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Painel (interface)</w:t>
      </w:r>
    </w:p>
    <w:p>
      <w:pPr>
        <w:spacing w:before="2400"/>
        <w:jc w:val="center"/>
      </w:pPr>
      <w:r>
        <w:rPr>
          <w:rFonts w:ascii="Calibri" w:cs="Calibri" w:eastAsia="Calibri" w:hAnsi="Calibri"/>
          <w:color w:val="5B5F73"/>
          <w:sz w:val="22"/>
          <w:szCs w:val="22"/>
        </w:rPr>
        <w:t xml:space="preserve">Atualizado em 08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46" w:id="46"/>
      <w:r>
        <w:t xml:space="preserve">Sumário</w:t>
      </w:r>
      <w:bookmarkEnd w:id="46"/>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46">
            <w:r>
              <w:t xml:space="preserve">Sumário</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Painel (interface)</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Telas</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Cache e filtros</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Login e perfis</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Dados pessoais</w:t>
            </w:r>
            <w:r>
              <w:tab/>
            </w:r>
            <w:r>
              <w:fldChar w:fldCharType="begin" w:dirty="true"/>
              <w:instrText xml:space="preserve">PAGEREF _Toc51 \h</w:instrText>
              <w:fldChar w:fldCharType="separate"/>
              <w:fldChar w:fldCharType="end"/>
            </w:r>
          </w:hyperlink>
        </w:p>
        <w:p>
          <w:r>
            <w:fldChar w:fldCharType="end"/>
          </w:r>
        </w:p>
      </w:sdtContent>
    </w:sdt>
    <w:p>
      <w:pPr>
        <w:pStyle w:val="Heading1"/>
        <w:pageBreakBefore/>
      </w:pPr>
      <w:bookmarkStart w:name="_Toc47" w:id="47"/>
      <w:r>
        <w:t xml:space="preserve">Painel (interface)</w:t>
      </w:r>
      <w:bookmarkEnd w:id="47"/>
    </w:p>
    <w:p>
      <w:pPr>
        <w:spacing w:after="120"/>
      </w:pPr>
      <w:r>
        <w:t xml:space="preserve">O painel é HTML estático com módulos JS, publicado na Vercel. Ele só fala com </w:t>
      </w:r>
      <w:r>
        <w:rPr>
          <w:rFonts w:ascii="Consolas" w:cs="Consolas" w:eastAsia="Consolas" w:hAnsi="Consolas"/>
          <w:color w:val="6A1BBF"/>
          <w:sz w:val="18"/>
          <w:szCs w:val="18"/>
          <w:shd w:fill="F1ECFB" w:color="auto" w:val="clear"/>
        </w:rPr>
        <w:t xml:space="preserve">/api/*</w:t>
      </w:r>
      <w:r>
        <w:t xml:space="preserve">. Não vê a URL do n8n, o segredo do webhook, a credencial do banco nem a do CNN.</w:t>
      </w:r>
    </w:p>
    <w:p>
      <w:pPr>
        <w:pStyle w:val="Heading2"/>
      </w:pPr>
      <w:bookmarkStart w:name="_Toc48" w:id="48"/>
      <w:r>
        <w:t xml:space="preserve">Telas</w:t>
      </w:r>
      <w:bookmarkEnd w:id="48"/>
    </w:p>
    <w:tbl>
      <w:tblPr>
        <w:tblW w:type="pct" w:w="5000"/>
        <w:tblBorders>
          <w:top w:val="single" w:color="D9D6EA" w:sz="4"/>
          <w:left w:val="single" w:color="D9D6EA" w:sz="4"/>
          <w:bottom w:val="single" w:color="D9D6EA" w:sz="4"/>
          <w:right w:val="single" w:color="D9D6EA" w:sz="4"/>
          <w:insideH w:val="single" w:color="D9D6EA" w:sz="4"/>
          <w:insideV w:val="single" w:color="D9D6EA" w:sz="4"/>
        </w:tblBorders>
        <w:tblLayout w:type="autofit"/>
      </w:tblPr>
      <w:tblGrid>
        <w:gridCol w:w="3213"/>
        <w:gridCol w:w="3213"/>
        <w:gridCol w:w="3213"/>
      </w:tblGrid>
      <w:tr>
        <w:trPr>
          <w:tblHeader/>
        </w:trPr>
        <w:tc>
          <w:tcPr>
            <w:shd w:fill="1C1FC8" w:color="auto" w:val="clear"/>
            <w:tcMar>
              <w:top w:type="dxa" w:w="60"/>
              <w:left w:type="dxa" w:w="100"/>
              <w:bottom w:type="dxa" w:w="60"/>
              <w:right w:type="dxa" w:w="100"/>
            </w:tcMar>
          </w:tcPr>
          <w:p>
            <w:pPr>
              <w:spacing w:after="40" w:before="40"/>
            </w:pPr>
            <w:r>
              <w:rPr>
                <w:b/>
                <w:bCs/>
                <w:color w:val="FFFFFF"/>
              </w:rPr>
              <w:t xml:space="preserve">Rota</w:t>
            </w:r>
          </w:p>
        </w:tc>
        <w:tc>
          <w:tcPr>
            <w:shd w:fill="1C1FC8" w:color="auto" w:val="clear"/>
            <w:tcMar>
              <w:top w:type="dxa" w:w="60"/>
              <w:left w:type="dxa" w:w="100"/>
              <w:bottom w:type="dxa" w:w="60"/>
              <w:right w:type="dxa" w:w="100"/>
            </w:tcMar>
          </w:tcPr>
          <w:p>
            <w:pPr>
              <w:spacing w:after="40" w:before="40"/>
            </w:pPr>
            <w:r>
              <w:rPr>
                <w:b/>
                <w:bCs/>
                <w:color w:val="FFFFFF"/>
              </w:rPr>
              <w:t xml:space="preserve">Arquivo</w:t>
            </w:r>
          </w:p>
        </w:tc>
        <w:tc>
          <w:tcPr>
            <w:shd w:fill="1C1FC8" w:color="auto" w:val="clear"/>
            <w:tcMar>
              <w:top w:type="dxa" w:w="60"/>
              <w:left w:type="dxa" w:w="100"/>
              <w:bottom w:type="dxa" w:w="60"/>
              <w:right w:type="dxa" w:w="100"/>
            </w:tcMar>
          </w:tcPr>
          <w:p>
            <w:pPr>
              <w:spacing w:after="40" w:before="40"/>
            </w:pPr>
            <w:r>
              <w:rPr>
                <w:b/>
                <w:bCs/>
                <w:color w:val="FFFFFF"/>
              </w:rPr>
              <w:t xml:space="preserve">Para quê</w:t>
            </w:r>
          </w:p>
        </w:tc>
      </w:tr>
      <w:tr>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r>
              <w:t xml:space="preserve"> (e </w:t>
            </w:r>
            <w:r>
              <w:rPr>
                <w:rFonts w:ascii="Consolas" w:cs="Consolas" w:eastAsia="Consolas" w:hAnsi="Consolas"/>
                <w:color w:val="6A1BBF"/>
                <w:sz w:val="18"/>
                <w:szCs w:val="18"/>
                <w:shd w:fill="F1ECFB" w:color="auto" w:val="clear"/>
              </w:rPr>
              <w:t xml:space="preserve">/</w:t>
            </w:r>
            <w:r>
              <w:t xml:space="preserve">)</w:t>
            </w:r>
          </w:p>
        </w:tc>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index.html</w:t>
            </w:r>
            <w:r>
              <w:t xml:space="preserve"> + </w:t>
            </w:r>
            <w:r>
              <w:rPr>
                <w:rFonts w:ascii="Consolas" w:cs="Consolas" w:eastAsia="Consolas" w:hAnsi="Consolas"/>
                <w:color w:val="6A1BBF"/>
                <w:sz w:val="18"/>
                <w:szCs w:val="18"/>
                <w:shd w:fill="F1ECFB" w:color="auto" w:val="clear"/>
              </w:rPr>
              <w:t xml:space="preserve">js/pacientes.js</w:t>
            </w:r>
          </w:p>
        </w:tc>
        <w:tc>
          <w:tcPr>
            <w:tcMar>
              <w:top w:type="dxa" w:w="60"/>
              <w:left w:type="dxa" w:w="100"/>
              <w:bottom w:type="dxa" w:w="60"/>
              <w:right w:type="dxa" w:w="100"/>
            </w:tcMar>
          </w:tcPr>
          <w:p>
            <w:pPr>
              <w:spacing w:after="40" w:before="40"/>
            </w:pPr>
            <w:r>
              <w:t xml:space="preserve">Lista dos pacientes com falta no ciclo, liberar e bloquear, detalhe</w:t>
            </w:r>
          </w:p>
        </w:tc>
      </w:tr>
      <w:tr>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/relatorios</w:t>
            </w:r>
          </w:p>
        </w:tc>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relatorios.html</w:t>
            </w:r>
            <w:r>
              <w:t xml:space="preserve"> + </w:t>
            </w:r>
            <w:r>
              <w:rPr>
                <w:rFonts w:ascii="Consolas" w:cs="Consolas" w:eastAsia="Consolas" w:hAnsi="Consolas"/>
                <w:color w:val="6A1BBF"/>
                <w:sz w:val="18"/>
                <w:szCs w:val="18"/>
                <w:shd w:fill="F1ECFB" w:color="auto" w:val="clear"/>
              </w:rPr>
              <w:t xml:space="preserve">js/relatorios.js</w:t>
            </w:r>
          </w:p>
        </w:tc>
        <w:tc>
          <w:tcPr>
            <w:shd w:fill="F6F4FE" w:color="auto" w:val="clear"/>
            <w:tcMar>
              <w:top w:type="dxa" w:w="60"/>
              <w:left w:type="dxa" w:w="100"/>
              <w:bottom w:type="dxa" w:w="60"/>
              <w:right w:type="dxa" w:w="100"/>
            </w:tcMar>
          </w:tcPr>
          <w:p>
            <w:pPr>
              <w:spacing w:after="40" w:before="40"/>
            </w:pPr>
            <w:r>
              <w:t xml:space="preserve">Faltas por período: mês, dia da semana, profissional, reincidência, CSV</w:t>
            </w:r>
          </w:p>
        </w:tc>
      </w:tr>
      <w:tr>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/historico</w:t>
            </w:r>
          </w:p>
        </w:tc>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historico.html</w:t>
            </w:r>
            <w:r>
              <w:t xml:space="preserve"> + </w:t>
            </w:r>
            <w:r>
              <w:rPr>
                <w:rFonts w:ascii="Consolas" w:cs="Consolas" w:eastAsia="Consolas" w:hAnsi="Consolas"/>
                <w:color w:val="6A1BBF"/>
                <w:sz w:val="18"/>
                <w:szCs w:val="18"/>
                <w:shd w:fill="F1ECFB" w:color="auto" w:val="clear"/>
              </w:rPr>
              <w:t xml:space="preserve">js/historico.js</w:t>
            </w:r>
          </w:p>
        </w:tc>
        <w:tc>
          <w:tcPr>
            <w:tcMar>
              <w:top w:type="dxa" w:w="60"/>
              <w:left w:type="dxa" w:w="100"/>
              <w:bottom w:type="dxa" w:w="60"/>
              <w:right w:type="dxa" w:w="100"/>
            </w:tcMar>
          </w:tcPr>
          <w:p>
            <w:pPr>
              <w:spacing w:after="40" w:before="40"/>
            </w:pPr>
            <w:r>
              <w:t xml:space="preserve">Auditoria de cada PATCH (automático e painel), com filtros</w:t>
            </w:r>
          </w:p>
        </w:tc>
      </w:tr>
      <w:tr>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/configuracao</w:t>
            </w:r>
          </w:p>
        </w:tc>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configuracao.html</w:t>
            </w:r>
            <w:r>
              <w:t xml:space="preserve"> + </w:t>
            </w:r>
            <w:r>
              <w:rPr>
                <w:rFonts w:ascii="Consolas" w:cs="Consolas" w:eastAsia="Consolas" w:hAnsi="Consolas"/>
                <w:color w:val="6A1BBF"/>
                <w:sz w:val="18"/>
                <w:szCs w:val="18"/>
                <w:shd w:fill="F1ECFB" w:color="auto" w:val="clear"/>
              </w:rPr>
              <w:t xml:space="preserve">js/configuracao.js</w:t>
            </w:r>
          </w:p>
        </w:tc>
        <w:tc>
          <w:tcPr>
            <w:shd w:fill="F6F4FE" w:color="auto" w:val="clear"/>
            <w:tcMar>
              <w:top w:type="dxa" w:w="60"/>
              <w:left w:type="dxa" w:w="100"/>
              <w:bottom w:type="dxa" w:w="60"/>
              <w:right w:type="dxa" w:w="100"/>
            </w:tcMar>
          </w:tcPr>
          <w:p>
            <w:pPr>
              <w:spacing w:after="40" w:before="40"/>
            </w:pPr>
            <w:r>
              <w:t xml:space="preserve">Prazos, ciclo e horário em uso (só leitura)</w:t>
            </w:r>
          </w:p>
        </w:tc>
      </w:tr>
      <w:tr>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p>
        </w:tc>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usuarios.html</w:t>
            </w:r>
            <w:r>
              <w:t xml:space="preserve"> + </w:t>
            </w:r>
            <w:r>
              <w:rPr>
                <w:rFonts w:ascii="Consolas" w:cs="Consolas" w:eastAsia="Consolas" w:hAnsi="Consolas"/>
                <w:color w:val="6A1BBF"/>
                <w:sz w:val="18"/>
                <w:szCs w:val="18"/>
                <w:shd w:fill="F1ECFB" w:color="auto" w:val="clear"/>
              </w:rPr>
              <w:t xml:space="preserve">js/usuarios.js</w:t>
            </w:r>
          </w:p>
        </w:tc>
        <w:tc>
          <w:tcPr>
            <w:tcMar>
              <w:top w:type="dxa" w:w="60"/>
              <w:left w:type="dxa" w:w="100"/>
              <w:bottom w:type="dxa" w:w="60"/>
              <w:right w:type="dxa" w:w="100"/>
            </w:tcMar>
          </w:tcPr>
          <w:p>
            <w:pPr>
              <w:spacing w:after="40" w:before="40"/>
            </w:pPr>
            <w:r>
              <w:t xml:space="preserve">Usuários, perfis e eventos (só admin)</w:t>
            </w:r>
          </w:p>
        </w:tc>
      </w:tr>
    </w:tbl>
    <w:p>
      <w:pPr>
        <w:spacing w:after="120"/>
      </w:pPr>
    </w:p>
    <w:p>
      <w:pPr>
        <w:spacing w:after="120"/>
      </w:pPr>
      <w:r>
        <w:t xml:space="preserve">Partes comuns: </w:t>
      </w:r>
      <w:r>
        <w:rPr>
          <w:rFonts w:ascii="Consolas" w:cs="Consolas" w:eastAsia="Consolas" w:hAnsi="Consolas"/>
          <w:color w:val="6A1BBF"/>
          <w:sz w:val="18"/>
          <w:szCs w:val="18"/>
          <w:shd w:fill="F1ECFB" w:color="auto" w:val="clear"/>
        </w:rPr>
        <w:t xml:space="preserve">js/session.js</w:t>
      </w:r>
      <w:r>
        <w:t xml:space="preserve"> (sessão na aba, </w:t>
      </w:r>
      <w:r>
        <w:rPr>
          <w:rFonts w:ascii="Consolas" w:cs="Consolas" w:eastAsia="Consolas" w:hAnsi="Consolas"/>
          <w:color w:val="6A1BBF"/>
          <w:sz w:val="18"/>
          <w:szCs w:val="18"/>
          <w:shd w:fill="F1ECFB" w:color="auto" w:val="clear"/>
        </w:rPr>
        <w:t xml:space="preserve">request()</w:t>
      </w:r>
      <w:r>
        <w:t xml:space="preserve">, </w:t>
      </w:r>
      <w:r>
        <w:rPr>
          <w:rFonts w:ascii="Consolas" w:cs="Consolas" w:eastAsia="Consolas" w:hAnsi="Consolas"/>
          <w:color w:val="6A1BBF"/>
          <w:sz w:val="18"/>
          <w:szCs w:val="18"/>
          <w:shd w:fill="F1ECFB" w:color="auto" w:val="clear"/>
        </w:rPr>
        <w:t xml:space="preserve">pode(perfil)</w:t>
      </w:r>
      <w:r>
        <w:t xml:space="preserve">, cache), </w:t>
      </w:r>
      <w:r>
        <w:rPr>
          <w:rFonts w:ascii="Consolas" w:cs="Consolas" w:eastAsia="Consolas" w:hAnsi="Consolas"/>
          <w:color w:val="6A1BBF"/>
          <w:sz w:val="18"/>
          <w:szCs w:val="18"/>
          <w:shd w:fill="F1ECFB" w:color="auto" w:val="clear"/>
        </w:rPr>
        <w:t xml:space="preserve">js/pagina.js</w:t>
      </w:r>
      <w:r>
        <w:t xml:space="preserve"> (login, troca de senha, barra de status, erro, aviso), </w:t>
      </w:r>
      <w:r>
        <w:rPr>
          <w:rFonts w:ascii="Consolas" w:cs="Consolas" w:eastAsia="Consolas" w:hAnsi="Consolas"/>
          <w:color w:val="6A1BBF"/>
          <w:sz w:val="18"/>
          <w:szCs w:val="18"/>
          <w:shd w:fill="F1ECFB" w:color="auto" w:val="clear"/>
        </w:rPr>
        <w:t xml:space="preserve">js/layout.js</w:t>
      </w:r>
      <w:r>
        <w:t xml:space="preserve"> (menu lateral), </w:t>
      </w:r>
      <w:r>
        <w:rPr>
          <w:rFonts w:ascii="Consolas" w:cs="Consolas" w:eastAsia="Consolas" w:hAnsi="Consolas"/>
          <w:color w:val="6A1BBF"/>
          <w:sz w:val="18"/>
          <w:szCs w:val="18"/>
          <w:shd w:fill="F1ECFB" w:color="auto" w:val="clear"/>
        </w:rPr>
        <w:t xml:space="preserve">js/formato.js</w:t>
      </w:r>
      <w:r>
        <w:t xml:space="preserve"> (datas e selos).</w:t>
      </w:r>
    </w:p>
    <w:p>
      <w:pPr>
        <w:pStyle w:val="Heading3"/>
      </w:pPr>
      <w:r>
        <w:t xml:space="preserve">Pacientes</w:t>
      </w:r>
    </w:p>
    <w:p>
      <w:pPr>
        <w:pStyle w:val="ListParagraph"/>
        <w:numPr>
          <w:ilvl w:val="0"/>
          <w:numId w:val="2"/>
        </w:numPr>
        <w:spacing w:after="60"/>
      </w:pPr>
      <w:r>
        <w:rPr>
          <w:b/>
          <w:bCs/>
        </w:rPr>
        <w:t xml:space="preserve">Números do topo:</w:t>
      </w:r>
      <w:r>
        <w:t xml:space="preserve"> aguardando bloqueio, bloqueados no prazo, aptos a liberar, liberados antes do prazo, faltas no ciclo e no mês. Clicar num dos quatro primeiros filtra a lista.</w:t>
      </w:r>
    </w:p>
    <w:p>
      <w:pPr>
        <w:pStyle w:val="ListParagraph"/>
        <w:numPr>
          <w:ilvl w:val="0"/>
          <w:numId w:val="2"/>
        </w:numPr>
        <w:spacing w:after="60"/>
      </w:pPr>
      <w:r>
        <w:rPr>
          <w:b/>
          <w:bCs/>
        </w:rPr>
        <w:t xml:space="preserve">Lista:</w:t>
      </w:r>
      <w:r>
        <w:t xml:space="preserve"> uma linha por paciente com falta no ciclo, mais os que continuam bloqueados por falta de ciclo anterior. Mostra o nome com o número de faltas no ciclo (selo; vermelho com 3 ou mais), a falta vigente com o </w:t>
      </w:r>
      <w:r>
        <w:rPr>
          <w:b/>
          <w:bCs/>
        </w:rPr>
        <w:t xml:space="preserve">procedimento em vermelho ao lado da data</w:t>
      </w:r>
      <w:r>
        <w:t xml:space="preserve"> (sem procedimento, o tipo de consulta; mais de um, o primeiro e "+N") e o profissional embaixo, o fim do prazo ("faltam N dias" / "venceu há N dias"), a situação, a última ação e o botão.</w:t>
      </w:r>
    </w:p>
    <w:p>
      <w:pPr>
        <w:pStyle w:val="ListParagraph"/>
        <w:numPr>
          <w:ilvl w:val="0"/>
          <w:numId w:val="2"/>
        </w:numPr>
        <w:spacing w:after="60"/>
      </w:pPr>
      <w:r>
        <w:rPr>
          <w:b/>
          <w:bCs/>
        </w:rPr>
        <w:t xml:space="preserve">Filtros</w:t>
      </w:r>
      <w:r>
        <w:t xml:space="preserve"> (no navegador, sem nova consulta): busca por nome ou ID, situação, número de faltas, tipo de consulta (com a quantidade de cada um), ordenação.</w:t>
      </w:r>
    </w:p>
    <w:p>
      <w:pPr>
        <w:pStyle w:val="ListParagraph"/>
        <w:numPr>
          <w:ilvl w:val="0"/>
          <w:numId w:val="2"/>
        </w:numPr>
        <w:spacing w:after="60"/>
      </w:pPr>
      <w:r>
        <w:rPr>
          <w:b/>
          <w:bCs/>
        </w:rPr>
        <w:t xml:space="preserve">Detalhe</w:t>
      </w:r>
      <w:r>
        <w:t xml:space="preserve"> (clique no nome): a falta vigente (o que o paciente ia fazer e com qual profissional) e o prazo, o </w:t>
      </w:r>
      <w:r>
        <w:rPr>
          <w:b/>
          <w:bCs/>
        </w:rPr>
        <w:t xml:space="preserve">status ao vivo no CNN</w:t>
      </w:r>
      <w:r>
        <w:t xml:space="preserve"> (ativo / inativo), todas as faltas do paciente e o histórico de ações. O CPF aparece mascarado.</w:t>
      </w:r>
    </w:p>
    <w:p>
      <w:pPr>
        <w:pStyle w:val="ListParagraph"/>
        <w:numPr>
          <w:ilvl w:val="0"/>
          <w:numId w:val="2"/>
        </w:numPr>
        <w:spacing w:after="60"/>
      </w:pPr>
      <w:r>
        <w:t xml:space="preserve">A lista fica em cache por 2 minutos na aba (ver </w:t>
      </w:r>
      <w:r>
        <w:rPr>
          <w:color w:val="1C1FC8"/>
        </w:rPr>
        <w:t xml:space="preserve">Cache e filtros</w:t>
      </w:r>
      <w:r>
        <w:t xml:space="preserve">) e é recarregada depois de cada ação.</w:t>
      </w:r>
    </w:p>
    <w:p>
      <w:pPr>
        <w:spacing w:after="60"/>
      </w:pPr>
    </w:p>
    <w:p>
      <w:pPr>
        <w:pStyle w:val="Heading3"/>
      </w:pPr>
      <w:r>
        <w:t xml:space="preserve">Situação do paciente</w:t>
      </w:r>
    </w:p>
    <w:tbl>
      <w:tblPr>
        <w:tblW w:type="pct" w:w="5000"/>
        <w:tblBorders>
          <w:top w:val="single" w:color="D9D6EA" w:sz="4"/>
          <w:left w:val="single" w:color="D9D6EA" w:sz="4"/>
          <w:bottom w:val="single" w:color="D9D6EA" w:sz="4"/>
          <w:right w:val="single" w:color="D9D6EA" w:sz="4"/>
          <w:insideH w:val="single" w:color="D9D6EA" w:sz="4"/>
          <w:insideV w:val="single" w:color="D9D6EA" w:sz="4"/>
        </w:tblBorders>
        <w:tblLayout w:type="autofit"/>
      </w:tblPr>
      <w:tblGrid>
        <w:gridCol w:w="3213"/>
        <w:gridCol w:w="3213"/>
        <w:gridCol w:w="3213"/>
      </w:tblGrid>
      <w:tr>
        <w:trPr>
          <w:tblHeader/>
        </w:trPr>
        <w:tc>
          <w:tcPr>
            <w:shd w:fill="1C1FC8" w:color="auto" w:val="clear"/>
            <w:tcMar>
              <w:top w:type="dxa" w:w="60"/>
              <w:left w:type="dxa" w:w="100"/>
              <w:bottom w:type="dxa" w:w="60"/>
              <w:right w:type="dxa" w:w="100"/>
            </w:tcMar>
          </w:tcPr>
          <w:p>
            <w:pPr>
              <w:spacing w:after="40" w:before="40"/>
            </w:pPr>
            <w:r>
              <w:rPr>
                <w:b/>
                <w:bCs/>
                <w:color w:val="FFFFFF"/>
              </w:rPr>
              <w:t xml:space="preserve">Selo</w:t>
            </w:r>
          </w:p>
        </w:tc>
        <w:tc>
          <w:tcPr>
            <w:shd w:fill="1C1FC8" w:color="auto" w:val="clear"/>
            <w:tcMar>
              <w:top w:type="dxa" w:w="60"/>
              <w:left w:type="dxa" w:w="100"/>
              <w:bottom w:type="dxa" w:w="60"/>
              <w:right w:type="dxa" w:w="100"/>
            </w:tcMar>
          </w:tcPr>
          <w:p>
            <w:pPr>
              <w:spacing w:after="40" w:before="40"/>
            </w:pPr>
            <w:r>
              <w:rPr>
                <w:b/>
                <w:bCs/>
                <w:color w:val="FFFFFF"/>
              </w:rPr>
              <w:t xml:space="preserve">Quando</w:t>
            </w:r>
          </w:p>
        </w:tc>
        <w:tc>
          <w:tcPr>
            <w:shd w:fill="1C1FC8" w:color="auto" w:val="clear"/>
            <w:tcMar>
              <w:top w:type="dxa" w:w="60"/>
              <w:left w:type="dxa" w:w="100"/>
              <w:bottom w:type="dxa" w:w="60"/>
              <w:right w:type="dxa" w:w="100"/>
            </w:tcMar>
          </w:tcPr>
          <w:p>
            <w:pPr>
              <w:spacing w:after="40" w:before="40"/>
            </w:pPr>
            <w:r>
              <w:rPr>
                <w:b/>
                <w:bCs/>
                <w:color w:val="FFFFFF"/>
              </w:rPr>
              <w:t xml:space="preserve">Botão na lista</w:t>
            </w:r>
          </w:p>
        </w:tc>
      </w:tr>
      <w:tr>
        <w:tc>
          <w:tcPr>
            <w:tcMar>
              <w:top w:type="dxa" w:w="60"/>
              <w:left w:type="dxa" w:w="100"/>
              <w:bottom w:type="dxa" w:w="60"/>
              <w:right w:type="dxa" w:w="100"/>
            </w:tcMar>
          </w:tcPr>
          <w:p>
            <w:pPr>
              <w:spacing w:after="40" w:before="40"/>
            </w:pPr>
            <w:r>
              <w:rPr>
                <w:b/>
                <w:bCs/>
              </w:rPr>
              <w:t xml:space="preserve">Aguardando bloqueio</w:t>
            </w:r>
            <w:r>
              <w:t xml:space="preserve"> (borda tracejada)</w:t>
            </w:r>
          </w:p>
        </w:tc>
        <w:tc>
          <w:tcPr>
            <w:tcMar>
              <w:top w:type="dxa" w:w="60"/>
              <w:left w:type="dxa" w:w="100"/>
              <w:bottom w:type="dxa" w:w="60"/>
              <w:right w:type="dxa" w:w="100"/>
            </w:tcMar>
          </w:tcPr>
          <w:p>
            <w:pPr>
              <w:spacing w:after="40" w:before="40"/>
            </w:pPr>
            <w:r>
              <w:t xml:space="preserve">Falta no prazo, mas </w:t>
            </w:r>
            <w:r>
              <w:rPr>
                <w:b/>
                <w:bCs/>
              </w:rPr>
              <w:t xml:space="preserve">nenhum bloqueio registrado</w:t>
            </w:r>
            <w:r>
              <w:t xml:space="preserve"> para ela. Ainda não foi bloqueado no CNN, ou foi bloqueado fora do sistema</w:t>
            </w:r>
          </w:p>
        </w:tc>
        <w:tc>
          <w:tcPr>
            <w:tcMar>
              <w:top w:type="dxa" w:w="60"/>
              <w:left w:type="dxa" w:w="100"/>
              <w:bottom w:type="dxa" w:w="60"/>
              <w:right w:type="dxa" w:w="100"/>
            </w:tcMar>
          </w:tcPr>
          <w:p>
            <w:pPr>
              <w:spacing w:after="40" w:before="40"/>
            </w:pPr>
            <w:r>
              <w:t xml:space="preserve">Bloquear</w:t>
            </w:r>
          </w:p>
        </w:tc>
      </w:tr>
      <w:tr>
        <w:tc>
          <w:tcPr>
            <w:shd w:fill="F6F4FE" w:color="auto" w:val="clear"/>
            <w:tcMar>
              <w:top w:type="dxa" w:w="60"/>
              <w:left w:type="dxa" w:w="100"/>
              <w:bottom w:type="dxa" w:w="60"/>
              <w:right w:type="dxa" w:w="100"/>
            </w:tcMar>
          </w:tcPr>
          <w:p>
            <w:pPr>
              <w:spacing w:after="40" w:before="40"/>
            </w:pPr>
            <w:r>
              <w:rPr>
                <w:b/>
                <w:bCs/>
              </w:rPr>
              <w:t xml:space="preserve">Bloqueado</w:t>
            </w:r>
          </w:p>
        </w:tc>
        <w:tc>
          <w:tcPr>
            <w:shd w:fill="F6F4FE" w:color="auto" w:val="clear"/>
            <w:tcMar>
              <w:top w:type="dxa" w:w="60"/>
              <w:left w:type="dxa" w:w="100"/>
              <w:bottom w:type="dxa" w:w="60"/>
              <w:right w:type="dxa" w:w="100"/>
            </w:tcMar>
          </w:tcPr>
          <w:p>
            <w:pPr>
              <w:spacing w:after="40" w:before="40"/>
            </w:pPr>
            <w:r>
              <w:t xml:space="preserve">Bloqueio registrado (automação ou painel) para a falta vigente, prazo de liberação correndo</w:t>
            </w:r>
          </w:p>
        </w:tc>
        <w:tc>
          <w:tcPr>
            <w:shd w:fill="F6F4FE" w:color="auto" w:val="clear"/>
            <w:tcMar>
              <w:top w:type="dxa" w:w="60"/>
              <w:left w:type="dxa" w:w="100"/>
              <w:bottom w:type="dxa" w:w="60"/>
              <w:right w:type="dxa" w:w="100"/>
            </w:tcMar>
          </w:tcPr>
          <w:p>
            <w:pPr>
              <w:spacing w:after="40" w:before="40"/>
            </w:pPr>
            <w:r>
              <w:t xml:space="preserve">Liberar (antecipada)</w:t>
            </w:r>
          </w:p>
        </w:tc>
      </w:tr>
      <w:tr>
        <w:tc>
          <w:tcPr>
            <w:tcMar>
              <w:top w:type="dxa" w:w="60"/>
              <w:left w:type="dxa" w:w="100"/>
              <w:bottom w:type="dxa" w:w="60"/>
              <w:right w:type="dxa" w:w="100"/>
            </w:tcMar>
          </w:tcPr>
          <w:p>
            <w:pPr>
              <w:spacing w:after="40" w:before="40"/>
            </w:pPr>
            <w:r>
              <w:rPr>
                <w:b/>
                <w:bCs/>
              </w:rPr>
              <w:t xml:space="preserve">Apto a liberar</w:t>
            </w:r>
          </w:p>
        </w:tc>
        <w:tc>
          <w:tcPr>
            <w:tcMar>
              <w:top w:type="dxa" w:w="60"/>
              <w:left w:type="dxa" w:w="100"/>
              <w:bottom w:type="dxa" w:w="60"/>
              <w:right w:type="dxa" w:w="100"/>
            </w:tcMar>
          </w:tcPr>
          <w:p>
            <w:pPr>
              <w:spacing w:after="40" w:before="40"/>
            </w:pPr>
            <w:r>
              <w:t xml:space="preserve">Bloqueio registrado e prazo de liberação cumprido</w:t>
            </w:r>
          </w:p>
        </w:tc>
        <w:tc>
          <w:tcPr>
            <w:tcMar>
              <w:top w:type="dxa" w:w="60"/>
              <w:left w:type="dxa" w:w="100"/>
              <w:bottom w:type="dxa" w:w="60"/>
              <w:right w:type="dxa" w:w="100"/>
            </w:tcMar>
          </w:tcPr>
          <w:p>
            <w:pPr>
              <w:spacing w:after="40" w:before="40"/>
            </w:pPr>
            <w:r>
              <w:t xml:space="preserve">Liberar</w:t>
            </w:r>
          </w:p>
        </w:tc>
      </w:tr>
      <w:tr>
        <w:tc>
          <w:tcPr>
            <w:shd w:fill="F6F4FE" w:color="auto" w:val="clear"/>
            <w:tcMar>
              <w:top w:type="dxa" w:w="60"/>
              <w:left w:type="dxa" w:w="100"/>
              <w:bottom w:type="dxa" w:w="60"/>
              <w:right w:type="dxa" w:w="100"/>
            </w:tcMar>
          </w:tcPr>
          <w:p>
            <w:pPr>
              <w:spacing w:after="40" w:before="40"/>
            </w:pPr>
            <w:r>
              <w:rPr>
                <w:b/>
                <w:bCs/>
              </w:rPr>
              <w:t xml:space="preserve">Liberado antes do prazo</w:t>
            </w:r>
          </w:p>
        </w:tc>
        <w:tc>
          <w:tcPr>
            <w:shd w:fill="F6F4FE" w:color="auto" w:val="clear"/>
            <w:tcMar>
              <w:top w:type="dxa" w:w="60"/>
              <w:left w:type="dxa" w:w="100"/>
              <w:bottom w:type="dxa" w:w="60"/>
              <w:right w:type="dxa" w:w="100"/>
            </w:tcMar>
          </w:tcPr>
          <w:p>
            <w:pPr>
              <w:spacing w:after="40" w:before="40"/>
            </w:pPr>
            <w:r>
              <w:t xml:space="preserve">Liberado (ou falta isenta) pelo painel com o prazo ainda correndo</w:t>
            </w:r>
          </w:p>
        </w:tc>
        <w:tc>
          <w:tcPr>
            <w:shd w:fill="F6F4FE" w:color="auto" w:val="clear"/>
            <w:tcMar>
              <w:top w:type="dxa" w:w="60"/>
              <w:left w:type="dxa" w:w="100"/>
              <w:bottom w:type="dxa" w:w="60"/>
              <w:right w:type="dxa" w:w="100"/>
            </w:tcMar>
          </w:tcPr>
          <w:p>
            <w:pPr>
              <w:spacing w:after="40" w:before="40"/>
            </w:pPr>
            <w:r>
              <w:t xml:space="preserve">Bloquear</w:t>
            </w:r>
          </w:p>
        </w:tc>
      </w:tr>
      <w:tr>
        <w:tc>
          <w:tcPr>
            <w:tcMar>
              <w:top w:type="dxa" w:w="60"/>
              <w:left w:type="dxa" w:w="100"/>
              <w:bottom w:type="dxa" w:w="60"/>
              <w:right w:type="dxa" w:w="100"/>
            </w:tcMar>
          </w:tcPr>
          <w:p>
            <w:pPr>
              <w:spacing w:after="40" w:before="40"/>
            </w:pPr>
            <w:r>
              <w:rPr>
                <w:b/>
                <w:bCs/>
              </w:rPr>
              <w:t xml:space="preserve">Liberado</w:t>
            </w:r>
          </w:p>
        </w:tc>
        <w:tc>
          <w:tcPr>
            <w:tcMar>
              <w:top w:type="dxa" w:w="60"/>
              <w:left w:type="dxa" w:w="100"/>
              <w:bottom w:type="dxa" w:w="60"/>
              <w:right w:type="dxa" w:w="100"/>
            </w:tcMar>
          </w:tcPr>
          <w:p>
            <w:pPr>
              <w:spacing w:after="40" w:before="40"/>
            </w:pPr>
            <w:r>
              <w:t xml:space="preserve">Liberado com o prazo vencido</w:t>
            </w:r>
          </w:p>
        </w:tc>
        <w:tc>
          <w:tcPr>
            <w:tcMar>
              <w:top w:type="dxa" w:w="60"/>
              <w:left w:type="dxa" w:w="100"/>
              <w:bottom w:type="dxa" w:w="60"/>
              <w:right w:type="dxa" w:w="100"/>
            </w:tcMar>
          </w:tcPr>
          <w:p>
            <w:pPr>
              <w:spacing w:after="40" w:before="40"/>
            </w:pPr>
            <w:r>
              <w:t xml:space="preserve">—</w:t>
            </w:r>
          </w:p>
        </w:tc>
      </w:tr>
    </w:tbl>
    <w:p>
      <w:pPr>
        <w:spacing w:after="120"/>
      </w:pPr>
    </w:p>
    <w:p>
      <w:pPr>
        <w:spacing w:after="120"/>
      </w:pPr>
      <w:r>
        <w:t xml:space="preserve">A situação vem da tabela de controle </w:t>
      </w:r>
      <w:r>
        <w:rPr>
          <w:b/>
          <w:bCs/>
        </w:rPr>
        <w:t xml:space="preserve">quando ela aponta para a falta vigente</w:t>
      </w:r>
      <w:r>
        <w:t xml:space="preserve">. Sem registro para a falta vigente (falta nova, ou carga feita sem PATCH), o paciente aparece como </w:t>
      </w:r>
      <w:r>
        <w:rPr>
          <w:b/>
          <w:bCs/>
        </w:rPr>
        <w:t xml:space="preserve">Aguardando bloqueio</w:t>
      </w:r>
      <w:r>
        <w:t xml:space="preserve"> até a execução das 01:00 bloquear ou registrar. Só o detalhe consulta o CNN ao vivo. Detalhe em </w:t>
      </w:r>
      <w:r>
        <w:rPr>
          <w:color w:val="1C1FC8"/>
        </w:rPr>
        <w:t xml:space="preserve">banco-de-dados.md</w:t>
      </w:r>
      <w:r>
        <w:t xml:space="preserve">.</w:t>
      </w:r>
    </w:p>
    <w:p>
      <w:pPr>
        <w:spacing w:after="120"/>
      </w:pPr>
      <w:r>
        <w:t xml:space="preserve">No detalhe, um paciente </w:t>
      </w:r>
      <w:r>
        <w:rPr>
          <w:b/>
          <w:bCs/>
        </w:rPr>
        <w:t xml:space="preserve">Aguardando bloqueio</w:t>
      </w:r>
      <w:r>
        <w:t xml:space="preserve"> e ainda ativo no CNN tem dois botões: </w:t>
      </w:r>
      <w:r>
        <w:rPr>
          <w:b/>
          <w:bCs/>
        </w:rPr>
        <w:t xml:space="preserve">Bloquear no CNN</w:t>
      </w:r>
      <w:r>
        <w:t xml:space="preserve"> e </w:t>
      </w:r>
      <w:r>
        <w:rPr>
          <w:b/>
          <w:bCs/>
        </w:rPr>
        <w:t xml:space="preserve">Isentar esta falta</w:t>
      </w:r>
      <w:r>
        <w:t xml:space="preserve">. Isentar registra a liberação sem enviar nada ao CNN, e o bloqueio das 01:00 deixa de bloquear por essa falta. Se ele já estiver inativo no CNN, o detalhe oferece </w:t>
      </w:r>
      <w:r>
        <w:rPr>
          <w:b/>
          <w:bCs/>
        </w:rPr>
        <w:t xml:space="preserve">Registrar bloqueio feito no CNN</w:t>
      </w:r>
      <w:r>
        <w:t xml:space="preserve">.</w:t>
      </w:r>
    </w:p>
    <w:p>
      <w:pPr>
        <w:spacing w:after="200" w:before="120"/>
        <w:jc w:val="center"/>
      </w:pPr>
      <w:r>
        <w:drawing>
          <wp:inline distT="0" distB="0" distL="0" distR="0">
            <wp:extent cx="5562600" cy="5000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62600" cy="5000625"/>
                    </a:xfrm>
                    <a:prstGeom prst="rect">
                      <a:avLst/>
                    </a:prstGeom>
                  </pic:spPr>
                </pic:pic>
              </a:graphicData>
            </a:graphic>
          </wp:inline>
        </w:drawing>
      </w:r>
    </w:p>
    <w:p>
      <w:pPr>
        <w:pStyle w:val="Heading3"/>
      </w:pPr>
      <w:r>
        <w:t xml:space="preserve">Liberar e bloquear</w:t>
      </w:r>
    </w:p>
    <w:p>
      <w:pPr>
        <w:pStyle w:val="ListParagraph"/>
        <w:numPr>
          <w:ilvl w:val="0"/>
          <w:numId w:val="3"/>
        </w:numPr>
        <w:spacing w:after="60"/>
      </w:pPr>
      <w:r>
        <w:t xml:space="preserve">O diálogo mostra o paciente, a falta vigente e o prazo. Na liberação antes do prazo aparece um aviso.</w:t>
      </w:r>
    </w:p>
    <w:p>
      <w:pPr>
        <w:pStyle w:val="ListParagraph"/>
        <w:numPr>
          <w:ilvl w:val="0"/>
          <w:numId w:val="3"/>
        </w:numPr>
        <w:spacing w:after="60"/>
      </w:pPr>
      <w:r>
        <w:rPr>
          <w:b/>
          <w:bCs/>
        </w:rPr>
        <w:t xml:space="preserve">Motivo obrigatório</w:t>
      </w:r>
      <w:r>
        <w:t xml:space="preserve"> (5 a 500 caracteres).</w:t>
      </w:r>
    </w:p>
    <w:p>
      <w:pPr>
        <w:pStyle w:val="ListParagraph"/>
        <w:numPr>
          <w:ilvl w:val="0"/>
          <w:numId w:val="3"/>
        </w:numPr>
        <w:spacing w:after="60"/>
      </w:pPr>
      <w:r>
        <w:t xml:space="preserve">Durante a chamada o botão fica desabilitado ("Liberando…" / "Bloqueando…") e o diálogo não fecha.</w:t>
      </w:r>
    </w:p>
    <w:p>
      <w:pPr>
        <w:pStyle w:val="ListParagraph"/>
        <w:numPr>
          <w:ilvl w:val="0"/>
          <w:numId w:val="3"/>
        </w:numPr>
        <w:spacing w:after="60"/>
      </w:pPr>
      <w:r>
        <w:t xml:space="preserve">Deu certo: o diálogo fecha, aparece um aviso e a lista e o detalhe recarregam.</w:t>
      </w:r>
    </w:p>
    <w:p>
      <w:pPr>
        <w:pStyle w:val="ListParagraph"/>
        <w:numPr>
          <w:ilvl w:val="0"/>
          <w:numId w:val="3"/>
        </w:numPr>
        <w:spacing w:after="60"/>
      </w:pPr>
      <w:r>
        <w:t xml:space="preserve">Deu errado: a mensagem da API aparece no diálogo (ex.: "A API do CNN recusou (HTTP 500): …").</w:t>
      </w:r>
    </w:p>
    <w:p>
      <w:pPr>
        <w:pStyle w:val="ListParagraph"/>
        <w:numPr>
          <w:ilvl w:val="0"/>
          <w:numId w:val="3"/>
        </w:numPr>
        <w:spacing w:after="60"/>
      </w:pPr>
      <w:r>
        <w:rPr>
          <w:b/>
          <w:bCs/>
        </w:rPr>
        <w:t xml:space="preserve">O CNN já está no estado pedido</w:t>
      </w:r>
      <w:r>
        <w:t xml:space="preserve"> (alguém liberou ou bloqueou direto na plataforma): o diálogo muda para "Paciente já ativo no CNN" e oferece </w:t>
      </w:r>
      <w:r>
        <w:rPr>
          <w:b/>
          <w:bCs/>
        </w:rPr>
        <w:t xml:space="preserve">Registrar liberação</w:t>
      </w:r>
      <w:r>
        <w:t xml:space="preserve">. Confirmando, nada é enviado ao CNN: o controle e o histórico passam a refletir o CNN, e o bloqueio das 01:00 deixa de considerar essa falta. No histórico a linha aparece como "Só registro". O detalhe do paciente mostra essa divergência entre banco e CNN e o botão "Registrar liberação feita no CNN".</w:t>
      </w:r>
    </w:p>
    <w:p>
      <w:pPr>
        <w:spacing w:after="60"/>
      </w:pPr>
    </w:p>
    <w:p>
      <w:pPr>
        <w:spacing w:after="120"/>
      </w:pPr>
      <w:r>
        <w:t xml:space="preserve">O botão </w:t>
      </w:r>
      <w:r>
        <w:rPr>
          <w:b/>
          <w:bCs/>
        </w:rPr>
        <w:t xml:space="preserve">Bloquear</w:t>
      </w:r>
      <w:r>
        <w:t xml:space="preserve"> do painel vale para paciente com falta no ciclo atual, com o prazo de liberação vencido ou não (o prazo só define quando ele pode ser liberado). O que acontece por trás está em </w:t>
      </w:r>
      <w:r>
        <w:rPr>
          <w:color w:val="1C1FC8"/>
        </w:rPr>
        <w:t xml:space="preserve">fluxos/acoes.md</w:t>
      </w:r>
      <w:r>
        <w:t xml:space="preserve">.</w:t>
      </w:r>
    </w:p>
    <w:p>
      <w:pPr>
        <w:pStyle w:val="Heading3"/>
      </w:pPr>
      <w:r>
        <w:t xml:space="preserve">Relatórios</w:t>
      </w:r>
    </w:p>
    <w:p>
      <w:pPr>
        <w:spacing w:after="120"/>
      </w:pPr>
      <w:r>
        <w:t xml:space="preserve">Período por atalho (ciclo atual, ciclo anterior, mês atual, 30 dias) ou datas. Mostra totais, faltas por mês, por dia da semana, por profissional (top 30), por tipo de consulta, por período do dia (manhã, tarde, noite), por rótulo da agenda, procedimentos com mais faltas (com quantas faltas têm procedimento; se a clínica não preenche, o gráfico avisa), pacientes por quantidade de faltas e os 20 que mais faltaram. Passe o mouse (ou o foco) numa barra para ver o valor.</w:t>
      </w:r>
    </w:p>
    <w:p>
      <w:pPr>
        <w:spacing w:after="120"/>
      </w:pPr>
      <w:r>
        <w:rPr>
          <w:b/>
          <w:bCs/>
        </w:rPr>
        <w:t xml:space="preserve">Exportar CSV:</w:t>
      </w:r>
      <w:r>
        <w:t xml:space="preserve"> uma linha por falta (data, hora, paciente, nº da falta, tipo de consulta, procedimentos, profissional, rótulo, agendamento), separado por </w:t>
      </w:r>
      <w:r>
        <w:rPr>
          <w:rFonts w:ascii="Consolas" w:cs="Consolas" w:eastAsia="Consolas" w:hAnsi="Consolas"/>
          <w:color w:val="6A1BBF"/>
          <w:sz w:val="18"/>
          <w:szCs w:val="18"/>
          <w:shd w:fill="F1ECFB" w:color="auto" w:val="clear"/>
        </w:rPr>
        <w:t xml:space="preserve">;</w:t>
      </w:r>
      <w:r>
        <w:t xml:space="preserve">, com BOM para o Excel. Sem CPF, e-mail ou telefone. Limite de 5.000 linhas (as mais recentes).</w:t>
      </w:r>
    </w:p>
    <w:p>
      <w:pPr>
        <w:pStyle w:val="Heading3"/>
      </w:pPr>
      <w:r>
        <w:t xml:space="preserve">Histórico</w:t>
      </w:r>
    </w:p>
    <w:p>
      <w:pPr>
        <w:spacing w:after="120"/>
      </w:pPr>
      <w:r>
        <w:t xml:space="preserve">Uma linha por PATCH: quando, paciente, ação, quem (usuário do painel ou "Automático (01:00)"), motivo, falta e prazo, resultado (com o HTTP e a resposta do CNN quando falhou, e o número da execução no n8n). Filtros por período, ação, origem, usuário, resultado e ID do paciente. 50 por página.</w:t>
      </w:r>
    </w:p>
    <w:p>
      <w:pPr>
        <w:pStyle w:val="Heading3"/>
      </w:pPr>
      <w:r>
        <w:t xml:space="preserve">Configuração</w:t>
      </w:r>
    </w:p>
    <w:p>
      <w:pPr>
        <w:spacing w:after="120"/>
      </w:pPr>
      <w:r>
        <w:t xml:space="preserve">Só leitura. Mostra os prazos, o início do ciclo, o fuso, o horário do bloqueio, se a liberação automática está ligada, a data da última coleta, do último bloqueio automático e da última ação no painel, e os cadastros do CNN carregados (quantos nomes de cada tipo e quando foram atualizados). Para mudar, veja </w:t>
      </w:r>
      <w:r>
        <w:rPr>
          <w:color w:val="1C1FC8"/>
        </w:rPr>
        <w:t xml:space="preserve">operacao.md</w:t>
      </w:r>
      <w:r>
        <w:t xml:space="preserve">.</w:t>
      </w:r>
    </w:p>
    <w:p>
      <w:pPr>
        <w:pStyle w:val="Heading3"/>
      </w:pPr>
      <w:r>
        <w:t xml:space="preserve">Usuários (só admin)</w:t>
      </w:r>
    </w:p>
    <w:p>
      <w:pPr>
        <w:pStyle w:val="ListParagraph"/>
        <w:numPr>
          <w:ilvl w:val="0"/>
          <w:numId w:val="2"/>
        </w:numPr>
        <w:spacing w:after="60"/>
      </w:pPr>
      <w:r>
        <w:rPr>
          <w:b/>
          <w:bCs/>
        </w:rPr>
        <w:t xml:space="preserve">Tabela:</w:t>
      </w:r>
      <w:r>
        <w:t xml:space="preserve"> nome e login, perfil, situação (ativo, desativado, login bloqueado, senha temporária ainda não trocada), último acesso e quem criou.</w:t>
      </w:r>
    </w:p>
    <w:p>
      <w:pPr>
        <w:pStyle w:val="ListParagraph"/>
        <w:numPr>
          <w:ilvl w:val="0"/>
          <w:numId w:val="2"/>
        </w:numPr>
        <w:spacing w:after="60"/>
      </w:pPr>
      <w:r>
        <w:rPr>
          <w:b/>
          <w:bCs/>
        </w:rPr>
        <w:t xml:space="preserve">Novo usuário:</w:t>
      </w:r>
      <w:r>
        <w:t xml:space="preserve"> login, nome e perfil. Ao salvar, aparece a </w:t>
      </w:r>
      <w:r>
        <w:rPr>
          <w:b/>
          <w:bCs/>
        </w:rPr>
        <w:t xml:space="preserve">senha temporária uma vez</w:t>
      </w:r>
      <w:r>
        <w:t xml:space="preserve">, com botão copiar. Repasse por um canal seguro; no primeiro acesso a pessoa define a própria senha.</w:t>
      </w:r>
    </w:p>
    <w:p>
      <w:pPr>
        <w:pStyle w:val="ListParagraph"/>
        <w:numPr>
          <w:ilvl w:val="0"/>
          <w:numId w:val="2"/>
        </w:numPr>
        <w:spacing w:after="60"/>
      </w:pPr>
      <w:r>
        <w:rPr>
          <w:b/>
          <w:bCs/>
        </w:rPr>
        <w:t xml:space="preserve">Por linha:</w:t>
      </w:r>
      <w:r>
        <w:t xml:space="preserve"> Editar (nome e perfil), Redefinir senha (gera outra temporária e encerra a sessão aberta da pessoa), Desativar ou Reativar. Ninguém é excluído: o nome continua no histórico.</w:t>
      </w:r>
    </w:p>
    <w:p>
      <w:pPr>
        <w:pStyle w:val="ListParagraph"/>
        <w:numPr>
          <w:ilvl w:val="0"/>
          <w:numId w:val="2"/>
        </w:numPr>
        <w:spacing w:after="60"/>
      </w:pPr>
      <w:r>
        <w:t xml:space="preserve">O admin não muda o próprio perfil nem se desativa por aqui, e o banco não deixa sobrar zero admins ativos.</w:t>
      </w:r>
    </w:p>
    <w:p>
      <w:pPr>
        <w:pStyle w:val="ListParagraph"/>
        <w:numPr>
          <w:ilvl w:val="0"/>
          <w:numId w:val="2"/>
        </w:numPr>
        <w:spacing w:after="60"/>
      </w:pPr>
      <w:r>
        <w:rPr>
          <w:b/>
          <w:bCs/>
        </w:rPr>
        <w:t xml:space="preserve">Eventos recentes:</w:t>
      </w:r>
      <w:r>
        <w:t xml:space="preserve"> criação, mudança de perfil ou nome, desativação, senha trocada ou redefinida e senhas erradas.</w:t>
      </w:r>
    </w:p>
    <w:p>
      <w:pPr>
        <w:spacing w:after="60"/>
      </w:pPr>
    </w:p>
    <w:p>
      <w:pPr>
        <w:pStyle w:val="Heading2"/>
      </w:pPr>
      <w:bookmarkStart w:name="_Toc49" w:id="49"/>
      <w:r>
        <w:t xml:space="preserve">Cache e filtros</w:t>
      </w:r>
      <w:bookmarkEnd w:id="49"/>
    </w:p>
    <w:p>
      <w:pPr>
        <w:spacing w:after="120"/>
      </w:pPr>
      <w:r>
        <w:t xml:space="preserve">Trocar de tela não chama a API (nem o n8n) enquanto o dado da aba estiver no prazo. Tudo fica no </w:t>
      </w:r>
      <w:r>
        <w:rPr>
          <w:rFonts w:ascii="Consolas" w:cs="Consolas" w:eastAsia="Consolas" w:hAnsi="Consolas"/>
          <w:color w:val="6A1BBF"/>
          <w:sz w:val="18"/>
          <w:szCs w:val="18"/>
          <w:shd w:fill="F1ECFB" w:color="auto" w:val="clear"/>
        </w:rPr>
        <w:t xml:space="preserve">sessionStorage</w:t>
      </w:r>
      <w:r>
        <w:t xml:space="preserve">: some ao fechar a aba, e o login, o 401 e o Sair limpam. Funções em </w:t>
      </w:r>
      <w:r>
        <w:rPr>
          <w:rFonts w:ascii="Consolas" w:cs="Consolas" w:eastAsia="Consolas" w:hAnsi="Consolas"/>
          <w:color w:val="6A1BBF"/>
          <w:sz w:val="18"/>
          <w:szCs w:val="18"/>
          <w:shd w:fill="F1ECFB" w:color="auto" w:val="clear"/>
        </w:rPr>
        <w:t xml:space="preserve">js/session.js</w:t>
      </w:r>
      <w:r>
        <w:t xml:space="preserve">: </w:t>
      </w:r>
      <w:r>
        <w:rPr>
          <w:rFonts w:ascii="Consolas" w:cs="Consolas" w:eastAsia="Consolas" w:hAnsi="Consolas"/>
          <w:color w:val="6A1BBF"/>
          <w:sz w:val="18"/>
          <w:szCs w:val="18"/>
          <w:shd w:fill="F1ECFB" w:color="auto" w:val="clear"/>
        </w:rPr>
        <w:t xml:space="preserve">comCache</w:t>
      </w:r>
      <w:r>
        <w:t xml:space="preserve"> ("cache primeiro"), </w:t>
      </w:r>
      <w:r>
        <w:rPr>
          <w:rFonts w:ascii="Consolas" w:cs="Consolas" w:eastAsia="Consolas" w:hAnsi="Consolas"/>
          <w:color w:val="6A1BBF"/>
          <w:sz w:val="18"/>
          <w:szCs w:val="18"/>
          <w:shd w:fill="F1ECFB" w:color="auto" w:val="clear"/>
        </w:rPr>
        <w:t xml:space="preserve">prefetchCache</w:t>
      </w:r>
      <w:r>
        <w:t xml:space="preserve">, </w:t>
      </w:r>
      <w:r>
        <w:rPr>
          <w:rFonts w:ascii="Consolas" w:cs="Consolas" w:eastAsia="Consolas" w:hAnsi="Consolas"/>
          <w:color w:val="6A1BBF"/>
          <w:sz w:val="18"/>
          <w:szCs w:val="18"/>
          <w:shd w:fill="F1ECFB" w:color="auto" w:val="clear"/>
        </w:rPr>
        <w:t xml:space="preserve">clearCache</w:t>
      </w:r>
      <w:r>
        <w:t xml:space="preserve">, </w:t>
      </w:r>
      <w:r>
        <w:rPr>
          <w:rFonts w:ascii="Consolas" w:cs="Consolas" w:eastAsia="Consolas" w:hAnsi="Consolas"/>
          <w:color w:val="6A1BBF"/>
          <w:sz w:val="18"/>
          <w:szCs w:val="18"/>
          <w:shd w:fill="F1ECFB" w:color="auto" w:val="clear"/>
        </w:rPr>
        <w:t xml:space="preserve">clearCaches(prefixo)</w:t>
      </w:r>
      <w:r>
        <w:t xml:space="preserve">, </w:t>
      </w:r>
      <w:r>
        <w:rPr>
          <w:rFonts w:ascii="Consolas" w:cs="Consolas" w:eastAsia="Consolas" w:hAnsi="Consolas"/>
          <w:color w:val="6A1BBF"/>
          <w:sz w:val="18"/>
          <w:szCs w:val="18"/>
          <w:shd w:fill="F1ECFB" w:color="auto" w:val="clear"/>
        </w:rPr>
        <w:t xml:space="preserve">lerFiltros</w:t>
      </w:r>
      <w:r>
        <w:t xml:space="preserve">/</w:t>
      </w:r>
      <w:r>
        <w:rPr>
          <w:rFonts w:ascii="Consolas" w:cs="Consolas" w:eastAsia="Consolas" w:hAnsi="Consolas"/>
          <w:color w:val="6A1BBF"/>
          <w:sz w:val="18"/>
          <w:szCs w:val="18"/>
          <w:shd w:fill="F1ECFB" w:color="auto" w:val="clear"/>
        </w:rPr>
        <w:t xml:space="preserve">salvarFiltros</w:t>
      </w:r>
      <w:r>
        <w:t xml:space="preserve">.</w:t>
      </w:r>
    </w:p>
    <w:tbl>
      <w:tblPr>
        <w:tblW w:type="pct" w:w="5000"/>
        <w:tblBorders>
          <w:top w:val="single" w:color="D9D6EA" w:sz="4"/>
          <w:left w:val="single" w:color="D9D6EA" w:sz="4"/>
          <w:bottom w:val="single" w:color="D9D6EA" w:sz="4"/>
          <w:right w:val="single" w:color="D9D6EA" w:sz="4"/>
          <w:insideH w:val="single" w:color="D9D6EA" w:sz="4"/>
          <w:insideV w:val="single" w:color="D9D6EA" w:sz="4"/>
        </w:tblBorders>
        <w:tblLayout w:type="autofit"/>
      </w:tblPr>
      <w:tblGrid>
        <w:gridCol w:w="3213"/>
        <w:gridCol w:w="3213"/>
        <w:gridCol w:w="3213"/>
      </w:tblGrid>
      <w:tr>
        <w:trPr>
          <w:tblHeader/>
        </w:trPr>
        <w:tc>
          <w:tcPr>
            <w:shd w:fill="1C1FC8" w:color="auto" w:val="clear"/>
            <w:tcMar>
              <w:top w:type="dxa" w:w="60"/>
              <w:left w:type="dxa" w:w="100"/>
              <w:bottom w:type="dxa" w:w="60"/>
              <w:right w:type="dxa" w:w="100"/>
            </w:tcMar>
          </w:tcPr>
          <w:p>
            <w:pPr>
              <w:spacing w:after="40" w:before="40"/>
            </w:pPr>
            <w:r>
              <w:rPr>
                <w:b/>
                <w:bCs/>
                <w:color w:val="FFFFFF"/>
              </w:rPr>
              <w:t xml:space="preserve">Tela</w:t>
            </w:r>
          </w:p>
        </w:tc>
        <w:tc>
          <w:tcPr>
            <w:shd w:fill="1C1FC8" w:color="auto" w:val="clear"/>
            <w:tcMar>
              <w:top w:type="dxa" w:w="60"/>
              <w:left w:type="dxa" w:w="100"/>
              <w:bottom w:type="dxa" w:w="60"/>
              <w:right w:type="dxa" w:w="100"/>
            </w:tcMar>
          </w:tcPr>
          <w:p>
            <w:pPr>
              <w:spacing w:after="40" w:before="40"/>
            </w:pPr>
            <w:r>
              <w:rPr>
                <w:b/>
                <w:bCs/>
                <w:color w:val="FFFFFF"/>
              </w:rPr>
              <w:t xml:space="preserve">Chave</w:t>
            </w:r>
          </w:p>
        </w:tc>
        <w:tc>
          <w:tcPr>
            <w:shd w:fill="1C1FC8" w:color="auto" w:val="clear"/>
            <w:tcMar>
              <w:top w:type="dxa" w:w="60"/>
              <w:left w:type="dxa" w:w="100"/>
              <w:bottom w:type="dxa" w:w="60"/>
              <w:right w:type="dxa" w:w="100"/>
            </w:tcMar>
          </w:tcPr>
          <w:p>
            <w:pPr>
              <w:spacing w:after="40" w:before="40"/>
            </w:pPr>
            <w:r>
              <w:rPr>
                <w:b/>
                <w:bCs/>
                <w:color w:val="FFFFFF"/>
              </w:rPr>
              <w:t xml:space="preserve">Prazo</w:t>
            </w:r>
          </w:p>
        </w:tc>
      </w:tr>
      <w:tr>
        <w:tc>
          <w:tcPr>
            <w:tcMar>
              <w:top w:type="dxa" w:w="60"/>
              <w:left w:type="dxa" w:w="100"/>
              <w:bottom w:type="dxa" w:w="60"/>
              <w:right w:type="dxa" w:w="100"/>
            </w:tcMar>
          </w:tcPr>
          <w:p>
            <w:pPr>
              <w:spacing w:after="40" w:before="40"/>
            </w:pPr>
            <w:r>
              <w:t xml:space="preserve">Pacientes</w:t>
            </w:r>
          </w:p>
        </w:tc>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p>
        </w:tc>
        <w:tc>
          <w:tcPr>
            <w:tcMar>
              <w:top w:type="dxa" w:w="60"/>
              <w:left w:type="dxa" w:w="100"/>
              <w:bottom w:type="dxa" w:w="60"/>
              <w:right w:type="dxa" w:w="100"/>
            </w:tcMar>
          </w:tcPr>
          <w:p>
            <w:pPr>
              <w:spacing w:after="40" w:before="40"/>
            </w:pPr>
            <w:r>
              <w:t xml:space="preserve">2 min</w:t>
            </w:r>
          </w:p>
        </w:tc>
      </w:tr>
      <w:tr>
        <w:tc>
          <w:tcPr>
            <w:shd w:fill="F6F4FE" w:color="auto" w:val="clear"/>
            <w:tcMar>
              <w:top w:type="dxa" w:w="60"/>
              <w:left w:type="dxa" w:w="100"/>
              <w:bottom w:type="dxa" w:w="60"/>
              <w:right w:type="dxa" w:w="100"/>
            </w:tcMar>
          </w:tcPr>
          <w:p>
            <w:pPr>
              <w:spacing w:after="40" w:before="40"/>
            </w:pPr>
            <w:r>
              <w:t xml:space="preserve">Detalhe do paciente</w:t>
            </w:r>
          </w:p>
        </w:tc>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paciente:&lt;id&gt;</w:t>
            </w:r>
          </w:p>
        </w:tc>
        <w:tc>
          <w:tcPr>
            <w:shd w:fill="F6F4FE" w:color="auto" w:val="clear"/>
            <w:tcMar>
              <w:top w:type="dxa" w:w="60"/>
              <w:left w:type="dxa" w:w="100"/>
              <w:bottom w:type="dxa" w:w="60"/>
              <w:right w:type="dxa" w:w="100"/>
            </w:tcMar>
          </w:tcPr>
          <w:p>
            <w:pPr>
              <w:spacing w:after="40" w:before="40"/>
            </w:pPr>
            <w:r>
              <w:t xml:space="preserve">1 min (tem o status ao vivo no CNN)</w:t>
            </w:r>
          </w:p>
        </w:tc>
      </w:tr>
      <w:tr>
        <w:tc>
          <w:tcPr>
            <w:tcMar>
              <w:top w:type="dxa" w:w="60"/>
              <w:left w:type="dxa" w:w="100"/>
              <w:bottom w:type="dxa" w:w="60"/>
              <w:right w:type="dxa" w:w="100"/>
            </w:tcMar>
          </w:tcPr>
          <w:p>
            <w:pPr>
              <w:spacing w:after="40" w:before="40"/>
            </w:pPr>
            <w:r>
              <w:t xml:space="preserve">Relatórios</w:t>
            </w:r>
          </w:p>
        </w:tc>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faltas:&lt;de&gt;:&lt;ate&gt;</w:t>
            </w:r>
            <w:r>
              <w:t xml:space="preserve"> (um por período)</w:t>
            </w:r>
          </w:p>
        </w:tc>
        <w:tc>
          <w:tcPr>
            <w:tcMar>
              <w:top w:type="dxa" w:w="60"/>
              <w:left w:type="dxa" w:w="100"/>
              <w:bottom w:type="dxa" w:w="60"/>
              <w:right w:type="dxa" w:w="100"/>
            </w:tcMar>
          </w:tcPr>
          <w:p>
            <w:pPr>
              <w:spacing w:after="40" w:before="40"/>
            </w:pPr>
            <w:r>
              <w:t xml:space="preserve">10 min</w:t>
            </w:r>
          </w:p>
        </w:tc>
      </w:tr>
      <w:tr>
        <w:tc>
          <w:tcPr>
            <w:shd w:fill="F6F4FE" w:color="auto" w:val="clear"/>
            <w:tcMar>
              <w:top w:type="dxa" w:w="60"/>
              <w:left w:type="dxa" w:w="100"/>
              <w:bottom w:type="dxa" w:w="60"/>
              <w:right w:type="dxa" w:w="100"/>
            </w:tcMar>
          </w:tcPr>
          <w:p>
            <w:pPr>
              <w:spacing w:after="40" w:before="40"/>
            </w:pPr>
            <w:r>
              <w:t xml:space="preserve">Histórico</w:t>
            </w:r>
          </w:p>
        </w:tc>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acoes:&lt;filtros e página&gt;</w:t>
            </w:r>
          </w:p>
        </w:tc>
        <w:tc>
          <w:tcPr>
            <w:shd w:fill="F6F4FE" w:color="auto" w:val="clear"/>
            <w:tcMar>
              <w:top w:type="dxa" w:w="60"/>
              <w:left w:type="dxa" w:w="100"/>
              <w:bottom w:type="dxa" w:w="60"/>
              <w:right w:type="dxa" w:w="100"/>
            </w:tcMar>
          </w:tcPr>
          <w:p>
            <w:pPr>
              <w:spacing w:after="40" w:before="40"/>
            </w:pPr>
            <w:r>
              <w:t xml:space="preserve">2 min</w:t>
            </w:r>
          </w:p>
        </w:tc>
      </w:tr>
      <w:tr>
        <w:tc>
          <w:tcPr>
            <w:tcMar>
              <w:top w:type="dxa" w:w="60"/>
              <w:left w:type="dxa" w:w="100"/>
              <w:bottom w:type="dxa" w:w="60"/>
              <w:right w:type="dxa" w:w="100"/>
            </w:tcMar>
          </w:tcPr>
          <w:p>
            <w:pPr>
              <w:spacing w:after="40" w:before="40"/>
            </w:pPr>
            <w:r>
              <w:t xml:space="preserve">Configuração</w:t>
            </w:r>
          </w:p>
        </w:tc>
        <w:tc>
          <w:tcP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parametros</w:t>
            </w:r>
          </w:p>
        </w:tc>
        <w:tc>
          <w:tcPr>
            <w:tcMar>
              <w:top w:type="dxa" w:w="60"/>
              <w:left w:type="dxa" w:w="100"/>
              <w:bottom w:type="dxa" w:w="60"/>
              <w:right w:type="dxa" w:w="100"/>
            </w:tcMar>
          </w:tcPr>
          <w:p>
            <w:pPr>
              <w:spacing w:after="40" w:before="40"/>
            </w:pPr>
            <w:r>
              <w:t xml:space="preserve">30 min</w:t>
            </w:r>
          </w:p>
        </w:tc>
      </w:tr>
      <w:tr>
        <w:tc>
          <w:tcPr>
            <w:shd w:fill="F6F4FE" w:color="auto" w:val="clear"/>
            <w:tcMar>
              <w:top w:type="dxa" w:w="60"/>
              <w:left w:type="dxa" w:w="100"/>
              <w:bottom w:type="dxa" w:w="60"/>
              <w:right w:type="dxa" w:w="100"/>
            </w:tcMar>
          </w:tcPr>
          <w:p>
            <w:pPr>
              <w:spacing w:after="40" w:before="40"/>
            </w:pPr>
            <w:r>
              <w:t xml:space="preserve">Usuários</w:t>
            </w:r>
          </w:p>
        </w:tc>
        <w:tc>
          <w:tcPr>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p>
        </w:tc>
        <w:tc>
          <w:tcPr>
            <w:shd w:fill="F6F4FE" w:color="auto" w:val="clear"/>
            <w:tcMar>
              <w:top w:type="dxa" w:w="60"/>
              <w:left w:type="dxa" w:w="100"/>
              <w:bottom w:type="dxa" w:w="60"/>
              <w:right w:type="dxa" w:w="100"/>
            </w:tcMar>
          </w:tcPr>
          <w:p>
            <w:pPr>
              <w:spacing w:after="40" w:before="40"/>
            </w:pPr>
            <w:r>
              <w:t xml:space="preserve">2 min</w:t>
            </w:r>
          </w:p>
        </w:tc>
      </w:tr>
    </w:tbl>
    <w:p>
      <w:pPr>
        <w:spacing w:after="120"/>
      </w:pPr>
    </w:p>
    <w:p>
      <w:pPr>
        <w:pStyle w:val="ListParagraph"/>
        <w:numPr>
          <w:ilvl w:val="0"/>
          <w:numId w:val="2"/>
        </w:numPr>
        <w:spacing w:after="60"/>
      </w:pPr>
      <w:r>
        <w:rPr>
          <w:b/>
          <w:bCs/>
        </w:rPr>
        <w:t xml:space="preserve">Ao entrar</w:t>
      </w:r>
      <w:r>
        <w:t xml:space="preserve"> (login ou aba sem nada guardado), a tela </w:t>
      </w:r>
      <w:r>
        <w:rPr>
          <w:b/>
          <w:bCs/>
        </w:rPr>
        <w:t xml:space="preserve">"Preparando os dados…"</w:t>
      </w:r>
      <w:r>
        <w:t xml:space="preserve"> busca Pacientes, Relatórios (ciclo atual), Histórico, Configuração e, para admin, Usuários </w:t>
      </w:r>
      <w:r>
        <w:rPr>
          <w:b/>
          <w:bCs/>
        </w:rPr>
        <w:t xml:space="preserve">ao mesmo tempo</w:t>
      </w:r>
      <w:r>
        <w:t xml:space="preserve">. Depois disso, trocar de tela é instantâneo. Uma busca que falha não trava as outras: aquela tela busca sozinha ao abrir.</w:t>
      </w:r>
    </w:p>
    <w:p>
      <w:pPr>
        <w:pStyle w:val="ListParagraph"/>
        <w:numPr>
          <w:ilvl w:val="0"/>
          <w:numId w:val="2"/>
        </w:numPr>
        <w:spacing w:after="60"/>
      </w:pPr>
      <w:r>
        <w:rPr>
          <w:b/>
          <w:bCs/>
        </w:rPr>
        <w:t xml:space="preserve">Dado vencido aparece na hora</w:t>
      </w:r>
      <w:r>
        <w:t xml:space="preserve"> (até 12 h) e é atualizado em segundo plano: a barra mostra "atualizando…" e, quando chega, a tela se redesenha e mostra "atualizado às HH:MM". Só o detalhe do paciente espera a busca, por causa do status ao vivo no CNN.</w:t>
      </w:r>
    </w:p>
    <w:p>
      <w:pPr>
        <w:pStyle w:val="ListParagraph"/>
        <w:numPr>
          <w:ilvl w:val="0"/>
          <w:numId w:val="2"/>
        </w:numPr>
        <w:spacing w:after="60"/>
      </w:pPr>
      <w:r>
        <w:rPr>
          <w:b/>
          <w:bCs/>
        </w:rPr>
        <w:t xml:space="preserve">Atualizar agora</w:t>
      </w:r>
      <w:r>
        <w:t xml:space="preserve"> ignora o cache e regrava. Quando o prazo vence (aba visível, sem diálogo aberto), a tela busca de novo sozinha. A barra mostra "atualizado às HH:MM" com a hora do dado.</w:t>
      </w:r>
    </w:p>
    <w:p>
      <w:pPr>
        <w:pStyle w:val="ListParagraph"/>
        <w:numPr>
          <w:ilvl w:val="0"/>
          <w:numId w:val="2"/>
        </w:numPr>
        <w:spacing w:after="60"/>
      </w:pPr>
      <w:r>
        <w:rPr>
          <w:b/>
          <w:bCs/>
        </w:rPr>
        <w:t xml:space="preserve">Pré-carga:</w:t>
      </w:r>
      <w:r>
        <w:t xml:space="preserve"> Pacientes deixa prontos Relatórios (ciclo atual) e Configuração; Relatórios, Histórico e Configuração deixam Pacientes pronto.</w:t>
      </w:r>
    </w:p>
    <w:p>
      <w:pPr>
        <w:pStyle w:val="ListParagraph"/>
        <w:numPr>
          <w:ilvl w:val="0"/>
          <w:numId w:val="2"/>
        </w:numPr>
        <w:spacing w:after="60"/>
      </w:pPr>
      <w:r>
        <w:rPr>
          <w:b/>
          <w:bCs/>
        </w:rPr>
        <w:t xml:space="preserve">Filtros lembrados na aba</w:t>
      </w:r>
      <w:r>
        <w:t xml:space="preserve"> (</w:t>
      </w:r>
      <w:r>
        <w:rPr>
          <w:rFonts w:ascii="Consolas" w:cs="Consolas" w:eastAsia="Consolas" w:hAnsi="Consolas"/>
          <w:color w:val="6A1BBF"/>
          <w:sz w:val="18"/>
          <w:szCs w:val="18"/>
          <w:shd w:fill="F1ECFB" w:color="auto" w:val="clear"/>
        </w:rPr>
        <w:t xml:space="preserve">clariens.cnn.filtros:&lt;tela&gt;</w:t>
      </w:r>
      <w:r>
        <w:t xml:space="preserve">): Pacientes (busca, situação, faltas, tipo de consulta, ordem; filtra no navegador), Relatórios (período) e Histórico (filtros e página; cada combinação tem seu cache).</w:t>
      </w:r>
    </w:p>
    <w:p>
      <w:pPr>
        <w:pStyle w:val="ListParagraph"/>
        <w:numPr>
          <w:ilvl w:val="0"/>
          <w:numId w:val="2"/>
        </w:numPr>
        <w:spacing w:after="60"/>
      </w:pPr>
      <w:r>
        <w:rPr>
          <w:b/>
          <w:bCs/>
        </w:rPr>
        <w:t xml:space="preserve">Depois de uma ação</w:t>
      </w:r>
      <w:r>
        <w:t xml:space="preserve"> (liberar, bloquear, isentar, registrar): apaga </w:t>
      </w:r>
      <w:r>
        <w:rPr>
          <w:rFonts w:ascii="Consolas" w:cs="Consolas" w:eastAsia="Consolas" w:hAnsi="Consolas"/>
          <w:color w:val="6A1BBF"/>
          <w:sz w:val="18"/>
          <w:szCs w:val="18"/>
          <w:shd w:fill="F1ECFB" w:color="auto" w:val="clear"/>
        </w:rPr>
        <w:t xml:space="preserve">pacientes</w:t>
      </w:r>
      <w:r>
        <w:t xml:space="preserve">, o </w:t>
      </w:r>
      <w:r>
        <w:rPr>
          <w:rFonts w:ascii="Consolas" w:cs="Consolas" w:eastAsia="Consolas" w:hAnsi="Consolas"/>
          <w:color w:val="6A1BBF"/>
          <w:sz w:val="18"/>
          <w:szCs w:val="18"/>
          <w:shd w:fill="F1ECFB" w:color="auto" w:val="clear"/>
        </w:rPr>
        <w:t xml:space="preserve">paciente:&lt;id&gt;</w:t>
      </w:r>
      <w:r>
        <w:t xml:space="preserve">, </w:t>
      </w:r>
      <w:r>
        <w:rPr>
          <w:rFonts w:ascii="Consolas" w:cs="Consolas" w:eastAsia="Consolas" w:hAnsi="Consolas"/>
          <w:color w:val="6A1BBF"/>
          <w:sz w:val="18"/>
          <w:szCs w:val="18"/>
          <w:shd w:fill="F1ECFB" w:color="auto" w:val="clear"/>
        </w:rPr>
        <w:t xml:space="preserve">acoes:*</w:t>
      </w:r>
      <w:r>
        <w:t xml:space="preserve"> e </w:t>
      </w:r>
      <w:r>
        <w:rPr>
          <w:rFonts w:ascii="Consolas" w:cs="Consolas" w:eastAsia="Consolas" w:hAnsi="Consolas"/>
          <w:color w:val="6A1BBF"/>
          <w:sz w:val="18"/>
          <w:szCs w:val="18"/>
          <w:shd w:fill="F1ECFB" w:color="auto" w:val="clear"/>
        </w:rPr>
        <w:t xml:space="preserve">faltas:*</w:t>
      </w:r>
      <w:r>
        <w:t xml:space="preserve"> e recarrega da API. Depois de criar ou alterar usuário, a tela Usuários busca de novo.</w:t>
      </w:r>
    </w:p>
    <w:p>
      <w:pPr>
        <w:spacing w:after="60"/>
      </w:pPr>
    </w:p>
    <w:p>
      <w:pPr>
        <w:pStyle w:val="Heading2"/>
      </w:pPr>
      <w:bookmarkStart w:name="_Toc50" w:id="50"/>
      <w:r>
        <w:t xml:space="preserve">Login e perfis</w:t>
      </w:r>
      <w:bookmarkEnd w:id="50"/>
    </w:p>
    <w:p>
      <w:pPr>
        <w:pStyle w:val="ListParagraph"/>
        <w:numPr>
          <w:ilvl w:val="0"/>
          <w:numId w:val="2"/>
        </w:numPr>
        <w:spacing w:after="60"/>
      </w:pPr>
      <w:r>
        <w:t xml:space="preserve">Cada pessoa tem um usuário próprio, guardado no banco. Ver </w:t>
      </w:r>
      <w:r>
        <w:rPr>
          <w:color w:val="1C1FC8"/>
        </w:rPr>
        <w:t xml:space="preserve">operacao.md</w:t>
      </w:r>
      <w:r>
        <w:t xml:space="preserve">.</w:t>
      </w:r>
    </w:p>
    <w:p>
      <w:pPr>
        <w:pStyle w:val="ListParagraph"/>
        <w:numPr>
          <w:ilvl w:val="0"/>
          <w:numId w:val="2"/>
        </w:numPr>
        <w:spacing w:after="60"/>
      </w:pPr>
      <w:r>
        <w:t xml:space="preserve">O login chama </w:t>
      </w:r>
      <w:r>
        <w:rPr>
          <w:rFonts w:ascii="Consolas" w:cs="Consolas" w:eastAsia="Consolas" w:hAnsi="Consolas"/>
          <w:color w:val="6A1BBF"/>
          <w:sz w:val="18"/>
          <w:szCs w:val="18"/>
          <w:shd w:fill="F1ECFB" w:color="auto" w:val="clear"/>
        </w:rPr>
        <w:t xml:space="preserve">POST /api/sessao</w:t>
      </w:r>
      <w:r>
        <w:t xml:space="preserve"> e recebe um token assinado (8 h). A aba guarda o token e </w:t>
      </w:r>
      <w:r>
        <w:rPr>
          <w:rFonts w:ascii="Consolas" w:cs="Consolas" w:eastAsia="Consolas" w:hAnsi="Consolas"/>
          <w:color w:val="6A1BBF"/>
          <w:sz w:val="18"/>
          <w:szCs w:val="18"/>
          <w:shd w:fill="F1ECFB" w:color="auto" w:val="clear"/>
        </w:rPr>
        <w:t xml:space="preserve">{ login, nome, perfil }</w:t>
      </w:r>
      <w:r>
        <w:t xml:space="preserve"> no </w:t>
      </w:r>
      <w:r>
        <w:rPr>
          <w:rFonts w:ascii="Consolas" w:cs="Consolas" w:eastAsia="Consolas" w:hAnsi="Consolas"/>
          <w:color w:val="6A1BBF"/>
          <w:sz w:val="18"/>
          <w:szCs w:val="18"/>
          <w:shd w:fill="F1ECFB" w:color="auto" w:val="clear"/>
        </w:rPr>
        <w:t xml:space="preserve">sessionStorage</w:t>
      </w:r>
      <w:r>
        <w:t xml:space="preserve">; a senha não fica guardada. Fechou a aba, o login some. </w:t>
      </w:r>
      <w:r>
        <w:rPr>
          <w:b/>
          <w:bCs/>
        </w:rPr>
        <w:t xml:space="preserve">Sair</w:t>
      </w:r>
      <w:r>
        <w:t xml:space="preserve"> limpa a sessão e o cache.</w:t>
      </w:r>
    </w:p>
    <w:p>
      <w:pPr>
        <w:pStyle w:val="ListParagraph"/>
        <w:numPr>
          <w:ilvl w:val="0"/>
          <w:numId w:val="2"/>
        </w:numPr>
        <w:spacing w:after="60"/>
      </w:pPr>
      <w:r>
        <w:t xml:space="preserve">Com senha temporária, o painel abre </w:t>
      </w:r>
      <w:r>
        <w:rPr>
          <w:b/>
          <w:bCs/>
        </w:rPr>
        <w:t xml:space="preserve">Trocar senha</w:t>
      </w:r>
      <w:r>
        <w:t xml:space="preserve"> logo depois do login e não deixa fechar. </w:t>
      </w:r>
      <w:r>
        <w:rPr>
          <w:b/>
          <w:bCs/>
        </w:rPr>
        <w:t xml:space="preserve">Trocar senha</w:t>
      </w:r>
      <w:r>
        <w:t xml:space="preserve"> também fica no menu, para qualquer um. A senha nova precisa ter pelo menos 6 caracteres, um número e um caractere especial.</w:t>
      </w:r>
    </w:p>
    <w:p>
      <w:pPr>
        <w:pStyle w:val="ListParagraph"/>
        <w:numPr>
          <w:ilvl w:val="0"/>
          <w:numId w:val="2"/>
        </w:numPr>
        <w:spacing w:after="60"/>
      </w:pPr>
      <w:r>
        <w:t xml:space="preserve">5 senhas erradas seguidas bloqueiam o login daquele usuário por 15 minutos.</w:t>
      </w:r>
    </w:p>
    <w:p>
      <w:pPr>
        <w:pStyle w:val="ListParagraph"/>
        <w:numPr>
          <w:ilvl w:val="0"/>
          <w:numId w:val="2"/>
        </w:numPr>
        <w:spacing w:after="60"/>
      </w:pPr>
      <w:r>
        <w:t xml:space="preserve">O perfil é marcado no </w:t>
      </w:r>
      <w:r>
        <w:rPr>
          <w:rFonts w:ascii="Consolas" w:cs="Consolas" w:eastAsia="Consolas" w:hAnsi="Consolas"/>
          <w:color w:val="6A1BBF"/>
          <w:sz w:val="18"/>
          <w:szCs w:val="18"/>
          <w:shd w:fill="F1ECFB" w:color="auto" w:val="clear"/>
        </w:rPr>
        <w:t xml:space="preserve">&lt;html data-perfil&gt;</w:t>
      </w:r>
      <w:r>
        <w:t xml:space="preserve"> antes da pintura: o </w:t>
      </w:r>
      <w:r>
        <w:rPr>
          <w:b/>
          <w:bCs/>
        </w:rPr>
        <w:t xml:space="preserve">Leitor</w:t>
      </w:r>
      <w:r>
        <w:t xml:space="preserve"> não vê Liberar, Bloquear, Isentar nem Registrar; só o </w:t>
      </w:r>
      <w:r>
        <w:rPr>
          <w:b/>
          <w:bCs/>
        </w:rPr>
        <w:t xml:space="preserve">Admin</w:t>
      </w:r>
      <w:r>
        <w:t xml:space="preserve"> vê o menu Usuários. Quem decide é a API (403 </w:t>
      </w:r>
      <w:r>
        <w:rPr>
          <w:rFonts w:ascii="Consolas" w:cs="Consolas" w:eastAsia="Consolas" w:hAnsi="Consolas"/>
          <w:color w:val="6A1BBF"/>
          <w:sz w:val="18"/>
          <w:szCs w:val="18"/>
          <w:shd w:fill="F1ECFB" w:color="auto" w:val="clear"/>
        </w:rPr>
        <w:t xml:space="preserve">SEM_PERMISSAO</w:t>
      </w:r>
      <w:r>
        <w:t xml:space="preserve">).</w:t>
      </w:r>
    </w:p>
    <w:p>
      <w:pPr>
        <w:pStyle w:val="ListParagraph"/>
        <w:numPr>
          <w:ilvl w:val="0"/>
          <w:numId w:val="2"/>
        </w:numPr>
        <w:spacing w:after="60"/>
      </w:pPr>
      <w:r>
        <w:t xml:space="preserve">Um 401 reabre o login (sessão vencida, ou acesso alterado pelo admin desde o login). A API não manda </w:t>
      </w:r>
      <w:r>
        <w:rPr>
          <w:rFonts w:ascii="Consolas" w:cs="Consolas" w:eastAsia="Consolas" w:hAnsi="Consolas"/>
          <w:color w:val="6A1BBF"/>
          <w:sz w:val="18"/>
          <w:szCs w:val="18"/>
          <w:shd w:fill="F1ECFB" w:color="auto" w:val="clear"/>
        </w:rPr>
        <w:t xml:space="preserve">WWW-Authenticate</w:t>
      </w:r>
      <w:r>
        <w:t xml:space="preserve">, para o navegador não abrir a caixa nativa de login por cima.</w:t>
      </w:r>
    </w:p>
    <w:p>
      <w:pPr>
        <w:pStyle w:val="ListParagraph"/>
        <w:numPr>
          <w:ilvl w:val="0"/>
          <w:numId w:val="2"/>
        </w:numPr>
        <w:spacing w:after="60"/>
      </w:pPr>
      <w:r>
        <w:t xml:space="preserve">O login do usuário vai para o n8n e para a auditoria em toda ação.</w:t>
      </w:r>
    </w:p>
    <w:p>
      <w:pPr>
        <w:spacing w:after="60"/>
      </w:pPr>
    </w:p>
    <w:p>
      <w:pPr>
        <w:pStyle w:val="Heading2"/>
      </w:pPr>
      <w:bookmarkStart w:name="_Toc51" w:id="51"/>
      <w:r>
        <w:t xml:space="preserve">Dados pessoais</w:t>
      </w:r>
      <w:bookmarkEnd w:id="51"/>
    </w:p>
    <w:p>
      <w:pPr>
        <w:pStyle w:val="ListParagraph"/>
        <w:numPr>
          <w:ilvl w:val="0"/>
          <w:numId w:val="2"/>
        </w:numPr>
        <w:spacing w:after="60"/>
      </w:pPr>
      <w:r>
        <w:t xml:space="preserve">A lista mostra nome e ID. O detalhe mostra o CPF mascarado (</w:t>
      </w:r>
      <w:r>
        <w:rPr>
          <w:rFonts w:ascii="Consolas" w:cs="Consolas" w:eastAsia="Consolas" w:hAnsi="Consolas"/>
          <w:color w:val="6A1BBF"/>
          <w:sz w:val="18"/>
          <w:szCs w:val="18"/>
          <w:shd w:fill="F1ECFB" w:color="auto" w:val="clear"/>
        </w:rPr>
        <w:t xml:space="preserve">***.456.789-**</w:t>
      </w:r>
      <w:r>
        <w:t xml:space="preserve">), calculado no n8n: o CPF completo não chega ao navegador.</w:t>
      </w:r>
    </w:p>
    <w:p>
      <w:pPr>
        <w:pStyle w:val="ListParagraph"/>
        <w:numPr>
          <w:ilvl w:val="0"/>
          <w:numId w:val="2"/>
        </w:numPr>
        <w:spacing w:after="60"/>
      </w:pPr>
      <w:r>
        <w:t xml:space="preserve">E-mail e telefone não são consultados pelo painel.</w:t>
      </w:r>
    </w:p>
    <w:p>
      <w:pPr>
        <w:pStyle w:val="ListParagraph"/>
        <w:numPr>
          <w:ilvl w:val="0"/>
          <w:numId w:val="2"/>
        </w:numPr>
        <w:spacing w:after="60"/>
      </w:pPr>
      <w:r>
        <w:t xml:space="preserve">O cache fica só no </w:t>
      </w:r>
      <w:r>
        <w:rPr>
          <w:rFonts w:ascii="Consolas" w:cs="Consolas" w:eastAsia="Consolas" w:hAnsi="Consolas"/>
          <w:color w:val="6A1BBF"/>
          <w:sz w:val="18"/>
          <w:szCs w:val="18"/>
          <w:shd w:fill="F1ECFB" w:color="auto" w:val="clear"/>
        </w:rPr>
        <w:t xml:space="preserve">sessionStorage</w:t>
      </w:r>
      <w:r>
        <w:t xml:space="preserve"> da aba (somem ao fechá-la), com os prazos de </w:t>
      </w:r>
      <w:r>
        <w:rPr>
          <w:color w:val="1C1FC8"/>
        </w:rPr>
        <w:t xml:space="preserve">Cache e filtros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image" Target="media/6342db2d4ffa65a1d5aab16de2158ab4734ab4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Painel (interface)</dc:title>
  <dc:creator>Clariens Educação</dc:creator>
  <dc:description>Gerado de docs/*.md por docs/word/gerador</dc:description>
  <cp:lastModifiedBy>Un-named</cp:lastModifiedBy>
  <cp:revision>1</cp:revision>
  <dcterms:created xsi:type="dcterms:W3CDTF">2026-10-08T23:47:02.235Z</dcterms:created>
  <dcterms:modified xsi:type="dcterms:W3CDTF">2026-10-08T23:47:02.235Z</dcterms:modified>
</cp:coreProperties>
</file>

<file path=docProps/custom.xml><?xml version="1.0" encoding="utf-8"?>
<Properties xmlns="http://schemas.openxmlformats.org/officeDocument/2006/custom-properties" xmlns:vt="http://schemas.openxmlformats.org/officeDocument/2006/docPropsVTypes"/>
</file>