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Integração com a API do CNN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16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87" w:id="87"/>
      <w:r>
        <w:t xml:space="preserve">Sumário</w:t>
      </w:r>
      <w:bookmarkEnd w:id="87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87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8">
            <w:r>
              <w:t xml:space="preserve">Integração com a API do CNN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9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0">
            <w:r>
              <w:t xml:space="preserve">Quando é chamada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1">
            <w:r>
              <w:t xml:space="preserve">Autenticação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2">
            <w:r>
              <w:t xml:space="preserve">Endpoints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3">
            <w:r>
              <w:t xml:space="preserve">Limites e ritmo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4">
            <w:r>
              <w:t xml:space="preserve">Erros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88" w:id="88"/>
      <w:r>
        <w:t xml:space="preserve">Integração com a API do CNN</w:t>
      </w:r>
      <w:bookmarkEnd w:id="88"/>
    </w:p>
    <w:p>
      <w:pPr>
        <w:spacing w:after="120"/>
      </w:pPr>
      <w:r>
        <w:t xml:space="preserve">Referência: </w:t>
      </w:r>
      <w:r>
        <w:rPr>
          <w:color w:val="1C1FC8"/>
        </w:rPr>
        <w:t xml:space="preserve">apidocs.json</w:t>
      </w:r>
      <w:r>
        <w:t xml:space="preserve"> (Swagger 2.0, host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api.clinicanasnuvens.com.br</w:t>
      </w:r>
      <w:r>
        <w:t xml:space="preserve">).</w:t>
      </w:r>
    </w:p>
    <w:p>
      <w:pPr>
        <w:pStyle w:val="Heading2"/>
      </w:pPr>
      <w:bookmarkStart w:name="_Toc89" w:id="89"/>
      <w:r>
        <w:t xml:space="preserve">Para que serve</w:t>
      </w:r>
      <w:bookmarkEnd w:id="89"/>
    </w:p>
    <w:p>
      <w:pPr>
        <w:spacing w:after="120"/>
      </w:pPr>
      <w:r>
        <w:t xml:space="preserve">É a fonte das faltas e o lugar onde o bloqueio e a liberação acontecem. Todos os workflows usam a mesma URL base, a mesma credencial e o mesmo header.</w:t>
      </w:r>
    </w:p>
    <w:p>
      <w:pPr>
        <w:pStyle w:val="Heading2"/>
      </w:pPr>
      <w:bookmarkStart w:name="_Toc90" w:id="90"/>
      <w:r>
        <w:t xml:space="preserve">Quando é chamada</w:t>
      </w:r>
      <w:bookmarkEnd w:id="90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Fluxo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01:00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listas de cadastro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 (todas as páginas),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por paciente,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por paciente a bloquear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Liberar no 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Ações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(confere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true }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Bloquear no painel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Ações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false }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Detalhe no 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Leitura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(status ao vivo; só leitura)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trike/>
              </w:rPr>
              <w:t xml:space="preserve">02:00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Liberação</w:t>
            </w:r>
            <w:r>
              <w:t xml:space="preserve"> (desativada)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1" w:id="91"/>
      <w:r>
        <w:t xml:space="preserve">Autenticação</w:t>
      </w:r>
      <w:bookmarkEnd w:id="91"/>
    </w:p>
    <w:p>
      <w:pPr>
        <w:pStyle w:val="ListParagraph"/>
        <w:numPr>
          <w:ilvl w:val="0"/>
          <w:numId w:val="2"/>
        </w:numPr>
        <w:spacing w:after="60"/>
      </w:pPr>
      <w:r>
        <w:t xml:space="preserve">Basic auth pela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do n8n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genericAuthType: httpBasicAuth</w:t>
      </w:r>
      <w:r>
        <w:t xml:space="preserve">). Usuário e senha ficam só no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clinicaNasNuvens-cid</w:t>
      </w:r>
      <w:r>
        <w:t xml:space="preserve"> em toda requisição. Identifica a clínica. O Swagger declara esse header em todos os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valor do header está escrito em cada nó HTTP. Não copie para documentos.</w:t>
      </w:r>
    </w:p>
    <w:p>
      <w:pPr>
        <w:spacing w:after="60"/>
      </w:pPr>
    </w:p>
    <w:p>
      <w:pPr>
        <w:spacing w:after="200" w:before="120"/>
        <w:jc w:val="center"/>
      </w:pPr>
      <w:r>
        <w:drawing>
          <wp:inline distT="0" distB="0" distL="0" distR="0">
            <wp:extent cx="4629150" cy="394335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92" w:id="92"/>
      <w:r>
        <w:t xml:space="preserve">Endpoints</w:t>
      </w:r>
      <w:bookmarkEnd w:id="92"/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/agenda/lista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 usado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1/10 do ciclo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yyyy-10-01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$now.setZone('America/Sao_Paulo')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dataFinal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Hoje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yyyy-MM-dd</w:t>
            </w:r>
            <w:r>
              <w:t xml:space="preserve">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dataPor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AGENDAMENTO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Swagger aceita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AGENDAMENTO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CRIACAO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pagina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</w:t>
            </w:r>
            <w:r>
              <w:t xml:space="preserve">, depois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$pageCount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Atualizado a cada página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registrosPorPagina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after="120"/>
      </w:pPr>
      <w:r>
        <w:t xml:space="preserve">A resposta é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PageAPI«AgendaFormRetornoAPI»</w:t>
      </w:r>
      <w:r>
        <w:t xml:space="preserve">, com os agendamentos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lista</w:t>
      </w:r>
      <w:r>
        <w:t xml:space="preserve">. Campos lidos pelo fluxo: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e chamada ao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(10 primeiros caracteres)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Filtro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StatusAgenda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. É o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do executor (não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): casado com 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. Nomes nas listas de cadastro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procedimentos[]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</w:t>
            </w:r>
            <w:r>
              <w:t xml:space="preserve">). Pode vir vazio: algumas clínicas não preenchem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Colunas de mesmo nome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telefoneCelularPaciente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Reserva quando o paciente não tem contato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Status que o Swagger lista: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AGENDADO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CONFIRMADO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CONFIRMADO_PACIENTE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CANCELADO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CANCELADO_PACIENTE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EM_ESPERA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EM_ANDAMENTO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FINALIZADO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PAGAMENTO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PRE_ATENDIMENTO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REMARCOU</w:t>
      </w:r>
      <w:r>
        <w:t xml:space="preserve">. Só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 interessa.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/paciente/{id}</w:t>
      </w:r>
    </w:p>
    <w:p>
      <w:pPr>
        <w:spacing w:after="120"/>
      </w:pPr>
      <w:r>
        <w:t xml:space="preserve">Resposta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PacienteRetornoAPI</w:t>
      </w:r>
      <w:r>
        <w:t xml:space="preserve">. Campos lidos: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Confere se a resposta é válida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contato.email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contato.telefoneCelular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TelefonePaciente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Bloqueio: pula quem já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  <w:r>
              <w:t xml:space="preserve">. Liberação: só segue quem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Swagger traz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</w:t>
      </w:r>
      <w:r>
        <w:t xml:space="preserve"> como booleano, sem explicar o significado. Na prática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true</w:t>
      </w:r>
      <w:r>
        <w:t xml:space="preserve"> = ativo (liberado)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false</w:t>
      </w:r>
      <w:r>
        <w:t xml:space="preserve"> = inativo (bloqueado).</w:t>
      </w:r>
    </w:p>
    <w:p>
      <w:pPr>
        <w:pStyle w:val="Heading3"/>
      </w:pPr>
      <w:r>
        <w:t xml:space="preserve">Listas de cadastro</w:t>
      </w:r>
    </w:p>
    <w:p>
      <w:pPr>
        <w:spacing w:after="120"/>
      </w:pPr>
      <w:r>
        <w:t xml:space="preserve">Todas paginadas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pagina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registrosPorPagina=100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lista, pagina, totalPaginas }</w:t>
      </w:r>
      <w:r>
        <w:t xml:space="preserve">), lidas uma vez por execução do bloqueio e gravadas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CtlCnnCadastro</w:t>
      </w:r>
      <w:r>
        <w:t xml:space="preserve">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Lista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Campos usados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Tipo</w:t>
            </w:r>
            <w:r>
              <w:rPr>
                <w:b/>
                <w:bCs/>
                <w:color w:val="FFFFFF"/>
              </w:rPr>
              <w:t xml:space="preserve"> em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CtlCnnCadastro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/tipo-consulta/lista?somenteAtivos=false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reconsulta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Extra = RECONSULTA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/executor-agenda/lista?somenteAtivos=false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= idpessoa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corRotulo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/local-agenda/lista?somenteAtivos=false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LOCAL_AGENDA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/executor-agenda/{id}</w:t>
      </w:r>
      <w:r>
        <w:t xml:space="preserve"> (não usado mais)</w:t>
      </w:r>
    </w:p>
    <w:p>
      <w:pPr>
        <w:spacing w:after="120"/>
      </w:pPr>
      <w:r>
        <w:t xml:space="preserve">Espera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</w:t>
      </w:r>
      <w:r>
        <w:t xml:space="preserve"> do executor, que </w:t>
      </w:r>
      <w:r>
        <w:rPr>
          <w:b/>
          <w:bCs/>
        </w:rPr>
        <w:t xml:space="preserve">não</w:t>
      </w:r>
      <w:r>
        <w:t xml:space="preserve"> é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 da agenda. Por isso o fluxo antigo, que mandava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, nunca achava o profissional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NomeExecutor</w:t>
      </w:r>
      <w:r>
        <w:t xml:space="preserve"> ficava vazio. Resposta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ExecutorAgendaDetalhadoRetornoAPI</w:t>
      </w:r>
      <w:r>
        <w:t xml:space="preserve">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IdExecutorAgenda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NomeExecutor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PROFISSIONAL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CLIENTE_FORNECEDOR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PATCH /paciente/{id}/status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Fluxo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Corpo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false 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Inativa o paciente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true }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Ativa o paciente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Esse endpoint não está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apidocs.json</w:t>
      </w:r>
      <w:r>
        <w:t xml:space="preserve">. O corpo é uma expressão n8n inteira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={{ { ativo: false } }}</w:t>
      </w:r>
      <w:r>
        <w:t xml:space="preserve">), não JSON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{{ }}</w:t>
      </w:r>
      <w:r>
        <w:t xml:space="preserve"> no meio.</w:t>
      </w:r>
    </w:p>
    <w:p>
      <w:pPr>
        <w:pStyle w:val="Heading2"/>
      </w:pPr>
      <w:bookmarkStart w:name="_Toc93" w:id="93"/>
      <w:r>
        <w:t xml:space="preserve">Limites e ritmo</w:t>
      </w:r>
      <w:bookmarkEnd w:id="93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Registros por página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Máximo de requisições da agenda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1000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maxRequests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limitPagesFetched: true</w:t>
            </w:r>
            <w:r>
              <w:t xml:space="preserve">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Intervalo entre páginas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200 ms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requestInterval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Fim da paginação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Array.isArray($response.body.lista) &amp;&amp; $response.body.lista.length === 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 de 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por vez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batchSize: 1</w:t>
            </w:r>
            <w:r>
              <w:t xml:space="preserve">), sem intervalo, uma vez por 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paciente por id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por vez, 3000 ms entre chamadas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batchInterval</w:t>
            </w:r>
            <w:r>
              <w:t xml:space="preserve">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API devolve no máximo 100 agendamentos por chamada e não filtra por status: para achar todas as faltas, o bloqueio lê </w:t>
      </w:r>
      <w:r>
        <w:rPr>
          <w:b/>
          <w:bCs/>
        </w:rPr>
        <w:t xml:space="preserve">todas</w:t>
      </w:r>
      <w:r>
        <w:t xml:space="preserve"> as páginas do ciclo. Com 1000 páginas de 100, o teto é 100.000 agendamentos por execução. O PATCH leva cerca de 3 s por paciente.</w:t>
      </w:r>
    </w:p>
    <w:p>
      <w:pPr>
        <w:pStyle w:val="Heading2"/>
      </w:pPr>
      <w:bookmarkStart w:name="_Toc94" w:id="94"/>
      <w:r>
        <w:t xml:space="preserve">Erros</w:t>
      </w:r>
      <w:bookmarkEnd w:id="94"/>
    </w:p>
    <w:p>
      <w:pPr>
        <w:spacing w:after="120"/>
      </w:pPr>
      <w:r>
        <w:t xml:space="preserve">Todos os nós HTTP usam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onError: continueRegularOutput</w:t>
      </w:r>
      <w:r>
        <w:t xml:space="preserve">. A resposta de erro vira um item comum. Os nós de código tratam como ausente a resposta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error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message</w:t>
      </w:r>
      <w:r>
        <w:t xml:space="preserve"> ou sem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</w:t>
      </w:r>
      <w:r>
        <w:t xml:space="preserve">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 que falhou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, o bloqueio termina como "sem faltas"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no bloqueio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falta é gravada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 (e-mail e telefone caem no que veio do agendamento). O PATCH é enviado mesmo assim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lista de cadastro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nomes daquele tipo não são atualizados nesta noite; o bloqueio segue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na liberação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paciente é pulado e volta a ser tentado na noite seguinte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é refeito na execução. No dia seguinte o fluxo tenta de novo, porque relê tudo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Uma linha gravada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NULL</w:t>
      </w:r>
      <w:r>
        <w:t xml:space="preserve"> é completada numa noite seguinte: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das faltas já gravadas preenche nome, CPF e contato vazios e atualiza os dados da agenda.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1aabfb0240092a96564584cf3f2f9daed2528ad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Integração com a API do CNN</dc:title>
  <dc:creator>Clariens Educação</dc:creator>
  <dc:description>Gerado de docs/*.md por docs/word/gerador</dc:description>
  <cp:lastModifiedBy>Un-named</cp:lastModifiedBy>
  <cp:revision>1</cp:revision>
  <dcterms:created xsi:type="dcterms:W3CDTF">2026-10-16T21:05:56.792Z</dcterms:created>
  <dcterms:modified xsi:type="dcterms:W3CDTF">2026-10-16T21:05:56.792Z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