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7875" w14:textId="00FC3628" w:rsidR="00B65A06" w:rsidRDefault="00AE21B1" w:rsidP="00AE21B1">
      <w:pPr>
        <w:jc w:val="center"/>
        <w:rPr>
          <w:sz w:val="28"/>
          <w:szCs w:val="28"/>
          <w:lang w:val="en-GB"/>
        </w:rPr>
      </w:pPr>
      <w:r w:rsidRPr="00AE21B1">
        <w:rPr>
          <w:sz w:val="28"/>
          <w:szCs w:val="28"/>
          <w:lang w:val="en-GB"/>
        </w:rPr>
        <w:t>Auto-</w:t>
      </w:r>
      <w:proofErr w:type="spellStart"/>
      <w:r>
        <w:rPr>
          <w:sz w:val="28"/>
          <w:szCs w:val="28"/>
          <w:lang w:val="en-GB"/>
        </w:rPr>
        <w:t>é</w:t>
      </w:r>
      <w:r w:rsidRPr="00AE21B1">
        <w:rPr>
          <w:sz w:val="28"/>
          <w:szCs w:val="28"/>
          <w:lang w:val="en-GB"/>
        </w:rPr>
        <w:t>valuation</w:t>
      </w:r>
      <w:proofErr w:type="spellEnd"/>
      <w:r w:rsidRPr="00AE21B1">
        <w:rPr>
          <w:sz w:val="28"/>
          <w:szCs w:val="28"/>
          <w:lang w:val="en-GB"/>
        </w:rPr>
        <w:t xml:space="preserve"> Loré Godel</w:t>
      </w:r>
    </w:p>
    <w:p w14:paraId="79B55F14" w14:textId="77777777" w:rsidR="00AE21B1" w:rsidRDefault="00AE21B1" w:rsidP="00AE21B1">
      <w:pPr>
        <w:jc w:val="center"/>
        <w:rPr>
          <w:sz w:val="28"/>
          <w:szCs w:val="28"/>
          <w:lang w:val="en-GB"/>
        </w:rPr>
      </w:pPr>
    </w:p>
    <w:p w14:paraId="5F0C8A39" w14:textId="602FA0D3" w:rsidR="00AE21B1" w:rsidRPr="00AE21B1" w:rsidRDefault="00AE21B1" w:rsidP="00AE21B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J’ai </w:t>
      </w:r>
      <w:proofErr w:type="spellStart"/>
      <w:r>
        <w:rPr>
          <w:sz w:val="28"/>
          <w:szCs w:val="28"/>
          <w:lang w:val="en-GB"/>
        </w:rPr>
        <w:t>appris</w:t>
      </w:r>
      <w:proofErr w:type="spellEnd"/>
      <w:r>
        <w:rPr>
          <w:sz w:val="28"/>
          <w:szCs w:val="28"/>
          <w:lang w:val="en-GB"/>
        </w:rPr>
        <w:t xml:space="preserve"> à mieux </w:t>
      </w:r>
      <w:proofErr w:type="spellStart"/>
      <w:r>
        <w:rPr>
          <w:sz w:val="28"/>
          <w:szCs w:val="28"/>
          <w:lang w:val="en-GB"/>
        </w:rPr>
        <w:t>gérer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mon</w:t>
      </w:r>
      <w:proofErr w:type="spellEnd"/>
      <w:r>
        <w:rPr>
          <w:sz w:val="28"/>
          <w:szCs w:val="28"/>
          <w:lang w:val="en-GB"/>
        </w:rPr>
        <w:t xml:space="preserve"> temps, à mettre des </w:t>
      </w:r>
      <w:proofErr w:type="spellStart"/>
      <w:r>
        <w:rPr>
          <w:sz w:val="28"/>
          <w:szCs w:val="28"/>
          <w:lang w:val="en-GB"/>
        </w:rPr>
        <w:t>prioritées</w:t>
      </w:r>
      <w:proofErr w:type="spellEnd"/>
      <w:r>
        <w:rPr>
          <w:sz w:val="28"/>
          <w:szCs w:val="28"/>
          <w:lang w:val="en-GB"/>
        </w:rPr>
        <w:t xml:space="preserve"> sur les taches à </w:t>
      </w:r>
      <w:proofErr w:type="spellStart"/>
      <w:r>
        <w:rPr>
          <w:sz w:val="28"/>
          <w:szCs w:val="28"/>
          <w:lang w:val="en-GB"/>
        </w:rPr>
        <w:t>effectuer</w:t>
      </w:r>
      <w:proofErr w:type="spellEnd"/>
      <w:r>
        <w:rPr>
          <w:sz w:val="28"/>
          <w:szCs w:val="28"/>
          <w:lang w:val="en-GB"/>
        </w:rPr>
        <w:t xml:space="preserve">, à faire des rapports </w:t>
      </w:r>
      <w:proofErr w:type="spellStart"/>
      <w:r>
        <w:rPr>
          <w:sz w:val="28"/>
          <w:szCs w:val="28"/>
          <w:lang w:val="en-GB"/>
        </w:rPr>
        <w:t>détaillés</w:t>
      </w:r>
      <w:proofErr w:type="spellEnd"/>
      <w:r>
        <w:rPr>
          <w:sz w:val="28"/>
          <w:szCs w:val="28"/>
          <w:lang w:val="en-GB"/>
        </w:rPr>
        <w:t xml:space="preserve"> de </w:t>
      </w:r>
      <w:proofErr w:type="spellStart"/>
      <w:r>
        <w:rPr>
          <w:sz w:val="28"/>
          <w:szCs w:val="28"/>
          <w:lang w:val="en-GB"/>
        </w:rPr>
        <w:t>ce</w:t>
      </w:r>
      <w:proofErr w:type="spellEnd"/>
      <w:r>
        <w:rPr>
          <w:sz w:val="28"/>
          <w:szCs w:val="28"/>
          <w:lang w:val="en-GB"/>
        </w:rPr>
        <w:t xml:space="preserve"> que j’ai fait pour </w:t>
      </w:r>
      <w:proofErr w:type="spellStart"/>
      <w:r>
        <w:rPr>
          <w:sz w:val="28"/>
          <w:szCs w:val="28"/>
          <w:lang w:val="en-GB"/>
        </w:rPr>
        <w:t>une</w:t>
      </w:r>
      <w:proofErr w:type="spellEnd"/>
      <w:r>
        <w:rPr>
          <w:sz w:val="28"/>
          <w:szCs w:val="28"/>
          <w:lang w:val="en-GB"/>
        </w:rPr>
        <w:t xml:space="preserve"> communication </w:t>
      </w:r>
      <w:proofErr w:type="spellStart"/>
      <w:r>
        <w:rPr>
          <w:sz w:val="28"/>
          <w:szCs w:val="28"/>
          <w:lang w:val="en-GB"/>
        </w:rPr>
        <w:t>claire</w:t>
      </w:r>
      <w:proofErr w:type="spellEnd"/>
      <w:r>
        <w:rPr>
          <w:sz w:val="28"/>
          <w:szCs w:val="28"/>
          <w:lang w:val="en-GB"/>
        </w:rPr>
        <w:t xml:space="preserve">. J’ai </w:t>
      </w:r>
      <w:proofErr w:type="spellStart"/>
      <w:r>
        <w:rPr>
          <w:sz w:val="28"/>
          <w:szCs w:val="28"/>
          <w:lang w:val="en-GB"/>
        </w:rPr>
        <w:t>apppris</w:t>
      </w:r>
      <w:proofErr w:type="spellEnd"/>
      <w:r>
        <w:rPr>
          <w:sz w:val="28"/>
          <w:szCs w:val="28"/>
          <w:lang w:val="en-GB"/>
        </w:rPr>
        <w:t xml:space="preserve"> à </w:t>
      </w:r>
      <w:proofErr w:type="spellStart"/>
      <w:r>
        <w:rPr>
          <w:sz w:val="28"/>
          <w:szCs w:val="28"/>
          <w:lang w:val="en-GB"/>
        </w:rPr>
        <w:t>m’addapter</w:t>
      </w:r>
      <w:proofErr w:type="spellEnd"/>
      <w:r>
        <w:rPr>
          <w:sz w:val="28"/>
          <w:szCs w:val="28"/>
          <w:lang w:val="en-GB"/>
        </w:rPr>
        <w:t xml:space="preserve"> au </w:t>
      </w:r>
      <w:proofErr w:type="spellStart"/>
      <w:r>
        <w:rPr>
          <w:sz w:val="28"/>
          <w:szCs w:val="28"/>
          <w:lang w:val="en-GB"/>
        </w:rPr>
        <w:t>groupe</w:t>
      </w:r>
      <w:proofErr w:type="spellEnd"/>
      <w:r>
        <w:rPr>
          <w:sz w:val="28"/>
          <w:szCs w:val="28"/>
          <w:lang w:val="en-GB"/>
        </w:rPr>
        <w:t xml:space="preserve"> au maximum</w:t>
      </w:r>
    </w:p>
    <w:sectPr w:rsidR="00AE21B1" w:rsidRPr="00AE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B1"/>
    <w:rsid w:val="00AE21B1"/>
    <w:rsid w:val="00B65A06"/>
    <w:rsid w:val="00D8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75A3"/>
  <w15:chartTrackingRefBased/>
  <w15:docId w15:val="{155ABCA3-8E2F-4EE6-9328-D86E1DB6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lo.god@outlook.com</dc:creator>
  <cp:keywords/>
  <dc:description/>
  <cp:lastModifiedBy>lo.god@outlook.com</cp:lastModifiedBy>
  <cp:revision>1</cp:revision>
  <dcterms:created xsi:type="dcterms:W3CDTF">2023-11-10T06:39:00Z</dcterms:created>
  <dcterms:modified xsi:type="dcterms:W3CDTF">2023-11-10T06:43:00Z</dcterms:modified>
</cp:coreProperties>
</file>