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参考：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"https://developer.aliyun.com/article/1161311"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2"/>
          <w:szCs w:val="28"/>
          <w:lang w:val="en-US" w:eastAsia="zh-CN"/>
        </w:rPr>
        <w:t>https://developer.aliyun.com/article/1161311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default"/>
          <w:sz w:val="22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背景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 w:firstLine="420" w:firstLineChars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在企业的商业活动中，订单是指交易双方的产品或服务交易意向。交易下单负责创建这个交易双方的产品或服务交易意向，有了这个意向后，买方可以付款，卖方可以发货。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在电商场景下，买卖双方没有面对面交易，许多情况下需要通过超时处理自动关闭订单，下面是一个订单的流程：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382895" cy="6185535"/>
            <wp:effectExtent l="0" t="0" r="12065" b="1905"/>
            <wp:docPr id="7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18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如上图所示，一个订单流程中有许多环节要用到超时处理，包括但不限于：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买家超时未付款：比如超过15分钟没有支付，订单自动取消。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商家超时未发货：比如商家超过1个月没发货，订单自动取消。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买家超时未收货：比如商家发货后，买家没有在14天内点击确认收货，则系统默认自动收货。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1. JDK自带的延时队列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JDK中提供了一种延迟队列数据结构</w:t>
      </w:r>
      <w:r>
        <w:rPr>
          <w:color w:val="4D4D4D"/>
          <w:spacing w:val="11"/>
          <w:sz w:val="18"/>
          <w:szCs w:val="18"/>
        </w:rPr>
        <w:t>DelayQueue，其本质是封装了PriorityQueue，可以把元素进行排序。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939030" cy="2667000"/>
            <wp:effectExtent l="0" t="0" r="13970" b="0"/>
            <wp:docPr id="11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sz w:val="22"/>
          <w:szCs w:val="2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把订单插入DelayQueue中，以超时时间作为排序条件，将订单按照超时时间从小到大排序。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sz w:val="22"/>
          <w:szCs w:val="2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起一个线程不停轮询队列的头部，如果订单的超时时间到了，就出队进行超时处理，并更新订单状态到数据库中。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color w:val="262626"/>
          <w:spacing w:val="11"/>
          <w:sz w:val="18"/>
          <w:szCs w:val="1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为了防止机器重启导致内存中的DelayQueue数据丢失，每次机器启动的时候，需要从数据库中初始化未结束的订单，加入到DelayQueue中。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优点：</w:t>
      </w:r>
      <w:r>
        <w:rPr>
          <w:color w:val="262626"/>
          <w:spacing w:val="11"/>
          <w:sz w:val="18"/>
          <w:szCs w:val="18"/>
          <w:bdr w:val="none" w:color="auto" w:sz="0" w:space="0"/>
        </w:rPr>
        <w:t>简单，不需要借助其他第三方组件，成本低。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b/>
          <w:bCs/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缺点：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color w:val="262626"/>
          <w:spacing w:val="11"/>
          <w:sz w:val="18"/>
          <w:szCs w:val="18"/>
          <w:bdr w:val="none" w:color="auto" w:sz="0" w:space="0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所有超时处理订单都要加入到DelayQueue中，占用内存大。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没法做到分布式处理，只能在集群中选一台leader专门处理，效率低。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不适合订单量比较大的场景。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2. RabbitMQ的延时消息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RabbitMQ的延时消息主要有两个解决方案：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4292F"/>
          <w:spacing w:val="11"/>
          <w:sz w:val="18"/>
          <w:szCs w:val="18"/>
          <w:bdr w:val="none" w:color="auto" w:sz="0" w:space="0"/>
        </w:rPr>
        <w:t>RabbitMQ Delayed Message Plugin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333333"/>
          <w:spacing w:val="11"/>
          <w:sz w:val="18"/>
          <w:szCs w:val="18"/>
          <w:bdr w:val="none" w:color="auto" w:sz="0" w:space="0"/>
        </w:rPr>
        <w:t>消息的TTL+死信Exchange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4292F"/>
          <w:spacing w:val="11"/>
          <w:sz w:val="18"/>
          <w:szCs w:val="18"/>
        </w:rPr>
        <w:t>RabbitMQ Delayed Message Plugin</w:t>
      </w:r>
      <w:r>
        <w:rPr>
          <w:color w:val="333333"/>
          <w:spacing w:val="11"/>
          <w:sz w:val="18"/>
          <w:szCs w:val="18"/>
        </w:rPr>
        <w:t>是官方提供的延时消息插件，虽然使用起来比较方便，但是不是高可用的，如果节点挂了会导致消息丢失。引用官网原文：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720" w:right="720"/>
        <w:rPr>
          <w:color w:val="262626"/>
          <w:spacing w:val="11"/>
          <w:sz w:val="18"/>
          <w:szCs w:val="18"/>
        </w:rPr>
      </w:pPr>
      <w:r>
        <w:rPr>
          <w:rFonts w:hint="eastAsia" w:ascii="宋体" w:hAnsi="宋体" w:eastAsia="宋体" w:cs="宋体"/>
          <w:color w:val="24292F"/>
          <w:spacing w:val="11"/>
          <w:sz w:val="18"/>
          <w:szCs w:val="18"/>
        </w:rPr>
        <w:t>Delayed messages are stored in a Mnesia table (also see Limitations below) with a single disk replica on the current node. They will survive a node restart. While timer(s) that triggered scheduled delivery are not persisted, it will be re-initialised during plugin activation on node start. Obviously, only having one copy of a scheduled message in a cluster means that losing that node or disabling the plugin on it will lose the messages residing on that node.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333333"/>
          <w:spacing w:val="11"/>
          <w:sz w:val="18"/>
          <w:szCs w:val="18"/>
        </w:rPr>
        <w:t>消息的TTL+死信Exchange解决方案</w:t>
      </w:r>
      <w:r>
        <w:rPr>
          <w:color w:val="262626"/>
          <w:spacing w:val="11"/>
          <w:sz w:val="18"/>
          <w:szCs w:val="18"/>
        </w:rPr>
        <w:t>，先要了解两个概念</w:t>
      </w:r>
      <w:r>
        <w:rPr>
          <w:color w:val="4D4D4D"/>
          <w:spacing w:val="11"/>
          <w:sz w:val="18"/>
          <w:szCs w:val="18"/>
        </w:rPr>
        <w:t>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TTL：即消息的存活时间。RabbitMQ可以对队列和消息分别设置TTL，如果对队列设置，则队列中所有的消息都具有相同的过期时间。超过了这个时间，我们认为这个消息就死了，称之为死信。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死信Exchange（DLX）：一个消息在满足以下条件会进入死信交换机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一个消息被Consumer拒收了，并且reject方法的参数里requeue是false。也就是说不会被再次放在队列里，被其他消费者使用。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TTL到期的消息。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队列满了被丢弃的消息。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一个延时消息的流程如下图：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6055995" cy="1371600"/>
            <wp:effectExtent l="0" t="0" r="9525" b="0"/>
            <wp:docPr id="10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定义一个BizQueue，用来接收死信消息，并进行业务消费。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定义一个死信交换机(DLXExchange)，绑定BizQueue，接收延时队列的消息，并转发给BizQueue。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定义一组延时队列DelayQueue_xx，分别配置不同的TTL，用来处理固定延时5s、10s、30s等延时等级，并绑定到DLXExchange。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定义DelayExchange，用来接收业务发过来的延时消息，并根据延时时间转发到不同的延时队列中。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Chars="0"/>
        <w:rPr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优点：</w:t>
      </w:r>
      <w:r>
        <w:rPr>
          <w:color w:val="262626"/>
          <w:spacing w:val="11"/>
          <w:sz w:val="18"/>
          <w:szCs w:val="18"/>
          <w:bdr w:val="none" w:color="auto" w:sz="0" w:space="0"/>
        </w:rPr>
        <w:t>可以支持海量延时消息，支持分布式处理。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Chars="0"/>
        <w:rPr>
          <w:b/>
          <w:bCs/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缺点：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不灵活，只能支持固定延时等级。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使用复杂，要配置一堆延时队列。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3. RocketMQ的定时消息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RocketMQ支持任意秒级的定时消息，如下图所示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59655" cy="1666240"/>
            <wp:effectExtent l="0" t="0" r="1905" b="10160"/>
            <wp:docPr id="12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使用门槛低，只需要在发送消息的时候设置延时时间即可，以java代码为例：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181818"/>
          <w:sz w:val="28"/>
          <w:szCs w:val="28"/>
        </w:rPr>
      </w:pPr>
      <w:r>
        <w:drawing>
          <wp:inline distT="0" distB="0" distL="114300" distR="114300">
            <wp:extent cx="5271770" cy="192786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RocketMQ的定时消息是如何实现的呢？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在RocketMQ中，使用了经典的</w:t>
      </w: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"https://developer.aliyun.com/article/994932"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时间轮算法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。通过TimerWheel来描述时间轮不同的时刻，通过TimerLog来记录不同时刻的消息。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TimerWheel中的每一格代表着一个时刻，同时会有一个firstPos指向这个刻度下所有定时消息的首条TimerLog记录的地址，一个lastPos指向这个刻度下所有定时消息最后一条TimerLog的记录的地址。并且，对于所处于同一个刻度的的消息，其TimerLog会通过prevPos串联成一个链表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110480" cy="3112135"/>
            <wp:effectExtent l="0" t="0" r="10160" b="0"/>
            <wp:docPr id="2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当需要新增一条记录的时候，例如现在我们要新增一个 “1-4”。那么就将新记录的 prevPos 指向当前的 lastPos，即 “1-3”，然后修改 lastPos 指向 “1-4”。这样就将同一个刻度上面的 TimerLog 记录全都串起来了。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250180" cy="3197225"/>
            <wp:effectExtent l="0" t="0" r="7620" b="0"/>
            <wp:docPr id="4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优点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精度高，支持任意时刻。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使用门槛低，和使用普通消息一样。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缺点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使用限制：定时时长最大值24小时。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成本高：每个订单需要新增一个定时消息，且不会马上消费，给MQ带来很大的存储成本。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同一个时刻大量消息会导致消息延迟：定时消息的实现逻辑需要先经过定时存储等待触发，定时时间到达后才会被投递给消费者。因此，如果将大量定时消息的定时时间设置为同一时刻，则到达该时刻后会有大量消息同时需要被处理，会造成系统压力过大，导致消息分发延迟，影响定时精度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4. Redis的过期监听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Redis支持过期监听，也能达到和RocketMQ定时消息一样的能力，具体步骤如下：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redis配置文件开启"</w:t>
      </w:r>
      <w:r>
        <w:rPr>
          <w:color w:val="4D4D4D"/>
          <w:spacing w:val="11"/>
          <w:sz w:val="20"/>
          <w:szCs w:val="20"/>
          <w:bdr w:val="none" w:color="auto" w:sz="0" w:space="0"/>
        </w:rPr>
        <w:t>notify-keyspace-events Ex</w:t>
      </w:r>
      <w:r>
        <w:rPr>
          <w:color w:val="262626"/>
          <w:spacing w:val="11"/>
          <w:sz w:val="18"/>
          <w:szCs w:val="18"/>
          <w:bdr w:val="none" w:color="auto" w:sz="0" w:space="0"/>
        </w:rPr>
        <w:t>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812790" cy="2278380"/>
            <wp:effectExtent l="0" t="0" r="8890" b="7620"/>
            <wp:docPr id="8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监听key的过期回调，以java代码为例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drawing>
          <wp:inline distT="0" distB="0" distL="114300" distR="114300">
            <wp:extent cx="5273675" cy="292608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使用Redis进行订单超时处理的流程图如下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16475" cy="1649730"/>
            <wp:effectExtent l="0" t="0" r="14605" b="11430"/>
            <wp:docPr id="3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这个方案表面看起来没问题，但是在实际生产上不推荐，我们来看下Redis过期时间的原理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每当我们对一个key设置了过期时间，Redis就会把该key带上过期时间，存到过期字典中，在redisDb中通过expires字段维护：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drawing>
          <wp:inline distT="0" distB="0" distL="114300" distR="114300">
            <wp:extent cx="4457700" cy="9677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过期字典本质上是一个链表，每个节点的数据结构结构如下：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1" w:lineRule="atLeast"/>
        <w:ind w:left="0" w:hanging="36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key是一个指针，指向某个键对象。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1" w:lineRule="atLeast"/>
        <w:ind w:left="0" w:hanging="36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value是一个long long类型的整数，保存了key的过期时间。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385945" cy="2903220"/>
            <wp:effectExtent l="0" t="0" r="3175" b="7620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Redis主要使用了定期删除和惰性删除策略来进行过期key的删除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定期删除：每隔一段时间（默认100ms）就</w:t>
      </w: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随机抽取</w:t>
      </w:r>
      <w:r>
        <w:rPr>
          <w:color w:val="262626"/>
          <w:spacing w:val="11"/>
          <w:sz w:val="18"/>
          <w:szCs w:val="18"/>
          <w:bdr w:val="none" w:color="auto" w:sz="0" w:space="0"/>
        </w:rPr>
        <w:t>一些设置了过期时间的key，检查其是否过期，如果有过期就删除。之所以这么做，是为了通过限制删除操作的执行时长和频率来减少对cpu的影响。不然每隔100ms就要遍历所有设置过期时间的key，会导致cpu负载太大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惰性删除：不主动删除过期的key，每次从数据库访问key时，都检测key是否过期，如果过期则删除该key。惰性删除有一个问题，如果这个key已经过期了，但是一直没有被访问，就会一直保存在数据库中。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从以上的原理可以得知，Redis过期删除是不精准的，在订单超时处理的场景下，惰性删除基本上也用不到，无法保证key在过期的时候可以立即删除，更不能保证能立即通知。如果订单量比较大，那么延迟几分钟也是有可能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"https://redis.io/docs/manual/keyspace-notifications/"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Redis过期通知也是不可靠的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，Redis在过期通知的时候，如果应用正好重启了，那么就有可能通知事件就丢了，会导致订单一直无法关闭，有稳定性问题。如果一定要使用Redis过期监听方案，建议再通过定时任务做补偿机制。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5.</w:t>
      </w:r>
      <w:bookmarkStart w:id="0" w:name="_GoBack"/>
      <w:bookmarkEnd w:id="0"/>
      <w:r>
        <w:rPr>
          <w:b/>
          <w:bCs/>
          <w:sz w:val="36"/>
          <w:szCs w:val="36"/>
          <w:bdr w:val="none" w:color="auto" w:sz="0" w:space="0"/>
        </w:rPr>
        <w:t>定时任务分布式批处理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定时任务分布式批处理解决方案，即通过定时任务不停轮询数据库的订单，将已经超时的订单捞出来，分发给不同的机器分布式处理：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113020" cy="2246630"/>
            <wp:effectExtent l="0" t="0" r="7620" b="8890"/>
            <wp:docPr id="5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使用定时任务分布式批处理的方案具有如下优势：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稳定性强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通知的方案（比如MQ和Redis），比较担心在各种极端情况下导致通知的事件丢了。使用定时任务跑批，只需要保证业务幂等即可，如果这个批次有些订单没有捞出来，或者处理订单的时候应用重启了，下一个批次还是可以捞出来处理，稳定性非常高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效率高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MQ的方案，需要一个订单一个定时消息，consumer处理定时消息的时候也需要一个订单一个订单更新，对数据库tps很高。使用定时任务跑批方案，一次捞出一批订单，处理完了，可以批量更新订单状态，减少数据库的tps。在海量订单处理场景下，批量处理效率最高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可运维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：基于数据库存储，可以很方便的对订单进行修改、暂停、取消等操作，所见即所得。如果业务跑失败了，还可以直接通过sql修改数据库来进行批量运维。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成本低</w:t>
      </w:r>
      <w:r>
        <w:rPr>
          <w:color w:val="262626"/>
          <w:spacing w:val="11"/>
          <w:sz w:val="18"/>
          <w:szCs w:val="18"/>
          <w:bdr w:val="none" w:color="auto" w:sz="0" w:space="0"/>
        </w:rPr>
        <w:t>：相对于其他解决方案要借助第三方存储组件，复用数据库的成本大大降低。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但是使用定时任务有个天然的缺点：没法做到精度很高。定时任务的延迟时间，由定时任务的调度周期决定。如果把频率设置很小，就会导致数据库的qps比较高，容易造成数据库压力过大，从而影响线上的正常业务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所以一般需要抽离出超时中心和超时库来单独做订单的超时调度，</w:t>
      </w:r>
      <w:r>
        <w:rPr>
          <w:color w:val="262626"/>
          <w:spacing w:val="11"/>
          <w:sz w:val="18"/>
          <w:szCs w:val="18"/>
          <w:highlight w:val="yellow"/>
        </w:rPr>
        <w:t>在阿里内部，几乎所有的业务都使用</w:t>
      </w:r>
      <w:r>
        <w:rPr>
          <w:rStyle w:val="7"/>
          <w:color w:val="262626"/>
          <w:spacing w:val="11"/>
          <w:sz w:val="18"/>
          <w:szCs w:val="18"/>
          <w:highlight w:val="yellow"/>
        </w:rPr>
        <w:t>基于定时任务分布式批处理的超时中心</w:t>
      </w:r>
      <w:r>
        <w:rPr>
          <w:color w:val="262626"/>
          <w:spacing w:val="11"/>
          <w:sz w:val="18"/>
          <w:szCs w:val="18"/>
          <w:highlight w:val="yellow"/>
        </w:rPr>
        <w:t>来做订单超时处理，SLA可以做到30秒以内</w:t>
      </w:r>
      <w:r>
        <w:rPr>
          <w:color w:val="262626"/>
          <w:spacing w:val="11"/>
          <w:sz w:val="18"/>
          <w:szCs w:val="18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6113145" cy="2329815"/>
            <wp:effectExtent l="0" t="0" r="13335" b="1905"/>
            <wp:docPr id="6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如何让超时中心不同的节点协同工作，拉取不同的数据？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通常的解决方案是借助任务调度系统，开源任务调度系统大多支持分片模型，比较适合做分库分表的轮询，比如一个分片代表一张分表。但是如果分表特别多，分片模型配置起来还是比较麻烦的。另外如果只有一张大表，或者超时中心使用其他的存储，这两个模型就不太适合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"https://www.aliyun.com/aliware/schedulerx"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阿里巴巴分布式任务调度系统SchedulerX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，不但兼容主流开源任务调度系统和Spring @Scheduled注解，还自研了</w:t>
      </w: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"https://developer.aliyun.com/article/706820"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轻量级MapReduce模型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，针对任意异构数据源，简单几行代码就可以实现海量数据秒级别跑批。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通过实现map函数，通过代码自行构造分片，SchedulerX会将分片平均分给超时中心的不同节点分布式执行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29175" cy="1745615"/>
            <wp:effectExtent l="0" t="0" r="1905" b="6985"/>
            <wp:docPr id="13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通过实现reduce函数，可以做聚合，可以判断这次跑批有哪些分片跑失败了，从而通知下游处理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700905" cy="1734185"/>
            <wp:effectExtent l="0" t="0" r="8255" b="3175"/>
            <wp:docPr id="1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使用SchedulerX定时跑批解决方案，还具有如下优势：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免运维、成本低</w:t>
      </w:r>
      <w:r>
        <w:rPr>
          <w:color w:val="262626"/>
          <w:spacing w:val="11"/>
          <w:sz w:val="18"/>
          <w:szCs w:val="18"/>
          <w:bdr w:val="none" w:color="auto" w:sz="0" w:space="0"/>
        </w:rPr>
        <w:t>：不需要自建任务调度系统，由云上托管。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可观测</w:t>
      </w:r>
      <w:r>
        <w:rPr>
          <w:color w:val="262626"/>
          <w:spacing w:val="11"/>
          <w:sz w:val="18"/>
          <w:szCs w:val="18"/>
          <w:bdr w:val="none" w:color="auto" w:sz="0" w:space="0"/>
        </w:rPr>
        <w:t>：提供任务执行的历史记录、查看堆栈、日志服务、链路追踪等能力。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高可用</w:t>
      </w:r>
      <w:r>
        <w:rPr>
          <w:color w:val="262626"/>
          <w:spacing w:val="11"/>
          <w:sz w:val="18"/>
          <w:szCs w:val="18"/>
          <w:bdr w:val="none" w:color="auto" w:sz="0" w:space="0"/>
        </w:rPr>
        <w:t>：支持同城双活容灾，支持多种渠道的监控报警。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混部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：可以托管阿里云的机器，也可以托管非阿里云的机器。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如果对于超时精度比较高，超时时间在24小时内，且不会有峰值压力的场景，推荐使用RocketMQ的定时消息解决方案。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在电商业务下，许多订单超时场景都在24小时以上，对于超时精度没有那么敏感，并且有海量订单需要批处理，推荐使用基于定时任务的跑批解决方案。</w:t>
      </w:r>
    </w:p>
    <w:p>
      <w:pPr>
        <w:rPr>
          <w:rFonts w:hint="default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120C49"/>
    <w:multiLevelType w:val="singleLevel"/>
    <w:tmpl w:val="9B120C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B769CA6"/>
    <w:multiLevelType w:val="singleLevel"/>
    <w:tmpl w:val="9B769CA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C0173F"/>
    <w:multiLevelType w:val="multilevel"/>
    <w:tmpl w:val="A8C017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03221ADF"/>
    <w:multiLevelType w:val="singleLevel"/>
    <w:tmpl w:val="03221A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6C599FC"/>
    <w:multiLevelType w:val="singleLevel"/>
    <w:tmpl w:val="16C599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8910C47"/>
    <w:multiLevelType w:val="multilevel"/>
    <w:tmpl w:val="28910C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1044D73"/>
    <w:multiLevelType w:val="singleLevel"/>
    <w:tmpl w:val="41044D7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>
    <w:nsid w:val="7981FAEB"/>
    <w:multiLevelType w:val="singleLevel"/>
    <w:tmpl w:val="7981FA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7DE40E77"/>
    <w:multiLevelType w:val="singleLevel"/>
    <w:tmpl w:val="7DE40E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7DF0C27C"/>
    <w:multiLevelType w:val="singleLevel"/>
    <w:tmpl w:val="7DF0C2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6820AFA"/>
    <w:rsid w:val="092763C8"/>
    <w:rsid w:val="349B7610"/>
    <w:rsid w:val="41867307"/>
    <w:rsid w:val="4CFF51F0"/>
    <w:rsid w:val="774D6CE7"/>
    <w:rsid w:val="7A07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3430</Words>
  <Characters>4419</Characters>
  <Lines>0</Lines>
  <Paragraphs>0</Paragraphs>
  <TotalTime>2</TotalTime>
  <ScaleCrop>false</ScaleCrop>
  <LinksUpToDate>false</LinksUpToDate>
  <CharactersWithSpaces>4521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2023-02-15T14:08:45Z</dcterms:created>
  <dc:creator>SUN</dc:creator>
  <cp:lastModifiedBy>SUN</cp:lastModifiedBy>
  <dcterms:modified xsi:type="dcterms:W3CDTF">2023-02-15T14:28:27Z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294EE9A8B15E44F081E8F9C05CF86427</vt:lpwstr>
  </property>
</Properties>
</file>