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参考文档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官网： https://prometheus.io/docs/introduction/overview/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IBM（入门与实践）：</w:t>
      </w:r>
    </w:p>
    <w:p>
      <w:pPr>
        <w:rPr>
          <w:rFonts w:hint="eastAsia"/>
        </w:rPr>
      </w:pPr>
      <w:r>
        <w:rPr>
          <w:rFonts w:hint="eastAsia"/>
        </w:rPr>
        <w:t xml:space="preserve">https://developer.ibm.com/zh/articles/cl-lo-prometheus-getting-started-and-practice/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互联网常用系统监控工具对比：监控目标、方法、核心、工具、流程、指标（硬件、系统、应用）</w:t>
      </w:r>
    </w:p>
    <w:p>
      <w:pPr>
        <w:rPr>
          <w:rFonts w:hint="eastAsia"/>
        </w:rPr>
      </w:pPr>
      <w:r>
        <w:rPr>
          <w:rFonts w:hint="eastAsia"/>
        </w:rPr>
        <w:t>https://blog.csdn.net/luoqinglong850102/article/details/106090904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Prometheus马哥亲讲   https://www.bilibili.com/video/BV1PT4y1P7bX?p=1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"https://www.bilibili.com/video/BV1mz4y1d7qw?from=search&amp;seid=13974519123448433602"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https://www.bilibili.com/video/BV1mz4y1d7qw?from=search&amp;seid=13974519123448433602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架构</w:t>
      </w:r>
    </w:p>
    <w:p>
      <w:pPr>
        <w:rPr>
          <w:rFonts w:hint="eastAsia"/>
        </w:rPr>
      </w:pPr>
      <w:r>
        <w:drawing>
          <wp:inline distT="0" distB="0" distL="114300" distR="114300">
            <wp:extent cx="4812665" cy="278511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Prometheus 生态圈中包含了多个组件，其中许多组件是可选的：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Prometheus Server: 用于收集和存储时间序列数据。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Client Library: 客户端库，为需要监控的服务生成相应的 metrics 并暴露给 Prometheus server。当 Prometheus server 来 pull 时，直接返回实时状态的 metrics。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Push Gateway: 主要用于**短期**的 jobs。由于这类 jobs 存在时间较短，可能在 Prometheus 来 pull 之前就消失了。为此，这次 jobs 可以直接向 Prometheus server 端推送它们的 metrics。这种方式主要用于服务层面的 metrics，对于机器层面的 metrices，需要使用 node exporter。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Exporters: 用于暴露已有的第三方服务的 metrics 给 Prometheus。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Alertmanager: 从 Prometheus server 端接收到 alerts 后，会进行去除重复数据，分组，并路由到对收的接受方式，发出报警。常见的接收方式有：电子邮件，pagerduty，OpsGenie, webhook 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一些其他的工具。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大概的工作流程：</w:t>
      </w:r>
    </w:p>
    <w:p>
      <w:pPr>
        <w:rPr>
          <w:rFonts w:hint="eastAsia"/>
        </w:rPr>
      </w:pPr>
      <w:r>
        <w:rPr>
          <w:rFonts w:hint="eastAsia"/>
        </w:rPr>
        <w:t>1. Prometheus server 定期从配置好的 jobs 或者 exporters 中拉 metrics，或者接收来自 Pushgateway 发过来的 metrics，或者从其他的 Prometheus server 中拉 metrics。</w:t>
      </w:r>
    </w:p>
    <w:p>
      <w:pPr>
        <w:rPr>
          <w:rFonts w:hint="eastAsia"/>
        </w:rPr>
      </w:pPr>
      <w:r>
        <w:rPr>
          <w:rFonts w:hint="eastAsia"/>
        </w:rPr>
        <w:t>2. Prometheus server 在本地存储收集到的 metrics，并运行已定义好的 alert.rules，记录新的时间序列或者向 Alertmanager 推送警报。</w:t>
      </w:r>
    </w:p>
    <w:p>
      <w:pPr>
        <w:rPr>
          <w:rFonts w:hint="eastAsia"/>
        </w:rPr>
      </w:pPr>
      <w:r>
        <w:rPr>
          <w:rFonts w:hint="eastAsia"/>
        </w:rPr>
        <w:t>3. Alertmanager 根据配置文件，对接收到的警报进行处理，发出告警。</w:t>
      </w:r>
    </w:p>
    <w:p>
      <w:pPr>
        <w:rPr>
          <w:rFonts w:hint="eastAsia"/>
        </w:rPr>
      </w:pPr>
      <w:r>
        <w:rPr>
          <w:rFonts w:hint="eastAsia"/>
        </w:rPr>
        <w:t>4. 在图形界面中，可视化采集数据。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基础入门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"https://developer.ibm.com/zh/articles/cl-lo-prometheus-getting-started-and-practice/"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https://developer.ibm.com/zh/articles/cl-lo-prometheus-getting-started-and-practice/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16年加入CNCF， 成为受欢迎度仅次于 Kubernetes 的项目。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功能特点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强大的多维度数据模型：</w:t>
      </w:r>
    </w:p>
    <w:p>
      <w:pPr>
        <w:rPr>
          <w:rFonts w:hint="eastAsia"/>
        </w:rPr>
      </w:pPr>
      <w:r>
        <w:rPr>
          <w:rFonts w:hint="eastAsia"/>
        </w:rPr>
        <w:t xml:space="preserve">  1. 时间序列数据通过 metric 名和键值对来区分。</w:t>
      </w:r>
    </w:p>
    <w:p>
      <w:pPr>
        <w:rPr>
          <w:rFonts w:hint="eastAsia"/>
        </w:rPr>
      </w:pPr>
      <w:r>
        <w:rPr>
          <w:rFonts w:hint="eastAsia"/>
        </w:rPr>
        <w:t xml:space="preserve">  2. 所有的 metrics 都可以设置任意的多维标签。</w:t>
      </w:r>
    </w:p>
    <w:p>
      <w:pPr>
        <w:rPr>
          <w:rFonts w:hint="eastAsia"/>
        </w:rPr>
      </w:pPr>
      <w:r>
        <w:rPr>
          <w:rFonts w:hint="eastAsia"/>
        </w:rPr>
        <w:t xml:space="preserve">  3. 数据模型更随意，不需要刻意设置为以点分隔的字符串。</w:t>
      </w:r>
    </w:p>
    <w:p>
      <w:pPr>
        <w:rPr>
          <w:rFonts w:hint="eastAsia"/>
        </w:rPr>
      </w:pPr>
      <w:r>
        <w:rPr>
          <w:rFonts w:hint="eastAsia"/>
        </w:rPr>
        <w:t xml:space="preserve">  4. 可以对数据模型进行聚合，切割和切片操作。</w:t>
      </w:r>
    </w:p>
    <w:p>
      <w:pPr>
        <w:rPr>
          <w:rFonts w:hint="eastAsia"/>
        </w:rPr>
      </w:pPr>
      <w:r>
        <w:rPr>
          <w:rFonts w:hint="eastAsia"/>
        </w:rPr>
        <w:t xml:space="preserve">  5. 支持双精度浮点类型，标签可以设为全 unicode。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灵活而强大的查询语句（**PromQL**）：同一个查询语句，可以对多个 metrics 进行乘法、加法、连接、取分数位等操作。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易于管理： Prometheus server 是一个单独的二进制文件，可直接在本地工作，不依赖于分布式存储。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高效：**平均每个采样点仅占 3.5 bytes**，且一个 Prometheus server 可以处理数百万的 metrics。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使用 **pull 模式**采集时间序列数据，这样不仅有利于本机测试而且可以避免有问题的服务器推送坏的 metrics。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可以采用 **push gateway** 的方式把时间序列数据推送至 Prometheus server 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可以通过服务发现或者静态配置去获取监控的 targets。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有多种可视化图形界面。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易于伸缩。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基础知识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1、监控系统组件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指标数据采集（抓取）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指标数据存储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指标数据分析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告警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2、监控体系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系统级监控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系统监控：CPU/Load/Memory/Swap/Disk IO/Processes/Kernel Parameters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网络监控：网络设备、工作负载、网络延迟、丢包率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中间件及基础设备类系统监控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消息中间件：Kafka、RocketMQ、RabbitMQ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Web服务容器：Tomcat、Jetty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数据库及缓存系统：Mysql、PostgreSQL、ElasticSearch、Redis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数据库连接池：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存储系统：Ceph等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衡量应用程序代码的状态和监控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衡量应用程序的价值，例如电子商务网站的销售量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QPS、DAU日活、转化率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业务接口：登录数、注册数、订单量、搜索量、支付量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3、云原生时代的可观测性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可观测性系统：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指标监控Metrics：随时间推移产生的一些与监控相关的可聚合数据点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日志监控Logging：离散式日志和事件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链路追踪Tracing：分布式应用调用链跟踪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CNCF将可观测性和数据分析归类一个单独类别，并划分四个子类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监控系统：Prometheus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日志系统：ElasticStack和PLG Stack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分布式调用链跟踪系统：Zipkin、Jaeger、SkyWalking、Pinpoint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混沌工程系统：ChaoMonkey、ChaosBlade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4、监控方法论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Google四个黄金指标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用于服务级别帮助衡量终端用户体验、服务终端、业务影响等层面问题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适用于应用及服务监控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延迟Latency：如HTTP请求平均延迟，需区分请求和失败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流量Traffic：每秒处理HTTP请求数或数据库事务数量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错误Errors：请求失败速率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饱和度Saturation：衡量资源使用情况，如内存、CPU、I/O、磁盘使用量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Netflix的USE方法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Utilization Saturation and Errors 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分析系统性能问题，指导用户快速识别资源瓶颈及错误方法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应用于主机指标监控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Weave Cloud的RED方法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基于Google四个黄金指标原则下结合Prometheus及Kubernetes容器实践，细化和总结的方法论，特别适合云原生应用及微服务架构应用的监控和度量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Request Rate：每秒接收请求数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Request Errors：每秒失败请求数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Request Duration：每个请求花费时长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Prometheus介绍</w:t>
      </w:r>
    </w:p>
    <w:p>
      <w:r>
        <w:drawing>
          <wp:inline distT="0" distB="0" distL="114300" distR="114300">
            <wp:extent cx="3590290" cy="200342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内置的UI仅用于PromSQL的调试，具体展示还是依赖Grafana组件</w:t>
      </w:r>
    </w:p>
    <w:p>
      <w:pPr>
        <w:rPr>
          <w:rFonts w:hint="eastAsia"/>
        </w:rPr>
      </w:pPr>
      <w:r>
        <w:rPr>
          <w:rFonts w:hint="eastAsia"/>
        </w:rPr>
        <w:t>内部可以产生告警，但是如何通知展示，依赖AlertManager组件</w:t>
      </w:r>
    </w:p>
    <w:p>
      <w:pPr>
        <w:rPr>
          <w:rFonts w:hint="eastAsia"/>
        </w:rPr>
      </w:pPr>
      <w:r>
        <w:rPr>
          <w:rFonts w:hint="eastAsia"/>
        </w:rPr>
        <w:t>内部提供了PromQL（查询语言）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Prometheus数据模型</w:t>
      </w:r>
    </w:p>
    <w:p>
      <w:pPr>
        <w:rPr>
          <w:rFonts w:hint="eastAsia"/>
        </w:rPr>
      </w:pPr>
      <w:r>
        <w:rPr>
          <w:rFonts w:hint="eastAsia"/>
        </w:rPr>
        <w:t>仅用于以键值方式存储时序式的聚合数据，并不支持存储文本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 键：称为指标Metrics，常意味着CPU速率、内存使用率或分区空闲比例等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 同一指标可能适配到多个目标或设备， 因而它使用标签作为元数据，从而为Metrics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添加更多信息描述维度（截图第2行，表示IP等信息）</w:t>
      </w:r>
    </w:p>
    <w:p>
      <w:pPr>
        <w:ind w:firstLine="420" w:firstLineChars="0"/>
      </w:pPr>
      <w:r>
        <w:rPr>
          <w:rFonts w:hint="eastAsia"/>
        </w:rPr>
        <w:t>- 标签还可作为过滤器进行指标过滤及聚合运算（截图第3行中间为过滤条件）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154680" cy="198945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prometheus使用4种方法来保存监视的指标：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Counter计数器：保存单调递增型数据，如站点访问次数，不能为负数，也不支持减少，可以重置回0；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Gauge仪表盘：存储有起伏特征的指标数据，如内存空闲大小；Gauge式Counter的超集，但存在指标数据丢失的可能性（Counter能让用户确切了解指标随时间变化状态，Gauge可能随时间流逝而精准度越来越低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gram直方图，会在一段时间方位内对数据进行采样，并将其计入可配置的bucket中；Histogram能存储更多信息，包括样本值分布在每个bucket中数量、所有样本值之和及总的样本数量，从而Prometheus能使用内置的函数进行如下操作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- 计算样本平均值：以值得总和除以值得数量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计算样本分位置：分位数有助于了解符合特定标准的数据个数；如评估响应时长超过</w:t>
      </w:r>
      <w:r>
        <w:rPr>
          <w:rFonts w:hint="eastAsia"/>
          <w:lang w:val="en-US" w:eastAsia="zh-CN"/>
        </w:rPr>
        <w:tab/>
        <w:t>1s的请求比例，若超过20%即发送告警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Summary摘要：Histogram扩展类型，但它是直接由被检测端自行聚合计算出分位数，并将计算结果响应给Prometheus Server的样本采集请求。因而，分位数计算由监控端完成。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"https://www.bilibili.com/video/BV1PT4y1P7bX?p=2&amp;spm_id_from=pageDriver"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https://www.bilibili.com/video/BV1PT4y1P7bX?p=2&amp;spm_id_from=pageDriver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适合和不适合场景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不适合场景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由于数据采集可能会有丢失，所以 </w:t>
      </w:r>
      <w:r>
        <w:rPr>
          <w:rFonts w:hint="eastAsia"/>
          <w:highlight w:val="yellow"/>
          <w:lang w:val="en-US" w:eastAsia="zh-CN"/>
        </w:rPr>
        <w:t>Prometheus 不适用对采集数据要 100% 准确的情形。</w:t>
      </w:r>
      <w:r>
        <w:rPr>
          <w:rFonts w:hint="eastAsia"/>
          <w:lang w:val="en-US" w:eastAsia="zh-CN"/>
        </w:rPr>
        <w:t xml:space="preserve">但如果用于记录时间序列数据，Prometheus 具有很大的查询优势，此外，Prometheus 适用于微服务的体系架构。 If you need 100% accuracy, such as for per-request billing, Prometheus is not a good choice as the collected data will likely not be detailed and complete enough.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适合场景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Prometheus works well for recording any purely numeric time series. It fits both machine-centric monitoring as well as monitoring of highly dynamic service-oriented architectures. In a world of microservices, its support for multi-dimensional data collection and querying is a particular strength.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配置文件格式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670550"/>
            <wp:effectExtent l="0" t="0" r="31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B3564"/>
    <w:multiLevelType w:val="singleLevel"/>
    <w:tmpl w:val="93CB35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xMmQwYzY4NzE1YmJiZjkzMzEwMzcxNzU3NTdkZjUifQ=="/>
  </w:docVars>
  <w:rsids>
    <w:rsidRoot w:val="00000000"/>
    <w:rsid w:val="092B5925"/>
    <w:rsid w:val="498C53AE"/>
    <w:rsid w:val="5205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834</Words>
  <Characters>1742</Characters>
  <Lines>0</Lines>
  <Paragraphs>0</Paragraphs>
  <TotalTime>16</TotalTime>
  <ScaleCrop>false</ScaleCrop>
  <LinksUpToDate>false</LinksUpToDate>
  <CharactersWithSpaces>1864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2023-05-03T02:55:30Z</dcterms:created>
  <dc:creator>SUN</dc:creator>
  <cp:lastModifiedBy>SUN</cp:lastModifiedBy>
  <dcterms:modified xsi:type="dcterms:W3CDTF">2023-05-03T03:11:52Z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00CD58717DCB4E8D80E5B9BEB6095420_12</vt:lpwstr>
  </property>
</Properties>
</file>