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80" w:afterAutospacing="0" w:line="260" w:lineRule="atLeast"/>
        <w:ind w:left="0" w:right="0" w:firstLine="0"/>
        <w:textAlignment w:val="baseline"/>
        <w:rPr>
          <w:rFonts w:hint="default" w:ascii="Helvetica" w:hAnsi="Helvetica" w:eastAsia="Helvetica" w:cs="Helvetica"/>
          <w:i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 w:ascii="Helvetica" w:hAnsi="Helvetica" w:cs="Helvetica"/>
          <w:i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B站：</w:t>
      </w:r>
      <w:r>
        <w:rPr>
          <w:rFonts w:hint="default" w:ascii="Helvetica" w:hAnsi="Helvetica" w:eastAsia="Helvetica" w:cs="Helvetica"/>
          <w:i w:val="0"/>
          <w:caps w:val="0"/>
          <w:color w:val="212121"/>
          <w:spacing w:val="0"/>
          <w:sz w:val="18"/>
          <w:szCs w:val="18"/>
          <w:shd w:val="clear" w:fill="FFFFFF"/>
        </w:rPr>
        <w:t>2020版React入门到大神（外加两个项目）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"https://www.bilibili.com/video/BV1H54y1e7xV?from=search&amp;seid=15562259334309705966"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https://www.bilibili.com/video/BV1H54y1e7xV?from=search&amp;seid=15562259334309705966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P1: 初识React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React是一个轻量级的Js库。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虚拟DOM： react把DOM抽象成一个JS对象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diff算法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虚拟DOM确保只对界面上真正发生变化的部分进行实际的DOM操作；</w:t>
      </w:r>
    </w:p>
    <w:p>
      <w:pPr>
        <w:numPr>
          <w:ilvl w:val="0"/>
          <w:numId w:val="1"/>
        </w:numPr>
        <w:ind w:left="84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逐层次的来进行节点的比较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P2: 基础开发环境搭建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一、核心库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react.js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核心文件</w:t>
      </w:r>
    </w:p>
    <w:p>
      <w:pPr>
        <w:numPr>
          <w:ilvl w:val="0"/>
          <w:numId w:val="2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react-dom.js  渲染页面中的DOM 当前文件依赖于react核心文件</w:t>
      </w:r>
    </w:p>
    <w:p>
      <w:pPr>
        <w:numPr>
          <w:ilvl w:val="0"/>
          <w:numId w:val="2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babel.js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ES6转换成ES5  JSX语法转成java script</w:t>
      </w: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下载核心库</w:t>
      </w:r>
    </w:p>
    <w:p>
      <w:pPr>
        <w:numPr>
          <w:ilvl w:val="0"/>
          <w:numId w:val="0"/>
        </w:numPr>
        <w:ind w:firstLine="42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npm i react --save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npm i react-dom --save</w:t>
      </w:r>
    </w:p>
    <w:p>
      <w:pPr>
        <w:numPr>
          <w:ilvl w:val="0"/>
          <w:numId w:val="0"/>
        </w:numPr>
        <w:ind w:firstLine="42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npm i babel-standalone --save</w:t>
      </w:r>
    </w:p>
    <w:p>
      <w:pPr>
        <w:numPr>
          <w:ilvl w:val="0"/>
          <w:numId w:val="0"/>
        </w:numPr>
        <w:ind w:firstLine="42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说明：npm install安装指定的模块，其中install可简写成i；--force代表不管历史是否安装过，强制安装（可简写成--f）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实操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cmd命令行切换至计划的文件夹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npm init -y </w:t>
      </w:r>
      <w:r>
        <w:rPr>
          <w:rFonts w:hint="eastAsia"/>
          <w:b w:val="0"/>
          <w:bCs w:val="0"/>
          <w:lang w:val="en-US" w:eastAsia="zh-CN"/>
        </w:rPr>
        <w:t xml:space="preserve">   // 生成package.json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drawing>
          <wp:inline distT="0" distB="0" distL="114300" distR="114300">
            <wp:extent cx="4425950" cy="23177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引入包依赖后，增加包依赖模块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70400" cy="25336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下载所有依赖的包，最终效果：node_modules+package.js+package-lock.json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038350" cy="10668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目录下新建html文件，通过VScode输入!生成基本HTML内容框架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404995" cy="1647825"/>
            <wp:effectExtent l="0" t="0" r="19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安装vscode插件Live Server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940050" cy="1936750"/>
            <wp:effectExtent l="0" t="0" r="635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Launch a development local Server with live reload feature for static &amp; dynamic pages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编辑内容</w:t>
      </w:r>
    </w:p>
    <w:p>
      <w:pPr>
        <w:numPr>
          <w:ilvl w:val="0"/>
          <w:numId w:val="0"/>
        </w:numPr>
        <w:ind w:left="420"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ab/>
      </w:r>
      <w:r>
        <w:drawing>
          <wp:inline distT="0" distB="0" distL="114300" distR="114300">
            <wp:extent cx="5269865" cy="2472055"/>
            <wp:effectExtent l="0" t="0" r="635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右击启动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2813050" cy="660400"/>
            <wp:effectExtent l="0" t="0" r="635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自动弹出浏览器，查看效果</w:t>
      </w:r>
    </w:p>
    <w:p>
      <w:pPr>
        <w:numPr>
          <w:ilvl w:val="0"/>
          <w:numId w:val="0"/>
        </w:numPr>
        <w:ind w:left="420" w:leftChars="0" w:firstLine="42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135630" cy="977265"/>
            <wp:effectExtent l="0" t="0" r="127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/>
      </w:pPr>
      <w:r>
        <w:drawing>
          <wp:inline distT="0" distB="0" distL="114300" distR="114300">
            <wp:extent cx="2813050" cy="2203450"/>
            <wp:effectExtent l="0" t="0" r="6350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P3: JSX基本学习（注释+多行）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1、Java Script + 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2、JSX 注释： {/* 注释内容 */}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3、多行标签，需要一个div标签：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62550" cy="2178050"/>
            <wp:effectExtent l="0" t="0" r="6350" b="635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P4: JSX进阶（使用变量）</w:t>
      </w:r>
    </w:p>
    <w:p>
      <w:pPr>
        <w:numPr>
          <w:ilvl w:val="0"/>
          <w:numId w:val="5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一个页面定义需要的变量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通过表达式 {} 访问变量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84700" cy="3917950"/>
            <wp:effectExtent l="0" t="0" r="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变量定义放到独立JS文件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P4: 10min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组件&amp;Props（名称必须大写开头）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组件允许你将 UI 拆分为独立可复用的代码片段，并对每个片段进行独立构思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组件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从概念上类似于 JavaScript 函数。它接受任意的入参（即 “props”），并返回用于描述页面展示内容的 React 元素。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函数组件与Class组件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242945"/>
            <wp:effectExtent l="0" t="0" r="381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2、渲染组件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形式1：</w:t>
      </w:r>
      <w:r>
        <w:rPr>
          <w:rFonts w:hint="eastAsia"/>
          <w:lang w:val="en-US" w:eastAsia="zh-CN"/>
        </w:rPr>
        <w:t xml:space="preserve">DOM标签  </w:t>
      </w:r>
      <w:r>
        <w:rPr>
          <w:rFonts w:hint="default"/>
          <w:lang w:val="en-US" w:eastAsia="zh-CN"/>
        </w:rPr>
        <w:t>const element = &lt;div /&gt;;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形式2：</w:t>
      </w:r>
      <w:r>
        <w:rPr>
          <w:rFonts w:hint="eastAsia"/>
          <w:lang w:val="en-US" w:eastAsia="zh-CN"/>
        </w:rPr>
        <w:t xml:space="preserve">自定义组件 </w:t>
      </w:r>
      <w:r>
        <w:rPr>
          <w:rFonts w:hint="default"/>
          <w:lang w:val="en-US" w:eastAsia="zh-CN"/>
        </w:rPr>
        <w:t>const element = &lt;Welcome name="Sara" /&gt;;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当 React 元素为用户自定义组件时，它会将 JSX 所接收的属性（attributes）以及子组件（children）转换为单个对象传递给组件，这个对象被称之为 “props”。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65500" cy="173990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3、组合组件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组件可以在其输出中引用其他组件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lang w:val="en-US" w:eastAsia="zh-CN"/>
        </w:rPr>
        <w:t>这就可以让我们用同一组件来抽象出任意层次的细节。</w:t>
      </w:r>
      <w:r>
        <w:rPr>
          <w:rFonts w:hint="default"/>
          <w:highlight w:val="yellow"/>
          <w:lang w:val="en-US" w:eastAsia="zh-CN"/>
        </w:rPr>
        <w:t>按钮，表单，对话框，甚至整个屏幕的内容：React 应用程序中，这些通常都会以组件的形式表示。</w:t>
      </w:r>
    </w:p>
    <w:p>
      <w:r>
        <w:drawing>
          <wp:inline distT="0" distB="0" distL="114300" distR="114300">
            <wp:extent cx="4895850" cy="3492500"/>
            <wp:effectExtent l="0" t="0" r="635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4、提取组件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将组件拆分为更小的组件。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State&amp;生命周期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17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 Clock 组件第一次被渲染到 DOM 中的时候，就为其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"https://developer.mozilla.org/en-US/docs/Web/API/WindowTimers/setInterval" \t "https://react.docschina.org/docs/_blank"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设置一个计时器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。这在 React 中被称为“挂载（mount）”。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0" w:afterAutospacing="0" w:line="17" w:lineRule="atLeast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 DOM 中 Clock 组件被删除的时候，应该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"https://developer.mozilla.org/en-US/docs/Web/API/WindowTimers/clearInterval" \t "https://react.docschina.org/docs/_blank"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清除计时器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。这在 React 中被称为“卸载（unmount）”。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componentDidMount() 方法会在组件已经被渲染到 DOM 中后运行</w:t>
      </w:r>
    </w:p>
    <w:p>
      <w:pP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17"/>
          <w:szCs w:val="17"/>
          <w:lang w:val="en-US" w:eastAsia="zh-CN"/>
        </w:rPr>
      </w:pPr>
      <w:r>
        <w:drawing>
          <wp:inline distT="0" distB="0" distL="114300" distR="114300">
            <wp:extent cx="5272405" cy="5621655"/>
            <wp:effectExtent l="0" t="0" r="10795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259330"/>
            <wp:effectExtent l="0" t="0" r="12065" b="12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setState问题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不要直接修改 State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构造函数是唯一可以给 this.state 赋值的地方：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修改的方式：setState方法</w:t>
      </w:r>
    </w:p>
    <w:p>
      <w:r>
        <w:drawing>
          <wp:inline distT="0" distB="0" distL="114300" distR="114300">
            <wp:extent cx="2946400" cy="52070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" w:lineRule="atLeast"/>
        <w:ind w:left="0" w:right="0" w:firstLine="0"/>
        <w:rPr>
          <w:rFonts w:ascii="Segoe UI" w:hAnsi="Segoe UI" w:eastAsia="Segoe UI" w:cs="Segoe UI"/>
          <w:i w:val="0"/>
          <w:caps w:val="0"/>
          <w:color w:val="000000"/>
          <w:spacing w:val="0"/>
          <w:sz w:val="25"/>
          <w:szCs w:val="25"/>
        </w:rPr>
      </w:pPr>
      <w:r>
        <w:rPr>
          <w:rFonts w:hint="default" w:ascii="Segoe UI" w:hAnsi="Segoe UI" w:eastAsia="Segoe UI" w:cs="Segoe UI"/>
          <w:i w:val="0"/>
          <w:caps w:val="0"/>
          <w:color w:val="000000"/>
          <w:spacing w:val="0"/>
          <w:sz w:val="25"/>
          <w:szCs w:val="25"/>
        </w:rPr>
        <w:t>State的更新可能是异步的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出于性能考虑，React 可能会把多个 setState() 调用合并成一个调用。</w:t>
      </w:r>
    </w:p>
    <w:p>
      <w:r>
        <w:drawing>
          <wp:inline distT="0" distB="0" distL="114300" distR="114300">
            <wp:extent cx="5271770" cy="2232660"/>
            <wp:effectExtent l="0" t="0" r="11430" b="254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下面也可以</w:t>
      </w:r>
    </w:p>
    <w:p>
      <w:r>
        <w:drawing>
          <wp:inline distT="0" distB="0" distL="114300" distR="114300">
            <wp:extent cx="3937000" cy="1289050"/>
            <wp:effectExtent l="0" t="0" r="0" b="635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State的修改异步生效；除非传入是函数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168015"/>
            <wp:effectExtent l="0" t="0" r="4445" b="698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函数处理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React 事件的</w:t>
      </w:r>
      <w:r>
        <w:rPr>
          <w:rFonts w:hint="default"/>
          <w:b/>
          <w:bCs/>
          <w:lang w:val="en-US" w:eastAsia="zh-CN"/>
        </w:rPr>
        <w:t>命名采用小驼峰式（camelCase）</w:t>
      </w:r>
      <w:r>
        <w:rPr>
          <w:rFonts w:hint="default"/>
          <w:lang w:val="en-US" w:eastAsia="zh-CN"/>
        </w:rPr>
        <w:t>，而不是纯小写。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JSX 语法时你需要传入一个函数作为事件处理函数，而不是一个字符串。</w:t>
      </w:r>
    </w:p>
    <w:p>
      <w:r>
        <w:drawing>
          <wp:inline distT="0" distB="0" distL="114300" distR="114300">
            <wp:extent cx="2268855" cy="2216785"/>
            <wp:effectExtent l="0" t="0" r="4445" b="571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使用 React 时，你一般不需要使用 addEventListener 为已创建的 DOM 元素添加监听器。</w:t>
      </w:r>
      <w:r>
        <w:rPr>
          <w:rFonts w:hint="default"/>
          <w:lang w:val="en-US" w:eastAsia="zh-CN"/>
        </w:rPr>
        <w:t>事实上，你只需要在该元素初始渲染的时候添加监听器即可。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当你使用 ES6 class 语法定义一个组件的时候，通常的做法是将事件处理函数声明为 class 中的方法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752975"/>
            <wp:effectExtent l="0" t="0" r="1143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推荐方案</w:t>
      </w:r>
    </w:p>
    <w:p>
      <w:pPr>
        <w:numPr>
          <w:ilvl w:val="0"/>
          <w:numId w:val="0"/>
        </w:numPr>
        <w:rPr>
          <w:rFonts w:hint="default"/>
          <w:b/>
          <w:bCs/>
          <w:highlight w:val="yellow"/>
          <w:lang w:val="en-US" w:eastAsia="zh-CN"/>
        </w:rPr>
      </w:pPr>
      <w:r>
        <w:rPr>
          <w:rFonts w:hint="default"/>
          <w:b/>
          <w:bCs/>
          <w:highlight w:val="yellow"/>
          <w:lang w:val="en-US" w:eastAsia="zh-CN"/>
        </w:rPr>
        <w:t>如果觉得使用 bind 很麻烦，这里有两种方式可以解决。如果你正在使用实验性的 public class fields 语法，你可以使用 class fields 正确的绑定回调函数：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981450" cy="2984500"/>
            <wp:effectExtent l="0" t="0" r="635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向事件处理程序传递参数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7960" cy="2864485"/>
            <wp:effectExtent l="0" t="0" r="2540" b="571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pStyle w:val="2"/>
        <w:bidi w:val="0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/>
          <w:b/>
          <w:bCs/>
          <w:lang w:val="en-US" w:eastAsia="zh-CN"/>
        </w:rPr>
        <w:t>其他信息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 w:ascii="Microsoft JhengHei" w:hAnsi="Microsoft JhengHei" w:eastAsia="Microsoft JhengHei" w:cs="Microsoft JhengHei"/>
          <w:b/>
          <w:bCs/>
          <w:kern w:val="2"/>
          <w:sz w:val="24"/>
          <w:szCs w:val="24"/>
          <w:lang w:val="en-US" w:eastAsia="zh-CN" w:bidi="ar-SA"/>
        </w:rPr>
        <w:t>1、React 只更新它需要更新的部分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React DOM 会将元素和它的子元素与它们之前的状态进行比较，并只会进行必要的更新来使 DOM 达到预期的状态。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pStyle w:val="2"/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快捷操作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1、快速生成HTML结构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1.首先打开VSCode软件,新建一个HTML文档,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2.然后输入一个叹号,点击第一个选项,</w:t>
      </w:r>
    </w:p>
    <w:p>
      <w:pPr>
        <w:bidi w:val="0"/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3.接着就快速的生成了一个HTML结构</w:t>
      </w:r>
      <w:r>
        <w:rPr>
          <w:rFonts w:hint="eastAsia"/>
          <w:b/>
          <w:bCs/>
          <w:lang w:val="en-US" w:eastAsia="zh-CN"/>
        </w:rPr>
        <w:t>了,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2、rcc快捷产生react component，参考ES7插件</w:t>
      </w:r>
    </w:p>
    <w:p>
      <w:pPr>
        <w:bidi w:val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TODO</w:t>
      </w:r>
    </w:p>
    <w:p>
      <w:pPr>
        <w:numPr>
          <w:ilvl w:val="0"/>
          <w:numId w:val="0"/>
        </w:numPr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条件渲染</w:t>
      </w: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https://react.docschina.org/docs/conditional-rendering.html</w:t>
      </w: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94F11E"/>
    <w:multiLevelType w:val="singleLevel"/>
    <w:tmpl w:val="D294F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5FB278C"/>
    <w:multiLevelType w:val="singleLevel"/>
    <w:tmpl w:val="05FB278C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2">
    <w:nsid w:val="12316ADE"/>
    <w:multiLevelType w:val="singleLevel"/>
    <w:tmpl w:val="12316A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1D7DD84"/>
    <w:multiLevelType w:val="singleLevel"/>
    <w:tmpl w:val="21D7DD8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3EE86276"/>
    <w:multiLevelType w:val="singleLevel"/>
    <w:tmpl w:val="3EE8627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46272327"/>
    <w:multiLevelType w:val="singleLevel"/>
    <w:tmpl w:val="46272327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C7DC6"/>
    <w:rsid w:val="037119CE"/>
    <w:rsid w:val="038218CE"/>
    <w:rsid w:val="05031543"/>
    <w:rsid w:val="05365B7F"/>
    <w:rsid w:val="07FF4D88"/>
    <w:rsid w:val="098571C0"/>
    <w:rsid w:val="09FD0B5C"/>
    <w:rsid w:val="0A5E2EB3"/>
    <w:rsid w:val="0B046148"/>
    <w:rsid w:val="0D0603C5"/>
    <w:rsid w:val="0E1E3770"/>
    <w:rsid w:val="0F9B10FC"/>
    <w:rsid w:val="116A4CFD"/>
    <w:rsid w:val="11765DE0"/>
    <w:rsid w:val="11A0091B"/>
    <w:rsid w:val="12091C87"/>
    <w:rsid w:val="158319E3"/>
    <w:rsid w:val="17304A58"/>
    <w:rsid w:val="17615875"/>
    <w:rsid w:val="18B23307"/>
    <w:rsid w:val="196367D1"/>
    <w:rsid w:val="19C60078"/>
    <w:rsid w:val="1A406A85"/>
    <w:rsid w:val="1A6570EF"/>
    <w:rsid w:val="1C782081"/>
    <w:rsid w:val="1D590F13"/>
    <w:rsid w:val="1E9C679E"/>
    <w:rsid w:val="1EC87751"/>
    <w:rsid w:val="20336785"/>
    <w:rsid w:val="21336C6F"/>
    <w:rsid w:val="221B75AB"/>
    <w:rsid w:val="22BD0A00"/>
    <w:rsid w:val="23356FAB"/>
    <w:rsid w:val="25A62299"/>
    <w:rsid w:val="28D96B85"/>
    <w:rsid w:val="28E61779"/>
    <w:rsid w:val="2AE41BEA"/>
    <w:rsid w:val="2E1C6AA5"/>
    <w:rsid w:val="2E4D29A1"/>
    <w:rsid w:val="2F2C7B2A"/>
    <w:rsid w:val="31C84A28"/>
    <w:rsid w:val="33C91D70"/>
    <w:rsid w:val="3A101D3F"/>
    <w:rsid w:val="3A8F2308"/>
    <w:rsid w:val="407C1046"/>
    <w:rsid w:val="41F876ED"/>
    <w:rsid w:val="4700623F"/>
    <w:rsid w:val="492B47FF"/>
    <w:rsid w:val="49D02EEE"/>
    <w:rsid w:val="49D07196"/>
    <w:rsid w:val="4A630F8A"/>
    <w:rsid w:val="4C8A344D"/>
    <w:rsid w:val="4CA537D2"/>
    <w:rsid w:val="4FDF240B"/>
    <w:rsid w:val="4FE20F28"/>
    <w:rsid w:val="51A168FF"/>
    <w:rsid w:val="52000829"/>
    <w:rsid w:val="53A34C22"/>
    <w:rsid w:val="566C43E8"/>
    <w:rsid w:val="57D061EB"/>
    <w:rsid w:val="57E45F89"/>
    <w:rsid w:val="58B524EF"/>
    <w:rsid w:val="590510DB"/>
    <w:rsid w:val="5A615BF4"/>
    <w:rsid w:val="5AB862CE"/>
    <w:rsid w:val="5BC43E0C"/>
    <w:rsid w:val="5C674AD0"/>
    <w:rsid w:val="5E4A72C7"/>
    <w:rsid w:val="61BE2886"/>
    <w:rsid w:val="61E90854"/>
    <w:rsid w:val="673E6BD9"/>
    <w:rsid w:val="6C172BAF"/>
    <w:rsid w:val="6D5A7F3C"/>
    <w:rsid w:val="71C27ED8"/>
    <w:rsid w:val="73763A1E"/>
    <w:rsid w:val="74095377"/>
    <w:rsid w:val="7763573C"/>
    <w:rsid w:val="78E3131E"/>
    <w:rsid w:val="7B951326"/>
    <w:rsid w:val="7DF45B8F"/>
    <w:rsid w:val="7E326588"/>
    <w:rsid w:val="7F74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2020-10-11T07:02:00Z</dcterms:created>
  <dc:creator>SUN</dc:creator>
  <cp:lastModifiedBy>SUN</cp:lastModifiedBy>
  <dcterms:modified xsi:type="dcterms:W3CDTF">2020-10-18T14:28:59Z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