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Opcion A</w:t>
      </w:r>
    </w:p>
    <w:p w:rsidR="00000000" w:rsidDel="00000000" w:rsidP="00000000" w:rsidRDefault="00000000" w:rsidRPr="00000000" w14:paraId="00000002">
      <w:pPr>
        <w:rPr/>
      </w:pPr>
      <w:r w:rsidDel="00000000" w:rsidR="00000000" w:rsidRPr="00000000">
        <w:rPr>
          <w:rtl w:val="0"/>
        </w:rPr>
        <w:t xml:space="preserve">Subject: Riesgos identificados en proyecto M365 Security - Solicito su apoyo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Hola [Nombre],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Te escribo para escalar formalmente tres riesgos que están impactando el avance del proyecto de M365 Security del cliente [Cliente], y que requieren tu visibilidad y apoyo para resolverse a tiempo.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Licenciamiento Windows Home a Business</w:t>
      </w:r>
    </w:p>
    <w:p w:rsidR="00000000" w:rsidDel="00000000" w:rsidP="00000000" w:rsidRDefault="00000000" w:rsidRPr="00000000" w14:paraId="00000009">
      <w:pPr>
        <w:rPr/>
      </w:pPr>
      <w:r w:rsidDel="00000000" w:rsidR="00000000" w:rsidRPr="00000000">
        <w:rPr>
          <w:rtl w:val="0"/>
        </w:rPr>
        <w:t xml:space="preserve">Se confirmó que M365 Business Premium no incluye una licencia gratuita de actualización de Windows Home a Pro (prerequisito indispensable para Intune/Entra ID/MFA). La mayoría de los equipos del cliente son Windows 11 Home, por lo que se requiere comprar licencias de actualización a Pro adicionales antes de poder continuar con la configuración de MFA e Intune. Este es un gap de alcance que no estaba contemplado y que impacta directamente el cronograma.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Seguimiento técnico pendiente</w:t>
      </w:r>
    </w:p>
    <w:p w:rsidR="00000000" w:rsidDel="00000000" w:rsidP="00000000" w:rsidRDefault="00000000" w:rsidRPr="00000000" w14:paraId="0000000C">
      <w:pPr>
        <w:rPr/>
      </w:pPr>
      <w:r w:rsidDel="00000000" w:rsidR="00000000" w:rsidRPr="00000000">
        <w:rPr>
          <w:rtl w:val="0"/>
        </w:rPr>
        <w:t xml:space="preserve">En varias sesiones se han quedado temas abiertos con comentarios de "lo revisamos más adelante" por parte del consultor asignado, sin que se les dé cierre en sesiones posteriores. Esto está generando retrabajo y poniendo en riesgo los entregables comprometidos con el cliente.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Acceso externo en Teams</w:t>
      </w:r>
    </w:p>
    <w:p w:rsidR="00000000" w:rsidDel="00000000" w:rsidP="00000000" w:rsidRDefault="00000000" w:rsidRPr="00000000" w14:paraId="0000000F">
      <w:pPr>
        <w:rPr/>
      </w:pPr>
      <w:r w:rsidDel="00000000" w:rsidR="00000000" w:rsidRPr="00000000">
        <w:rPr>
          <w:rtl w:val="0"/>
        </w:rPr>
        <w:t xml:space="preserve">La solicitud de habilitar compartir archivos con usuarios externos en el chat del proyecto fue generada oportunamente (ticket adjunto), pero no fue activada por el equipo de seguridad interno, lo cual también generó fricción con el cliente.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Mi solicitud es:</w:t>
      </w:r>
    </w:p>
    <w:p w:rsidR="00000000" w:rsidDel="00000000" w:rsidP="00000000" w:rsidRDefault="00000000" w:rsidRPr="00000000" w14:paraId="00000012">
      <w:pPr>
        <w:rPr/>
      </w:pPr>
      <w:r w:rsidDel="00000000" w:rsidR="00000000" w:rsidRPr="00000000">
        <w:rPr>
          <w:rtl w:val="0"/>
        </w:rPr>
        <w:t xml:space="preserve">- Validar con el cliente el costo/alcance adicional de las licencias Pro necesarias.</w:t>
      </w:r>
    </w:p>
    <w:p w:rsidR="00000000" w:rsidDel="00000000" w:rsidP="00000000" w:rsidRDefault="00000000" w:rsidRPr="00000000" w14:paraId="00000013">
      <w:pPr>
        <w:rPr/>
      </w:pPr>
      <w:r w:rsidDel="00000000" w:rsidR="00000000" w:rsidRPr="00000000">
        <w:rPr>
          <w:rtl w:val="0"/>
        </w:rPr>
        <w:t xml:space="preserve">- Apoyo para dar seguimiento técnico a los pendientes abiertos, ya sea con el mismo consultor o con respaldo adicional.</w:t>
      </w:r>
    </w:p>
    <w:p w:rsidR="00000000" w:rsidDel="00000000" w:rsidP="00000000" w:rsidRDefault="00000000" w:rsidRPr="00000000" w14:paraId="00000014">
      <w:pPr>
        <w:rPr/>
      </w:pPr>
      <w:r w:rsidDel="00000000" w:rsidR="00000000" w:rsidRPr="00000000">
        <w:rPr>
          <w:rtl w:val="0"/>
        </w:rPr>
        <w:t xml:space="preserve">- Confirmar el estatus de la solicitud de Teams.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Quedo atento para platicarlo con más detalle si es necesario.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Saludos,</w:t>
      </w:r>
    </w:p>
    <w:p w:rsidR="00000000" w:rsidDel="00000000" w:rsidP="00000000" w:rsidRDefault="00000000" w:rsidRPr="00000000" w14:paraId="00000019">
      <w:pPr>
        <w:rPr/>
      </w:pPr>
      <w:r w:rsidDel="00000000" w:rsidR="00000000" w:rsidRPr="00000000">
        <w:rPr>
          <w:rtl w:val="0"/>
        </w:rPr>
        <w:t xml:space="preserve">[Tu nombre]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Opcion B</w:t>
      </w:r>
    </w:p>
    <w:p w:rsidR="00000000" w:rsidDel="00000000" w:rsidP="00000000" w:rsidRDefault="00000000" w:rsidRPr="00000000" w14:paraId="00000025">
      <w:pPr>
        <w:rPr/>
      </w:pPr>
      <w:r w:rsidDel="00000000" w:rsidR="00000000" w:rsidRPr="00000000">
        <w:rPr>
          <w:rtl w:val="0"/>
        </w:rPr>
        <w:t xml:space="preserve">Subject: Necesito tu apoyo con algunos temas del proyecto M365 Security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Hola [Nombre],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Quería comentarte algunos temas que han surgido en el proyecto de M365 Security del cliente [Cliente], para ver cómo los abordamos juntos.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primero es técnico: confirmamos que M365 Business Premium no trae incluida la actualización de Windows Home a Pro, que es necesaria para poder aplicar MFA e Intune en los equipos del cliente (la mayoría son Home). Esto implica una compra adicional de licencias que no estaba contemplada, y quisiera platicar contigo cómo comunicarlo al cliente.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También he notado que algunos temas técnicos se han quedado pendientes de sesión en sesión sin cerrarse del todo, y me gustaría contar con tu visión sobre si sería útil sumar un respaldo técnico al proyecto para no perder tiempo con el cliente.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Por último, el tema del acceso externo en Teams sigue sin resolverse (ya había generado el ticket correspondiente), y también nos está generando fricción.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¿Tienes un espacio esta semana para revisarlo juntos?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Saludos,</w:t>
      </w:r>
    </w:p>
    <w:p w:rsidR="00000000" w:rsidDel="00000000" w:rsidP="00000000" w:rsidRDefault="00000000" w:rsidRPr="00000000" w14:paraId="00000034">
      <w:pPr>
        <w:rPr/>
      </w:pPr>
      <w:r w:rsidDel="00000000" w:rsidR="00000000" w:rsidRPr="00000000">
        <w:rPr>
          <w:rtl w:val="0"/>
        </w:rPr>
        <w:t xml:space="preserve">[Tu nombre]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