
<file path=[Content_Types].xml><?xml version="1.0" encoding="utf-8"?>
<Types xmlns="http://schemas.openxmlformats.org/package/2006/content-types">
  <Default Extension="bin" ContentType="application/vnd.ms-office.activeX"/>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EC1F4F" w14:textId="77777777" w:rsidR="00BD6DA2" w:rsidRPr="00BD6DA2" w:rsidRDefault="00BD6DA2" w:rsidP="00BD6DA2">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BD6DA2">
        <w:rPr>
          <w:rFonts w:ascii="Times New Roman" w:eastAsia="Times New Roman" w:hAnsi="Times New Roman" w:cs="Times New Roman"/>
          <w:kern w:val="0"/>
          <w:sz w:val="24"/>
          <w:szCs w:val="24"/>
          <w:lang w:eastAsia="es-CL"/>
          <w14:ligatures w14:val="none"/>
        </w:rPr>
        <w:t>¡Hola, buenos días! Con mucho gusto. Revisé el archivo que compartiste y preparé un resumen ejecutivo y técnico del evento, así como una lista de validación (</w:t>
      </w:r>
      <w:proofErr w:type="spellStart"/>
      <w:r w:rsidRPr="00BD6DA2">
        <w:rPr>
          <w:rFonts w:ascii="Times New Roman" w:eastAsia="Times New Roman" w:hAnsi="Times New Roman" w:cs="Times New Roman"/>
          <w:kern w:val="0"/>
          <w:sz w:val="24"/>
          <w:szCs w:val="24"/>
          <w:lang w:eastAsia="es-CL"/>
          <w14:ligatures w14:val="none"/>
        </w:rPr>
        <w:t>checklist</w:t>
      </w:r>
      <w:proofErr w:type="spellEnd"/>
      <w:r w:rsidRPr="00BD6DA2">
        <w:rPr>
          <w:rFonts w:ascii="Times New Roman" w:eastAsia="Times New Roman" w:hAnsi="Times New Roman" w:cs="Times New Roman"/>
          <w:kern w:val="0"/>
          <w:sz w:val="24"/>
          <w:szCs w:val="24"/>
          <w:lang w:eastAsia="es-CL"/>
          <w14:ligatures w14:val="none"/>
        </w:rPr>
        <w:t>) para distinguir entre las actividades ya documentadas, las revisiones pendientes y las evidencias que será necesario recopilar.</w:t>
      </w:r>
    </w:p>
    <w:p w14:paraId="3679DC3D" w14:textId="77777777" w:rsidR="00BD6DA2" w:rsidRPr="00BD6DA2" w:rsidRDefault="00BD6DA2" w:rsidP="00BD6DA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14:ligatures w14:val="none"/>
        </w:rPr>
      </w:pPr>
      <w:r w:rsidRPr="00BD6DA2">
        <w:rPr>
          <w:rFonts w:ascii="Times New Roman" w:eastAsia="Times New Roman" w:hAnsi="Times New Roman" w:cs="Times New Roman"/>
          <w:b/>
          <w:bCs/>
          <w:kern w:val="36"/>
          <w:sz w:val="48"/>
          <w:szCs w:val="48"/>
          <w:lang w:eastAsia="es-CL"/>
          <w14:ligatures w14:val="none"/>
        </w:rPr>
        <w:t>1. Resumen ejecutivo del evento</w:t>
      </w:r>
    </w:p>
    <w:p w14:paraId="7C02CF06" w14:textId="77777777" w:rsidR="00BD6DA2" w:rsidRPr="00BD6DA2" w:rsidRDefault="00BD6DA2" w:rsidP="00BD6DA2">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BD6DA2">
        <w:rPr>
          <w:rFonts w:ascii="Times New Roman" w:eastAsia="Times New Roman" w:hAnsi="Times New Roman" w:cs="Times New Roman"/>
          <w:kern w:val="0"/>
          <w:sz w:val="24"/>
          <w:szCs w:val="24"/>
          <w:lang w:eastAsia="es-CL"/>
          <w14:ligatures w14:val="none"/>
        </w:rPr>
        <w:t>El documento describe incidencias durante el despliegue automatizado de dos configuraciones corporativas mediante Microsoft Intune:</w:t>
      </w:r>
    </w:p>
    <w:p w14:paraId="12CD023B" w14:textId="77777777" w:rsidR="00BD6DA2" w:rsidRPr="00BD6DA2" w:rsidRDefault="00BD6DA2" w:rsidP="00BD6DA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BD6DA2">
        <w:rPr>
          <w:rFonts w:ascii="Times New Roman" w:eastAsia="Times New Roman" w:hAnsi="Times New Roman" w:cs="Times New Roman"/>
          <w:kern w:val="0"/>
          <w:sz w:val="24"/>
          <w:szCs w:val="24"/>
          <w:lang w:eastAsia="es-CL"/>
          <w14:ligatures w14:val="none"/>
        </w:rPr>
        <w:t>Cifrado de discos mediante BitLocker.</w:t>
      </w:r>
    </w:p>
    <w:p w14:paraId="5DDB5E62" w14:textId="77777777" w:rsidR="00BD6DA2" w:rsidRPr="00BD6DA2" w:rsidRDefault="00BD6DA2" w:rsidP="00BD6DA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BD6DA2">
        <w:rPr>
          <w:rFonts w:ascii="Times New Roman" w:eastAsia="Times New Roman" w:hAnsi="Times New Roman" w:cs="Times New Roman"/>
          <w:kern w:val="0"/>
          <w:sz w:val="24"/>
          <w:szCs w:val="24"/>
          <w:lang w:eastAsia="es-CL"/>
          <w14:ligatures w14:val="none"/>
        </w:rPr>
        <w:t>Aplicación del fondo de pantalla corporativo (</w:t>
      </w:r>
      <w:proofErr w:type="spellStart"/>
      <w:r w:rsidRPr="00BD6DA2">
        <w:rPr>
          <w:rFonts w:ascii="Times New Roman" w:eastAsia="Times New Roman" w:hAnsi="Times New Roman" w:cs="Times New Roman"/>
          <w:kern w:val="0"/>
          <w:sz w:val="24"/>
          <w:szCs w:val="24"/>
          <w:lang w:eastAsia="es-CL"/>
          <w14:ligatures w14:val="none"/>
        </w:rPr>
        <w:t>Wallpaper</w:t>
      </w:r>
      <w:proofErr w:type="spellEnd"/>
      <w:r w:rsidRPr="00BD6DA2">
        <w:rPr>
          <w:rFonts w:ascii="Times New Roman" w:eastAsia="Times New Roman" w:hAnsi="Times New Roman" w:cs="Times New Roman"/>
          <w:kern w:val="0"/>
          <w:sz w:val="24"/>
          <w:szCs w:val="24"/>
          <w:lang w:eastAsia="es-CL"/>
          <w14:ligatures w14:val="none"/>
        </w:rPr>
        <w:t>).</w:t>
      </w:r>
    </w:p>
    <w:p w14:paraId="43C0C458" w14:textId="77777777" w:rsidR="00BD6DA2" w:rsidRPr="00BD6DA2" w:rsidRDefault="00BD6DA2" w:rsidP="00BD6DA2">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BD6DA2">
        <w:rPr>
          <w:rFonts w:ascii="Times New Roman" w:eastAsia="Times New Roman" w:hAnsi="Times New Roman" w:cs="Times New Roman"/>
          <w:kern w:val="0"/>
          <w:sz w:val="24"/>
          <w:szCs w:val="24"/>
          <w:lang w:eastAsia="es-CL"/>
          <w14:ligatures w14:val="none"/>
        </w:rPr>
        <w:t>El objetivo es conseguir que ambas configuraciones se apliquen automáticamente, sin interrumpir al usuario y con una administración centralizada.</w:t>
      </w:r>
    </w:p>
    <w:p w14:paraId="55394FA4" w14:textId="77777777" w:rsidR="00BD6DA2" w:rsidRPr="00BD6DA2" w:rsidRDefault="00BD6DA2" w:rsidP="00BD6DA2">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BD6DA2">
        <w:rPr>
          <w:rFonts w:ascii="Times New Roman" w:eastAsia="Times New Roman" w:hAnsi="Times New Roman" w:cs="Times New Roman"/>
          <w:kern w:val="0"/>
          <w:sz w:val="24"/>
          <w:szCs w:val="24"/>
          <w:lang w:eastAsia="es-CL"/>
          <w14:ligatures w14:val="none"/>
        </w:rPr>
        <w:t xml:space="preserve">Actualmente, el comportamiento cambia según el fabricante y la generación del equipo, lo que hace necesario revisar las políticas, los requisitos del sistema operativo y las condiciones de cada dispositivo. El documento no confirma todavía una causa raíz definitiva. </w:t>
      </w:r>
    </w:p>
    <w:p w14:paraId="12B12118" w14:textId="77777777" w:rsidR="00BD6DA2" w:rsidRPr="00BD6DA2" w:rsidRDefault="00BD6DA2" w:rsidP="00BD6DA2">
      <w:pPr>
        <w:spacing w:after="0" w:line="240" w:lineRule="auto"/>
        <w:rPr>
          <w:rFonts w:ascii="Times New Roman" w:eastAsia="Times New Roman" w:hAnsi="Times New Roman" w:cs="Times New Roman"/>
          <w:kern w:val="0"/>
          <w:sz w:val="24"/>
          <w:szCs w:val="24"/>
          <w:lang w:eastAsia="es-CL"/>
          <w14:ligatures w14:val="none"/>
        </w:rPr>
      </w:pPr>
      <w:r w:rsidRPr="00BD6DA2">
        <w:rPr>
          <w:rFonts w:ascii="Times New Roman" w:eastAsia="Times New Roman" w:hAnsi="Times New Roman" w:cs="Times New Roman"/>
          <w:kern w:val="0"/>
          <w:sz w:val="24"/>
          <w:szCs w:val="24"/>
          <w:lang w:eastAsia="es-CL"/>
          <w14:ligatures w14:val="none"/>
        </w:rPr>
        <w:t>informm.txt</w:t>
      </w:r>
    </w:p>
    <w:p w14:paraId="304F5961" w14:textId="77777777" w:rsidR="00BD6DA2" w:rsidRPr="00BD6DA2" w:rsidRDefault="00BD6DA2" w:rsidP="00BD6DA2">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BD6DA2">
        <w:rPr>
          <w:rFonts w:ascii="Times New Roman" w:eastAsia="Times New Roman" w:hAnsi="Times New Roman" w:cs="Times New Roman"/>
          <w:b/>
          <w:bCs/>
          <w:kern w:val="0"/>
          <w:sz w:val="36"/>
          <w:szCs w:val="36"/>
          <w:lang w:eastAsia="es-CL"/>
          <w14:ligatures w14:val="none"/>
        </w:rPr>
        <w:t>2. Incidencias identificadas</w:t>
      </w:r>
    </w:p>
    <w:p w14:paraId="6F24B8E6" w14:textId="4D0EEECF" w:rsidR="00BD6DA2" w:rsidRPr="00BD6DA2" w:rsidRDefault="00BD6DA2" w:rsidP="00BD6DA2">
      <w:pPr>
        <w:spacing w:after="0" w:line="240" w:lineRule="auto"/>
        <w:rPr>
          <w:rFonts w:ascii="Times New Roman" w:eastAsia="Times New Roman" w:hAnsi="Times New Roman" w:cs="Times New Roman"/>
          <w:kern w:val="0"/>
          <w:sz w:val="24"/>
          <w:szCs w:val="24"/>
          <w:lang w:eastAsia="es-CL"/>
          <w14:ligatures w14:val="none"/>
        </w:rPr>
      </w:pPr>
      <w:r w:rsidRPr="00BD6DA2">
        <w:rPr>
          <w:rFonts w:ascii="Times New Roman" w:eastAsia="Times New Roman" w:hAnsi="Times New Roman" w:cs="Times New Roman"/>
          <w:noProof/>
          <w:kern w:val="0"/>
          <w:sz w:val="24"/>
          <w:szCs w:val="24"/>
          <w:lang w:eastAsia="es-CL"/>
          <w14:ligatures w14:val="none"/>
        </w:rPr>
        <w:lastRenderedPageBreak/>
        <w:drawing>
          <wp:inline distT="0" distB="0" distL="0" distR="0" wp14:anchorId="2E0A7E6D" wp14:editId="241ECF99">
            <wp:extent cx="5943600" cy="5943600"/>
            <wp:effectExtent l="0" t="0" r="0" b="0"/>
            <wp:docPr id="1242835015" name="Imagen 2" descr="Lenovo ThinkPad E16 Gen 2 Business Laptop, 16&quot; WUXGA, AMD Ryzen 7 7735U up to 4.75GHz, 32GB DDR5 RAM, 1TB SSD, Fingerprint, Backlit, HDMI, Wi-Fi 6, Win 11 Pro - Newegg.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enovo ThinkPad E16 Gen 2 Business Laptop, 16&quot; WUXGA, AMD Ryzen 7 7735U up to 4.75GHz, 32GB DDR5 RAM, 1TB SSD, Fingerprint, Backlit, HDMI, Wi-Fi 6, Win 11 Pro - Newegg.co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6ED64783" w14:textId="77777777" w:rsidR="00BD6DA2" w:rsidRPr="00BD6DA2" w:rsidRDefault="00BD6DA2" w:rsidP="00BD6DA2">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BD6DA2">
        <w:rPr>
          <w:rFonts w:ascii="Times New Roman" w:eastAsia="Times New Roman" w:hAnsi="Times New Roman" w:cs="Times New Roman"/>
          <w:kern w:val="0"/>
          <w:sz w:val="24"/>
          <w:szCs w:val="24"/>
          <w:lang w:eastAsia="es-CL"/>
          <w14:ligatures w14:val="none"/>
        </w:rPr>
        <w:t>Escenario A: equipos Lenovo nuevos</w:t>
      </w:r>
    </w:p>
    <w:p w14:paraId="2D826573" w14:textId="77777777" w:rsidR="00BD6DA2" w:rsidRPr="00BD6DA2" w:rsidRDefault="00BD6DA2" w:rsidP="00BD6DA2">
      <w:pPr>
        <w:spacing w:after="0" w:line="240" w:lineRule="auto"/>
        <w:rPr>
          <w:rFonts w:ascii="Times New Roman" w:eastAsia="Times New Roman" w:hAnsi="Times New Roman" w:cs="Times New Roman"/>
          <w:kern w:val="0"/>
          <w:sz w:val="24"/>
          <w:szCs w:val="24"/>
          <w:lang w:eastAsia="es-CL"/>
          <w14:ligatures w14:val="none"/>
        </w:rPr>
      </w:pPr>
      <w:r w:rsidRPr="00BD6DA2">
        <w:rPr>
          <w:rFonts w:ascii="Times New Roman" w:eastAsia="Times New Roman" w:hAnsi="Times New Roman" w:cs="Times New Roman"/>
          <w:kern w:val="0"/>
          <w:sz w:val="24"/>
          <w:szCs w:val="24"/>
          <w:lang w:eastAsia="es-CL"/>
          <w14:ligatures w14:val="none"/>
        </w:rPr>
        <w:t>BitLocker funciona</w:t>
      </w:r>
    </w:p>
    <w:p w14:paraId="7E7AC62A" w14:textId="77777777" w:rsidR="00BD6DA2" w:rsidRPr="00BD6DA2" w:rsidRDefault="00BD6DA2" w:rsidP="00BD6DA2">
      <w:pPr>
        <w:spacing w:after="0" w:line="240" w:lineRule="auto"/>
        <w:rPr>
          <w:rFonts w:ascii="Times New Roman" w:eastAsia="Times New Roman" w:hAnsi="Times New Roman" w:cs="Times New Roman"/>
          <w:kern w:val="0"/>
          <w:sz w:val="24"/>
          <w:szCs w:val="24"/>
          <w:lang w:eastAsia="es-CL"/>
          <w14:ligatures w14:val="none"/>
        </w:rPr>
      </w:pPr>
      <w:proofErr w:type="spellStart"/>
      <w:r w:rsidRPr="00BD6DA2">
        <w:rPr>
          <w:rFonts w:ascii="Times New Roman" w:eastAsia="Times New Roman" w:hAnsi="Times New Roman" w:cs="Times New Roman"/>
          <w:kern w:val="0"/>
          <w:sz w:val="24"/>
          <w:szCs w:val="24"/>
          <w:lang w:eastAsia="es-CL"/>
          <w14:ligatures w14:val="none"/>
        </w:rPr>
        <w:t>Wallpaper</w:t>
      </w:r>
      <w:proofErr w:type="spellEnd"/>
      <w:r w:rsidRPr="00BD6DA2">
        <w:rPr>
          <w:rFonts w:ascii="Times New Roman" w:eastAsia="Times New Roman" w:hAnsi="Times New Roman" w:cs="Times New Roman"/>
          <w:kern w:val="0"/>
          <w:sz w:val="24"/>
          <w:szCs w:val="24"/>
          <w:lang w:eastAsia="es-CL"/>
          <w14:ligatures w14:val="none"/>
        </w:rPr>
        <w:t xml:space="preserve"> falla</w:t>
      </w:r>
    </w:p>
    <w:p w14:paraId="47112DD9" w14:textId="77777777" w:rsidR="00BD6DA2" w:rsidRPr="00BD6DA2" w:rsidRDefault="00BD6DA2" w:rsidP="00BD6DA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BD6DA2">
        <w:rPr>
          <w:rFonts w:ascii="Times New Roman" w:eastAsia="Times New Roman" w:hAnsi="Times New Roman" w:cs="Times New Roman"/>
          <w:kern w:val="0"/>
          <w:sz w:val="24"/>
          <w:szCs w:val="24"/>
          <w:lang w:eastAsia="es-CL"/>
          <w14:ligatures w14:val="none"/>
        </w:rPr>
        <w:t>El cifrado se realiza automáticamente.</w:t>
      </w:r>
    </w:p>
    <w:p w14:paraId="7918A995" w14:textId="77777777" w:rsidR="00BD6DA2" w:rsidRPr="00BD6DA2" w:rsidRDefault="00BD6DA2" w:rsidP="00BD6DA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BD6DA2">
        <w:rPr>
          <w:rFonts w:ascii="Times New Roman" w:eastAsia="Times New Roman" w:hAnsi="Times New Roman" w:cs="Times New Roman"/>
          <w:kern w:val="0"/>
          <w:sz w:val="24"/>
          <w:szCs w:val="24"/>
          <w:lang w:eastAsia="es-CL"/>
          <w14:ligatures w14:val="none"/>
        </w:rPr>
        <w:t>La clave de recuperación aparece registrada en Intune.</w:t>
      </w:r>
    </w:p>
    <w:p w14:paraId="422EAB78" w14:textId="77777777" w:rsidR="00BD6DA2" w:rsidRPr="00BD6DA2" w:rsidRDefault="00BD6DA2" w:rsidP="00BD6DA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BD6DA2">
        <w:rPr>
          <w:rFonts w:ascii="Times New Roman" w:eastAsia="Times New Roman" w:hAnsi="Times New Roman" w:cs="Times New Roman"/>
          <w:kern w:val="0"/>
          <w:sz w:val="24"/>
          <w:szCs w:val="24"/>
          <w:lang w:eastAsia="es-CL"/>
          <w14:ligatures w14:val="none"/>
        </w:rPr>
        <w:t xml:space="preserve">Se reporta que algunos dispositivos no aparecen en el estado de aplicación de la política </w:t>
      </w:r>
      <w:proofErr w:type="spellStart"/>
      <w:r w:rsidRPr="00BD6DA2">
        <w:rPr>
          <w:rFonts w:ascii="Courier New" w:eastAsia="Times New Roman" w:hAnsi="Courier New" w:cs="Courier New"/>
          <w:kern w:val="0"/>
          <w:sz w:val="20"/>
          <w:szCs w:val="20"/>
          <w:lang w:eastAsia="es-CL"/>
          <w14:ligatures w14:val="none"/>
        </w:rPr>
        <w:t>Win-Dylo-Bitlocker</w:t>
      </w:r>
      <w:proofErr w:type="spellEnd"/>
      <w:r w:rsidRPr="00BD6DA2">
        <w:rPr>
          <w:rFonts w:ascii="Times New Roman" w:eastAsia="Times New Roman" w:hAnsi="Times New Roman" w:cs="Times New Roman"/>
          <w:kern w:val="0"/>
          <w:sz w:val="24"/>
          <w:szCs w:val="24"/>
          <w:lang w:eastAsia="es-CL"/>
          <w14:ligatures w14:val="none"/>
        </w:rPr>
        <w:t>.</w:t>
      </w:r>
    </w:p>
    <w:p w14:paraId="1374FBA1" w14:textId="77777777" w:rsidR="00BD6DA2" w:rsidRPr="00BD6DA2" w:rsidRDefault="00BD6DA2" w:rsidP="00BD6DA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BD6DA2">
        <w:rPr>
          <w:rFonts w:ascii="Times New Roman" w:eastAsia="Times New Roman" w:hAnsi="Times New Roman" w:cs="Times New Roman"/>
          <w:kern w:val="0"/>
          <w:sz w:val="24"/>
          <w:szCs w:val="24"/>
          <w:lang w:eastAsia="es-CL"/>
          <w14:ligatures w14:val="none"/>
        </w:rPr>
        <w:t>El fondo de pantalla corporativo no se aplica.</w:t>
      </w:r>
    </w:p>
    <w:p w14:paraId="09E60B96" w14:textId="6C4CA3C7" w:rsidR="00BD6DA2" w:rsidRPr="00BD6DA2" w:rsidRDefault="00BD6DA2" w:rsidP="00BD6DA2">
      <w:pPr>
        <w:spacing w:after="0" w:line="240" w:lineRule="auto"/>
        <w:rPr>
          <w:rFonts w:ascii="Times New Roman" w:eastAsia="Times New Roman" w:hAnsi="Times New Roman" w:cs="Times New Roman"/>
          <w:kern w:val="0"/>
          <w:sz w:val="24"/>
          <w:szCs w:val="24"/>
          <w:lang w:eastAsia="es-CL"/>
          <w14:ligatures w14:val="none"/>
        </w:rPr>
      </w:pPr>
      <w:r w:rsidRPr="00BD6DA2">
        <w:rPr>
          <w:rFonts w:ascii="Times New Roman" w:eastAsia="Times New Roman" w:hAnsi="Times New Roman" w:cs="Times New Roman"/>
          <w:noProof/>
          <w:kern w:val="0"/>
          <w:sz w:val="24"/>
          <w:szCs w:val="24"/>
          <w:lang w:eastAsia="es-CL"/>
          <w14:ligatures w14:val="none"/>
        </w:rPr>
        <w:lastRenderedPageBreak/>
        <w:drawing>
          <wp:inline distT="0" distB="0" distL="0" distR="0" wp14:anchorId="63A0F50F" wp14:editId="62623308">
            <wp:extent cx="5943600" cy="5943600"/>
            <wp:effectExtent l="0" t="0" r="0" b="0"/>
            <wp:docPr id="1751184390" name="Imagen 1" descr="HP ProBook 450 G9 15.6´´ i5-1235U/8GB/512GB SSD laptop Silver| Techin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P ProBook 450 G9 15.6´´ i5-1235U/8GB/512GB SSD laptop Silver| Techin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59572087" w14:textId="77777777" w:rsidR="00BD6DA2" w:rsidRPr="00BD6DA2" w:rsidRDefault="00BD6DA2" w:rsidP="00BD6DA2">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BD6DA2">
        <w:rPr>
          <w:rFonts w:ascii="Times New Roman" w:eastAsia="Times New Roman" w:hAnsi="Times New Roman" w:cs="Times New Roman"/>
          <w:kern w:val="0"/>
          <w:sz w:val="24"/>
          <w:szCs w:val="24"/>
          <w:lang w:eastAsia="es-CL"/>
          <w14:ligatures w14:val="none"/>
        </w:rPr>
        <w:t>Escenario B: equipos HP anteriores</w:t>
      </w:r>
    </w:p>
    <w:p w14:paraId="7E87CD3B" w14:textId="77777777" w:rsidR="00BD6DA2" w:rsidRPr="00BD6DA2" w:rsidRDefault="00BD6DA2" w:rsidP="00BD6DA2">
      <w:pPr>
        <w:spacing w:after="0" w:line="240" w:lineRule="auto"/>
        <w:rPr>
          <w:rFonts w:ascii="Times New Roman" w:eastAsia="Times New Roman" w:hAnsi="Times New Roman" w:cs="Times New Roman"/>
          <w:kern w:val="0"/>
          <w:sz w:val="24"/>
          <w:szCs w:val="24"/>
          <w:lang w:eastAsia="es-CL"/>
          <w14:ligatures w14:val="none"/>
        </w:rPr>
      </w:pPr>
      <w:proofErr w:type="spellStart"/>
      <w:r w:rsidRPr="00BD6DA2">
        <w:rPr>
          <w:rFonts w:ascii="Times New Roman" w:eastAsia="Times New Roman" w:hAnsi="Times New Roman" w:cs="Times New Roman"/>
          <w:kern w:val="0"/>
          <w:sz w:val="24"/>
          <w:szCs w:val="24"/>
          <w:lang w:eastAsia="es-CL"/>
          <w14:ligatures w14:val="none"/>
        </w:rPr>
        <w:t>Wallpaper</w:t>
      </w:r>
      <w:proofErr w:type="spellEnd"/>
      <w:r w:rsidRPr="00BD6DA2">
        <w:rPr>
          <w:rFonts w:ascii="Times New Roman" w:eastAsia="Times New Roman" w:hAnsi="Times New Roman" w:cs="Times New Roman"/>
          <w:kern w:val="0"/>
          <w:sz w:val="24"/>
          <w:szCs w:val="24"/>
          <w:lang w:eastAsia="es-CL"/>
          <w14:ligatures w14:val="none"/>
        </w:rPr>
        <w:t xml:space="preserve"> funciona</w:t>
      </w:r>
    </w:p>
    <w:p w14:paraId="3AD949BE" w14:textId="77777777" w:rsidR="00BD6DA2" w:rsidRPr="00BD6DA2" w:rsidRDefault="00BD6DA2" w:rsidP="00BD6DA2">
      <w:pPr>
        <w:spacing w:after="0" w:line="240" w:lineRule="auto"/>
        <w:rPr>
          <w:rFonts w:ascii="Times New Roman" w:eastAsia="Times New Roman" w:hAnsi="Times New Roman" w:cs="Times New Roman"/>
          <w:kern w:val="0"/>
          <w:sz w:val="24"/>
          <w:szCs w:val="24"/>
          <w:lang w:eastAsia="es-CL"/>
          <w14:ligatures w14:val="none"/>
        </w:rPr>
      </w:pPr>
      <w:r w:rsidRPr="00BD6DA2">
        <w:rPr>
          <w:rFonts w:ascii="Times New Roman" w:eastAsia="Times New Roman" w:hAnsi="Times New Roman" w:cs="Times New Roman"/>
          <w:kern w:val="0"/>
          <w:sz w:val="24"/>
          <w:szCs w:val="24"/>
          <w:lang w:eastAsia="es-CL"/>
          <w14:ligatures w14:val="none"/>
        </w:rPr>
        <w:t>BitLocker requiere intervención</w:t>
      </w:r>
    </w:p>
    <w:p w14:paraId="3CEEDADC" w14:textId="77777777" w:rsidR="00BD6DA2" w:rsidRPr="00BD6DA2" w:rsidRDefault="00BD6DA2" w:rsidP="00BD6DA2">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BD6DA2">
        <w:rPr>
          <w:rFonts w:ascii="Times New Roman" w:eastAsia="Times New Roman" w:hAnsi="Times New Roman" w:cs="Times New Roman"/>
          <w:kern w:val="0"/>
          <w:sz w:val="24"/>
          <w:szCs w:val="24"/>
          <w:lang w:eastAsia="es-CL"/>
          <w14:ligatures w14:val="none"/>
        </w:rPr>
        <w:t>El fondo de pantalla se aplica correctamente.</w:t>
      </w:r>
    </w:p>
    <w:p w14:paraId="324F05C9" w14:textId="77777777" w:rsidR="00BD6DA2" w:rsidRPr="00BD6DA2" w:rsidRDefault="00BD6DA2" w:rsidP="00BD6DA2">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BD6DA2">
        <w:rPr>
          <w:rFonts w:ascii="Times New Roman" w:eastAsia="Times New Roman" w:hAnsi="Times New Roman" w:cs="Times New Roman"/>
          <w:kern w:val="0"/>
          <w:sz w:val="24"/>
          <w:szCs w:val="24"/>
          <w:lang w:eastAsia="es-CL"/>
          <w14:ligatures w14:val="none"/>
        </w:rPr>
        <w:t>El cifrado no se inicia de manera silenciosa.</w:t>
      </w:r>
    </w:p>
    <w:p w14:paraId="1C9DBE06" w14:textId="77777777" w:rsidR="00BD6DA2" w:rsidRPr="00BD6DA2" w:rsidRDefault="00BD6DA2" w:rsidP="00BD6DA2">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BD6DA2">
        <w:rPr>
          <w:rFonts w:ascii="Times New Roman" w:eastAsia="Times New Roman" w:hAnsi="Times New Roman" w:cs="Times New Roman"/>
          <w:kern w:val="0"/>
          <w:sz w:val="24"/>
          <w:szCs w:val="24"/>
          <w:lang w:eastAsia="es-CL"/>
          <w14:ligatures w14:val="none"/>
        </w:rPr>
        <w:t>Aparecen ventanas solicitando al usuario que confirme o inicie el cifrado.</w:t>
      </w:r>
    </w:p>
    <w:p w14:paraId="6A8FA306" w14:textId="77777777" w:rsidR="00BD6DA2" w:rsidRPr="00BD6DA2" w:rsidRDefault="00BD6DA2" w:rsidP="00BD6DA2">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BD6DA2">
        <w:rPr>
          <w:rFonts w:ascii="Times New Roman" w:eastAsia="Times New Roman" w:hAnsi="Times New Roman" w:cs="Times New Roman"/>
          <w:kern w:val="0"/>
          <w:sz w:val="24"/>
          <w:szCs w:val="24"/>
          <w:lang w:eastAsia="es-CL"/>
          <w14:ligatures w14:val="none"/>
        </w:rPr>
        <w:t>La configuración de seguridad permanece pendiente hasta que se produce la interacción requerida.</w:t>
      </w:r>
    </w:p>
    <w:p w14:paraId="236E1BE3" w14:textId="77777777" w:rsidR="00BD6DA2" w:rsidRPr="00BD6DA2" w:rsidRDefault="00BD6DA2" w:rsidP="00BD6DA2">
      <w:pPr>
        <w:spacing w:after="0" w:line="240" w:lineRule="auto"/>
        <w:rPr>
          <w:rFonts w:ascii="Times New Roman" w:eastAsia="Times New Roman" w:hAnsi="Times New Roman" w:cs="Times New Roman"/>
          <w:kern w:val="0"/>
          <w:sz w:val="24"/>
          <w:szCs w:val="24"/>
          <w:lang w:eastAsia="es-CL"/>
          <w14:ligatures w14:val="none"/>
        </w:rPr>
      </w:pPr>
      <w:r w:rsidRPr="00BD6DA2">
        <w:rPr>
          <w:rFonts w:ascii="Times New Roman" w:eastAsia="Times New Roman" w:hAnsi="Times New Roman" w:cs="Times New Roman"/>
          <w:kern w:val="0"/>
          <w:sz w:val="24"/>
          <w:szCs w:val="24"/>
          <w:lang w:eastAsia="es-CL"/>
          <w14:ligatures w14:val="none"/>
        </w:rPr>
        <w:lastRenderedPageBreak/>
        <w:t>informm.txt</w:t>
      </w:r>
    </w:p>
    <w:p w14:paraId="52308CDC" w14:textId="77777777" w:rsidR="00BD6DA2" w:rsidRPr="00BD6DA2" w:rsidRDefault="00BD6DA2" w:rsidP="00BD6DA2">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BD6DA2">
        <w:rPr>
          <w:rFonts w:ascii="Times New Roman" w:eastAsia="Times New Roman" w:hAnsi="Times New Roman" w:cs="Times New Roman"/>
          <w:b/>
          <w:bCs/>
          <w:kern w:val="0"/>
          <w:sz w:val="36"/>
          <w:szCs w:val="36"/>
          <w:lang w:eastAsia="es-CL"/>
          <w14:ligatures w14:val="none"/>
        </w:rPr>
        <w:t>3. Análisis técnico de los dos problemas</w:t>
      </w:r>
    </w:p>
    <w:p w14:paraId="2B98B302" w14:textId="77777777" w:rsidR="00BD6DA2" w:rsidRPr="00BD6DA2" w:rsidRDefault="00BD6DA2" w:rsidP="00BD6DA2">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BD6DA2">
        <w:rPr>
          <w:rFonts w:ascii="Times New Roman" w:eastAsia="Times New Roman" w:hAnsi="Times New Roman" w:cs="Times New Roman"/>
          <w:b/>
          <w:bCs/>
          <w:kern w:val="0"/>
          <w:sz w:val="27"/>
          <w:szCs w:val="27"/>
          <w:lang w:eastAsia="es-CL"/>
          <w14:ligatures w14:val="none"/>
        </w:rPr>
        <w:t>A. BitLocker: equipos HP</w:t>
      </w:r>
    </w:p>
    <w:p w14:paraId="1C181A76" w14:textId="77777777" w:rsidR="00BD6DA2" w:rsidRPr="00BD6DA2" w:rsidRDefault="00BD6DA2" w:rsidP="00BD6DA2">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BD6DA2">
        <w:rPr>
          <w:rFonts w:ascii="Times New Roman" w:eastAsia="Times New Roman" w:hAnsi="Times New Roman" w:cs="Times New Roman"/>
          <w:kern w:val="0"/>
          <w:sz w:val="24"/>
          <w:szCs w:val="24"/>
          <w:lang w:eastAsia="es-CL"/>
          <w14:ligatures w14:val="none"/>
        </w:rPr>
        <w:t>El documento propone revisar los siguientes elementos para determinar por qué no se consigue el cifrado silencioso:</w:t>
      </w:r>
    </w:p>
    <w:p w14:paraId="63BBE653" w14:textId="77777777" w:rsidR="00BD6DA2" w:rsidRPr="00BD6DA2" w:rsidRDefault="00BD6DA2" w:rsidP="00BD6DA2">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BD6DA2">
        <w:rPr>
          <w:rFonts w:ascii="Times New Roman" w:eastAsia="Times New Roman" w:hAnsi="Times New Roman" w:cs="Times New Roman"/>
          <w:kern w:val="0"/>
          <w:sz w:val="24"/>
          <w:szCs w:val="24"/>
          <w:lang w:eastAsia="es-CL"/>
          <w14:ligatures w14:val="none"/>
        </w:rPr>
        <w:t>TPM presente y listo para utilizarse.</w:t>
      </w:r>
    </w:p>
    <w:p w14:paraId="3A7FE69A" w14:textId="77777777" w:rsidR="00BD6DA2" w:rsidRPr="00BD6DA2" w:rsidRDefault="00BD6DA2" w:rsidP="00BD6DA2">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BD6DA2">
        <w:rPr>
          <w:rFonts w:ascii="Times New Roman" w:eastAsia="Times New Roman" w:hAnsi="Times New Roman" w:cs="Times New Roman"/>
          <w:kern w:val="0"/>
          <w:sz w:val="24"/>
          <w:szCs w:val="24"/>
          <w:lang w:eastAsia="es-CL"/>
          <w14:ligatures w14:val="none"/>
        </w:rPr>
        <w:t xml:space="preserve">UEFI y </w:t>
      </w:r>
      <w:proofErr w:type="spellStart"/>
      <w:r w:rsidRPr="00BD6DA2">
        <w:rPr>
          <w:rFonts w:ascii="Times New Roman" w:eastAsia="Times New Roman" w:hAnsi="Times New Roman" w:cs="Times New Roman"/>
          <w:kern w:val="0"/>
          <w:sz w:val="24"/>
          <w:szCs w:val="24"/>
          <w:lang w:eastAsia="es-CL"/>
          <w14:ligatures w14:val="none"/>
        </w:rPr>
        <w:t>Secure</w:t>
      </w:r>
      <w:proofErr w:type="spellEnd"/>
      <w:r w:rsidRPr="00BD6DA2">
        <w:rPr>
          <w:rFonts w:ascii="Times New Roman" w:eastAsia="Times New Roman" w:hAnsi="Times New Roman" w:cs="Times New Roman"/>
          <w:kern w:val="0"/>
          <w:sz w:val="24"/>
          <w:szCs w:val="24"/>
          <w:lang w:eastAsia="es-CL"/>
          <w14:ligatures w14:val="none"/>
        </w:rPr>
        <w:t xml:space="preserve"> </w:t>
      </w:r>
      <w:proofErr w:type="spellStart"/>
      <w:r w:rsidRPr="00BD6DA2">
        <w:rPr>
          <w:rFonts w:ascii="Times New Roman" w:eastAsia="Times New Roman" w:hAnsi="Times New Roman" w:cs="Times New Roman"/>
          <w:kern w:val="0"/>
          <w:sz w:val="24"/>
          <w:szCs w:val="24"/>
          <w:lang w:eastAsia="es-CL"/>
          <w14:ligatures w14:val="none"/>
        </w:rPr>
        <w:t>Boot</w:t>
      </w:r>
      <w:proofErr w:type="spellEnd"/>
      <w:r w:rsidRPr="00BD6DA2">
        <w:rPr>
          <w:rFonts w:ascii="Times New Roman" w:eastAsia="Times New Roman" w:hAnsi="Times New Roman" w:cs="Times New Roman"/>
          <w:kern w:val="0"/>
          <w:sz w:val="24"/>
          <w:szCs w:val="24"/>
          <w:lang w:eastAsia="es-CL"/>
          <w14:ligatures w14:val="none"/>
        </w:rPr>
        <w:t xml:space="preserve"> habilitados.</w:t>
      </w:r>
    </w:p>
    <w:p w14:paraId="57BE83BA" w14:textId="77777777" w:rsidR="00BD6DA2" w:rsidRPr="00BD6DA2" w:rsidRDefault="00BD6DA2" w:rsidP="00BD6DA2">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BD6DA2">
        <w:rPr>
          <w:rFonts w:ascii="Times New Roman" w:eastAsia="Times New Roman" w:hAnsi="Times New Roman" w:cs="Times New Roman"/>
          <w:kern w:val="0"/>
          <w:sz w:val="24"/>
          <w:szCs w:val="24"/>
          <w:lang w:eastAsia="es-CL"/>
          <w14:ligatures w14:val="none"/>
        </w:rPr>
        <w:t>Configuración del BIOS.</w:t>
      </w:r>
    </w:p>
    <w:p w14:paraId="42D051FC" w14:textId="77777777" w:rsidR="00BD6DA2" w:rsidRPr="00BD6DA2" w:rsidRDefault="00BD6DA2" w:rsidP="00BD6DA2">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BD6DA2">
        <w:rPr>
          <w:rFonts w:ascii="Times New Roman" w:eastAsia="Times New Roman" w:hAnsi="Times New Roman" w:cs="Times New Roman"/>
          <w:kern w:val="0"/>
          <w:sz w:val="24"/>
          <w:szCs w:val="24"/>
          <w:lang w:eastAsia="es-CL"/>
          <w14:ligatures w14:val="none"/>
        </w:rPr>
        <w:t>Estado actual del cifrado y del volumen.</w:t>
      </w:r>
    </w:p>
    <w:p w14:paraId="4CE5FB1A" w14:textId="77777777" w:rsidR="00BD6DA2" w:rsidRPr="00BD6DA2" w:rsidRDefault="00BD6DA2" w:rsidP="00BD6DA2">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BD6DA2">
        <w:rPr>
          <w:rFonts w:ascii="Times New Roman" w:eastAsia="Times New Roman" w:hAnsi="Times New Roman" w:cs="Times New Roman"/>
          <w:kern w:val="0"/>
          <w:sz w:val="24"/>
          <w:szCs w:val="24"/>
          <w:lang w:eastAsia="es-CL"/>
          <w14:ligatures w14:val="none"/>
        </w:rPr>
        <w:t>Reglas de la política de BitLocker en Intune, especialmente los requisitos de PIN o clave de inicio.</w:t>
      </w:r>
    </w:p>
    <w:p w14:paraId="2DDEE405" w14:textId="77777777" w:rsidR="00BD6DA2" w:rsidRPr="00BD6DA2" w:rsidRDefault="00BD6DA2" w:rsidP="00BD6DA2">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BD6DA2">
        <w:rPr>
          <w:rFonts w:ascii="Times New Roman" w:eastAsia="Times New Roman" w:hAnsi="Times New Roman" w:cs="Times New Roman"/>
          <w:kern w:val="0"/>
          <w:sz w:val="24"/>
          <w:szCs w:val="24"/>
          <w:lang w:eastAsia="es-CL"/>
          <w14:ligatures w14:val="none"/>
        </w:rPr>
        <w:t>Eventos registrados por Windows relacionados con BitLocker y TPM.</w:t>
      </w:r>
    </w:p>
    <w:p w14:paraId="5ADE69E8" w14:textId="77777777" w:rsidR="00BD6DA2" w:rsidRPr="00BD6DA2" w:rsidRDefault="00BD6DA2" w:rsidP="00BD6DA2">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BD6DA2">
        <w:rPr>
          <w:rFonts w:ascii="Times New Roman" w:eastAsia="Times New Roman" w:hAnsi="Times New Roman" w:cs="Times New Roman"/>
          <w:kern w:val="0"/>
          <w:sz w:val="24"/>
          <w:szCs w:val="24"/>
          <w:lang w:eastAsia="es-CL"/>
          <w14:ligatures w14:val="none"/>
        </w:rPr>
        <w:t>Los comandos propuestos en el documento son:</w:t>
      </w:r>
    </w:p>
    <w:p w14:paraId="2191DE2C" w14:textId="77777777" w:rsidR="00BD6DA2" w:rsidRPr="00BD6DA2" w:rsidRDefault="00BD6DA2" w:rsidP="00BD6D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CL"/>
          <w14:ligatures w14:val="none"/>
        </w:rPr>
      </w:pPr>
      <w:r w:rsidRPr="00BD6DA2">
        <w:rPr>
          <w:rFonts w:ascii="Courier New" w:eastAsia="Times New Roman" w:hAnsi="Courier New" w:cs="Courier New"/>
          <w:kern w:val="0"/>
          <w:sz w:val="20"/>
          <w:szCs w:val="20"/>
          <w:lang w:val="en-US" w:eastAsia="es-CL"/>
          <w14:ligatures w14:val="none"/>
        </w:rPr>
        <w:t>Get-Tpm</w:t>
      </w:r>
    </w:p>
    <w:p w14:paraId="7404FF3E" w14:textId="77777777" w:rsidR="00BD6DA2" w:rsidRPr="00BD6DA2" w:rsidRDefault="00BD6DA2" w:rsidP="00BD6D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CL"/>
          <w14:ligatures w14:val="none"/>
        </w:rPr>
      </w:pPr>
      <w:r w:rsidRPr="00BD6DA2">
        <w:rPr>
          <w:rFonts w:ascii="Courier New" w:eastAsia="Times New Roman" w:hAnsi="Courier New" w:cs="Courier New"/>
          <w:kern w:val="0"/>
          <w:sz w:val="20"/>
          <w:szCs w:val="20"/>
          <w:lang w:val="en-US" w:eastAsia="es-CL"/>
          <w14:ligatures w14:val="none"/>
        </w:rPr>
        <w:t>Confirm-SecureBootUEFI</w:t>
      </w:r>
    </w:p>
    <w:p w14:paraId="7EC0F5BD" w14:textId="77777777" w:rsidR="00BD6DA2" w:rsidRPr="00BD6DA2" w:rsidRDefault="00BD6DA2" w:rsidP="00BD6D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CL"/>
          <w14:ligatures w14:val="none"/>
        </w:rPr>
      </w:pPr>
      <w:r w:rsidRPr="00BD6DA2">
        <w:rPr>
          <w:rFonts w:ascii="Courier New" w:eastAsia="Times New Roman" w:hAnsi="Courier New" w:cs="Courier New"/>
          <w:kern w:val="0"/>
          <w:sz w:val="20"/>
          <w:szCs w:val="20"/>
          <w:lang w:val="en-US" w:eastAsia="es-CL"/>
          <w14:ligatures w14:val="none"/>
        </w:rPr>
        <w:t>manage-bde -status</w:t>
      </w:r>
    </w:p>
    <w:p w14:paraId="4BA05C8E" w14:textId="77777777" w:rsidR="00BD6DA2" w:rsidRPr="00BD6DA2" w:rsidRDefault="00BD6DA2" w:rsidP="00BD6D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proofErr w:type="spellStart"/>
      <w:r w:rsidRPr="00BD6DA2">
        <w:rPr>
          <w:rFonts w:ascii="Courier New" w:eastAsia="Times New Roman" w:hAnsi="Courier New" w:cs="Courier New"/>
          <w:kern w:val="0"/>
          <w:sz w:val="20"/>
          <w:szCs w:val="20"/>
          <w:lang w:eastAsia="es-CL"/>
          <w14:ligatures w14:val="none"/>
        </w:rPr>
        <w:t>Get-BitLockerVolume</w:t>
      </w:r>
      <w:proofErr w:type="spellEnd"/>
    </w:p>
    <w:p w14:paraId="620B8807" w14:textId="77777777" w:rsidR="00BD6DA2" w:rsidRPr="00BD6DA2" w:rsidRDefault="00BD6DA2" w:rsidP="00BD6DA2">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BD6DA2">
        <w:rPr>
          <w:rFonts w:ascii="Times New Roman" w:eastAsia="Times New Roman" w:hAnsi="Times New Roman" w:cs="Times New Roman"/>
          <w:kern w:val="0"/>
          <w:sz w:val="24"/>
          <w:szCs w:val="24"/>
          <w:lang w:eastAsia="es-CL"/>
          <w14:ligatures w14:val="none"/>
        </w:rPr>
        <w:t>Resultado esperado: determinar si los equipos cumplen los prerrequisitos de cifrado automático y si existe alguna configuración que obligue al usuario a intervenir.</w:t>
      </w:r>
    </w:p>
    <w:p w14:paraId="6F6E6994" w14:textId="77777777" w:rsidR="00BD6DA2" w:rsidRPr="00BD6DA2" w:rsidRDefault="00BD6DA2" w:rsidP="00BD6DA2">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BD6DA2">
        <w:rPr>
          <w:rFonts w:ascii="Times New Roman" w:eastAsia="Times New Roman" w:hAnsi="Times New Roman" w:cs="Times New Roman"/>
          <w:b/>
          <w:bCs/>
          <w:kern w:val="0"/>
          <w:sz w:val="27"/>
          <w:szCs w:val="27"/>
          <w:lang w:eastAsia="es-CL"/>
          <w14:ligatures w14:val="none"/>
        </w:rPr>
        <w:t xml:space="preserve">B. </w:t>
      </w:r>
      <w:proofErr w:type="spellStart"/>
      <w:r w:rsidRPr="00BD6DA2">
        <w:rPr>
          <w:rFonts w:ascii="Times New Roman" w:eastAsia="Times New Roman" w:hAnsi="Times New Roman" w:cs="Times New Roman"/>
          <w:b/>
          <w:bCs/>
          <w:kern w:val="0"/>
          <w:sz w:val="27"/>
          <w:szCs w:val="27"/>
          <w:lang w:eastAsia="es-CL"/>
          <w14:ligatures w14:val="none"/>
        </w:rPr>
        <w:t>Wallpaper</w:t>
      </w:r>
      <w:proofErr w:type="spellEnd"/>
      <w:r w:rsidRPr="00BD6DA2">
        <w:rPr>
          <w:rFonts w:ascii="Times New Roman" w:eastAsia="Times New Roman" w:hAnsi="Times New Roman" w:cs="Times New Roman"/>
          <w:b/>
          <w:bCs/>
          <w:kern w:val="0"/>
          <w:sz w:val="27"/>
          <w:szCs w:val="27"/>
          <w:lang w:eastAsia="es-CL"/>
          <w14:ligatures w14:val="none"/>
        </w:rPr>
        <w:t>: equipos Lenovo y Windows Pro</w:t>
      </w:r>
    </w:p>
    <w:p w14:paraId="79D54853" w14:textId="77777777" w:rsidR="00BD6DA2" w:rsidRPr="00BD6DA2" w:rsidRDefault="00BD6DA2" w:rsidP="00BD6DA2">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BD6DA2">
        <w:rPr>
          <w:rFonts w:ascii="Times New Roman" w:eastAsia="Times New Roman" w:hAnsi="Times New Roman" w:cs="Times New Roman"/>
          <w:kern w:val="0"/>
          <w:sz w:val="24"/>
          <w:szCs w:val="24"/>
          <w:lang w:eastAsia="es-CL"/>
          <w14:ligatures w14:val="none"/>
        </w:rPr>
        <w:t>El documento propone revisar:</w:t>
      </w:r>
    </w:p>
    <w:p w14:paraId="06449835" w14:textId="77777777" w:rsidR="00BD6DA2" w:rsidRPr="00BD6DA2" w:rsidRDefault="00BD6DA2" w:rsidP="00BD6DA2">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BD6DA2">
        <w:rPr>
          <w:rFonts w:ascii="Times New Roman" w:eastAsia="Times New Roman" w:hAnsi="Times New Roman" w:cs="Times New Roman"/>
          <w:kern w:val="0"/>
          <w:sz w:val="24"/>
          <w:szCs w:val="24"/>
          <w:lang w:eastAsia="es-CL"/>
          <w14:ligatures w14:val="none"/>
        </w:rPr>
        <w:t>El formato y la resolución de la imagen.</w:t>
      </w:r>
    </w:p>
    <w:p w14:paraId="108FED11" w14:textId="77777777" w:rsidR="00BD6DA2" w:rsidRPr="00BD6DA2" w:rsidRDefault="00BD6DA2" w:rsidP="00BD6DA2">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BD6DA2">
        <w:rPr>
          <w:rFonts w:ascii="Times New Roman" w:eastAsia="Times New Roman" w:hAnsi="Times New Roman" w:cs="Times New Roman"/>
          <w:kern w:val="0"/>
          <w:sz w:val="24"/>
          <w:szCs w:val="24"/>
          <w:lang w:eastAsia="es-CL"/>
          <w14:ligatures w14:val="none"/>
        </w:rPr>
        <w:t>La disponibilidad de la imagen desde los equipos administrados.</w:t>
      </w:r>
    </w:p>
    <w:p w14:paraId="7C866769" w14:textId="77777777" w:rsidR="00BD6DA2" w:rsidRPr="00BD6DA2" w:rsidRDefault="00BD6DA2" w:rsidP="00BD6DA2">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BD6DA2">
        <w:rPr>
          <w:rFonts w:ascii="Times New Roman" w:eastAsia="Times New Roman" w:hAnsi="Times New Roman" w:cs="Times New Roman"/>
          <w:kern w:val="0"/>
          <w:sz w:val="24"/>
          <w:szCs w:val="24"/>
          <w:lang w:eastAsia="es-CL"/>
          <w14:ligatures w14:val="none"/>
        </w:rPr>
        <w:t>La configuración de la política en Intune.</w:t>
      </w:r>
    </w:p>
    <w:p w14:paraId="4B3A16DD" w14:textId="77777777" w:rsidR="00BD6DA2" w:rsidRPr="00BD6DA2" w:rsidRDefault="00BD6DA2" w:rsidP="00BD6DA2">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BD6DA2">
        <w:rPr>
          <w:rFonts w:ascii="Times New Roman" w:eastAsia="Times New Roman" w:hAnsi="Times New Roman" w:cs="Times New Roman"/>
          <w:kern w:val="0"/>
          <w:sz w:val="24"/>
          <w:szCs w:val="24"/>
          <w:lang w:eastAsia="es-CL"/>
          <w14:ligatures w14:val="none"/>
        </w:rPr>
        <w:t>La edición de Windows instalada.</w:t>
      </w:r>
    </w:p>
    <w:p w14:paraId="0E8BEF89" w14:textId="77777777" w:rsidR="00BD6DA2" w:rsidRPr="00BD6DA2" w:rsidRDefault="00BD6DA2" w:rsidP="00BD6DA2">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BD6DA2">
        <w:rPr>
          <w:rFonts w:ascii="Times New Roman" w:eastAsia="Times New Roman" w:hAnsi="Times New Roman" w:cs="Times New Roman"/>
          <w:kern w:val="0"/>
          <w:sz w:val="24"/>
          <w:szCs w:val="24"/>
          <w:lang w:eastAsia="es-CL"/>
          <w14:ligatures w14:val="none"/>
        </w:rPr>
        <w:t xml:space="preserve">Se plantea como hipótesis que Windows Pro podría tener restricciones frente a Enterprise o </w:t>
      </w:r>
      <w:proofErr w:type="spellStart"/>
      <w:r w:rsidRPr="00BD6DA2">
        <w:rPr>
          <w:rFonts w:ascii="Times New Roman" w:eastAsia="Times New Roman" w:hAnsi="Times New Roman" w:cs="Times New Roman"/>
          <w:kern w:val="0"/>
          <w:sz w:val="24"/>
          <w:szCs w:val="24"/>
          <w:lang w:eastAsia="es-CL"/>
          <w14:ligatures w14:val="none"/>
        </w:rPr>
        <w:t>Education</w:t>
      </w:r>
      <w:proofErr w:type="spellEnd"/>
      <w:r w:rsidRPr="00BD6DA2">
        <w:rPr>
          <w:rFonts w:ascii="Times New Roman" w:eastAsia="Times New Roman" w:hAnsi="Times New Roman" w:cs="Times New Roman"/>
          <w:kern w:val="0"/>
          <w:sz w:val="24"/>
          <w:szCs w:val="24"/>
          <w:lang w:eastAsia="es-CL"/>
          <w14:ligatures w14:val="none"/>
        </w:rPr>
        <w:t xml:space="preserve"> para determinadas políticas de fondo de pantalla. Sin embargo, el documento no confirma esta limitación como causa de la incidencia. Es necesario identificar la configuración exacta utilizada en Intune y contrastarla con los requisitos de esa configuración específica de Windows. </w:t>
      </w:r>
    </w:p>
    <w:p w14:paraId="297106AE" w14:textId="77777777" w:rsidR="00BD6DA2" w:rsidRPr="00BD6DA2" w:rsidRDefault="00BD6DA2" w:rsidP="00BD6DA2">
      <w:pPr>
        <w:spacing w:after="0" w:line="240" w:lineRule="auto"/>
        <w:rPr>
          <w:rFonts w:ascii="Times New Roman" w:eastAsia="Times New Roman" w:hAnsi="Times New Roman" w:cs="Times New Roman"/>
          <w:kern w:val="0"/>
          <w:sz w:val="24"/>
          <w:szCs w:val="24"/>
          <w:lang w:eastAsia="es-CL"/>
          <w14:ligatures w14:val="none"/>
        </w:rPr>
      </w:pPr>
      <w:r w:rsidRPr="00BD6DA2">
        <w:rPr>
          <w:rFonts w:ascii="Times New Roman" w:eastAsia="Times New Roman" w:hAnsi="Times New Roman" w:cs="Times New Roman"/>
          <w:kern w:val="0"/>
          <w:sz w:val="24"/>
          <w:szCs w:val="24"/>
          <w:lang w:eastAsia="es-CL"/>
          <w14:ligatures w14:val="none"/>
        </w:rPr>
        <w:t>informm.txt</w:t>
      </w:r>
    </w:p>
    <w:p w14:paraId="701A059E" w14:textId="77777777" w:rsidR="00BD6DA2" w:rsidRPr="00BD6DA2" w:rsidRDefault="00BD6DA2" w:rsidP="00BD6DA2">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BD6DA2">
        <w:rPr>
          <w:rFonts w:ascii="Times New Roman" w:eastAsia="Times New Roman" w:hAnsi="Times New Roman" w:cs="Times New Roman"/>
          <w:b/>
          <w:bCs/>
          <w:kern w:val="0"/>
          <w:sz w:val="36"/>
          <w:szCs w:val="36"/>
          <w:lang w:eastAsia="es-CL"/>
          <w14:ligatures w14:val="none"/>
        </w:rPr>
        <w:t xml:space="preserve">4. </w:t>
      </w:r>
      <w:proofErr w:type="spellStart"/>
      <w:r w:rsidRPr="00BD6DA2">
        <w:rPr>
          <w:rFonts w:ascii="Times New Roman" w:eastAsia="Times New Roman" w:hAnsi="Times New Roman" w:cs="Times New Roman"/>
          <w:b/>
          <w:bCs/>
          <w:kern w:val="0"/>
          <w:sz w:val="36"/>
          <w:szCs w:val="36"/>
          <w:lang w:eastAsia="es-CL"/>
          <w14:ligatures w14:val="none"/>
        </w:rPr>
        <w:t>Checklist</w:t>
      </w:r>
      <w:proofErr w:type="spellEnd"/>
      <w:r w:rsidRPr="00BD6DA2">
        <w:rPr>
          <w:rFonts w:ascii="Times New Roman" w:eastAsia="Times New Roman" w:hAnsi="Times New Roman" w:cs="Times New Roman"/>
          <w:b/>
          <w:bCs/>
          <w:kern w:val="0"/>
          <w:sz w:val="36"/>
          <w:szCs w:val="36"/>
          <w:lang w:eastAsia="es-CL"/>
          <w14:ligatures w14:val="none"/>
        </w:rPr>
        <w:t xml:space="preserve"> de actividades realizadas y pendientes</w:t>
      </w:r>
    </w:p>
    <w:p w14:paraId="31567862" w14:textId="77777777" w:rsidR="00BD6DA2" w:rsidRPr="00BD6DA2" w:rsidRDefault="00BD6DA2" w:rsidP="00BD6DA2">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BD6DA2">
        <w:rPr>
          <w:rFonts w:ascii="Times New Roman" w:eastAsia="Times New Roman" w:hAnsi="Times New Roman" w:cs="Times New Roman"/>
          <w:kern w:val="0"/>
          <w:sz w:val="24"/>
          <w:szCs w:val="24"/>
          <w:lang w:eastAsia="es-CL"/>
          <w14:ligatures w14:val="none"/>
        </w:rPr>
        <w:lastRenderedPageBreak/>
        <w:t>La siguiente lista está organizada para que puedas utilizarla en la próxima sesión de seguimiento con el equipo técnico. Es importante diferenciar las observaciones que ya se reportaron de las pruebas que todavía no tienen evidencia de ejecución en el documento.</w:t>
      </w:r>
    </w:p>
    <w:p w14:paraId="5D55165A" w14:textId="77777777" w:rsidR="00BD6DA2" w:rsidRPr="00BD6DA2" w:rsidRDefault="00BD6DA2" w:rsidP="00BD6DA2">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BD6DA2">
        <w:rPr>
          <w:rFonts w:ascii="Times New Roman" w:eastAsia="Times New Roman" w:hAnsi="Times New Roman" w:cs="Times New Roman"/>
          <w:kern w:val="0"/>
          <w:sz w:val="24"/>
          <w:szCs w:val="24"/>
          <w:lang w:eastAsia="es-CL"/>
          <w14:ligatures w14:val="none"/>
        </w:rPr>
        <w:t xml:space="preserve">Estados: </w:t>
      </w:r>
      <w:r w:rsidRPr="00BD6DA2">
        <w:rPr>
          <w:rFonts w:ascii="Segoe UI Symbol" w:eastAsia="Times New Roman" w:hAnsi="Segoe UI Symbol" w:cs="Segoe UI Symbol"/>
          <w:kern w:val="0"/>
          <w:sz w:val="24"/>
          <w:szCs w:val="24"/>
          <w:lang w:eastAsia="es-CL"/>
          <w14:ligatures w14:val="none"/>
        </w:rPr>
        <w:t>☑</w:t>
      </w:r>
      <w:r w:rsidRPr="00BD6DA2">
        <w:rPr>
          <w:rFonts w:ascii="Times New Roman" w:eastAsia="Times New Roman" w:hAnsi="Times New Roman" w:cs="Times New Roman"/>
          <w:kern w:val="0"/>
          <w:sz w:val="24"/>
          <w:szCs w:val="24"/>
          <w:lang w:eastAsia="es-CL"/>
          <w14:ligatures w14:val="none"/>
        </w:rPr>
        <w:t xml:space="preserve"> Confirmado en el reporte · </w:t>
      </w:r>
      <w:r w:rsidRPr="00BD6DA2">
        <w:rPr>
          <w:rFonts w:ascii="Cambria Math" w:eastAsia="Times New Roman" w:hAnsi="Cambria Math" w:cs="Cambria Math"/>
          <w:kern w:val="0"/>
          <w:sz w:val="24"/>
          <w:szCs w:val="24"/>
          <w:lang w:eastAsia="es-CL"/>
          <w14:ligatures w14:val="none"/>
        </w:rPr>
        <w:t>◐</w:t>
      </w:r>
      <w:r w:rsidRPr="00BD6DA2">
        <w:rPr>
          <w:rFonts w:ascii="Times New Roman" w:eastAsia="Times New Roman" w:hAnsi="Times New Roman" w:cs="Times New Roman"/>
          <w:kern w:val="0"/>
          <w:sz w:val="24"/>
          <w:szCs w:val="24"/>
          <w:lang w:eastAsia="es-CL"/>
          <w14:ligatures w14:val="none"/>
        </w:rPr>
        <w:t xml:space="preserve"> Parcial o por corroborar · </w:t>
      </w:r>
      <w:r w:rsidRPr="00BD6DA2">
        <w:rPr>
          <w:rFonts w:ascii="Segoe UI Symbol" w:eastAsia="Times New Roman" w:hAnsi="Segoe UI Symbol" w:cs="Segoe UI Symbol"/>
          <w:kern w:val="0"/>
          <w:sz w:val="24"/>
          <w:szCs w:val="24"/>
          <w:lang w:eastAsia="es-CL"/>
          <w14:ligatures w14:val="none"/>
        </w:rPr>
        <w:t>☐</w:t>
      </w:r>
      <w:r w:rsidRPr="00BD6DA2">
        <w:rPr>
          <w:rFonts w:ascii="Times New Roman" w:eastAsia="Times New Roman" w:hAnsi="Times New Roman" w:cs="Times New Roman"/>
          <w:kern w:val="0"/>
          <w:sz w:val="24"/>
          <w:szCs w:val="24"/>
          <w:lang w:eastAsia="es-CL"/>
          <w14:ligatures w14:val="none"/>
        </w:rPr>
        <w:t xml:space="preserve"> Pendiente de validar</w:t>
      </w:r>
    </w:p>
    <w:p w14:paraId="244750DD" w14:textId="77777777" w:rsidR="00BD6DA2" w:rsidRPr="00BD6DA2" w:rsidRDefault="00BD6DA2" w:rsidP="00BD6DA2">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BD6DA2">
        <w:rPr>
          <w:rFonts w:ascii="Times New Roman" w:eastAsia="Times New Roman" w:hAnsi="Times New Roman" w:cs="Times New Roman"/>
          <w:b/>
          <w:bCs/>
          <w:kern w:val="0"/>
          <w:sz w:val="27"/>
          <w:szCs w:val="27"/>
          <w:lang w:eastAsia="es-CL"/>
          <w14:ligatures w14:val="none"/>
        </w:rPr>
        <w:t>Fase 1. Diagnóstico de BitLocker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64"/>
        <w:gridCol w:w="767"/>
        <w:gridCol w:w="4629"/>
      </w:tblGrid>
      <w:tr w:rsidR="00BD6DA2" w:rsidRPr="00BD6DA2" w14:paraId="5A6A3877" w14:textId="77777777" w:rsidTr="00BD6DA2">
        <w:trPr>
          <w:tblCellSpacing w:w="15" w:type="dxa"/>
        </w:trPr>
        <w:tc>
          <w:tcPr>
            <w:tcW w:w="0" w:type="auto"/>
            <w:vAlign w:val="center"/>
            <w:hideMark/>
          </w:tcPr>
          <w:p w14:paraId="5EF603C7" w14:textId="77777777" w:rsidR="00BD6DA2" w:rsidRPr="00BD6DA2" w:rsidRDefault="00BD6DA2" w:rsidP="00BD6DA2">
            <w:pPr>
              <w:spacing w:before="100" w:beforeAutospacing="1" w:after="100" w:afterAutospacing="1" w:line="240" w:lineRule="auto"/>
              <w:jc w:val="center"/>
              <w:rPr>
                <w:rFonts w:ascii="Times New Roman" w:eastAsia="Times New Roman" w:hAnsi="Times New Roman" w:cs="Times New Roman"/>
                <w:b/>
                <w:bCs/>
                <w:kern w:val="0"/>
                <w:sz w:val="24"/>
                <w:szCs w:val="24"/>
                <w:lang w:eastAsia="es-CL"/>
                <w14:ligatures w14:val="none"/>
              </w:rPr>
            </w:pPr>
            <w:r w:rsidRPr="00BD6DA2">
              <w:rPr>
                <w:rFonts w:ascii="Times New Roman" w:eastAsia="Times New Roman" w:hAnsi="Times New Roman" w:cs="Times New Roman"/>
                <w:b/>
                <w:bCs/>
                <w:kern w:val="0"/>
                <w:sz w:val="24"/>
                <w:szCs w:val="24"/>
                <w:lang w:eastAsia="es-CL"/>
                <w14:ligatures w14:val="none"/>
              </w:rPr>
              <w:t>Validación / actividad</w:t>
            </w:r>
          </w:p>
        </w:tc>
        <w:tc>
          <w:tcPr>
            <w:tcW w:w="0" w:type="auto"/>
            <w:vAlign w:val="center"/>
            <w:hideMark/>
          </w:tcPr>
          <w:p w14:paraId="1EFBCCCD" w14:textId="77777777" w:rsidR="00BD6DA2" w:rsidRPr="00BD6DA2" w:rsidRDefault="00BD6DA2" w:rsidP="00BD6DA2">
            <w:pPr>
              <w:spacing w:before="100" w:beforeAutospacing="1" w:after="100" w:afterAutospacing="1" w:line="240" w:lineRule="auto"/>
              <w:jc w:val="center"/>
              <w:rPr>
                <w:rFonts w:ascii="Times New Roman" w:eastAsia="Times New Roman" w:hAnsi="Times New Roman" w:cs="Times New Roman"/>
                <w:b/>
                <w:bCs/>
                <w:kern w:val="0"/>
                <w:sz w:val="24"/>
                <w:szCs w:val="24"/>
                <w:lang w:eastAsia="es-CL"/>
                <w14:ligatures w14:val="none"/>
              </w:rPr>
            </w:pPr>
            <w:r w:rsidRPr="00BD6DA2">
              <w:rPr>
                <w:rFonts w:ascii="Times New Roman" w:eastAsia="Times New Roman" w:hAnsi="Times New Roman" w:cs="Times New Roman"/>
                <w:b/>
                <w:bCs/>
                <w:kern w:val="0"/>
                <w:sz w:val="24"/>
                <w:szCs w:val="24"/>
                <w:lang w:eastAsia="es-CL"/>
                <w14:ligatures w14:val="none"/>
              </w:rPr>
              <w:t>Estado</w:t>
            </w:r>
          </w:p>
        </w:tc>
        <w:tc>
          <w:tcPr>
            <w:tcW w:w="0" w:type="auto"/>
            <w:vAlign w:val="center"/>
            <w:hideMark/>
          </w:tcPr>
          <w:p w14:paraId="3CEC9057" w14:textId="77777777" w:rsidR="00BD6DA2" w:rsidRPr="00BD6DA2" w:rsidRDefault="00BD6DA2" w:rsidP="00BD6DA2">
            <w:pPr>
              <w:spacing w:before="100" w:beforeAutospacing="1" w:after="100" w:afterAutospacing="1" w:line="240" w:lineRule="auto"/>
              <w:jc w:val="center"/>
              <w:rPr>
                <w:rFonts w:ascii="Times New Roman" w:eastAsia="Times New Roman" w:hAnsi="Times New Roman" w:cs="Times New Roman"/>
                <w:b/>
                <w:bCs/>
                <w:kern w:val="0"/>
                <w:sz w:val="24"/>
                <w:szCs w:val="24"/>
                <w:lang w:eastAsia="es-CL"/>
                <w14:ligatures w14:val="none"/>
              </w:rPr>
            </w:pPr>
            <w:r w:rsidRPr="00BD6DA2">
              <w:rPr>
                <w:rFonts w:ascii="Times New Roman" w:eastAsia="Times New Roman" w:hAnsi="Times New Roman" w:cs="Times New Roman"/>
                <w:b/>
                <w:bCs/>
                <w:kern w:val="0"/>
                <w:sz w:val="24"/>
                <w:szCs w:val="24"/>
                <w:lang w:eastAsia="es-CL"/>
                <w14:ligatures w14:val="none"/>
              </w:rPr>
              <w:t>Observación o siguiente paso</w:t>
            </w:r>
          </w:p>
        </w:tc>
      </w:tr>
      <w:tr w:rsidR="00BD6DA2" w:rsidRPr="00BD6DA2" w14:paraId="3F138A7E" w14:textId="77777777" w:rsidTr="00BD6DA2">
        <w:trPr>
          <w:tblCellSpacing w:w="15" w:type="dxa"/>
        </w:trPr>
        <w:tc>
          <w:tcPr>
            <w:tcW w:w="0" w:type="auto"/>
            <w:vAlign w:val="center"/>
            <w:hideMark/>
          </w:tcPr>
          <w:p w14:paraId="3805056C" w14:textId="77777777" w:rsidR="00BD6DA2" w:rsidRPr="00BD6DA2" w:rsidRDefault="00BD6DA2" w:rsidP="00BD6DA2">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BD6DA2">
              <w:rPr>
                <w:rFonts w:ascii="Times New Roman" w:eastAsia="Times New Roman" w:hAnsi="Times New Roman" w:cs="Times New Roman"/>
                <w:kern w:val="0"/>
                <w:sz w:val="24"/>
                <w:szCs w:val="24"/>
                <w:lang w:eastAsia="es-CL"/>
                <w14:ligatures w14:val="none"/>
              </w:rPr>
              <w:t>Confirmar cifrado automático en Lenovo</w:t>
            </w:r>
          </w:p>
        </w:tc>
        <w:tc>
          <w:tcPr>
            <w:tcW w:w="0" w:type="auto"/>
            <w:vAlign w:val="center"/>
            <w:hideMark/>
          </w:tcPr>
          <w:p w14:paraId="33ADD20F" w14:textId="77777777" w:rsidR="00BD6DA2" w:rsidRPr="00BD6DA2" w:rsidRDefault="00BD6DA2" w:rsidP="00BD6DA2">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BD6DA2">
              <w:rPr>
                <w:rFonts w:ascii="Segoe UI Symbol" w:eastAsia="Times New Roman" w:hAnsi="Segoe UI Symbol" w:cs="Segoe UI Symbol"/>
                <w:kern w:val="0"/>
                <w:sz w:val="24"/>
                <w:szCs w:val="24"/>
                <w:lang w:eastAsia="es-CL"/>
                <w14:ligatures w14:val="none"/>
              </w:rPr>
              <w:t>☑</w:t>
            </w:r>
          </w:p>
        </w:tc>
        <w:tc>
          <w:tcPr>
            <w:tcW w:w="0" w:type="auto"/>
            <w:vAlign w:val="center"/>
            <w:hideMark/>
          </w:tcPr>
          <w:p w14:paraId="2E604A6A" w14:textId="77777777" w:rsidR="00BD6DA2" w:rsidRPr="00BD6DA2" w:rsidRDefault="00BD6DA2" w:rsidP="00BD6DA2">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BD6DA2">
              <w:rPr>
                <w:rFonts w:ascii="Times New Roman" w:eastAsia="Times New Roman" w:hAnsi="Times New Roman" w:cs="Times New Roman"/>
                <w:kern w:val="0"/>
                <w:sz w:val="24"/>
                <w:szCs w:val="24"/>
                <w:lang w:eastAsia="es-CL"/>
                <w14:ligatures w14:val="none"/>
              </w:rPr>
              <w:t>Reportado como funcional.</w:t>
            </w:r>
          </w:p>
        </w:tc>
      </w:tr>
      <w:tr w:rsidR="00BD6DA2" w:rsidRPr="00BD6DA2" w14:paraId="772F7392" w14:textId="77777777" w:rsidTr="00BD6DA2">
        <w:trPr>
          <w:tblCellSpacing w:w="15" w:type="dxa"/>
        </w:trPr>
        <w:tc>
          <w:tcPr>
            <w:tcW w:w="0" w:type="auto"/>
            <w:vAlign w:val="center"/>
            <w:hideMark/>
          </w:tcPr>
          <w:p w14:paraId="6BB4D046" w14:textId="77777777" w:rsidR="00BD6DA2" w:rsidRPr="00BD6DA2" w:rsidRDefault="00BD6DA2" w:rsidP="00BD6DA2">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proofErr w:type="gramStart"/>
            <w:r w:rsidRPr="00BD6DA2">
              <w:rPr>
                <w:rFonts w:ascii="Times New Roman" w:eastAsia="Times New Roman" w:hAnsi="Times New Roman" w:cs="Times New Roman"/>
                <w:kern w:val="0"/>
                <w:sz w:val="24"/>
                <w:szCs w:val="24"/>
                <w:lang w:eastAsia="es-CL"/>
                <w14:ligatures w14:val="none"/>
              </w:rPr>
              <w:t>Confirmar</w:t>
            </w:r>
            <w:proofErr w:type="gramEnd"/>
            <w:r w:rsidRPr="00BD6DA2">
              <w:rPr>
                <w:rFonts w:ascii="Times New Roman" w:eastAsia="Times New Roman" w:hAnsi="Times New Roman" w:cs="Times New Roman"/>
                <w:kern w:val="0"/>
                <w:sz w:val="24"/>
                <w:szCs w:val="24"/>
                <w:lang w:eastAsia="es-CL"/>
                <w14:ligatures w14:val="none"/>
              </w:rPr>
              <w:t xml:space="preserve"> que la clave de recuperación aparece en Intune</w:t>
            </w:r>
          </w:p>
        </w:tc>
        <w:tc>
          <w:tcPr>
            <w:tcW w:w="0" w:type="auto"/>
            <w:vAlign w:val="center"/>
            <w:hideMark/>
          </w:tcPr>
          <w:p w14:paraId="12A6F8BB" w14:textId="77777777" w:rsidR="00BD6DA2" w:rsidRPr="00BD6DA2" w:rsidRDefault="00BD6DA2" w:rsidP="00BD6DA2">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BD6DA2">
              <w:rPr>
                <w:rFonts w:ascii="Segoe UI Symbol" w:eastAsia="Times New Roman" w:hAnsi="Segoe UI Symbol" w:cs="Segoe UI Symbol"/>
                <w:kern w:val="0"/>
                <w:sz w:val="24"/>
                <w:szCs w:val="24"/>
                <w:lang w:eastAsia="es-CL"/>
                <w14:ligatures w14:val="none"/>
              </w:rPr>
              <w:t>☑</w:t>
            </w:r>
          </w:p>
        </w:tc>
        <w:tc>
          <w:tcPr>
            <w:tcW w:w="0" w:type="auto"/>
            <w:vAlign w:val="center"/>
            <w:hideMark/>
          </w:tcPr>
          <w:p w14:paraId="2AA0D59B" w14:textId="77777777" w:rsidR="00BD6DA2" w:rsidRPr="00BD6DA2" w:rsidRDefault="00BD6DA2" w:rsidP="00BD6DA2">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BD6DA2">
              <w:rPr>
                <w:rFonts w:ascii="Times New Roman" w:eastAsia="Times New Roman" w:hAnsi="Times New Roman" w:cs="Times New Roman"/>
                <w:kern w:val="0"/>
                <w:sz w:val="24"/>
                <w:szCs w:val="24"/>
                <w:lang w:eastAsia="es-CL"/>
                <w14:ligatures w14:val="none"/>
              </w:rPr>
              <w:t>Se reporta al menos un caso confirmado.</w:t>
            </w:r>
          </w:p>
        </w:tc>
      </w:tr>
      <w:tr w:rsidR="00BD6DA2" w:rsidRPr="00BD6DA2" w14:paraId="310CDBBC" w14:textId="77777777" w:rsidTr="00BD6DA2">
        <w:trPr>
          <w:tblCellSpacing w:w="15" w:type="dxa"/>
        </w:trPr>
        <w:tc>
          <w:tcPr>
            <w:tcW w:w="0" w:type="auto"/>
            <w:vAlign w:val="center"/>
            <w:hideMark/>
          </w:tcPr>
          <w:p w14:paraId="7271A731" w14:textId="77777777" w:rsidR="00BD6DA2" w:rsidRPr="00BD6DA2" w:rsidRDefault="00BD6DA2" w:rsidP="00BD6DA2">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BD6DA2">
              <w:rPr>
                <w:rFonts w:ascii="Times New Roman" w:eastAsia="Times New Roman" w:hAnsi="Times New Roman" w:cs="Times New Roman"/>
                <w:kern w:val="0"/>
                <w:sz w:val="24"/>
                <w:szCs w:val="24"/>
                <w:lang w:eastAsia="es-CL"/>
                <w14:ligatures w14:val="none"/>
              </w:rPr>
              <w:t xml:space="preserve">Investigar equipo Lenovo que no aparece en </w:t>
            </w:r>
            <w:proofErr w:type="spellStart"/>
            <w:r w:rsidRPr="00BD6DA2">
              <w:rPr>
                <w:rFonts w:ascii="Courier New" w:eastAsia="Times New Roman" w:hAnsi="Courier New" w:cs="Courier New"/>
                <w:kern w:val="0"/>
                <w:sz w:val="20"/>
                <w:szCs w:val="20"/>
                <w:lang w:eastAsia="es-CL"/>
                <w14:ligatures w14:val="none"/>
              </w:rPr>
              <w:t>Win-Dylo-Bitlocker</w:t>
            </w:r>
            <w:proofErr w:type="spellEnd"/>
          </w:p>
        </w:tc>
        <w:tc>
          <w:tcPr>
            <w:tcW w:w="0" w:type="auto"/>
            <w:vAlign w:val="center"/>
            <w:hideMark/>
          </w:tcPr>
          <w:p w14:paraId="0D27E616" w14:textId="77777777" w:rsidR="00BD6DA2" w:rsidRPr="00BD6DA2" w:rsidRDefault="00BD6DA2" w:rsidP="00BD6DA2">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BD6DA2">
              <w:rPr>
                <w:rFonts w:ascii="Segoe UI Symbol" w:eastAsia="Times New Roman" w:hAnsi="Segoe UI Symbol" w:cs="Segoe UI Symbol"/>
                <w:kern w:val="0"/>
                <w:sz w:val="24"/>
                <w:szCs w:val="24"/>
                <w:lang w:eastAsia="es-CL"/>
                <w14:ligatures w14:val="none"/>
              </w:rPr>
              <w:t>☐</w:t>
            </w:r>
          </w:p>
        </w:tc>
        <w:tc>
          <w:tcPr>
            <w:tcW w:w="0" w:type="auto"/>
            <w:vAlign w:val="center"/>
            <w:hideMark/>
          </w:tcPr>
          <w:p w14:paraId="4EB28107" w14:textId="77777777" w:rsidR="00BD6DA2" w:rsidRPr="00BD6DA2" w:rsidRDefault="00BD6DA2" w:rsidP="00BD6DA2">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BD6DA2">
              <w:rPr>
                <w:rFonts w:ascii="Times New Roman" w:eastAsia="Times New Roman" w:hAnsi="Times New Roman" w:cs="Times New Roman"/>
                <w:kern w:val="0"/>
                <w:sz w:val="24"/>
                <w:szCs w:val="24"/>
                <w:lang w:eastAsia="es-CL"/>
                <w14:ligatures w14:val="none"/>
              </w:rPr>
              <w:t>Revisar asignación, estado de la política y reportes del dispositivo.</w:t>
            </w:r>
          </w:p>
        </w:tc>
      </w:tr>
      <w:tr w:rsidR="00BD6DA2" w:rsidRPr="00BD6DA2" w14:paraId="05CDAAB5" w14:textId="77777777" w:rsidTr="00BD6DA2">
        <w:trPr>
          <w:tblCellSpacing w:w="15" w:type="dxa"/>
        </w:trPr>
        <w:tc>
          <w:tcPr>
            <w:tcW w:w="0" w:type="auto"/>
            <w:vAlign w:val="center"/>
            <w:hideMark/>
          </w:tcPr>
          <w:p w14:paraId="55568E3E" w14:textId="77777777" w:rsidR="00BD6DA2" w:rsidRPr="00BD6DA2" w:rsidRDefault="00BD6DA2" w:rsidP="00BD6DA2">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BD6DA2">
              <w:rPr>
                <w:rFonts w:ascii="Times New Roman" w:eastAsia="Times New Roman" w:hAnsi="Times New Roman" w:cs="Times New Roman"/>
                <w:kern w:val="0"/>
                <w:sz w:val="24"/>
                <w:szCs w:val="24"/>
                <w:lang w:eastAsia="es-CL"/>
                <w14:ligatures w14:val="none"/>
              </w:rPr>
              <w:t xml:space="preserve">Ejecutar </w:t>
            </w:r>
            <w:proofErr w:type="spellStart"/>
            <w:r w:rsidRPr="00BD6DA2">
              <w:rPr>
                <w:rFonts w:ascii="Courier New" w:eastAsia="Times New Roman" w:hAnsi="Courier New" w:cs="Courier New"/>
                <w:kern w:val="0"/>
                <w:sz w:val="20"/>
                <w:szCs w:val="20"/>
                <w:lang w:eastAsia="es-CL"/>
                <w14:ligatures w14:val="none"/>
              </w:rPr>
              <w:t>Get-Tpm</w:t>
            </w:r>
            <w:proofErr w:type="spellEnd"/>
            <w:r w:rsidRPr="00BD6DA2">
              <w:rPr>
                <w:rFonts w:ascii="Times New Roman" w:eastAsia="Times New Roman" w:hAnsi="Times New Roman" w:cs="Times New Roman"/>
                <w:kern w:val="0"/>
                <w:sz w:val="24"/>
                <w:szCs w:val="24"/>
                <w:lang w:eastAsia="es-CL"/>
                <w14:ligatures w14:val="none"/>
              </w:rPr>
              <w:t xml:space="preserve"> en equipos HP</w:t>
            </w:r>
          </w:p>
        </w:tc>
        <w:tc>
          <w:tcPr>
            <w:tcW w:w="0" w:type="auto"/>
            <w:vAlign w:val="center"/>
            <w:hideMark/>
          </w:tcPr>
          <w:p w14:paraId="749BBD48" w14:textId="77777777" w:rsidR="00BD6DA2" w:rsidRPr="00BD6DA2" w:rsidRDefault="00BD6DA2" w:rsidP="00BD6DA2">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BD6DA2">
              <w:rPr>
                <w:rFonts w:ascii="Segoe UI Symbol" w:eastAsia="Times New Roman" w:hAnsi="Segoe UI Symbol" w:cs="Segoe UI Symbol"/>
                <w:kern w:val="0"/>
                <w:sz w:val="24"/>
                <w:szCs w:val="24"/>
                <w:lang w:eastAsia="es-CL"/>
                <w14:ligatures w14:val="none"/>
              </w:rPr>
              <w:t>☐</w:t>
            </w:r>
          </w:p>
        </w:tc>
        <w:tc>
          <w:tcPr>
            <w:tcW w:w="0" w:type="auto"/>
            <w:vAlign w:val="center"/>
            <w:hideMark/>
          </w:tcPr>
          <w:p w14:paraId="15B96E6B" w14:textId="77777777" w:rsidR="00BD6DA2" w:rsidRPr="00BD6DA2" w:rsidRDefault="00BD6DA2" w:rsidP="00BD6DA2">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BD6DA2">
              <w:rPr>
                <w:rFonts w:ascii="Times New Roman" w:eastAsia="Times New Roman" w:hAnsi="Times New Roman" w:cs="Times New Roman"/>
                <w:kern w:val="0"/>
                <w:sz w:val="24"/>
                <w:szCs w:val="24"/>
                <w:lang w:eastAsia="es-CL"/>
                <w14:ligatures w14:val="none"/>
              </w:rPr>
              <w:t xml:space="preserve">Documentar </w:t>
            </w:r>
            <w:proofErr w:type="spellStart"/>
            <w:r w:rsidRPr="00BD6DA2">
              <w:rPr>
                <w:rFonts w:ascii="Courier New" w:eastAsia="Times New Roman" w:hAnsi="Courier New" w:cs="Courier New"/>
                <w:kern w:val="0"/>
                <w:sz w:val="20"/>
                <w:szCs w:val="20"/>
                <w:lang w:eastAsia="es-CL"/>
                <w14:ligatures w14:val="none"/>
              </w:rPr>
              <w:t>TpmPresent</w:t>
            </w:r>
            <w:proofErr w:type="spellEnd"/>
            <w:r w:rsidRPr="00BD6DA2">
              <w:rPr>
                <w:rFonts w:ascii="Times New Roman" w:eastAsia="Times New Roman" w:hAnsi="Times New Roman" w:cs="Times New Roman"/>
                <w:kern w:val="0"/>
                <w:sz w:val="24"/>
                <w:szCs w:val="24"/>
                <w:lang w:eastAsia="es-CL"/>
                <w14:ligatures w14:val="none"/>
              </w:rPr>
              <w:t xml:space="preserve"> y </w:t>
            </w:r>
            <w:proofErr w:type="spellStart"/>
            <w:r w:rsidRPr="00BD6DA2">
              <w:rPr>
                <w:rFonts w:ascii="Courier New" w:eastAsia="Times New Roman" w:hAnsi="Courier New" w:cs="Courier New"/>
                <w:kern w:val="0"/>
                <w:sz w:val="20"/>
                <w:szCs w:val="20"/>
                <w:lang w:eastAsia="es-CL"/>
                <w14:ligatures w14:val="none"/>
              </w:rPr>
              <w:t>TpmReady</w:t>
            </w:r>
            <w:proofErr w:type="spellEnd"/>
            <w:r w:rsidRPr="00BD6DA2">
              <w:rPr>
                <w:rFonts w:ascii="Times New Roman" w:eastAsia="Times New Roman" w:hAnsi="Times New Roman" w:cs="Times New Roman"/>
                <w:kern w:val="0"/>
                <w:sz w:val="24"/>
                <w:szCs w:val="24"/>
                <w:lang w:eastAsia="es-CL"/>
                <w14:ligatures w14:val="none"/>
              </w:rPr>
              <w:t>.</w:t>
            </w:r>
          </w:p>
        </w:tc>
      </w:tr>
      <w:tr w:rsidR="00BD6DA2" w:rsidRPr="00BD6DA2" w14:paraId="4B8EE8B8" w14:textId="77777777" w:rsidTr="00BD6DA2">
        <w:trPr>
          <w:tblCellSpacing w:w="15" w:type="dxa"/>
        </w:trPr>
        <w:tc>
          <w:tcPr>
            <w:tcW w:w="0" w:type="auto"/>
            <w:vAlign w:val="center"/>
            <w:hideMark/>
          </w:tcPr>
          <w:p w14:paraId="3E1A9F32" w14:textId="77777777" w:rsidR="00BD6DA2" w:rsidRPr="00BD6DA2" w:rsidRDefault="00BD6DA2" w:rsidP="00BD6DA2">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BD6DA2">
              <w:rPr>
                <w:rFonts w:ascii="Times New Roman" w:eastAsia="Times New Roman" w:hAnsi="Times New Roman" w:cs="Times New Roman"/>
                <w:kern w:val="0"/>
                <w:sz w:val="24"/>
                <w:szCs w:val="24"/>
                <w:lang w:eastAsia="es-CL"/>
                <w14:ligatures w14:val="none"/>
              </w:rPr>
              <w:t xml:space="preserve">Ejecutar </w:t>
            </w:r>
            <w:proofErr w:type="spellStart"/>
            <w:r w:rsidRPr="00BD6DA2">
              <w:rPr>
                <w:rFonts w:ascii="Courier New" w:eastAsia="Times New Roman" w:hAnsi="Courier New" w:cs="Courier New"/>
                <w:kern w:val="0"/>
                <w:sz w:val="20"/>
                <w:szCs w:val="20"/>
                <w:lang w:eastAsia="es-CL"/>
                <w14:ligatures w14:val="none"/>
              </w:rPr>
              <w:t>Confirm-SecureBootUEFI</w:t>
            </w:r>
            <w:proofErr w:type="spellEnd"/>
          </w:p>
        </w:tc>
        <w:tc>
          <w:tcPr>
            <w:tcW w:w="0" w:type="auto"/>
            <w:vAlign w:val="center"/>
            <w:hideMark/>
          </w:tcPr>
          <w:p w14:paraId="1E5A18E8" w14:textId="77777777" w:rsidR="00BD6DA2" w:rsidRPr="00BD6DA2" w:rsidRDefault="00BD6DA2" w:rsidP="00BD6DA2">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BD6DA2">
              <w:rPr>
                <w:rFonts w:ascii="Segoe UI Symbol" w:eastAsia="Times New Roman" w:hAnsi="Segoe UI Symbol" w:cs="Segoe UI Symbol"/>
                <w:kern w:val="0"/>
                <w:sz w:val="24"/>
                <w:szCs w:val="24"/>
                <w:lang w:eastAsia="es-CL"/>
                <w14:ligatures w14:val="none"/>
              </w:rPr>
              <w:t>☐</w:t>
            </w:r>
          </w:p>
        </w:tc>
        <w:tc>
          <w:tcPr>
            <w:tcW w:w="0" w:type="auto"/>
            <w:vAlign w:val="center"/>
            <w:hideMark/>
          </w:tcPr>
          <w:p w14:paraId="017A4AA9" w14:textId="77777777" w:rsidR="00BD6DA2" w:rsidRPr="00BD6DA2" w:rsidRDefault="00BD6DA2" w:rsidP="00BD6DA2">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BD6DA2">
              <w:rPr>
                <w:rFonts w:ascii="Times New Roman" w:eastAsia="Times New Roman" w:hAnsi="Times New Roman" w:cs="Times New Roman"/>
                <w:kern w:val="0"/>
                <w:sz w:val="24"/>
                <w:szCs w:val="24"/>
                <w:lang w:eastAsia="es-CL"/>
                <w14:ligatures w14:val="none"/>
              </w:rPr>
              <w:t>Registrar el resultado de cada equipo.</w:t>
            </w:r>
          </w:p>
        </w:tc>
      </w:tr>
      <w:tr w:rsidR="00BD6DA2" w:rsidRPr="00BD6DA2" w14:paraId="1DE5C04B" w14:textId="77777777" w:rsidTr="00BD6DA2">
        <w:trPr>
          <w:tblCellSpacing w:w="15" w:type="dxa"/>
        </w:trPr>
        <w:tc>
          <w:tcPr>
            <w:tcW w:w="0" w:type="auto"/>
            <w:vAlign w:val="center"/>
            <w:hideMark/>
          </w:tcPr>
          <w:p w14:paraId="4482C4F2" w14:textId="77777777" w:rsidR="00BD6DA2" w:rsidRPr="00BD6DA2" w:rsidRDefault="00BD6DA2" w:rsidP="00BD6DA2">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BD6DA2">
              <w:rPr>
                <w:rFonts w:ascii="Times New Roman" w:eastAsia="Times New Roman" w:hAnsi="Times New Roman" w:cs="Times New Roman"/>
                <w:kern w:val="0"/>
                <w:sz w:val="24"/>
                <w:szCs w:val="24"/>
                <w:lang w:eastAsia="es-CL"/>
                <w14:ligatures w14:val="none"/>
              </w:rPr>
              <w:t xml:space="preserve">Revisar TPM y </w:t>
            </w:r>
            <w:proofErr w:type="spellStart"/>
            <w:r w:rsidRPr="00BD6DA2">
              <w:rPr>
                <w:rFonts w:ascii="Times New Roman" w:eastAsia="Times New Roman" w:hAnsi="Times New Roman" w:cs="Times New Roman"/>
                <w:kern w:val="0"/>
                <w:sz w:val="24"/>
                <w:szCs w:val="24"/>
                <w:lang w:eastAsia="es-CL"/>
                <w14:ligatures w14:val="none"/>
              </w:rPr>
              <w:t>Secure</w:t>
            </w:r>
            <w:proofErr w:type="spellEnd"/>
            <w:r w:rsidRPr="00BD6DA2">
              <w:rPr>
                <w:rFonts w:ascii="Times New Roman" w:eastAsia="Times New Roman" w:hAnsi="Times New Roman" w:cs="Times New Roman"/>
                <w:kern w:val="0"/>
                <w:sz w:val="24"/>
                <w:szCs w:val="24"/>
                <w:lang w:eastAsia="es-CL"/>
                <w14:ligatures w14:val="none"/>
              </w:rPr>
              <w:t xml:space="preserve"> </w:t>
            </w:r>
            <w:proofErr w:type="spellStart"/>
            <w:r w:rsidRPr="00BD6DA2">
              <w:rPr>
                <w:rFonts w:ascii="Times New Roman" w:eastAsia="Times New Roman" w:hAnsi="Times New Roman" w:cs="Times New Roman"/>
                <w:kern w:val="0"/>
                <w:sz w:val="24"/>
                <w:szCs w:val="24"/>
                <w:lang w:eastAsia="es-CL"/>
                <w14:ligatures w14:val="none"/>
              </w:rPr>
              <w:t>Boot</w:t>
            </w:r>
            <w:proofErr w:type="spellEnd"/>
            <w:r w:rsidRPr="00BD6DA2">
              <w:rPr>
                <w:rFonts w:ascii="Times New Roman" w:eastAsia="Times New Roman" w:hAnsi="Times New Roman" w:cs="Times New Roman"/>
                <w:kern w:val="0"/>
                <w:sz w:val="24"/>
                <w:szCs w:val="24"/>
                <w:lang w:eastAsia="es-CL"/>
                <w14:ligatures w14:val="none"/>
              </w:rPr>
              <w:t xml:space="preserve"> en BIOS/UEFI</w:t>
            </w:r>
          </w:p>
        </w:tc>
        <w:tc>
          <w:tcPr>
            <w:tcW w:w="0" w:type="auto"/>
            <w:vAlign w:val="center"/>
            <w:hideMark/>
          </w:tcPr>
          <w:p w14:paraId="67CA3EA5" w14:textId="77777777" w:rsidR="00BD6DA2" w:rsidRPr="00BD6DA2" w:rsidRDefault="00BD6DA2" w:rsidP="00BD6DA2">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BD6DA2">
              <w:rPr>
                <w:rFonts w:ascii="Segoe UI Symbol" w:eastAsia="Times New Roman" w:hAnsi="Segoe UI Symbol" w:cs="Segoe UI Symbol"/>
                <w:kern w:val="0"/>
                <w:sz w:val="24"/>
                <w:szCs w:val="24"/>
                <w:lang w:eastAsia="es-CL"/>
                <w14:ligatures w14:val="none"/>
              </w:rPr>
              <w:t>☐</w:t>
            </w:r>
          </w:p>
        </w:tc>
        <w:tc>
          <w:tcPr>
            <w:tcW w:w="0" w:type="auto"/>
            <w:vAlign w:val="center"/>
            <w:hideMark/>
          </w:tcPr>
          <w:p w14:paraId="54D22BC3" w14:textId="77777777" w:rsidR="00BD6DA2" w:rsidRPr="00BD6DA2" w:rsidRDefault="00BD6DA2" w:rsidP="00BD6DA2">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proofErr w:type="gramStart"/>
            <w:r w:rsidRPr="00BD6DA2">
              <w:rPr>
                <w:rFonts w:ascii="Times New Roman" w:eastAsia="Times New Roman" w:hAnsi="Times New Roman" w:cs="Times New Roman"/>
                <w:kern w:val="0"/>
                <w:sz w:val="24"/>
                <w:szCs w:val="24"/>
                <w:lang w:eastAsia="es-CL"/>
                <w14:ligatures w14:val="none"/>
              </w:rPr>
              <w:t>Confirmar</w:t>
            </w:r>
            <w:proofErr w:type="gramEnd"/>
            <w:r w:rsidRPr="00BD6DA2">
              <w:rPr>
                <w:rFonts w:ascii="Times New Roman" w:eastAsia="Times New Roman" w:hAnsi="Times New Roman" w:cs="Times New Roman"/>
                <w:kern w:val="0"/>
                <w:sz w:val="24"/>
                <w:szCs w:val="24"/>
                <w:lang w:eastAsia="es-CL"/>
                <w14:ligatures w14:val="none"/>
              </w:rPr>
              <w:t xml:space="preserve"> que estén habilitados.</w:t>
            </w:r>
          </w:p>
        </w:tc>
      </w:tr>
      <w:tr w:rsidR="00BD6DA2" w:rsidRPr="00BD6DA2" w14:paraId="5C9B6CB5" w14:textId="77777777" w:rsidTr="00BD6DA2">
        <w:trPr>
          <w:tblCellSpacing w:w="15" w:type="dxa"/>
        </w:trPr>
        <w:tc>
          <w:tcPr>
            <w:tcW w:w="0" w:type="auto"/>
            <w:vAlign w:val="center"/>
            <w:hideMark/>
          </w:tcPr>
          <w:p w14:paraId="120EB8AB" w14:textId="77777777" w:rsidR="00BD6DA2" w:rsidRPr="00BD6DA2" w:rsidRDefault="00BD6DA2" w:rsidP="00BD6DA2">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BD6DA2">
              <w:rPr>
                <w:rFonts w:ascii="Times New Roman" w:eastAsia="Times New Roman" w:hAnsi="Times New Roman" w:cs="Times New Roman"/>
                <w:kern w:val="0"/>
                <w:sz w:val="24"/>
                <w:szCs w:val="24"/>
                <w:lang w:eastAsia="es-CL"/>
                <w14:ligatures w14:val="none"/>
              </w:rPr>
              <w:t xml:space="preserve">Ejecutar </w:t>
            </w:r>
            <w:proofErr w:type="spellStart"/>
            <w:r w:rsidRPr="00BD6DA2">
              <w:rPr>
                <w:rFonts w:ascii="Courier New" w:eastAsia="Times New Roman" w:hAnsi="Courier New" w:cs="Courier New"/>
                <w:kern w:val="0"/>
                <w:sz w:val="20"/>
                <w:szCs w:val="20"/>
                <w:lang w:eastAsia="es-CL"/>
                <w14:ligatures w14:val="none"/>
              </w:rPr>
              <w:t>manage-bde</w:t>
            </w:r>
            <w:proofErr w:type="spellEnd"/>
            <w:r w:rsidRPr="00BD6DA2">
              <w:rPr>
                <w:rFonts w:ascii="Courier New" w:eastAsia="Times New Roman" w:hAnsi="Courier New" w:cs="Courier New"/>
                <w:kern w:val="0"/>
                <w:sz w:val="20"/>
                <w:szCs w:val="20"/>
                <w:lang w:eastAsia="es-CL"/>
                <w14:ligatures w14:val="none"/>
              </w:rPr>
              <w:t xml:space="preserve"> -status</w:t>
            </w:r>
          </w:p>
        </w:tc>
        <w:tc>
          <w:tcPr>
            <w:tcW w:w="0" w:type="auto"/>
            <w:vAlign w:val="center"/>
            <w:hideMark/>
          </w:tcPr>
          <w:p w14:paraId="59CF2D2B" w14:textId="77777777" w:rsidR="00BD6DA2" w:rsidRPr="00BD6DA2" w:rsidRDefault="00BD6DA2" w:rsidP="00BD6DA2">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BD6DA2">
              <w:rPr>
                <w:rFonts w:ascii="Segoe UI Symbol" w:eastAsia="Times New Roman" w:hAnsi="Segoe UI Symbol" w:cs="Segoe UI Symbol"/>
                <w:kern w:val="0"/>
                <w:sz w:val="24"/>
                <w:szCs w:val="24"/>
                <w:lang w:eastAsia="es-CL"/>
                <w14:ligatures w14:val="none"/>
              </w:rPr>
              <w:t>☐</w:t>
            </w:r>
          </w:p>
        </w:tc>
        <w:tc>
          <w:tcPr>
            <w:tcW w:w="0" w:type="auto"/>
            <w:vAlign w:val="center"/>
            <w:hideMark/>
          </w:tcPr>
          <w:p w14:paraId="7C04BB89" w14:textId="77777777" w:rsidR="00BD6DA2" w:rsidRPr="00BD6DA2" w:rsidRDefault="00BD6DA2" w:rsidP="00BD6DA2">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BD6DA2">
              <w:rPr>
                <w:rFonts w:ascii="Times New Roman" w:eastAsia="Times New Roman" w:hAnsi="Times New Roman" w:cs="Times New Roman"/>
                <w:kern w:val="0"/>
                <w:sz w:val="24"/>
                <w:szCs w:val="24"/>
                <w:lang w:eastAsia="es-CL"/>
                <w14:ligatures w14:val="none"/>
              </w:rPr>
              <w:t>Revisar estado, porcentaje de cifrado y protección.</w:t>
            </w:r>
          </w:p>
        </w:tc>
      </w:tr>
      <w:tr w:rsidR="00BD6DA2" w:rsidRPr="00BD6DA2" w14:paraId="7643FDE8" w14:textId="77777777" w:rsidTr="00BD6DA2">
        <w:trPr>
          <w:tblCellSpacing w:w="15" w:type="dxa"/>
        </w:trPr>
        <w:tc>
          <w:tcPr>
            <w:tcW w:w="0" w:type="auto"/>
            <w:vAlign w:val="center"/>
            <w:hideMark/>
          </w:tcPr>
          <w:p w14:paraId="51A631FF" w14:textId="77777777" w:rsidR="00BD6DA2" w:rsidRPr="00BD6DA2" w:rsidRDefault="00BD6DA2" w:rsidP="00BD6DA2">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BD6DA2">
              <w:rPr>
                <w:rFonts w:ascii="Times New Roman" w:eastAsia="Times New Roman" w:hAnsi="Times New Roman" w:cs="Times New Roman"/>
                <w:kern w:val="0"/>
                <w:sz w:val="24"/>
                <w:szCs w:val="24"/>
                <w:lang w:eastAsia="es-CL"/>
                <w14:ligatures w14:val="none"/>
              </w:rPr>
              <w:t xml:space="preserve">Ejecutar </w:t>
            </w:r>
            <w:proofErr w:type="spellStart"/>
            <w:r w:rsidRPr="00BD6DA2">
              <w:rPr>
                <w:rFonts w:ascii="Courier New" w:eastAsia="Times New Roman" w:hAnsi="Courier New" w:cs="Courier New"/>
                <w:kern w:val="0"/>
                <w:sz w:val="20"/>
                <w:szCs w:val="20"/>
                <w:lang w:eastAsia="es-CL"/>
                <w14:ligatures w14:val="none"/>
              </w:rPr>
              <w:t>Get-BitLockerVolume</w:t>
            </w:r>
            <w:proofErr w:type="spellEnd"/>
          </w:p>
        </w:tc>
        <w:tc>
          <w:tcPr>
            <w:tcW w:w="0" w:type="auto"/>
            <w:vAlign w:val="center"/>
            <w:hideMark/>
          </w:tcPr>
          <w:p w14:paraId="6FD8E018" w14:textId="77777777" w:rsidR="00BD6DA2" w:rsidRPr="00BD6DA2" w:rsidRDefault="00BD6DA2" w:rsidP="00BD6DA2">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BD6DA2">
              <w:rPr>
                <w:rFonts w:ascii="Segoe UI Symbol" w:eastAsia="Times New Roman" w:hAnsi="Segoe UI Symbol" w:cs="Segoe UI Symbol"/>
                <w:kern w:val="0"/>
                <w:sz w:val="24"/>
                <w:szCs w:val="24"/>
                <w:lang w:eastAsia="es-CL"/>
                <w14:ligatures w14:val="none"/>
              </w:rPr>
              <w:t>☐</w:t>
            </w:r>
          </w:p>
        </w:tc>
        <w:tc>
          <w:tcPr>
            <w:tcW w:w="0" w:type="auto"/>
            <w:vAlign w:val="center"/>
            <w:hideMark/>
          </w:tcPr>
          <w:p w14:paraId="6E19FE77" w14:textId="77777777" w:rsidR="00BD6DA2" w:rsidRPr="00BD6DA2" w:rsidRDefault="00BD6DA2" w:rsidP="00BD6DA2">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BD6DA2">
              <w:rPr>
                <w:rFonts w:ascii="Times New Roman" w:eastAsia="Times New Roman" w:hAnsi="Times New Roman" w:cs="Times New Roman"/>
                <w:kern w:val="0"/>
                <w:sz w:val="24"/>
                <w:szCs w:val="24"/>
                <w:lang w:eastAsia="es-CL"/>
                <w14:ligatures w14:val="none"/>
              </w:rPr>
              <w:t>Recopilar el estado detallado de los volúmenes.</w:t>
            </w:r>
          </w:p>
        </w:tc>
      </w:tr>
      <w:tr w:rsidR="00BD6DA2" w:rsidRPr="00BD6DA2" w14:paraId="605FA007" w14:textId="77777777" w:rsidTr="00BD6DA2">
        <w:trPr>
          <w:tblCellSpacing w:w="15" w:type="dxa"/>
        </w:trPr>
        <w:tc>
          <w:tcPr>
            <w:tcW w:w="0" w:type="auto"/>
            <w:vAlign w:val="center"/>
            <w:hideMark/>
          </w:tcPr>
          <w:p w14:paraId="2970B607" w14:textId="77777777" w:rsidR="00BD6DA2" w:rsidRPr="00BD6DA2" w:rsidRDefault="00BD6DA2" w:rsidP="00BD6DA2">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BD6DA2">
              <w:rPr>
                <w:rFonts w:ascii="Times New Roman" w:eastAsia="Times New Roman" w:hAnsi="Times New Roman" w:cs="Times New Roman"/>
                <w:kern w:val="0"/>
                <w:sz w:val="24"/>
                <w:szCs w:val="24"/>
                <w:lang w:eastAsia="es-CL"/>
                <w14:ligatures w14:val="none"/>
              </w:rPr>
              <w:t>Revisar la política de BitLocker en Intune</w:t>
            </w:r>
          </w:p>
        </w:tc>
        <w:tc>
          <w:tcPr>
            <w:tcW w:w="0" w:type="auto"/>
            <w:vAlign w:val="center"/>
            <w:hideMark/>
          </w:tcPr>
          <w:p w14:paraId="6403F10C" w14:textId="77777777" w:rsidR="00BD6DA2" w:rsidRPr="00BD6DA2" w:rsidRDefault="00BD6DA2" w:rsidP="00BD6DA2">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BD6DA2">
              <w:rPr>
                <w:rFonts w:ascii="Segoe UI Symbol" w:eastAsia="Times New Roman" w:hAnsi="Segoe UI Symbol" w:cs="Segoe UI Symbol"/>
                <w:kern w:val="0"/>
                <w:sz w:val="24"/>
                <w:szCs w:val="24"/>
                <w:lang w:eastAsia="es-CL"/>
                <w14:ligatures w14:val="none"/>
              </w:rPr>
              <w:t>☐</w:t>
            </w:r>
          </w:p>
        </w:tc>
        <w:tc>
          <w:tcPr>
            <w:tcW w:w="0" w:type="auto"/>
            <w:vAlign w:val="center"/>
            <w:hideMark/>
          </w:tcPr>
          <w:p w14:paraId="064356A5" w14:textId="77777777" w:rsidR="00BD6DA2" w:rsidRPr="00BD6DA2" w:rsidRDefault="00BD6DA2" w:rsidP="00BD6DA2">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BD6DA2">
              <w:rPr>
                <w:rFonts w:ascii="Times New Roman" w:eastAsia="Times New Roman" w:hAnsi="Times New Roman" w:cs="Times New Roman"/>
                <w:kern w:val="0"/>
                <w:sz w:val="24"/>
                <w:szCs w:val="24"/>
                <w:lang w:eastAsia="es-CL"/>
                <w14:ligatures w14:val="none"/>
              </w:rPr>
              <w:t>Identificar requisitos de PIN, clave de inicio y demás parámetros de cifrado silencioso.</w:t>
            </w:r>
          </w:p>
        </w:tc>
      </w:tr>
      <w:tr w:rsidR="00BD6DA2" w:rsidRPr="00BD6DA2" w14:paraId="07C76DF8" w14:textId="77777777" w:rsidTr="00BD6DA2">
        <w:trPr>
          <w:tblCellSpacing w:w="15" w:type="dxa"/>
        </w:trPr>
        <w:tc>
          <w:tcPr>
            <w:tcW w:w="0" w:type="auto"/>
            <w:vAlign w:val="center"/>
            <w:hideMark/>
          </w:tcPr>
          <w:p w14:paraId="4F8B0D33" w14:textId="77777777" w:rsidR="00BD6DA2" w:rsidRPr="00BD6DA2" w:rsidRDefault="00BD6DA2" w:rsidP="00BD6DA2">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BD6DA2">
              <w:rPr>
                <w:rFonts w:ascii="Times New Roman" w:eastAsia="Times New Roman" w:hAnsi="Times New Roman" w:cs="Times New Roman"/>
                <w:kern w:val="0"/>
                <w:sz w:val="24"/>
                <w:szCs w:val="24"/>
                <w:lang w:eastAsia="es-CL"/>
                <w14:ligatures w14:val="none"/>
              </w:rPr>
              <w:t>Revisar eventos de BitLocker-API</w:t>
            </w:r>
          </w:p>
        </w:tc>
        <w:tc>
          <w:tcPr>
            <w:tcW w:w="0" w:type="auto"/>
            <w:vAlign w:val="center"/>
            <w:hideMark/>
          </w:tcPr>
          <w:p w14:paraId="24864382" w14:textId="77777777" w:rsidR="00BD6DA2" w:rsidRPr="00BD6DA2" w:rsidRDefault="00BD6DA2" w:rsidP="00BD6DA2">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BD6DA2">
              <w:rPr>
                <w:rFonts w:ascii="Segoe UI Symbol" w:eastAsia="Times New Roman" w:hAnsi="Segoe UI Symbol" w:cs="Segoe UI Symbol"/>
                <w:kern w:val="0"/>
                <w:sz w:val="24"/>
                <w:szCs w:val="24"/>
                <w:lang w:eastAsia="es-CL"/>
                <w14:ligatures w14:val="none"/>
              </w:rPr>
              <w:t>☐</w:t>
            </w:r>
          </w:p>
        </w:tc>
        <w:tc>
          <w:tcPr>
            <w:tcW w:w="0" w:type="auto"/>
            <w:vAlign w:val="center"/>
            <w:hideMark/>
          </w:tcPr>
          <w:p w14:paraId="4DD88DDE" w14:textId="77777777" w:rsidR="00BD6DA2" w:rsidRPr="00BD6DA2" w:rsidRDefault="00BD6DA2" w:rsidP="00BD6DA2">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BD6DA2">
              <w:rPr>
                <w:rFonts w:ascii="Times New Roman" w:eastAsia="Times New Roman" w:hAnsi="Times New Roman" w:cs="Times New Roman"/>
                <w:kern w:val="0"/>
                <w:sz w:val="24"/>
                <w:szCs w:val="24"/>
                <w:lang w:eastAsia="es-CL"/>
                <w14:ligatures w14:val="none"/>
              </w:rPr>
              <w:t>Registrar errores y advertencias.</w:t>
            </w:r>
          </w:p>
        </w:tc>
      </w:tr>
      <w:tr w:rsidR="00BD6DA2" w:rsidRPr="00BD6DA2" w14:paraId="58E26972" w14:textId="77777777" w:rsidTr="00BD6DA2">
        <w:trPr>
          <w:tblCellSpacing w:w="15" w:type="dxa"/>
        </w:trPr>
        <w:tc>
          <w:tcPr>
            <w:tcW w:w="0" w:type="auto"/>
            <w:vAlign w:val="center"/>
            <w:hideMark/>
          </w:tcPr>
          <w:p w14:paraId="08D2814A" w14:textId="77777777" w:rsidR="00BD6DA2" w:rsidRPr="00BD6DA2" w:rsidRDefault="00BD6DA2" w:rsidP="00BD6DA2">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BD6DA2">
              <w:rPr>
                <w:rFonts w:ascii="Times New Roman" w:eastAsia="Times New Roman" w:hAnsi="Times New Roman" w:cs="Times New Roman"/>
                <w:kern w:val="0"/>
                <w:sz w:val="24"/>
                <w:szCs w:val="24"/>
                <w:lang w:eastAsia="es-CL"/>
                <w14:ligatures w14:val="none"/>
              </w:rPr>
              <w:t>Revisar eventos de TPM-WMI</w:t>
            </w:r>
          </w:p>
        </w:tc>
        <w:tc>
          <w:tcPr>
            <w:tcW w:w="0" w:type="auto"/>
            <w:vAlign w:val="center"/>
            <w:hideMark/>
          </w:tcPr>
          <w:p w14:paraId="0EB69E38" w14:textId="77777777" w:rsidR="00BD6DA2" w:rsidRPr="00BD6DA2" w:rsidRDefault="00BD6DA2" w:rsidP="00BD6DA2">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BD6DA2">
              <w:rPr>
                <w:rFonts w:ascii="Segoe UI Symbol" w:eastAsia="Times New Roman" w:hAnsi="Segoe UI Symbol" w:cs="Segoe UI Symbol"/>
                <w:kern w:val="0"/>
                <w:sz w:val="24"/>
                <w:szCs w:val="24"/>
                <w:lang w:eastAsia="es-CL"/>
                <w14:ligatures w14:val="none"/>
              </w:rPr>
              <w:t>☐</w:t>
            </w:r>
          </w:p>
        </w:tc>
        <w:tc>
          <w:tcPr>
            <w:tcW w:w="0" w:type="auto"/>
            <w:vAlign w:val="center"/>
            <w:hideMark/>
          </w:tcPr>
          <w:p w14:paraId="0EE095E0" w14:textId="77777777" w:rsidR="00BD6DA2" w:rsidRPr="00BD6DA2" w:rsidRDefault="00BD6DA2" w:rsidP="00BD6DA2">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BD6DA2">
              <w:rPr>
                <w:rFonts w:ascii="Times New Roman" w:eastAsia="Times New Roman" w:hAnsi="Times New Roman" w:cs="Times New Roman"/>
                <w:kern w:val="0"/>
                <w:sz w:val="24"/>
                <w:szCs w:val="24"/>
                <w:lang w:eastAsia="es-CL"/>
                <w14:ligatures w14:val="none"/>
              </w:rPr>
              <w:t>Identificar problemas de TPM o compatibilidad.</w:t>
            </w:r>
          </w:p>
        </w:tc>
      </w:tr>
      <w:tr w:rsidR="00BD6DA2" w:rsidRPr="00BD6DA2" w14:paraId="1E8C98E4" w14:textId="77777777" w:rsidTr="00BD6DA2">
        <w:trPr>
          <w:tblCellSpacing w:w="15" w:type="dxa"/>
        </w:trPr>
        <w:tc>
          <w:tcPr>
            <w:tcW w:w="0" w:type="auto"/>
            <w:vAlign w:val="center"/>
            <w:hideMark/>
          </w:tcPr>
          <w:p w14:paraId="00F427AA" w14:textId="77777777" w:rsidR="00BD6DA2" w:rsidRPr="00BD6DA2" w:rsidRDefault="00BD6DA2" w:rsidP="00BD6DA2">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BD6DA2">
              <w:rPr>
                <w:rFonts w:ascii="Times New Roman" w:eastAsia="Times New Roman" w:hAnsi="Times New Roman" w:cs="Times New Roman"/>
                <w:kern w:val="0"/>
                <w:sz w:val="24"/>
                <w:szCs w:val="24"/>
                <w:lang w:eastAsia="es-CL"/>
                <w14:ligatures w14:val="none"/>
              </w:rPr>
              <w:t>Documentar la causa raíz de la incidencia HP</w:t>
            </w:r>
          </w:p>
        </w:tc>
        <w:tc>
          <w:tcPr>
            <w:tcW w:w="0" w:type="auto"/>
            <w:vAlign w:val="center"/>
            <w:hideMark/>
          </w:tcPr>
          <w:p w14:paraId="31A251CA" w14:textId="77777777" w:rsidR="00BD6DA2" w:rsidRPr="00BD6DA2" w:rsidRDefault="00BD6DA2" w:rsidP="00BD6DA2">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BD6DA2">
              <w:rPr>
                <w:rFonts w:ascii="Segoe UI Symbol" w:eastAsia="Times New Roman" w:hAnsi="Segoe UI Symbol" w:cs="Segoe UI Symbol"/>
                <w:kern w:val="0"/>
                <w:sz w:val="24"/>
                <w:szCs w:val="24"/>
                <w:lang w:eastAsia="es-CL"/>
                <w14:ligatures w14:val="none"/>
              </w:rPr>
              <w:t>☐</w:t>
            </w:r>
          </w:p>
        </w:tc>
        <w:tc>
          <w:tcPr>
            <w:tcW w:w="0" w:type="auto"/>
            <w:vAlign w:val="center"/>
            <w:hideMark/>
          </w:tcPr>
          <w:p w14:paraId="3B289298" w14:textId="77777777" w:rsidR="00BD6DA2" w:rsidRPr="00BD6DA2" w:rsidRDefault="00BD6DA2" w:rsidP="00BD6DA2">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BD6DA2">
              <w:rPr>
                <w:rFonts w:ascii="Times New Roman" w:eastAsia="Times New Roman" w:hAnsi="Times New Roman" w:cs="Times New Roman"/>
                <w:kern w:val="0"/>
                <w:sz w:val="24"/>
                <w:szCs w:val="24"/>
                <w:lang w:eastAsia="es-CL"/>
                <w14:ligatures w14:val="none"/>
              </w:rPr>
              <w:t>Pendiente de resultados y evidencias.</w:t>
            </w:r>
          </w:p>
        </w:tc>
      </w:tr>
      <w:tr w:rsidR="00BD6DA2" w:rsidRPr="00BD6DA2" w14:paraId="75A92410" w14:textId="77777777" w:rsidTr="00BD6DA2">
        <w:trPr>
          <w:tblCellSpacing w:w="15" w:type="dxa"/>
        </w:trPr>
        <w:tc>
          <w:tcPr>
            <w:tcW w:w="0" w:type="auto"/>
            <w:vAlign w:val="center"/>
            <w:hideMark/>
          </w:tcPr>
          <w:p w14:paraId="12D21F86" w14:textId="77777777" w:rsidR="00BD6DA2" w:rsidRPr="00BD6DA2" w:rsidRDefault="00BD6DA2" w:rsidP="00BD6DA2">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BD6DA2">
              <w:rPr>
                <w:rFonts w:ascii="Times New Roman" w:eastAsia="Times New Roman" w:hAnsi="Times New Roman" w:cs="Times New Roman"/>
                <w:kern w:val="0"/>
                <w:sz w:val="24"/>
                <w:szCs w:val="24"/>
                <w:lang w:eastAsia="es-CL"/>
                <w14:ligatures w14:val="none"/>
              </w:rPr>
              <w:t>Repetir la prueba de cifrado silencioso</w:t>
            </w:r>
          </w:p>
        </w:tc>
        <w:tc>
          <w:tcPr>
            <w:tcW w:w="0" w:type="auto"/>
            <w:vAlign w:val="center"/>
            <w:hideMark/>
          </w:tcPr>
          <w:p w14:paraId="2210101A" w14:textId="77777777" w:rsidR="00BD6DA2" w:rsidRPr="00BD6DA2" w:rsidRDefault="00BD6DA2" w:rsidP="00BD6DA2">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BD6DA2">
              <w:rPr>
                <w:rFonts w:ascii="Segoe UI Symbol" w:eastAsia="Times New Roman" w:hAnsi="Segoe UI Symbol" w:cs="Segoe UI Symbol"/>
                <w:kern w:val="0"/>
                <w:sz w:val="24"/>
                <w:szCs w:val="24"/>
                <w:lang w:eastAsia="es-CL"/>
                <w14:ligatures w14:val="none"/>
              </w:rPr>
              <w:t>☐</w:t>
            </w:r>
          </w:p>
        </w:tc>
        <w:tc>
          <w:tcPr>
            <w:tcW w:w="0" w:type="auto"/>
            <w:vAlign w:val="center"/>
            <w:hideMark/>
          </w:tcPr>
          <w:p w14:paraId="5D4686AB" w14:textId="77777777" w:rsidR="00BD6DA2" w:rsidRPr="00BD6DA2" w:rsidRDefault="00BD6DA2" w:rsidP="00BD6DA2">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BD6DA2">
              <w:rPr>
                <w:rFonts w:ascii="Times New Roman" w:eastAsia="Times New Roman" w:hAnsi="Times New Roman" w:cs="Times New Roman"/>
                <w:kern w:val="0"/>
                <w:sz w:val="24"/>
                <w:szCs w:val="24"/>
                <w:lang w:eastAsia="es-CL"/>
                <w14:ligatures w14:val="none"/>
              </w:rPr>
              <w:t>Validar en un equipo piloto después de corregir la causa.</w:t>
            </w:r>
          </w:p>
        </w:tc>
      </w:tr>
    </w:tbl>
    <w:p w14:paraId="74D960C3" w14:textId="77777777" w:rsidR="00BD6DA2" w:rsidRPr="00BD6DA2" w:rsidRDefault="00BD6DA2" w:rsidP="00BD6DA2">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BD6DA2">
        <w:rPr>
          <w:rFonts w:ascii="Times New Roman" w:eastAsia="Times New Roman" w:hAnsi="Times New Roman" w:cs="Times New Roman"/>
          <w:b/>
          <w:bCs/>
          <w:kern w:val="0"/>
          <w:sz w:val="27"/>
          <w:szCs w:val="27"/>
          <w:lang w:eastAsia="es-CL"/>
          <w14:ligatures w14:val="none"/>
        </w:rPr>
        <w:t xml:space="preserve">Fase 2. Diagnóstico del </w:t>
      </w:r>
      <w:proofErr w:type="spellStart"/>
      <w:r w:rsidRPr="00BD6DA2">
        <w:rPr>
          <w:rFonts w:ascii="Times New Roman" w:eastAsia="Times New Roman" w:hAnsi="Times New Roman" w:cs="Times New Roman"/>
          <w:b/>
          <w:bCs/>
          <w:kern w:val="0"/>
          <w:sz w:val="27"/>
          <w:szCs w:val="27"/>
          <w:lang w:eastAsia="es-CL"/>
          <w14:ligatures w14:val="none"/>
        </w:rPr>
        <w:t>Wallpaper</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50"/>
        <w:gridCol w:w="767"/>
        <w:gridCol w:w="5143"/>
      </w:tblGrid>
      <w:tr w:rsidR="00BD6DA2" w:rsidRPr="00BD6DA2" w14:paraId="639C0EE8" w14:textId="77777777" w:rsidTr="00BD6DA2">
        <w:trPr>
          <w:tblCellSpacing w:w="15" w:type="dxa"/>
        </w:trPr>
        <w:tc>
          <w:tcPr>
            <w:tcW w:w="0" w:type="auto"/>
            <w:vAlign w:val="center"/>
            <w:hideMark/>
          </w:tcPr>
          <w:p w14:paraId="526208DB" w14:textId="77777777" w:rsidR="00BD6DA2" w:rsidRPr="00BD6DA2" w:rsidRDefault="00BD6DA2" w:rsidP="00BD6DA2">
            <w:pPr>
              <w:spacing w:before="100" w:beforeAutospacing="1" w:after="100" w:afterAutospacing="1" w:line="240" w:lineRule="auto"/>
              <w:jc w:val="center"/>
              <w:rPr>
                <w:rFonts w:ascii="Times New Roman" w:eastAsia="Times New Roman" w:hAnsi="Times New Roman" w:cs="Times New Roman"/>
                <w:b/>
                <w:bCs/>
                <w:kern w:val="0"/>
                <w:sz w:val="24"/>
                <w:szCs w:val="24"/>
                <w:lang w:eastAsia="es-CL"/>
                <w14:ligatures w14:val="none"/>
              </w:rPr>
            </w:pPr>
            <w:r w:rsidRPr="00BD6DA2">
              <w:rPr>
                <w:rFonts w:ascii="Times New Roman" w:eastAsia="Times New Roman" w:hAnsi="Times New Roman" w:cs="Times New Roman"/>
                <w:b/>
                <w:bCs/>
                <w:kern w:val="0"/>
                <w:sz w:val="24"/>
                <w:szCs w:val="24"/>
                <w:lang w:eastAsia="es-CL"/>
                <w14:ligatures w14:val="none"/>
              </w:rPr>
              <w:t>Validación / actividad</w:t>
            </w:r>
          </w:p>
        </w:tc>
        <w:tc>
          <w:tcPr>
            <w:tcW w:w="0" w:type="auto"/>
            <w:vAlign w:val="center"/>
            <w:hideMark/>
          </w:tcPr>
          <w:p w14:paraId="15FAA8AE" w14:textId="77777777" w:rsidR="00BD6DA2" w:rsidRPr="00BD6DA2" w:rsidRDefault="00BD6DA2" w:rsidP="00BD6DA2">
            <w:pPr>
              <w:spacing w:before="100" w:beforeAutospacing="1" w:after="100" w:afterAutospacing="1" w:line="240" w:lineRule="auto"/>
              <w:jc w:val="center"/>
              <w:rPr>
                <w:rFonts w:ascii="Times New Roman" w:eastAsia="Times New Roman" w:hAnsi="Times New Roman" w:cs="Times New Roman"/>
                <w:b/>
                <w:bCs/>
                <w:kern w:val="0"/>
                <w:sz w:val="24"/>
                <w:szCs w:val="24"/>
                <w:lang w:eastAsia="es-CL"/>
                <w14:ligatures w14:val="none"/>
              </w:rPr>
            </w:pPr>
            <w:r w:rsidRPr="00BD6DA2">
              <w:rPr>
                <w:rFonts w:ascii="Times New Roman" w:eastAsia="Times New Roman" w:hAnsi="Times New Roman" w:cs="Times New Roman"/>
                <w:b/>
                <w:bCs/>
                <w:kern w:val="0"/>
                <w:sz w:val="24"/>
                <w:szCs w:val="24"/>
                <w:lang w:eastAsia="es-CL"/>
                <w14:ligatures w14:val="none"/>
              </w:rPr>
              <w:t>Estado</w:t>
            </w:r>
          </w:p>
        </w:tc>
        <w:tc>
          <w:tcPr>
            <w:tcW w:w="0" w:type="auto"/>
            <w:vAlign w:val="center"/>
            <w:hideMark/>
          </w:tcPr>
          <w:p w14:paraId="4C25DCFF" w14:textId="77777777" w:rsidR="00BD6DA2" w:rsidRPr="00BD6DA2" w:rsidRDefault="00BD6DA2" w:rsidP="00BD6DA2">
            <w:pPr>
              <w:spacing w:before="100" w:beforeAutospacing="1" w:after="100" w:afterAutospacing="1" w:line="240" w:lineRule="auto"/>
              <w:jc w:val="center"/>
              <w:rPr>
                <w:rFonts w:ascii="Times New Roman" w:eastAsia="Times New Roman" w:hAnsi="Times New Roman" w:cs="Times New Roman"/>
                <w:b/>
                <w:bCs/>
                <w:kern w:val="0"/>
                <w:sz w:val="24"/>
                <w:szCs w:val="24"/>
                <w:lang w:eastAsia="es-CL"/>
                <w14:ligatures w14:val="none"/>
              </w:rPr>
            </w:pPr>
            <w:r w:rsidRPr="00BD6DA2">
              <w:rPr>
                <w:rFonts w:ascii="Times New Roman" w:eastAsia="Times New Roman" w:hAnsi="Times New Roman" w:cs="Times New Roman"/>
                <w:b/>
                <w:bCs/>
                <w:kern w:val="0"/>
                <w:sz w:val="24"/>
                <w:szCs w:val="24"/>
                <w:lang w:eastAsia="es-CL"/>
                <w14:ligatures w14:val="none"/>
              </w:rPr>
              <w:t>Observación o siguiente paso</w:t>
            </w:r>
          </w:p>
        </w:tc>
      </w:tr>
      <w:tr w:rsidR="00BD6DA2" w:rsidRPr="00BD6DA2" w14:paraId="50145904" w14:textId="77777777" w:rsidTr="00BD6DA2">
        <w:trPr>
          <w:tblCellSpacing w:w="15" w:type="dxa"/>
        </w:trPr>
        <w:tc>
          <w:tcPr>
            <w:tcW w:w="0" w:type="auto"/>
            <w:vAlign w:val="center"/>
            <w:hideMark/>
          </w:tcPr>
          <w:p w14:paraId="74F4C62D" w14:textId="77777777" w:rsidR="00BD6DA2" w:rsidRPr="00BD6DA2" w:rsidRDefault="00BD6DA2" w:rsidP="00BD6DA2">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proofErr w:type="gramStart"/>
            <w:r w:rsidRPr="00BD6DA2">
              <w:rPr>
                <w:rFonts w:ascii="Times New Roman" w:eastAsia="Times New Roman" w:hAnsi="Times New Roman" w:cs="Times New Roman"/>
                <w:kern w:val="0"/>
                <w:sz w:val="24"/>
                <w:szCs w:val="24"/>
                <w:lang w:eastAsia="es-CL"/>
                <w14:ligatures w14:val="none"/>
              </w:rPr>
              <w:t>Confirmar</w:t>
            </w:r>
            <w:proofErr w:type="gramEnd"/>
            <w:r w:rsidRPr="00BD6DA2">
              <w:rPr>
                <w:rFonts w:ascii="Times New Roman" w:eastAsia="Times New Roman" w:hAnsi="Times New Roman" w:cs="Times New Roman"/>
                <w:kern w:val="0"/>
                <w:sz w:val="24"/>
                <w:szCs w:val="24"/>
                <w:lang w:eastAsia="es-CL"/>
                <w14:ligatures w14:val="none"/>
              </w:rPr>
              <w:t xml:space="preserve"> que el </w:t>
            </w:r>
            <w:proofErr w:type="spellStart"/>
            <w:r w:rsidRPr="00BD6DA2">
              <w:rPr>
                <w:rFonts w:ascii="Times New Roman" w:eastAsia="Times New Roman" w:hAnsi="Times New Roman" w:cs="Times New Roman"/>
                <w:kern w:val="0"/>
                <w:sz w:val="24"/>
                <w:szCs w:val="24"/>
                <w:lang w:eastAsia="es-CL"/>
                <w14:ligatures w14:val="none"/>
              </w:rPr>
              <w:t>Wallpaper</w:t>
            </w:r>
            <w:proofErr w:type="spellEnd"/>
            <w:r w:rsidRPr="00BD6DA2">
              <w:rPr>
                <w:rFonts w:ascii="Times New Roman" w:eastAsia="Times New Roman" w:hAnsi="Times New Roman" w:cs="Times New Roman"/>
                <w:kern w:val="0"/>
                <w:sz w:val="24"/>
                <w:szCs w:val="24"/>
                <w:lang w:eastAsia="es-CL"/>
                <w14:ligatures w14:val="none"/>
              </w:rPr>
              <w:t xml:space="preserve"> funciona en HP</w:t>
            </w:r>
          </w:p>
        </w:tc>
        <w:tc>
          <w:tcPr>
            <w:tcW w:w="0" w:type="auto"/>
            <w:vAlign w:val="center"/>
            <w:hideMark/>
          </w:tcPr>
          <w:p w14:paraId="6D639BC3" w14:textId="77777777" w:rsidR="00BD6DA2" w:rsidRPr="00BD6DA2" w:rsidRDefault="00BD6DA2" w:rsidP="00BD6DA2">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BD6DA2">
              <w:rPr>
                <w:rFonts w:ascii="Segoe UI Symbol" w:eastAsia="Times New Roman" w:hAnsi="Segoe UI Symbol" w:cs="Segoe UI Symbol"/>
                <w:kern w:val="0"/>
                <w:sz w:val="24"/>
                <w:szCs w:val="24"/>
                <w:lang w:eastAsia="es-CL"/>
                <w14:ligatures w14:val="none"/>
              </w:rPr>
              <w:t>☑</w:t>
            </w:r>
          </w:p>
        </w:tc>
        <w:tc>
          <w:tcPr>
            <w:tcW w:w="0" w:type="auto"/>
            <w:vAlign w:val="center"/>
            <w:hideMark/>
          </w:tcPr>
          <w:p w14:paraId="215B8BF1" w14:textId="77777777" w:rsidR="00BD6DA2" w:rsidRPr="00BD6DA2" w:rsidRDefault="00BD6DA2" w:rsidP="00BD6DA2">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BD6DA2">
              <w:rPr>
                <w:rFonts w:ascii="Times New Roman" w:eastAsia="Times New Roman" w:hAnsi="Times New Roman" w:cs="Times New Roman"/>
                <w:kern w:val="0"/>
                <w:sz w:val="24"/>
                <w:szCs w:val="24"/>
                <w:lang w:eastAsia="es-CL"/>
                <w14:ligatures w14:val="none"/>
              </w:rPr>
              <w:t>Reportado como funcional.</w:t>
            </w:r>
          </w:p>
        </w:tc>
      </w:tr>
      <w:tr w:rsidR="00BD6DA2" w:rsidRPr="00BD6DA2" w14:paraId="74E169B0" w14:textId="77777777" w:rsidTr="00BD6DA2">
        <w:trPr>
          <w:tblCellSpacing w:w="15" w:type="dxa"/>
        </w:trPr>
        <w:tc>
          <w:tcPr>
            <w:tcW w:w="0" w:type="auto"/>
            <w:vAlign w:val="center"/>
            <w:hideMark/>
          </w:tcPr>
          <w:p w14:paraId="37A7DEB2" w14:textId="77777777" w:rsidR="00BD6DA2" w:rsidRPr="00BD6DA2" w:rsidRDefault="00BD6DA2" w:rsidP="00BD6DA2">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proofErr w:type="gramStart"/>
            <w:r w:rsidRPr="00BD6DA2">
              <w:rPr>
                <w:rFonts w:ascii="Times New Roman" w:eastAsia="Times New Roman" w:hAnsi="Times New Roman" w:cs="Times New Roman"/>
                <w:kern w:val="0"/>
                <w:sz w:val="24"/>
                <w:szCs w:val="24"/>
                <w:lang w:eastAsia="es-CL"/>
                <w14:ligatures w14:val="none"/>
              </w:rPr>
              <w:t>Confirmar</w:t>
            </w:r>
            <w:proofErr w:type="gramEnd"/>
            <w:r w:rsidRPr="00BD6DA2">
              <w:rPr>
                <w:rFonts w:ascii="Times New Roman" w:eastAsia="Times New Roman" w:hAnsi="Times New Roman" w:cs="Times New Roman"/>
                <w:kern w:val="0"/>
                <w:sz w:val="24"/>
                <w:szCs w:val="24"/>
                <w:lang w:eastAsia="es-CL"/>
                <w14:ligatures w14:val="none"/>
              </w:rPr>
              <w:t xml:space="preserve"> que el </w:t>
            </w:r>
            <w:proofErr w:type="spellStart"/>
            <w:r w:rsidRPr="00BD6DA2">
              <w:rPr>
                <w:rFonts w:ascii="Times New Roman" w:eastAsia="Times New Roman" w:hAnsi="Times New Roman" w:cs="Times New Roman"/>
                <w:kern w:val="0"/>
                <w:sz w:val="24"/>
                <w:szCs w:val="24"/>
                <w:lang w:eastAsia="es-CL"/>
                <w14:ligatures w14:val="none"/>
              </w:rPr>
              <w:t>Wallpaper</w:t>
            </w:r>
            <w:proofErr w:type="spellEnd"/>
            <w:r w:rsidRPr="00BD6DA2">
              <w:rPr>
                <w:rFonts w:ascii="Times New Roman" w:eastAsia="Times New Roman" w:hAnsi="Times New Roman" w:cs="Times New Roman"/>
                <w:kern w:val="0"/>
                <w:sz w:val="24"/>
                <w:szCs w:val="24"/>
                <w:lang w:eastAsia="es-CL"/>
                <w14:ligatures w14:val="none"/>
              </w:rPr>
              <w:t xml:space="preserve"> falla en Lenovo</w:t>
            </w:r>
          </w:p>
        </w:tc>
        <w:tc>
          <w:tcPr>
            <w:tcW w:w="0" w:type="auto"/>
            <w:vAlign w:val="center"/>
            <w:hideMark/>
          </w:tcPr>
          <w:p w14:paraId="3E173040" w14:textId="77777777" w:rsidR="00BD6DA2" w:rsidRPr="00BD6DA2" w:rsidRDefault="00BD6DA2" w:rsidP="00BD6DA2">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BD6DA2">
              <w:rPr>
                <w:rFonts w:ascii="Segoe UI Symbol" w:eastAsia="Times New Roman" w:hAnsi="Segoe UI Symbol" w:cs="Segoe UI Symbol"/>
                <w:kern w:val="0"/>
                <w:sz w:val="24"/>
                <w:szCs w:val="24"/>
                <w:lang w:eastAsia="es-CL"/>
                <w14:ligatures w14:val="none"/>
              </w:rPr>
              <w:t>☑</w:t>
            </w:r>
          </w:p>
        </w:tc>
        <w:tc>
          <w:tcPr>
            <w:tcW w:w="0" w:type="auto"/>
            <w:vAlign w:val="center"/>
            <w:hideMark/>
          </w:tcPr>
          <w:p w14:paraId="1AA2DC12" w14:textId="77777777" w:rsidR="00BD6DA2" w:rsidRPr="00BD6DA2" w:rsidRDefault="00BD6DA2" w:rsidP="00BD6DA2">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BD6DA2">
              <w:rPr>
                <w:rFonts w:ascii="Times New Roman" w:eastAsia="Times New Roman" w:hAnsi="Times New Roman" w:cs="Times New Roman"/>
                <w:kern w:val="0"/>
                <w:sz w:val="24"/>
                <w:szCs w:val="24"/>
                <w:lang w:eastAsia="es-CL"/>
                <w14:ligatures w14:val="none"/>
              </w:rPr>
              <w:t>Reportado como incidencia.</w:t>
            </w:r>
          </w:p>
        </w:tc>
      </w:tr>
      <w:tr w:rsidR="00BD6DA2" w:rsidRPr="00BD6DA2" w14:paraId="61DE8C58" w14:textId="77777777" w:rsidTr="00BD6DA2">
        <w:trPr>
          <w:tblCellSpacing w:w="15" w:type="dxa"/>
        </w:trPr>
        <w:tc>
          <w:tcPr>
            <w:tcW w:w="0" w:type="auto"/>
            <w:vAlign w:val="center"/>
            <w:hideMark/>
          </w:tcPr>
          <w:p w14:paraId="06A08C43" w14:textId="77777777" w:rsidR="00BD6DA2" w:rsidRPr="00BD6DA2" w:rsidRDefault="00BD6DA2" w:rsidP="00BD6DA2">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BD6DA2">
              <w:rPr>
                <w:rFonts w:ascii="Times New Roman" w:eastAsia="Times New Roman" w:hAnsi="Times New Roman" w:cs="Times New Roman"/>
                <w:kern w:val="0"/>
                <w:sz w:val="24"/>
                <w:szCs w:val="24"/>
                <w:lang w:eastAsia="es-CL"/>
                <w14:ligatures w14:val="none"/>
              </w:rPr>
              <w:t>Verificar formato JPG, JPEG o PNG</w:t>
            </w:r>
          </w:p>
        </w:tc>
        <w:tc>
          <w:tcPr>
            <w:tcW w:w="0" w:type="auto"/>
            <w:vAlign w:val="center"/>
            <w:hideMark/>
          </w:tcPr>
          <w:p w14:paraId="58319B9D" w14:textId="77777777" w:rsidR="00BD6DA2" w:rsidRPr="00BD6DA2" w:rsidRDefault="00BD6DA2" w:rsidP="00BD6DA2">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BD6DA2">
              <w:rPr>
                <w:rFonts w:ascii="Segoe UI Symbol" w:eastAsia="Times New Roman" w:hAnsi="Segoe UI Symbol" w:cs="Segoe UI Symbol"/>
                <w:kern w:val="0"/>
                <w:sz w:val="24"/>
                <w:szCs w:val="24"/>
                <w:lang w:eastAsia="es-CL"/>
                <w14:ligatures w14:val="none"/>
              </w:rPr>
              <w:t>☐</w:t>
            </w:r>
          </w:p>
        </w:tc>
        <w:tc>
          <w:tcPr>
            <w:tcW w:w="0" w:type="auto"/>
            <w:vAlign w:val="center"/>
            <w:hideMark/>
          </w:tcPr>
          <w:p w14:paraId="022BB57F" w14:textId="77777777" w:rsidR="00BD6DA2" w:rsidRPr="00BD6DA2" w:rsidRDefault="00BD6DA2" w:rsidP="00BD6DA2">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BD6DA2">
              <w:rPr>
                <w:rFonts w:ascii="Times New Roman" w:eastAsia="Times New Roman" w:hAnsi="Times New Roman" w:cs="Times New Roman"/>
                <w:kern w:val="0"/>
                <w:sz w:val="24"/>
                <w:szCs w:val="24"/>
                <w:lang w:eastAsia="es-CL"/>
                <w14:ligatures w14:val="none"/>
              </w:rPr>
              <w:t>Revisar el archivo utilizado.</w:t>
            </w:r>
          </w:p>
        </w:tc>
      </w:tr>
      <w:tr w:rsidR="00BD6DA2" w:rsidRPr="00BD6DA2" w14:paraId="539CDDDF" w14:textId="77777777" w:rsidTr="00BD6DA2">
        <w:trPr>
          <w:tblCellSpacing w:w="15" w:type="dxa"/>
        </w:trPr>
        <w:tc>
          <w:tcPr>
            <w:tcW w:w="0" w:type="auto"/>
            <w:vAlign w:val="center"/>
            <w:hideMark/>
          </w:tcPr>
          <w:p w14:paraId="31BB098D" w14:textId="77777777" w:rsidR="00BD6DA2" w:rsidRPr="00BD6DA2" w:rsidRDefault="00BD6DA2" w:rsidP="00BD6DA2">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BD6DA2">
              <w:rPr>
                <w:rFonts w:ascii="Times New Roman" w:eastAsia="Times New Roman" w:hAnsi="Times New Roman" w:cs="Times New Roman"/>
                <w:kern w:val="0"/>
                <w:sz w:val="24"/>
                <w:szCs w:val="24"/>
                <w:lang w:eastAsia="es-CL"/>
                <w14:ligatures w14:val="none"/>
              </w:rPr>
              <w:lastRenderedPageBreak/>
              <w:t>Validar resolución y relación de aspecto</w:t>
            </w:r>
          </w:p>
        </w:tc>
        <w:tc>
          <w:tcPr>
            <w:tcW w:w="0" w:type="auto"/>
            <w:vAlign w:val="center"/>
            <w:hideMark/>
          </w:tcPr>
          <w:p w14:paraId="6F6A412F" w14:textId="77777777" w:rsidR="00BD6DA2" w:rsidRPr="00BD6DA2" w:rsidRDefault="00BD6DA2" w:rsidP="00BD6DA2">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BD6DA2">
              <w:rPr>
                <w:rFonts w:ascii="Segoe UI Symbol" w:eastAsia="Times New Roman" w:hAnsi="Segoe UI Symbol" w:cs="Segoe UI Symbol"/>
                <w:kern w:val="0"/>
                <w:sz w:val="24"/>
                <w:szCs w:val="24"/>
                <w:lang w:eastAsia="es-CL"/>
                <w14:ligatures w14:val="none"/>
              </w:rPr>
              <w:t>☐</w:t>
            </w:r>
          </w:p>
        </w:tc>
        <w:tc>
          <w:tcPr>
            <w:tcW w:w="0" w:type="auto"/>
            <w:vAlign w:val="center"/>
            <w:hideMark/>
          </w:tcPr>
          <w:p w14:paraId="5A53958B" w14:textId="77777777" w:rsidR="00BD6DA2" w:rsidRPr="00BD6DA2" w:rsidRDefault="00BD6DA2" w:rsidP="00BD6DA2">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BD6DA2">
              <w:rPr>
                <w:rFonts w:ascii="Times New Roman" w:eastAsia="Times New Roman" w:hAnsi="Times New Roman" w:cs="Times New Roman"/>
                <w:kern w:val="0"/>
                <w:sz w:val="24"/>
                <w:szCs w:val="24"/>
                <w:lang w:eastAsia="es-CL"/>
                <w14:ligatures w14:val="none"/>
              </w:rPr>
              <w:t>Se recomienda revisar la imagen de 1920 × 1080 o superior y su proporción.</w:t>
            </w:r>
          </w:p>
        </w:tc>
      </w:tr>
      <w:tr w:rsidR="00BD6DA2" w:rsidRPr="00BD6DA2" w14:paraId="2668637F" w14:textId="77777777" w:rsidTr="00BD6DA2">
        <w:trPr>
          <w:tblCellSpacing w:w="15" w:type="dxa"/>
        </w:trPr>
        <w:tc>
          <w:tcPr>
            <w:tcW w:w="0" w:type="auto"/>
            <w:vAlign w:val="center"/>
            <w:hideMark/>
          </w:tcPr>
          <w:p w14:paraId="43F88ED3" w14:textId="77777777" w:rsidR="00BD6DA2" w:rsidRPr="00BD6DA2" w:rsidRDefault="00BD6DA2" w:rsidP="00BD6DA2">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BD6DA2">
              <w:rPr>
                <w:rFonts w:ascii="Times New Roman" w:eastAsia="Times New Roman" w:hAnsi="Times New Roman" w:cs="Times New Roman"/>
                <w:kern w:val="0"/>
                <w:sz w:val="24"/>
                <w:szCs w:val="24"/>
                <w:lang w:eastAsia="es-CL"/>
                <w14:ligatures w14:val="none"/>
              </w:rPr>
              <w:t>Validar acceso a la imagen desde el dispositivo</w:t>
            </w:r>
          </w:p>
        </w:tc>
        <w:tc>
          <w:tcPr>
            <w:tcW w:w="0" w:type="auto"/>
            <w:vAlign w:val="center"/>
            <w:hideMark/>
          </w:tcPr>
          <w:p w14:paraId="318C1430" w14:textId="77777777" w:rsidR="00BD6DA2" w:rsidRPr="00BD6DA2" w:rsidRDefault="00BD6DA2" w:rsidP="00BD6DA2">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BD6DA2">
              <w:rPr>
                <w:rFonts w:ascii="Segoe UI Symbol" w:eastAsia="Times New Roman" w:hAnsi="Segoe UI Symbol" w:cs="Segoe UI Symbol"/>
                <w:kern w:val="0"/>
                <w:sz w:val="24"/>
                <w:szCs w:val="24"/>
                <w:lang w:eastAsia="es-CL"/>
                <w14:ligatures w14:val="none"/>
              </w:rPr>
              <w:t>☐</w:t>
            </w:r>
          </w:p>
        </w:tc>
        <w:tc>
          <w:tcPr>
            <w:tcW w:w="0" w:type="auto"/>
            <w:vAlign w:val="center"/>
            <w:hideMark/>
          </w:tcPr>
          <w:p w14:paraId="65EF3F9D" w14:textId="77777777" w:rsidR="00BD6DA2" w:rsidRPr="00BD6DA2" w:rsidRDefault="00BD6DA2" w:rsidP="00BD6DA2">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proofErr w:type="gramStart"/>
            <w:r w:rsidRPr="00BD6DA2">
              <w:rPr>
                <w:rFonts w:ascii="Times New Roman" w:eastAsia="Times New Roman" w:hAnsi="Times New Roman" w:cs="Times New Roman"/>
                <w:kern w:val="0"/>
                <w:sz w:val="24"/>
                <w:szCs w:val="24"/>
                <w:lang w:eastAsia="es-CL"/>
                <w14:ligatures w14:val="none"/>
              </w:rPr>
              <w:t>Confirmar</w:t>
            </w:r>
            <w:proofErr w:type="gramEnd"/>
            <w:r w:rsidRPr="00BD6DA2">
              <w:rPr>
                <w:rFonts w:ascii="Times New Roman" w:eastAsia="Times New Roman" w:hAnsi="Times New Roman" w:cs="Times New Roman"/>
                <w:kern w:val="0"/>
                <w:sz w:val="24"/>
                <w:szCs w:val="24"/>
                <w:lang w:eastAsia="es-CL"/>
                <w14:ligatures w14:val="none"/>
              </w:rPr>
              <w:t xml:space="preserve"> que la URL configurada sea accesible.</w:t>
            </w:r>
          </w:p>
        </w:tc>
      </w:tr>
      <w:tr w:rsidR="00BD6DA2" w:rsidRPr="00BD6DA2" w14:paraId="47E5DE4A" w14:textId="77777777" w:rsidTr="00BD6DA2">
        <w:trPr>
          <w:tblCellSpacing w:w="15" w:type="dxa"/>
        </w:trPr>
        <w:tc>
          <w:tcPr>
            <w:tcW w:w="0" w:type="auto"/>
            <w:vAlign w:val="center"/>
            <w:hideMark/>
          </w:tcPr>
          <w:p w14:paraId="0DBDC37A" w14:textId="77777777" w:rsidR="00BD6DA2" w:rsidRPr="00BD6DA2" w:rsidRDefault="00BD6DA2" w:rsidP="00BD6DA2">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BD6DA2">
              <w:rPr>
                <w:rFonts w:ascii="Times New Roman" w:eastAsia="Times New Roman" w:hAnsi="Times New Roman" w:cs="Times New Roman"/>
                <w:kern w:val="0"/>
                <w:sz w:val="24"/>
                <w:szCs w:val="24"/>
                <w:lang w:eastAsia="es-CL"/>
                <w14:ligatures w14:val="none"/>
              </w:rPr>
              <w:t>Revisar la configuración exacta de la política de Intune</w:t>
            </w:r>
          </w:p>
        </w:tc>
        <w:tc>
          <w:tcPr>
            <w:tcW w:w="0" w:type="auto"/>
            <w:vAlign w:val="center"/>
            <w:hideMark/>
          </w:tcPr>
          <w:p w14:paraId="4400C59C" w14:textId="77777777" w:rsidR="00BD6DA2" w:rsidRPr="00BD6DA2" w:rsidRDefault="00BD6DA2" w:rsidP="00BD6DA2">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BD6DA2">
              <w:rPr>
                <w:rFonts w:ascii="Segoe UI Symbol" w:eastAsia="Times New Roman" w:hAnsi="Segoe UI Symbol" w:cs="Segoe UI Symbol"/>
                <w:kern w:val="0"/>
                <w:sz w:val="24"/>
                <w:szCs w:val="24"/>
                <w:lang w:eastAsia="es-CL"/>
                <w14:ligatures w14:val="none"/>
              </w:rPr>
              <w:t>☐</w:t>
            </w:r>
          </w:p>
        </w:tc>
        <w:tc>
          <w:tcPr>
            <w:tcW w:w="0" w:type="auto"/>
            <w:vAlign w:val="center"/>
            <w:hideMark/>
          </w:tcPr>
          <w:p w14:paraId="6CA9C48A" w14:textId="77777777" w:rsidR="00BD6DA2" w:rsidRPr="00BD6DA2" w:rsidRDefault="00BD6DA2" w:rsidP="00BD6DA2">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BD6DA2">
              <w:rPr>
                <w:rFonts w:ascii="Times New Roman" w:eastAsia="Times New Roman" w:hAnsi="Times New Roman" w:cs="Times New Roman"/>
                <w:kern w:val="0"/>
                <w:sz w:val="24"/>
                <w:szCs w:val="24"/>
                <w:lang w:eastAsia="es-CL"/>
                <w14:ligatures w14:val="none"/>
              </w:rPr>
              <w:t>Identificar si se utiliza una política de configuración, catálogo de configuración, CSP u otro mecanismo.</w:t>
            </w:r>
          </w:p>
        </w:tc>
      </w:tr>
      <w:tr w:rsidR="00BD6DA2" w:rsidRPr="00BD6DA2" w14:paraId="7431932F" w14:textId="77777777" w:rsidTr="00BD6DA2">
        <w:trPr>
          <w:tblCellSpacing w:w="15" w:type="dxa"/>
        </w:trPr>
        <w:tc>
          <w:tcPr>
            <w:tcW w:w="0" w:type="auto"/>
            <w:vAlign w:val="center"/>
            <w:hideMark/>
          </w:tcPr>
          <w:p w14:paraId="588D95F9" w14:textId="77777777" w:rsidR="00BD6DA2" w:rsidRPr="00BD6DA2" w:rsidRDefault="00BD6DA2" w:rsidP="00BD6DA2">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BD6DA2">
              <w:rPr>
                <w:rFonts w:ascii="Times New Roman" w:eastAsia="Times New Roman" w:hAnsi="Times New Roman" w:cs="Times New Roman"/>
                <w:kern w:val="0"/>
                <w:sz w:val="24"/>
                <w:szCs w:val="24"/>
                <w:lang w:eastAsia="es-CL"/>
                <w14:ligatures w14:val="none"/>
              </w:rPr>
              <w:t>Confirmar asignación y grupos de dispositivos</w:t>
            </w:r>
          </w:p>
        </w:tc>
        <w:tc>
          <w:tcPr>
            <w:tcW w:w="0" w:type="auto"/>
            <w:vAlign w:val="center"/>
            <w:hideMark/>
          </w:tcPr>
          <w:p w14:paraId="4ABF4A2C" w14:textId="77777777" w:rsidR="00BD6DA2" w:rsidRPr="00BD6DA2" w:rsidRDefault="00BD6DA2" w:rsidP="00BD6DA2">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BD6DA2">
              <w:rPr>
                <w:rFonts w:ascii="Segoe UI Symbol" w:eastAsia="Times New Roman" w:hAnsi="Segoe UI Symbol" w:cs="Segoe UI Symbol"/>
                <w:kern w:val="0"/>
                <w:sz w:val="24"/>
                <w:szCs w:val="24"/>
                <w:lang w:eastAsia="es-CL"/>
                <w14:ligatures w14:val="none"/>
              </w:rPr>
              <w:t>☐</w:t>
            </w:r>
          </w:p>
        </w:tc>
        <w:tc>
          <w:tcPr>
            <w:tcW w:w="0" w:type="auto"/>
            <w:vAlign w:val="center"/>
            <w:hideMark/>
          </w:tcPr>
          <w:p w14:paraId="278D5639" w14:textId="77777777" w:rsidR="00BD6DA2" w:rsidRPr="00BD6DA2" w:rsidRDefault="00BD6DA2" w:rsidP="00BD6DA2">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BD6DA2">
              <w:rPr>
                <w:rFonts w:ascii="Times New Roman" w:eastAsia="Times New Roman" w:hAnsi="Times New Roman" w:cs="Times New Roman"/>
                <w:kern w:val="0"/>
                <w:sz w:val="24"/>
                <w:szCs w:val="24"/>
                <w:lang w:eastAsia="es-CL"/>
                <w14:ligatures w14:val="none"/>
              </w:rPr>
              <w:t>Comparar un HP funcional con un Lenovo afectado.</w:t>
            </w:r>
          </w:p>
        </w:tc>
      </w:tr>
      <w:tr w:rsidR="00BD6DA2" w:rsidRPr="00BD6DA2" w14:paraId="4C3A4A3E" w14:textId="77777777" w:rsidTr="00BD6DA2">
        <w:trPr>
          <w:tblCellSpacing w:w="15" w:type="dxa"/>
        </w:trPr>
        <w:tc>
          <w:tcPr>
            <w:tcW w:w="0" w:type="auto"/>
            <w:vAlign w:val="center"/>
            <w:hideMark/>
          </w:tcPr>
          <w:p w14:paraId="2CE8610B" w14:textId="77777777" w:rsidR="00BD6DA2" w:rsidRPr="00BD6DA2" w:rsidRDefault="00BD6DA2" w:rsidP="00BD6DA2">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BD6DA2">
              <w:rPr>
                <w:rFonts w:ascii="Times New Roman" w:eastAsia="Times New Roman" w:hAnsi="Times New Roman" w:cs="Times New Roman"/>
                <w:kern w:val="0"/>
                <w:sz w:val="24"/>
                <w:szCs w:val="24"/>
                <w:lang w:eastAsia="es-CL"/>
                <w14:ligatures w14:val="none"/>
              </w:rPr>
              <w:t>Revisar el estado de aplicación de la política</w:t>
            </w:r>
          </w:p>
        </w:tc>
        <w:tc>
          <w:tcPr>
            <w:tcW w:w="0" w:type="auto"/>
            <w:vAlign w:val="center"/>
            <w:hideMark/>
          </w:tcPr>
          <w:p w14:paraId="69DFBD48" w14:textId="77777777" w:rsidR="00BD6DA2" w:rsidRPr="00BD6DA2" w:rsidRDefault="00BD6DA2" w:rsidP="00BD6DA2">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BD6DA2">
              <w:rPr>
                <w:rFonts w:ascii="Segoe UI Symbol" w:eastAsia="Times New Roman" w:hAnsi="Segoe UI Symbol" w:cs="Segoe UI Symbol"/>
                <w:kern w:val="0"/>
                <w:sz w:val="24"/>
                <w:szCs w:val="24"/>
                <w:lang w:eastAsia="es-CL"/>
                <w14:ligatures w14:val="none"/>
              </w:rPr>
              <w:t>☐</w:t>
            </w:r>
          </w:p>
        </w:tc>
        <w:tc>
          <w:tcPr>
            <w:tcW w:w="0" w:type="auto"/>
            <w:vAlign w:val="center"/>
            <w:hideMark/>
          </w:tcPr>
          <w:p w14:paraId="476D6EA3" w14:textId="77777777" w:rsidR="00BD6DA2" w:rsidRPr="00BD6DA2" w:rsidRDefault="00BD6DA2" w:rsidP="00BD6DA2">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BD6DA2">
              <w:rPr>
                <w:rFonts w:ascii="Times New Roman" w:eastAsia="Times New Roman" w:hAnsi="Times New Roman" w:cs="Times New Roman"/>
                <w:kern w:val="0"/>
                <w:sz w:val="24"/>
                <w:szCs w:val="24"/>
                <w:lang w:eastAsia="es-CL"/>
                <w14:ligatures w14:val="none"/>
              </w:rPr>
              <w:t>Recopilar errores, conflictos y estado de sincronización.</w:t>
            </w:r>
          </w:p>
        </w:tc>
      </w:tr>
      <w:tr w:rsidR="00BD6DA2" w:rsidRPr="00BD6DA2" w14:paraId="51C7B9F1" w14:textId="77777777" w:rsidTr="00BD6DA2">
        <w:trPr>
          <w:tblCellSpacing w:w="15" w:type="dxa"/>
        </w:trPr>
        <w:tc>
          <w:tcPr>
            <w:tcW w:w="0" w:type="auto"/>
            <w:vAlign w:val="center"/>
            <w:hideMark/>
          </w:tcPr>
          <w:p w14:paraId="733EFCFE" w14:textId="77777777" w:rsidR="00BD6DA2" w:rsidRPr="00BD6DA2" w:rsidRDefault="00BD6DA2" w:rsidP="00BD6DA2">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BD6DA2">
              <w:rPr>
                <w:rFonts w:ascii="Times New Roman" w:eastAsia="Times New Roman" w:hAnsi="Times New Roman" w:cs="Times New Roman"/>
                <w:kern w:val="0"/>
                <w:sz w:val="24"/>
                <w:szCs w:val="24"/>
                <w:lang w:eastAsia="es-CL"/>
                <w14:ligatures w14:val="none"/>
              </w:rPr>
              <w:t>Comparar las ediciones de Windows</w:t>
            </w:r>
          </w:p>
        </w:tc>
        <w:tc>
          <w:tcPr>
            <w:tcW w:w="0" w:type="auto"/>
            <w:vAlign w:val="center"/>
            <w:hideMark/>
          </w:tcPr>
          <w:p w14:paraId="527C9F9F" w14:textId="77777777" w:rsidR="00BD6DA2" w:rsidRPr="00BD6DA2" w:rsidRDefault="00BD6DA2" w:rsidP="00BD6DA2">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BD6DA2">
              <w:rPr>
                <w:rFonts w:ascii="Segoe UI Symbol" w:eastAsia="Times New Roman" w:hAnsi="Segoe UI Symbol" w:cs="Segoe UI Symbol"/>
                <w:kern w:val="0"/>
                <w:sz w:val="24"/>
                <w:szCs w:val="24"/>
                <w:lang w:eastAsia="es-CL"/>
                <w14:ligatures w14:val="none"/>
              </w:rPr>
              <w:t>☐</w:t>
            </w:r>
          </w:p>
        </w:tc>
        <w:tc>
          <w:tcPr>
            <w:tcW w:w="0" w:type="auto"/>
            <w:vAlign w:val="center"/>
            <w:hideMark/>
          </w:tcPr>
          <w:p w14:paraId="120480A3" w14:textId="77777777" w:rsidR="00BD6DA2" w:rsidRPr="00BD6DA2" w:rsidRDefault="00BD6DA2" w:rsidP="00BD6DA2">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BD6DA2">
              <w:rPr>
                <w:rFonts w:ascii="Times New Roman" w:eastAsia="Times New Roman" w:hAnsi="Times New Roman" w:cs="Times New Roman"/>
                <w:kern w:val="0"/>
                <w:sz w:val="24"/>
                <w:szCs w:val="24"/>
                <w:lang w:eastAsia="es-CL"/>
                <w14:ligatures w14:val="none"/>
              </w:rPr>
              <w:t xml:space="preserve">Registrar Pro, Enterprise o </w:t>
            </w:r>
            <w:proofErr w:type="spellStart"/>
            <w:r w:rsidRPr="00BD6DA2">
              <w:rPr>
                <w:rFonts w:ascii="Times New Roman" w:eastAsia="Times New Roman" w:hAnsi="Times New Roman" w:cs="Times New Roman"/>
                <w:kern w:val="0"/>
                <w:sz w:val="24"/>
                <w:szCs w:val="24"/>
                <w:lang w:eastAsia="es-CL"/>
                <w14:ligatures w14:val="none"/>
              </w:rPr>
              <w:t>Education</w:t>
            </w:r>
            <w:proofErr w:type="spellEnd"/>
            <w:r w:rsidRPr="00BD6DA2">
              <w:rPr>
                <w:rFonts w:ascii="Times New Roman" w:eastAsia="Times New Roman" w:hAnsi="Times New Roman" w:cs="Times New Roman"/>
                <w:kern w:val="0"/>
                <w:sz w:val="24"/>
                <w:szCs w:val="24"/>
                <w:lang w:eastAsia="es-CL"/>
                <w14:ligatures w14:val="none"/>
              </w:rPr>
              <w:t xml:space="preserve"> y sus versiones/</w:t>
            </w:r>
            <w:proofErr w:type="spellStart"/>
            <w:r w:rsidRPr="00BD6DA2">
              <w:rPr>
                <w:rFonts w:ascii="Times New Roman" w:eastAsia="Times New Roman" w:hAnsi="Times New Roman" w:cs="Times New Roman"/>
                <w:kern w:val="0"/>
                <w:sz w:val="24"/>
                <w:szCs w:val="24"/>
                <w:lang w:eastAsia="es-CL"/>
                <w14:ligatures w14:val="none"/>
              </w:rPr>
              <w:t>builds</w:t>
            </w:r>
            <w:proofErr w:type="spellEnd"/>
            <w:r w:rsidRPr="00BD6DA2">
              <w:rPr>
                <w:rFonts w:ascii="Times New Roman" w:eastAsia="Times New Roman" w:hAnsi="Times New Roman" w:cs="Times New Roman"/>
                <w:kern w:val="0"/>
                <w:sz w:val="24"/>
                <w:szCs w:val="24"/>
                <w:lang w:eastAsia="es-CL"/>
                <w14:ligatures w14:val="none"/>
              </w:rPr>
              <w:t>.</w:t>
            </w:r>
          </w:p>
        </w:tc>
      </w:tr>
      <w:tr w:rsidR="00BD6DA2" w:rsidRPr="00BD6DA2" w14:paraId="7656F95E" w14:textId="77777777" w:rsidTr="00BD6DA2">
        <w:trPr>
          <w:tblCellSpacing w:w="15" w:type="dxa"/>
        </w:trPr>
        <w:tc>
          <w:tcPr>
            <w:tcW w:w="0" w:type="auto"/>
            <w:vAlign w:val="center"/>
            <w:hideMark/>
          </w:tcPr>
          <w:p w14:paraId="76352C63" w14:textId="77777777" w:rsidR="00BD6DA2" w:rsidRPr="00BD6DA2" w:rsidRDefault="00BD6DA2" w:rsidP="00BD6DA2">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BD6DA2">
              <w:rPr>
                <w:rFonts w:ascii="Times New Roman" w:eastAsia="Times New Roman" w:hAnsi="Times New Roman" w:cs="Times New Roman"/>
                <w:kern w:val="0"/>
                <w:sz w:val="24"/>
                <w:szCs w:val="24"/>
                <w:lang w:eastAsia="es-CL"/>
                <w14:ligatures w14:val="none"/>
              </w:rPr>
              <w:t>Validar la compatibilidad de la configuración con Windows Pro</w:t>
            </w:r>
          </w:p>
        </w:tc>
        <w:tc>
          <w:tcPr>
            <w:tcW w:w="0" w:type="auto"/>
            <w:vAlign w:val="center"/>
            <w:hideMark/>
          </w:tcPr>
          <w:p w14:paraId="70F4C9FF" w14:textId="77777777" w:rsidR="00BD6DA2" w:rsidRPr="00BD6DA2" w:rsidRDefault="00BD6DA2" w:rsidP="00BD6DA2">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BD6DA2">
              <w:rPr>
                <w:rFonts w:ascii="Segoe UI Symbol" w:eastAsia="Times New Roman" w:hAnsi="Segoe UI Symbol" w:cs="Segoe UI Symbol"/>
                <w:kern w:val="0"/>
                <w:sz w:val="24"/>
                <w:szCs w:val="24"/>
                <w:lang w:eastAsia="es-CL"/>
                <w14:ligatures w14:val="none"/>
              </w:rPr>
              <w:t>☐</w:t>
            </w:r>
          </w:p>
        </w:tc>
        <w:tc>
          <w:tcPr>
            <w:tcW w:w="0" w:type="auto"/>
            <w:vAlign w:val="center"/>
            <w:hideMark/>
          </w:tcPr>
          <w:p w14:paraId="79F63B89" w14:textId="77777777" w:rsidR="00BD6DA2" w:rsidRPr="00BD6DA2" w:rsidRDefault="00BD6DA2" w:rsidP="00BD6DA2">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BD6DA2">
              <w:rPr>
                <w:rFonts w:ascii="Times New Roman" w:eastAsia="Times New Roman" w:hAnsi="Times New Roman" w:cs="Times New Roman"/>
                <w:kern w:val="0"/>
                <w:sz w:val="24"/>
                <w:szCs w:val="24"/>
                <w:lang w:eastAsia="es-CL"/>
                <w14:ligatures w14:val="none"/>
              </w:rPr>
              <w:t>Contrastar la política exacta con la documentación oficial.</w:t>
            </w:r>
          </w:p>
        </w:tc>
      </w:tr>
      <w:tr w:rsidR="00BD6DA2" w:rsidRPr="00BD6DA2" w14:paraId="33FFD059" w14:textId="77777777" w:rsidTr="00BD6DA2">
        <w:trPr>
          <w:tblCellSpacing w:w="15" w:type="dxa"/>
        </w:trPr>
        <w:tc>
          <w:tcPr>
            <w:tcW w:w="0" w:type="auto"/>
            <w:vAlign w:val="center"/>
            <w:hideMark/>
          </w:tcPr>
          <w:p w14:paraId="01A97C12" w14:textId="77777777" w:rsidR="00BD6DA2" w:rsidRPr="00BD6DA2" w:rsidRDefault="00BD6DA2" w:rsidP="00BD6DA2">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BD6DA2">
              <w:rPr>
                <w:rFonts w:ascii="Times New Roman" w:eastAsia="Times New Roman" w:hAnsi="Times New Roman" w:cs="Times New Roman"/>
                <w:kern w:val="0"/>
                <w:sz w:val="24"/>
                <w:szCs w:val="24"/>
                <w:lang w:eastAsia="es-CL"/>
                <w14:ligatures w14:val="none"/>
              </w:rPr>
              <w:t>Probar una alternativa compatible, si aplica</w:t>
            </w:r>
          </w:p>
        </w:tc>
        <w:tc>
          <w:tcPr>
            <w:tcW w:w="0" w:type="auto"/>
            <w:vAlign w:val="center"/>
            <w:hideMark/>
          </w:tcPr>
          <w:p w14:paraId="5E0967D3" w14:textId="77777777" w:rsidR="00BD6DA2" w:rsidRPr="00BD6DA2" w:rsidRDefault="00BD6DA2" w:rsidP="00BD6DA2">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BD6DA2">
              <w:rPr>
                <w:rFonts w:ascii="Segoe UI Symbol" w:eastAsia="Times New Roman" w:hAnsi="Segoe UI Symbol" w:cs="Segoe UI Symbol"/>
                <w:kern w:val="0"/>
                <w:sz w:val="24"/>
                <w:szCs w:val="24"/>
                <w:lang w:eastAsia="es-CL"/>
                <w14:ligatures w14:val="none"/>
              </w:rPr>
              <w:t>☐</w:t>
            </w:r>
          </w:p>
        </w:tc>
        <w:tc>
          <w:tcPr>
            <w:tcW w:w="0" w:type="auto"/>
            <w:vAlign w:val="center"/>
            <w:hideMark/>
          </w:tcPr>
          <w:p w14:paraId="29E0E6B7" w14:textId="77777777" w:rsidR="00BD6DA2" w:rsidRPr="00BD6DA2" w:rsidRDefault="00BD6DA2" w:rsidP="00BD6DA2">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BD6DA2">
              <w:rPr>
                <w:rFonts w:ascii="Times New Roman" w:eastAsia="Times New Roman" w:hAnsi="Times New Roman" w:cs="Times New Roman"/>
                <w:kern w:val="0"/>
                <w:sz w:val="24"/>
                <w:szCs w:val="24"/>
                <w:lang w:eastAsia="es-CL"/>
                <w14:ligatures w14:val="none"/>
              </w:rPr>
              <w:t>Solo después de confirmar la causa de la falla.</w:t>
            </w:r>
          </w:p>
        </w:tc>
      </w:tr>
      <w:tr w:rsidR="00BD6DA2" w:rsidRPr="00BD6DA2" w14:paraId="06910D17" w14:textId="77777777" w:rsidTr="00BD6DA2">
        <w:trPr>
          <w:tblCellSpacing w:w="15" w:type="dxa"/>
        </w:trPr>
        <w:tc>
          <w:tcPr>
            <w:tcW w:w="0" w:type="auto"/>
            <w:vAlign w:val="center"/>
            <w:hideMark/>
          </w:tcPr>
          <w:p w14:paraId="77E8C650" w14:textId="77777777" w:rsidR="00BD6DA2" w:rsidRPr="00BD6DA2" w:rsidRDefault="00BD6DA2" w:rsidP="00BD6DA2">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BD6DA2">
              <w:rPr>
                <w:rFonts w:ascii="Times New Roman" w:eastAsia="Times New Roman" w:hAnsi="Times New Roman" w:cs="Times New Roman"/>
                <w:kern w:val="0"/>
                <w:sz w:val="24"/>
                <w:szCs w:val="24"/>
                <w:lang w:eastAsia="es-CL"/>
                <w14:ligatures w14:val="none"/>
              </w:rPr>
              <w:t xml:space="preserve">Confirmar el </w:t>
            </w:r>
            <w:proofErr w:type="spellStart"/>
            <w:r w:rsidRPr="00BD6DA2">
              <w:rPr>
                <w:rFonts w:ascii="Times New Roman" w:eastAsia="Times New Roman" w:hAnsi="Times New Roman" w:cs="Times New Roman"/>
                <w:kern w:val="0"/>
                <w:sz w:val="24"/>
                <w:szCs w:val="24"/>
                <w:lang w:eastAsia="es-CL"/>
                <w14:ligatures w14:val="none"/>
              </w:rPr>
              <w:t>Wallpaper</w:t>
            </w:r>
            <w:proofErr w:type="spellEnd"/>
            <w:r w:rsidRPr="00BD6DA2">
              <w:rPr>
                <w:rFonts w:ascii="Times New Roman" w:eastAsia="Times New Roman" w:hAnsi="Times New Roman" w:cs="Times New Roman"/>
                <w:kern w:val="0"/>
                <w:sz w:val="24"/>
                <w:szCs w:val="24"/>
                <w:lang w:eastAsia="es-CL"/>
                <w14:ligatures w14:val="none"/>
              </w:rPr>
              <w:t xml:space="preserve"> en el equipo piloto Lenovo</w:t>
            </w:r>
          </w:p>
        </w:tc>
        <w:tc>
          <w:tcPr>
            <w:tcW w:w="0" w:type="auto"/>
            <w:vAlign w:val="center"/>
            <w:hideMark/>
          </w:tcPr>
          <w:p w14:paraId="380CDF0D" w14:textId="77777777" w:rsidR="00BD6DA2" w:rsidRPr="00BD6DA2" w:rsidRDefault="00BD6DA2" w:rsidP="00BD6DA2">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BD6DA2">
              <w:rPr>
                <w:rFonts w:ascii="Segoe UI Symbol" w:eastAsia="Times New Roman" w:hAnsi="Segoe UI Symbol" w:cs="Segoe UI Symbol"/>
                <w:kern w:val="0"/>
                <w:sz w:val="24"/>
                <w:szCs w:val="24"/>
                <w:lang w:eastAsia="es-CL"/>
                <w14:ligatures w14:val="none"/>
              </w:rPr>
              <w:t>☐</w:t>
            </w:r>
          </w:p>
        </w:tc>
        <w:tc>
          <w:tcPr>
            <w:tcW w:w="0" w:type="auto"/>
            <w:vAlign w:val="center"/>
            <w:hideMark/>
          </w:tcPr>
          <w:p w14:paraId="60D5D674" w14:textId="77777777" w:rsidR="00BD6DA2" w:rsidRPr="00BD6DA2" w:rsidRDefault="00BD6DA2" w:rsidP="00BD6DA2">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BD6DA2">
              <w:rPr>
                <w:rFonts w:ascii="Times New Roman" w:eastAsia="Times New Roman" w:hAnsi="Times New Roman" w:cs="Times New Roman"/>
                <w:kern w:val="0"/>
                <w:sz w:val="24"/>
                <w:szCs w:val="24"/>
                <w:lang w:eastAsia="es-CL"/>
                <w14:ligatures w14:val="none"/>
              </w:rPr>
              <w:t>Validar después de la corrección.</w:t>
            </w:r>
          </w:p>
        </w:tc>
      </w:tr>
    </w:tbl>
    <w:p w14:paraId="05AFE2E2" w14:textId="77777777" w:rsidR="00BD6DA2" w:rsidRPr="00BD6DA2" w:rsidRDefault="00BD6DA2" w:rsidP="00BD6DA2">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BD6DA2">
        <w:rPr>
          <w:rFonts w:ascii="Times New Roman" w:eastAsia="Times New Roman" w:hAnsi="Times New Roman" w:cs="Times New Roman"/>
          <w:b/>
          <w:bCs/>
          <w:kern w:val="0"/>
          <w:sz w:val="27"/>
          <w:szCs w:val="27"/>
          <w:lang w:eastAsia="es-CL"/>
          <w14:ligatures w14:val="none"/>
        </w:rPr>
        <w:t>Fase 3. Cierre y control del evento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40"/>
        <w:gridCol w:w="767"/>
        <w:gridCol w:w="4753"/>
      </w:tblGrid>
      <w:tr w:rsidR="00BD6DA2" w:rsidRPr="00BD6DA2" w14:paraId="2A9E5B85" w14:textId="77777777" w:rsidTr="00BD6DA2">
        <w:trPr>
          <w:tblCellSpacing w:w="15" w:type="dxa"/>
        </w:trPr>
        <w:tc>
          <w:tcPr>
            <w:tcW w:w="0" w:type="auto"/>
            <w:vAlign w:val="center"/>
            <w:hideMark/>
          </w:tcPr>
          <w:p w14:paraId="479F9C11" w14:textId="77777777" w:rsidR="00BD6DA2" w:rsidRPr="00BD6DA2" w:rsidRDefault="00BD6DA2" w:rsidP="00BD6DA2">
            <w:pPr>
              <w:spacing w:before="100" w:beforeAutospacing="1" w:after="100" w:afterAutospacing="1" w:line="240" w:lineRule="auto"/>
              <w:jc w:val="center"/>
              <w:rPr>
                <w:rFonts w:ascii="Times New Roman" w:eastAsia="Times New Roman" w:hAnsi="Times New Roman" w:cs="Times New Roman"/>
                <w:b/>
                <w:bCs/>
                <w:kern w:val="0"/>
                <w:sz w:val="24"/>
                <w:szCs w:val="24"/>
                <w:lang w:eastAsia="es-CL"/>
                <w14:ligatures w14:val="none"/>
              </w:rPr>
            </w:pPr>
            <w:r w:rsidRPr="00BD6DA2">
              <w:rPr>
                <w:rFonts w:ascii="Times New Roman" w:eastAsia="Times New Roman" w:hAnsi="Times New Roman" w:cs="Times New Roman"/>
                <w:b/>
                <w:bCs/>
                <w:kern w:val="0"/>
                <w:sz w:val="24"/>
                <w:szCs w:val="24"/>
                <w:lang w:eastAsia="es-CL"/>
                <w14:ligatures w14:val="none"/>
              </w:rPr>
              <w:t>Actividad</w:t>
            </w:r>
          </w:p>
        </w:tc>
        <w:tc>
          <w:tcPr>
            <w:tcW w:w="0" w:type="auto"/>
            <w:vAlign w:val="center"/>
            <w:hideMark/>
          </w:tcPr>
          <w:p w14:paraId="51331935" w14:textId="77777777" w:rsidR="00BD6DA2" w:rsidRPr="00BD6DA2" w:rsidRDefault="00BD6DA2" w:rsidP="00BD6DA2">
            <w:pPr>
              <w:spacing w:before="100" w:beforeAutospacing="1" w:after="100" w:afterAutospacing="1" w:line="240" w:lineRule="auto"/>
              <w:jc w:val="center"/>
              <w:rPr>
                <w:rFonts w:ascii="Times New Roman" w:eastAsia="Times New Roman" w:hAnsi="Times New Roman" w:cs="Times New Roman"/>
                <w:b/>
                <w:bCs/>
                <w:kern w:val="0"/>
                <w:sz w:val="24"/>
                <w:szCs w:val="24"/>
                <w:lang w:eastAsia="es-CL"/>
                <w14:ligatures w14:val="none"/>
              </w:rPr>
            </w:pPr>
            <w:r w:rsidRPr="00BD6DA2">
              <w:rPr>
                <w:rFonts w:ascii="Times New Roman" w:eastAsia="Times New Roman" w:hAnsi="Times New Roman" w:cs="Times New Roman"/>
                <w:b/>
                <w:bCs/>
                <w:kern w:val="0"/>
                <w:sz w:val="24"/>
                <w:szCs w:val="24"/>
                <w:lang w:eastAsia="es-CL"/>
                <w14:ligatures w14:val="none"/>
              </w:rPr>
              <w:t>Estado</w:t>
            </w:r>
          </w:p>
        </w:tc>
        <w:tc>
          <w:tcPr>
            <w:tcW w:w="0" w:type="auto"/>
            <w:vAlign w:val="center"/>
            <w:hideMark/>
          </w:tcPr>
          <w:p w14:paraId="305AE8B6" w14:textId="77777777" w:rsidR="00BD6DA2" w:rsidRPr="00BD6DA2" w:rsidRDefault="00BD6DA2" w:rsidP="00BD6DA2">
            <w:pPr>
              <w:spacing w:before="100" w:beforeAutospacing="1" w:after="100" w:afterAutospacing="1" w:line="240" w:lineRule="auto"/>
              <w:jc w:val="center"/>
              <w:rPr>
                <w:rFonts w:ascii="Times New Roman" w:eastAsia="Times New Roman" w:hAnsi="Times New Roman" w:cs="Times New Roman"/>
                <w:b/>
                <w:bCs/>
                <w:kern w:val="0"/>
                <w:sz w:val="24"/>
                <w:szCs w:val="24"/>
                <w:lang w:eastAsia="es-CL"/>
                <w14:ligatures w14:val="none"/>
              </w:rPr>
            </w:pPr>
            <w:r w:rsidRPr="00BD6DA2">
              <w:rPr>
                <w:rFonts w:ascii="Times New Roman" w:eastAsia="Times New Roman" w:hAnsi="Times New Roman" w:cs="Times New Roman"/>
                <w:b/>
                <w:bCs/>
                <w:kern w:val="0"/>
                <w:sz w:val="24"/>
                <w:szCs w:val="24"/>
                <w:lang w:eastAsia="es-CL"/>
                <w14:ligatures w14:val="none"/>
              </w:rPr>
              <w:t>Resultado esperado</w:t>
            </w:r>
          </w:p>
        </w:tc>
      </w:tr>
      <w:tr w:rsidR="00BD6DA2" w:rsidRPr="00BD6DA2" w14:paraId="4C4F1977" w14:textId="77777777" w:rsidTr="00BD6DA2">
        <w:trPr>
          <w:tblCellSpacing w:w="15" w:type="dxa"/>
        </w:trPr>
        <w:tc>
          <w:tcPr>
            <w:tcW w:w="0" w:type="auto"/>
            <w:vAlign w:val="center"/>
            <w:hideMark/>
          </w:tcPr>
          <w:p w14:paraId="1829C926" w14:textId="77777777" w:rsidR="00BD6DA2" w:rsidRPr="00BD6DA2" w:rsidRDefault="00BD6DA2" w:rsidP="00BD6DA2">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BD6DA2">
              <w:rPr>
                <w:rFonts w:ascii="Times New Roman" w:eastAsia="Times New Roman" w:hAnsi="Times New Roman" w:cs="Times New Roman"/>
                <w:kern w:val="0"/>
                <w:sz w:val="24"/>
                <w:szCs w:val="24"/>
                <w:lang w:eastAsia="es-CL"/>
                <w14:ligatures w14:val="none"/>
              </w:rPr>
              <w:t>Recopilar evidencias de HP y Lenovo</w:t>
            </w:r>
          </w:p>
        </w:tc>
        <w:tc>
          <w:tcPr>
            <w:tcW w:w="0" w:type="auto"/>
            <w:vAlign w:val="center"/>
            <w:hideMark/>
          </w:tcPr>
          <w:p w14:paraId="16166364" w14:textId="77777777" w:rsidR="00BD6DA2" w:rsidRPr="00BD6DA2" w:rsidRDefault="00BD6DA2" w:rsidP="00BD6DA2">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BD6DA2">
              <w:rPr>
                <w:rFonts w:ascii="Segoe UI Symbol" w:eastAsia="Times New Roman" w:hAnsi="Segoe UI Symbol" w:cs="Segoe UI Symbol"/>
                <w:kern w:val="0"/>
                <w:sz w:val="24"/>
                <w:szCs w:val="24"/>
                <w:lang w:eastAsia="es-CL"/>
                <w14:ligatures w14:val="none"/>
              </w:rPr>
              <w:t>☐</w:t>
            </w:r>
          </w:p>
        </w:tc>
        <w:tc>
          <w:tcPr>
            <w:tcW w:w="0" w:type="auto"/>
            <w:vAlign w:val="center"/>
            <w:hideMark/>
          </w:tcPr>
          <w:p w14:paraId="73EFA9B9" w14:textId="77777777" w:rsidR="00BD6DA2" w:rsidRPr="00BD6DA2" w:rsidRDefault="00BD6DA2" w:rsidP="00BD6DA2">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BD6DA2">
              <w:rPr>
                <w:rFonts w:ascii="Times New Roman" w:eastAsia="Times New Roman" w:hAnsi="Times New Roman" w:cs="Times New Roman"/>
                <w:kern w:val="0"/>
                <w:sz w:val="24"/>
                <w:szCs w:val="24"/>
                <w:lang w:eastAsia="es-CL"/>
                <w14:ligatures w14:val="none"/>
              </w:rPr>
              <w:t>Comandos, capturas y reportes de Intune.</w:t>
            </w:r>
          </w:p>
        </w:tc>
      </w:tr>
      <w:tr w:rsidR="00BD6DA2" w:rsidRPr="00BD6DA2" w14:paraId="699D2B58" w14:textId="77777777" w:rsidTr="00BD6DA2">
        <w:trPr>
          <w:tblCellSpacing w:w="15" w:type="dxa"/>
        </w:trPr>
        <w:tc>
          <w:tcPr>
            <w:tcW w:w="0" w:type="auto"/>
            <w:vAlign w:val="center"/>
            <w:hideMark/>
          </w:tcPr>
          <w:p w14:paraId="1190BC6E" w14:textId="77777777" w:rsidR="00BD6DA2" w:rsidRPr="00BD6DA2" w:rsidRDefault="00BD6DA2" w:rsidP="00BD6DA2">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BD6DA2">
              <w:rPr>
                <w:rFonts w:ascii="Times New Roman" w:eastAsia="Times New Roman" w:hAnsi="Times New Roman" w:cs="Times New Roman"/>
                <w:kern w:val="0"/>
                <w:sz w:val="24"/>
                <w:szCs w:val="24"/>
                <w:lang w:eastAsia="es-CL"/>
                <w14:ligatures w14:val="none"/>
              </w:rPr>
              <w:t>Elaborar una matriz de comparación por modelo</w:t>
            </w:r>
          </w:p>
        </w:tc>
        <w:tc>
          <w:tcPr>
            <w:tcW w:w="0" w:type="auto"/>
            <w:vAlign w:val="center"/>
            <w:hideMark/>
          </w:tcPr>
          <w:p w14:paraId="78998566" w14:textId="77777777" w:rsidR="00BD6DA2" w:rsidRPr="00BD6DA2" w:rsidRDefault="00BD6DA2" w:rsidP="00BD6DA2">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BD6DA2">
              <w:rPr>
                <w:rFonts w:ascii="Segoe UI Symbol" w:eastAsia="Times New Roman" w:hAnsi="Segoe UI Symbol" w:cs="Segoe UI Symbol"/>
                <w:kern w:val="0"/>
                <w:sz w:val="24"/>
                <w:szCs w:val="24"/>
                <w:lang w:eastAsia="es-CL"/>
                <w14:ligatures w14:val="none"/>
              </w:rPr>
              <w:t>☐</w:t>
            </w:r>
          </w:p>
        </w:tc>
        <w:tc>
          <w:tcPr>
            <w:tcW w:w="0" w:type="auto"/>
            <w:vAlign w:val="center"/>
            <w:hideMark/>
          </w:tcPr>
          <w:p w14:paraId="349F9829" w14:textId="77777777" w:rsidR="00BD6DA2" w:rsidRPr="00BD6DA2" w:rsidRDefault="00BD6DA2" w:rsidP="00BD6DA2">
            <w:pPr>
              <w:spacing w:before="100" w:beforeAutospacing="1" w:after="100" w:afterAutospacing="1" w:line="240" w:lineRule="auto"/>
              <w:rPr>
                <w:rFonts w:ascii="Times New Roman" w:eastAsia="Times New Roman" w:hAnsi="Times New Roman" w:cs="Times New Roman"/>
                <w:kern w:val="0"/>
                <w:sz w:val="24"/>
                <w:szCs w:val="24"/>
                <w:lang w:val="en-US" w:eastAsia="es-CL"/>
                <w14:ligatures w14:val="none"/>
              </w:rPr>
            </w:pPr>
            <w:r w:rsidRPr="00BD6DA2">
              <w:rPr>
                <w:rFonts w:ascii="Times New Roman" w:eastAsia="Times New Roman" w:hAnsi="Times New Roman" w:cs="Times New Roman"/>
                <w:kern w:val="0"/>
                <w:sz w:val="24"/>
                <w:szCs w:val="24"/>
                <w:lang w:val="en-US" w:eastAsia="es-CL"/>
                <w14:ligatures w14:val="none"/>
              </w:rPr>
              <w:t>Fabricante, modelo, Windows, TPM, BitLocker y Wallpaper.</w:t>
            </w:r>
          </w:p>
        </w:tc>
      </w:tr>
      <w:tr w:rsidR="00BD6DA2" w:rsidRPr="00BD6DA2" w14:paraId="00B3C219" w14:textId="77777777" w:rsidTr="00BD6DA2">
        <w:trPr>
          <w:tblCellSpacing w:w="15" w:type="dxa"/>
        </w:trPr>
        <w:tc>
          <w:tcPr>
            <w:tcW w:w="0" w:type="auto"/>
            <w:vAlign w:val="center"/>
            <w:hideMark/>
          </w:tcPr>
          <w:p w14:paraId="4D94AFA0" w14:textId="77777777" w:rsidR="00BD6DA2" w:rsidRPr="00BD6DA2" w:rsidRDefault="00BD6DA2" w:rsidP="00BD6DA2">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BD6DA2">
              <w:rPr>
                <w:rFonts w:ascii="Times New Roman" w:eastAsia="Times New Roman" w:hAnsi="Times New Roman" w:cs="Times New Roman"/>
                <w:kern w:val="0"/>
                <w:sz w:val="24"/>
                <w:szCs w:val="24"/>
                <w:lang w:eastAsia="es-CL"/>
                <w14:ligatures w14:val="none"/>
              </w:rPr>
              <w:t>Identificar causa raíz por cada incidencia</w:t>
            </w:r>
          </w:p>
        </w:tc>
        <w:tc>
          <w:tcPr>
            <w:tcW w:w="0" w:type="auto"/>
            <w:vAlign w:val="center"/>
            <w:hideMark/>
          </w:tcPr>
          <w:p w14:paraId="5C22731A" w14:textId="77777777" w:rsidR="00BD6DA2" w:rsidRPr="00BD6DA2" w:rsidRDefault="00BD6DA2" w:rsidP="00BD6DA2">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BD6DA2">
              <w:rPr>
                <w:rFonts w:ascii="Segoe UI Symbol" w:eastAsia="Times New Roman" w:hAnsi="Segoe UI Symbol" w:cs="Segoe UI Symbol"/>
                <w:kern w:val="0"/>
                <w:sz w:val="24"/>
                <w:szCs w:val="24"/>
                <w:lang w:eastAsia="es-CL"/>
                <w14:ligatures w14:val="none"/>
              </w:rPr>
              <w:t>☐</w:t>
            </w:r>
          </w:p>
        </w:tc>
        <w:tc>
          <w:tcPr>
            <w:tcW w:w="0" w:type="auto"/>
            <w:vAlign w:val="center"/>
            <w:hideMark/>
          </w:tcPr>
          <w:p w14:paraId="30A68E74" w14:textId="77777777" w:rsidR="00BD6DA2" w:rsidRPr="00BD6DA2" w:rsidRDefault="00BD6DA2" w:rsidP="00BD6DA2">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BD6DA2">
              <w:rPr>
                <w:rFonts w:ascii="Times New Roman" w:eastAsia="Times New Roman" w:hAnsi="Times New Roman" w:cs="Times New Roman"/>
                <w:kern w:val="0"/>
                <w:sz w:val="24"/>
                <w:szCs w:val="24"/>
                <w:lang w:eastAsia="es-CL"/>
                <w14:ligatures w14:val="none"/>
              </w:rPr>
              <w:t>No asumir que ambas fallas tienen la misma causa.</w:t>
            </w:r>
          </w:p>
        </w:tc>
      </w:tr>
      <w:tr w:rsidR="00BD6DA2" w:rsidRPr="00BD6DA2" w14:paraId="56059B80" w14:textId="77777777" w:rsidTr="00BD6DA2">
        <w:trPr>
          <w:tblCellSpacing w:w="15" w:type="dxa"/>
        </w:trPr>
        <w:tc>
          <w:tcPr>
            <w:tcW w:w="0" w:type="auto"/>
            <w:vAlign w:val="center"/>
            <w:hideMark/>
          </w:tcPr>
          <w:p w14:paraId="0B29F747" w14:textId="77777777" w:rsidR="00BD6DA2" w:rsidRPr="00BD6DA2" w:rsidRDefault="00BD6DA2" w:rsidP="00BD6DA2">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BD6DA2">
              <w:rPr>
                <w:rFonts w:ascii="Times New Roman" w:eastAsia="Times New Roman" w:hAnsi="Times New Roman" w:cs="Times New Roman"/>
                <w:kern w:val="0"/>
                <w:sz w:val="24"/>
                <w:szCs w:val="24"/>
                <w:lang w:eastAsia="es-CL"/>
                <w14:ligatures w14:val="none"/>
              </w:rPr>
              <w:t>Aplicar correcciones en un grupo piloto</w:t>
            </w:r>
          </w:p>
        </w:tc>
        <w:tc>
          <w:tcPr>
            <w:tcW w:w="0" w:type="auto"/>
            <w:vAlign w:val="center"/>
            <w:hideMark/>
          </w:tcPr>
          <w:p w14:paraId="64000920" w14:textId="77777777" w:rsidR="00BD6DA2" w:rsidRPr="00BD6DA2" w:rsidRDefault="00BD6DA2" w:rsidP="00BD6DA2">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BD6DA2">
              <w:rPr>
                <w:rFonts w:ascii="Segoe UI Symbol" w:eastAsia="Times New Roman" w:hAnsi="Segoe UI Symbol" w:cs="Segoe UI Symbol"/>
                <w:kern w:val="0"/>
                <w:sz w:val="24"/>
                <w:szCs w:val="24"/>
                <w:lang w:eastAsia="es-CL"/>
                <w14:ligatures w14:val="none"/>
              </w:rPr>
              <w:t>☐</w:t>
            </w:r>
          </w:p>
        </w:tc>
        <w:tc>
          <w:tcPr>
            <w:tcW w:w="0" w:type="auto"/>
            <w:vAlign w:val="center"/>
            <w:hideMark/>
          </w:tcPr>
          <w:p w14:paraId="706B0E04" w14:textId="77777777" w:rsidR="00BD6DA2" w:rsidRPr="00BD6DA2" w:rsidRDefault="00BD6DA2" w:rsidP="00BD6DA2">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BD6DA2">
              <w:rPr>
                <w:rFonts w:ascii="Times New Roman" w:eastAsia="Times New Roman" w:hAnsi="Times New Roman" w:cs="Times New Roman"/>
                <w:kern w:val="0"/>
                <w:sz w:val="24"/>
                <w:szCs w:val="24"/>
                <w:lang w:eastAsia="es-CL"/>
                <w14:ligatures w14:val="none"/>
              </w:rPr>
              <w:t>Evitar cambios masivos sin validación.</w:t>
            </w:r>
          </w:p>
        </w:tc>
      </w:tr>
      <w:tr w:rsidR="00BD6DA2" w:rsidRPr="00BD6DA2" w14:paraId="3D3BA100" w14:textId="77777777" w:rsidTr="00BD6DA2">
        <w:trPr>
          <w:tblCellSpacing w:w="15" w:type="dxa"/>
        </w:trPr>
        <w:tc>
          <w:tcPr>
            <w:tcW w:w="0" w:type="auto"/>
            <w:vAlign w:val="center"/>
            <w:hideMark/>
          </w:tcPr>
          <w:p w14:paraId="302B54A5" w14:textId="77777777" w:rsidR="00BD6DA2" w:rsidRPr="00BD6DA2" w:rsidRDefault="00BD6DA2" w:rsidP="00BD6DA2">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BD6DA2">
              <w:rPr>
                <w:rFonts w:ascii="Times New Roman" w:eastAsia="Times New Roman" w:hAnsi="Times New Roman" w:cs="Times New Roman"/>
                <w:kern w:val="0"/>
                <w:sz w:val="24"/>
                <w:szCs w:val="24"/>
                <w:lang w:eastAsia="es-CL"/>
                <w14:ligatures w14:val="none"/>
              </w:rPr>
              <w:t>Validar funcionamiento después de la corrección</w:t>
            </w:r>
          </w:p>
        </w:tc>
        <w:tc>
          <w:tcPr>
            <w:tcW w:w="0" w:type="auto"/>
            <w:vAlign w:val="center"/>
            <w:hideMark/>
          </w:tcPr>
          <w:p w14:paraId="095AFAF0" w14:textId="77777777" w:rsidR="00BD6DA2" w:rsidRPr="00BD6DA2" w:rsidRDefault="00BD6DA2" w:rsidP="00BD6DA2">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BD6DA2">
              <w:rPr>
                <w:rFonts w:ascii="Segoe UI Symbol" w:eastAsia="Times New Roman" w:hAnsi="Segoe UI Symbol" w:cs="Segoe UI Symbol"/>
                <w:kern w:val="0"/>
                <w:sz w:val="24"/>
                <w:szCs w:val="24"/>
                <w:lang w:eastAsia="es-CL"/>
                <w14:ligatures w14:val="none"/>
              </w:rPr>
              <w:t>☐</w:t>
            </w:r>
          </w:p>
        </w:tc>
        <w:tc>
          <w:tcPr>
            <w:tcW w:w="0" w:type="auto"/>
            <w:vAlign w:val="center"/>
            <w:hideMark/>
          </w:tcPr>
          <w:p w14:paraId="0259771F" w14:textId="77777777" w:rsidR="00BD6DA2" w:rsidRPr="00BD6DA2" w:rsidRDefault="00BD6DA2" w:rsidP="00BD6DA2">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BD6DA2">
              <w:rPr>
                <w:rFonts w:ascii="Times New Roman" w:eastAsia="Times New Roman" w:hAnsi="Times New Roman" w:cs="Times New Roman"/>
                <w:kern w:val="0"/>
                <w:sz w:val="24"/>
                <w:szCs w:val="24"/>
                <w:lang w:eastAsia="es-CL"/>
                <w14:ligatures w14:val="none"/>
              </w:rPr>
              <w:t>Confirmar ambos controles en los equipos afectados.</w:t>
            </w:r>
          </w:p>
        </w:tc>
      </w:tr>
      <w:tr w:rsidR="00BD6DA2" w:rsidRPr="00BD6DA2" w14:paraId="782EDBBE" w14:textId="77777777" w:rsidTr="00BD6DA2">
        <w:trPr>
          <w:tblCellSpacing w:w="15" w:type="dxa"/>
        </w:trPr>
        <w:tc>
          <w:tcPr>
            <w:tcW w:w="0" w:type="auto"/>
            <w:vAlign w:val="center"/>
            <w:hideMark/>
          </w:tcPr>
          <w:p w14:paraId="339C5472" w14:textId="77777777" w:rsidR="00BD6DA2" w:rsidRPr="00BD6DA2" w:rsidRDefault="00BD6DA2" w:rsidP="00BD6DA2">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BD6DA2">
              <w:rPr>
                <w:rFonts w:ascii="Times New Roman" w:eastAsia="Times New Roman" w:hAnsi="Times New Roman" w:cs="Times New Roman"/>
                <w:kern w:val="0"/>
                <w:sz w:val="24"/>
                <w:szCs w:val="24"/>
                <w:lang w:eastAsia="es-CL"/>
                <w14:ligatures w14:val="none"/>
              </w:rPr>
              <w:t>Extender las correcciones al resto de los equipos</w:t>
            </w:r>
          </w:p>
        </w:tc>
        <w:tc>
          <w:tcPr>
            <w:tcW w:w="0" w:type="auto"/>
            <w:vAlign w:val="center"/>
            <w:hideMark/>
          </w:tcPr>
          <w:p w14:paraId="0F6062EC" w14:textId="77777777" w:rsidR="00BD6DA2" w:rsidRPr="00BD6DA2" w:rsidRDefault="00BD6DA2" w:rsidP="00BD6DA2">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BD6DA2">
              <w:rPr>
                <w:rFonts w:ascii="Segoe UI Symbol" w:eastAsia="Times New Roman" w:hAnsi="Segoe UI Symbol" w:cs="Segoe UI Symbol"/>
                <w:kern w:val="0"/>
                <w:sz w:val="24"/>
                <w:szCs w:val="24"/>
                <w:lang w:eastAsia="es-CL"/>
                <w14:ligatures w14:val="none"/>
              </w:rPr>
              <w:t>☐</w:t>
            </w:r>
          </w:p>
        </w:tc>
        <w:tc>
          <w:tcPr>
            <w:tcW w:w="0" w:type="auto"/>
            <w:vAlign w:val="center"/>
            <w:hideMark/>
          </w:tcPr>
          <w:p w14:paraId="7FBFB279" w14:textId="77777777" w:rsidR="00BD6DA2" w:rsidRPr="00BD6DA2" w:rsidRDefault="00BD6DA2" w:rsidP="00BD6DA2">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BD6DA2">
              <w:rPr>
                <w:rFonts w:ascii="Times New Roman" w:eastAsia="Times New Roman" w:hAnsi="Times New Roman" w:cs="Times New Roman"/>
                <w:kern w:val="0"/>
                <w:sz w:val="24"/>
                <w:szCs w:val="24"/>
                <w:lang w:eastAsia="es-CL"/>
                <w14:ligatures w14:val="none"/>
              </w:rPr>
              <w:t>Proceder después de aprobar el piloto.</w:t>
            </w:r>
          </w:p>
        </w:tc>
      </w:tr>
      <w:tr w:rsidR="00BD6DA2" w:rsidRPr="00BD6DA2" w14:paraId="588F322A" w14:textId="77777777" w:rsidTr="00BD6DA2">
        <w:trPr>
          <w:tblCellSpacing w:w="15" w:type="dxa"/>
        </w:trPr>
        <w:tc>
          <w:tcPr>
            <w:tcW w:w="0" w:type="auto"/>
            <w:vAlign w:val="center"/>
            <w:hideMark/>
          </w:tcPr>
          <w:p w14:paraId="38B0F7BE" w14:textId="77777777" w:rsidR="00BD6DA2" w:rsidRPr="00BD6DA2" w:rsidRDefault="00BD6DA2" w:rsidP="00BD6DA2">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BD6DA2">
              <w:rPr>
                <w:rFonts w:ascii="Times New Roman" w:eastAsia="Times New Roman" w:hAnsi="Times New Roman" w:cs="Times New Roman"/>
                <w:kern w:val="0"/>
                <w:sz w:val="24"/>
                <w:szCs w:val="24"/>
                <w:lang w:eastAsia="es-CL"/>
                <w14:ligatures w14:val="none"/>
              </w:rPr>
              <w:t>Documentar resultados y cerrar el evento</w:t>
            </w:r>
          </w:p>
        </w:tc>
        <w:tc>
          <w:tcPr>
            <w:tcW w:w="0" w:type="auto"/>
            <w:vAlign w:val="center"/>
            <w:hideMark/>
          </w:tcPr>
          <w:p w14:paraId="781D0744" w14:textId="77777777" w:rsidR="00BD6DA2" w:rsidRPr="00BD6DA2" w:rsidRDefault="00BD6DA2" w:rsidP="00BD6DA2">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BD6DA2">
              <w:rPr>
                <w:rFonts w:ascii="Segoe UI Symbol" w:eastAsia="Times New Roman" w:hAnsi="Segoe UI Symbol" w:cs="Segoe UI Symbol"/>
                <w:kern w:val="0"/>
                <w:sz w:val="24"/>
                <w:szCs w:val="24"/>
                <w:lang w:eastAsia="es-CL"/>
                <w14:ligatures w14:val="none"/>
              </w:rPr>
              <w:t>☐</w:t>
            </w:r>
          </w:p>
        </w:tc>
        <w:tc>
          <w:tcPr>
            <w:tcW w:w="0" w:type="auto"/>
            <w:vAlign w:val="center"/>
            <w:hideMark/>
          </w:tcPr>
          <w:p w14:paraId="0CACB457" w14:textId="77777777" w:rsidR="00BD6DA2" w:rsidRPr="00BD6DA2" w:rsidRDefault="00BD6DA2" w:rsidP="00BD6DA2">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BD6DA2">
              <w:rPr>
                <w:rFonts w:ascii="Times New Roman" w:eastAsia="Times New Roman" w:hAnsi="Times New Roman" w:cs="Times New Roman"/>
                <w:kern w:val="0"/>
                <w:sz w:val="24"/>
                <w:szCs w:val="24"/>
                <w:lang w:eastAsia="es-CL"/>
                <w14:ligatures w14:val="none"/>
              </w:rPr>
              <w:t>Registrar solución, excepciones y recomendaciones.</w:t>
            </w:r>
          </w:p>
        </w:tc>
      </w:tr>
    </w:tbl>
    <w:p w14:paraId="088456D1" w14:textId="77777777" w:rsidR="00BD6DA2" w:rsidRPr="00BD6DA2" w:rsidRDefault="00BD6DA2" w:rsidP="00BD6DA2">
      <w:pPr>
        <w:spacing w:after="0" w:line="240" w:lineRule="auto"/>
        <w:rPr>
          <w:rFonts w:ascii="Times New Roman" w:eastAsia="Times New Roman" w:hAnsi="Times New Roman" w:cs="Times New Roman"/>
          <w:kern w:val="0"/>
          <w:sz w:val="24"/>
          <w:szCs w:val="24"/>
          <w:lang w:eastAsia="es-CL"/>
          <w14:ligatures w14:val="none"/>
        </w:rPr>
      </w:pPr>
      <w:r w:rsidRPr="00BD6DA2">
        <w:rPr>
          <w:rFonts w:ascii="Times New Roman" w:eastAsia="Times New Roman" w:hAnsi="Times New Roman" w:cs="Times New Roman"/>
          <w:kern w:val="0"/>
          <w:sz w:val="24"/>
          <w:szCs w:val="24"/>
          <w:lang w:eastAsia="es-CL"/>
          <w14:ligatures w14:val="none"/>
        </w:rPr>
        <w:t>informm.txt</w:t>
      </w:r>
    </w:p>
    <w:p w14:paraId="5803566F" w14:textId="77777777" w:rsidR="00BD6DA2" w:rsidRPr="00BD6DA2" w:rsidRDefault="00BD6DA2" w:rsidP="00BD6DA2">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BD6DA2">
        <w:rPr>
          <w:rFonts w:ascii="Times New Roman" w:eastAsia="Times New Roman" w:hAnsi="Times New Roman" w:cs="Times New Roman"/>
          <w:b/>
          <w:bCs/>
          <w:kern w:val="0"/>
          <w:sz w:val="36"/>
          <w:szCs w:val="36"/>
          <w:lang w:eastAsia="es-CL"/>
          <w14:ligatures w14:val="none"/>
        </w:rPr>
        <w:t>5. Orden recomendado para resolver el evento</w:t>
      </w:r>
    </w:p>
    <w:p w14:paraId="1317B73E" w14:textId="77777777" w:rsidR="00BD6DA2" w:rsidRPr="00BD6DA2" w:rsidRDefault="00BD6DA2" w:rsidP="00BD6DA2">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BD6DA2">
        <w:rPr>
          <w:rFonts w:ascii="Times New Roman" w:eastAsia="Times New Roman" w:hAnsi="Times New Roman" w:cs="Times New Roman"/>
          <w:kern w:val="0"/>
          <w:sz w:val="24"/>
          <w:szCs w:val="24"/>
          <w:lang w:eastAsia="es-CL"/>
          <w14:ligatures w14:val="none"/>
        </w:rPr>
        <w:t>Paso 1. Levantamiento de información</w:t>
      </w:r>
    </w:p>
    <w:p w14:paraId="0FDD93FA" w14:textId="77777777" w:rsidR="00BD6DA2" w:rsidRPr="00BD6DA2" w:rsidRDefault="00BD6DA2" w:rsidP="00BD6DA2">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BD6DA2">
        <w:rPr>
          <w:rFonts w:ascii="Times New Roman" w:eastAsia="Times New Roman" w:hAnsi="Times New Roman" w:cs="Times New Roman"/>
          <w:kern w:val="0"/>
          <w:sz w:val="24"/>
          <w:szCs w:val="24"/>
          <w:lang w:eastAsia="es-CL"/>
          <w14:ligatures w14:val="none"/>
        </w:rPr>
        <w:lastRenderedPageBreak/>
        <w:t xml:space="preserve">Seleccionar al menos un </w:t>
      </w:r>
      <w:proofErr w:type="gramStart"/>
      <w:r w:rsidRPr="00BD6DA2">
        <w:rPr>
          <w:rFonts w:ascii="Times New Roman" w:eastAsia="Times New Roman" w:hAnsi="Times New Roman" w:cs="Times New Roman"/>
          <w:kern w:val="0"/>
          <w:sz w:val="24"/>
          <w:szCs w:val="24"/>
          <w:lang w:eastAsia="es-CL"/>
          <w14:ligatures w14:val="none"/>
        </w:rPr>
        <w:t>HP afectado y un Lenovo afectado</w:t>
      </w:r>
      <w:proofErr w:type="gramEnd"/>
      <w:r w:rsidRPr="00BD6DA2">
        <w:rPr>
          <w:rFonts w:ascii="Times New Roman" w:eastAsia="Times New Roman" w:hAnsi="Times New Roman" w:cs="Times New Roman"/>
          <w:kern w:val="0"/>
          <w:sz w:val="24"/>
          <w:szCs w:val="24"/>
          <w:lang w:eastAsia="es-CL"/>
          <w14:ligatures w14:val="none"/>
        </w:rPr>
        <w:t>. Recopilar modelo, edición y compilación de Windows, estado de las políticas y resultados de los comandos de diagnóstico.</w:t>
      </w:r>
    </w:p>
    <w:p w14:paraId="4282981D" w14:textId="77777777" w:rsidR="00BD6DA2" w:rsidRPr="00BD6DA2" w:rsidRDefault="00BD6DA2" w:rsidP="00BD6DA2">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BD6DA2">
        <w:rPr>
          <w:rFonts w:ascii="Times New Roman" w:eastAsia="Times New Roman" w:hAnsi="Times New Roman" w:cs="Times New Roman"/>
          <w:kern w:val="0"/>
          <w:sz w:val="24"/>
          <w:szCs w:val="24"/>
          <w:lang w:eastAsia="es-CL"/>
          <w14:ligatures w14:val="none"/>
        </w:rPr>
        <w:t>Paso 2. Resolver BitLocker en HP</w:t>
      </w:r>
    </w:p>
    <w:p w14:paraId="27127684" w14:textId="77777777" w:rsidR="00BD6DA2" w:rsidRPr="00BD6DA2" w:rsidRDefault="00BD6DA2" w:rsidP="00BD6DA2">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BD6DA2">
        <w:rPr>
          <w:rFonts w:ascii="Times New Roman" w:eastAsia="Times New Roman" w:hAnsi="Times New Roman" w:cs="Times New Roman"/>
          <w:kern w:val="0"/>
          <w:sz w:val="24"/>
          <w:szCs w:val="24"/>
          <w:lang w:eastAsia="es-CL"/>
          <w14:ligatures w14:val="none"/>
        </w:rPr>
        <w:t>Comparar los prerrequisitos y la configuración de Intune con un Lenovo que cifra correctamente. Determinar si la causa está en el hardware, la configuración de seguridad o la política.</w:t>
      </w:r>
    </w:p>
    <w:p w14:paraId="0A59619A" w14:textId="77777777" w:rsidR="00BD6DA2" w:rsidRPr="00BD6DA2" w:rsidRDefault="00BD6DA2" w:rsidP="00BD6DA2">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BD6DA2">
        <w:rPr>
          <w:rFonts w:ascii="Times New Roman" w:eastAsia="Times New Roman" w:hAnsi="Times New Roman" w:cs="Times New Roman"/>
          <w:kern w:val="0"/>
          <w:sz w:val="24"/>
          <w:szCs w:val="24"/>
          <w:lang w:eastAsia="es-CL"/>
          <w14:ligatures w14:val="none"/>
        </w:rPr>
        <w:t xml:space="preserve">Paso 3. Resolver </w:t>
      </w:r>
      <w:proofErr w:type="spellStart"/>
      <w:r w:rsidRPr="00BD6DA2">
        <w:rPr>
          <w:rFonts w:ascii="Times New Roman" w:eastAsia="Times New Roman" w:hAnsi="Times New Roman" w:cs="Times New Roman"/>
          <w:kern w:val="0"/>
          <w:sz w:val="24"/>
          <w:szCs w:val="24"/>
          <w:lang w:eastAsia="es-CL"/>
          <w14:ligatures w14:val="none"/>
        </w:rPr>
        <w:t>Wallpaper</w:t>
      </w:r>
      <w:proofErr w:type="spellEnd"/>
      <w:r w:rsidRPr="00BD6DA2">
        <w:rPr>
          <w:rFonts w:ascii="Times New Roman" w:eastAsia="Times New Roman" w:hAnsi="Times New Roman" w:cs="Times New Roman"/>
          <w:kern w:val="0"/>
          <w:sz w:val="24"/>
          <w:szCs w:val="24"/>
          <w:lang w:eastAsia="es-CL"/>
          <w14:ligatures w14:val="none"/>
        </w:rPr>
        <w:t xml:space="preserve"> en Lenovo</w:t>
      </w:r>
    </w:p>
    <w:p w14:paraId="2201F48A" w14:textId="77777777" w:rsidR="00BD6DA2" w:rsidRPr="00BD6DA2" w:rsidRDefault="00BD6DA2" w:rsidP="00BD6DA2">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BD6DA2">
        <w:rPr>
          <w:rFonts w:ascii="Times New Roman" w:eastAsia="Times New Roman" w:hAnsi="Times New Roman" w:cs="Times New Roman"/>
          <w:kern w:val="0"/>
          <w:sz w:val="24"/>
          <w:szCs w:val="24"/>
          <w:lang w:eastAsia="es-CL"/>
          <w14:ligatures w14:val="none"/>
        </w:rPr>
        <w:t>Comparar la política y sus asignaciones con un HP funcional. Validar la edición de Windows y la compatibilidad de la configuración concreta utilizada.</w:t>
      </w:r>
    </w:p>
    <w:p w14:paraId="400F1053" w14:textId="77777777" w:rsidR="00BD6DA2" w:rsidRPr="00BD6DA2" w:rsidRDefault="00BD6DA2" w:rsidP="00BD6DA2">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BD6DA2">
        <w:rPr>
          <w:rFonts w:ascii="Times New Roman" w:eastAsia="Times New Roman" w:hAnsi="Times New Roman" w:cs="Times New Roman"/>
          <w:kern w:val="0"/>
          <w:sz w:val="24"/>
          <w:szCs w:val="24"/>
          <w:lang w:eastAsia="es-CL"/>
          <w14:ligatures w14:val="none"/>
        </w:rPr>
        <w:t>Paso 4. Pruebas y cierre</w:t>
      </w:r>
    </w:p>
    <w:p w14:paraId="1CF210DA" w14:textId="77777777" w:rsidR="00BD6DA2" w:rsidRPr="00BD6DA2" w:rsidRDefault="00BD6DA2" w:rsidP="00BD6DA2">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BD6DA2">
        <w:rPr>
          <w:rFonts w:ascii="Times New Roman" w:eastAsia="Times New Roman" w:hAnsi="Times New Roman" w:cs="Times New Roman"/>
          <w:kern w:val="0"/>
          <w:sz w:val="24"/>
          <w:szCs w:val="24"/>
          <w:lang w:eastAsia="es-CL"/>
          <w14:ligatures w14:val="none"/>
        </w:rPr>
        <w:t xml:space="preserve">Aplicar las correcciones en piloto, sincronizar los dispositivos y confirmar que BitLocker cifra sin intervención innecesaria, que las claves están respaldadas y que el </w:t>
      </w:r>
      <w:proofErr w:type="spellStart"/>
      <w:r w:rsidRPr="00BD6DA2">
        <w:rPr>
          <w:rFonts w:ascii="Times New Roman" w:eastAsia="Times New Roman" w:hAnsi="Times New Roman" w:cs="Times New Roman"/>
          <w:kern w:val="0"/>
          <w:sz w:val="24"/>
          <w:szCs w:val="24"/>
          <w:lang w:eastAsia="es-CL"/>
          <w14:ligatures w14:val="none"/>
        </w:rPr>
        <w:t>Wallpaper</w:t>
      </w:r>
      <w:proofErr w:type="spellEnd"/>
      <w:r w:rsidRPr="00BD6DA2">
        <w:rPr>
          <w:rFonts w:ascii="Times New Roman" w:eastAsia="Times New Roman" w:hAnsi="Times New Roman" w:cs="Times New Roman"/>
          <w:kern w:val="0"/>
          <w:sz w:val="24"/>
          <w:szCs w:val="24"/>
          <w:lang w:eastAsia="es-CL"/>
          <w14:ligatures w14:val="none"/>
        </w:rPr>
        <w:t xml:space="preserve"> se aplica correctamente.</w:t>
      </w:r>
    </w:p>
    <w:p w14:paraId="0D7D46BA" w14:textId="77777777" w:rsidR="00BD6DA2" w:rsidRPr="00BD6DA2" w:rsidRDefault="00BD6DA2" w:rsidP="00BD6DA2">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BD6DA2">
        <w:rPr>
          <w:rFonts w:ascii="Times New Roman" w:eastAsia="Times New Roman" w:hAnsi="Times New Roman" w:cs="Times New Roman"/>
          <w:b/>
          <w:bCs/>
          <w:kern w:val="0"/>
          <w:sz w:val="36"/>
          <w:szCs w:val="36"/>
          <w:lang w:eastAsia="es-CL"/>
          <w14:ligatures w14:val="none"/>
        </w:rPr>
        <w:t>6. Información que conviene solicitar al equipo técnico</w:t>
      </w:r>
    </w:p>
    <w:p w14:paraId="1A0F04A5" w14:textId="77777777" w:rsidR="00BD6DA2" w:rsidRPr="00BD6DA2" w:rsidRDefault="00BD6DA2" w:rsidP="00BD6DA2">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BD6DA2">
        <w:rPr>
          <w:rFonts w:ascii="Times New Roman" w:eastAsia="Times New Roman" w:hAnsi="Times New Roman" w:cs="Times New Roman"/>
          <w:kern w:val="0"/>
          <w:sz w:val="24"/>
          <w:szCs w:val="24"/>
          <w:lang w:eastAsia="es-CL"/>
          <w14:ligatures w14:val="none"/>
        </w:rPr>
        <w:t>Para que la siguiente reunión produzca resultados concretos, solicitaría estas evidencias:</w:t>
      </w:r>
    </w:p>
    <w:p w14:paraId="4D31F4D3" w14:textId="77777777" w:rsidR="00BD6DA2" w:rsidRPr="00BD6DA2" w:rsidRDefault="00BD6DA2" w:rsidP="00BD6DA2">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BD6DA2">
        <w:rPr>
          <w:rFonts w:ascii="Times New Roman" w:eastAsia="Times New Roman" w:hAnsi="Times New Roman" w:cs="Times New Roman"/>
          <w:kern w:val="0"/>
          <w:sz w:val="24"/>
          <w:szCs w:val="24"/>
          <w:lang w:eastAsia="es-CL"/>
          <w14:ligatures w14:val="none"/>
        </w:rPr>
        <w:t>Un equipo HP afectado: salida de los cuatro comandos de PowerShell, modelo, edición de Windows y eventos relevantes.</w:t>
      </w:r>
    </w:p>
    <w:p w14:paraId="108A160D" w14:textId="77777777" w:rsidR="00BD6DA2" w:rsidRPr="00BD6DA2" w:rsidRDefault="00BD6DA2" w:rsidP="00BD6DA2">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BD6DA2">
        <w:rPr>
          <w:rFonts w:ascii="Times New Roman" w:eastAsia="Times New Roman" w:hAnsi="Times New Roman" w:cs="Times New Roman"/>
          <w:kern w:val="0"/>
          <w:sz w:val="24"/>
          <w:szCs w:val="24"/>
          <w:lang w:eastAsia="es-CL"/>
          <w14:ligatures w14:val="none"/>
        </w:rPr>
        <w:t>Un equipo Lenovo funcional: los mismos datos para utilizarlo como referencia.</w:t>
      </w:r>
    </w:p>
    <w:p w14:paraId="1C7CAA92" w14:textId="77777777" w:rsidR="00BD6DA2" w:rsidRPr="00BD6DA2" w:rsidRDefault="00BD6DA2" w:rsidP="00BD6DA2">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BD6DA2">
        <w:rPr>
          <w:rFonts w:ascii="Times New Roman" w:eastAsia="Times New Roman" w:hAnsi="Times New Roman" w:cs="Times New Roman"/>
          <w:kern w:val="0"/>
          <w:sz w:val="24"/>
          <w:szCs w:val="24"/>
          <w:lang w:eastAsia="es-CL"/>
          <w14:ligatures w14:val="none"/>
        </w:rPr>
        <w:t>Reporte de Intune: nombre de la política, asignaciones, estado de implementación y errores por dispositivo.</w:t>
      </w:r>
    </w:p>
    <w:p w14:paraId="75A85F34" w14:textId="77777777" w:rsidR="00BD6DA2" w:rsidRPr="00BD6DA2" w:rsidRDefault="00BD6DA2" w:rsidP="00BD6DA2">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BD6DA2">
        <w:rPr>
          <w:rFonts w:ascii="Times New Roman" w:eastAsia="Times New Roman" w:hAnsi="Times New Roman" w:cs="Times New Roman"/>
          <w:kern w:val="0"/>
          <w:sz w:val="24"/>
          <w:szCs w:val="24"/>
          <w:lang w:eastAsia="es-CL"/>
          <w14:ligatures w14:val="none"/>
        </w:rPr>
        <w:t xml:space="preserve">Configuración del </w:t>
      </w:r>
      <w:proofErr w:type="spellStart"/>
      <w:r w:rsidRPr="00BD6DA2">
        <w:rPr>
          <w:rFonts w:ascii="Times New Roman" w:eastAsia="Times New Roman" w:hAnsi="Times New Roman" w:cs="Times New Roman"/>
          <w:kern w:val="0"/>
          <w:sz w:val="24"/>
          <w:szCs w:val="24"/>
          <w:lang w:eastAsia="es-CL"/>
          <w14:ligatures w14:val="none"/>
        </w:rPr>
        <w:t>Wallpaper</w:t>
      </w:r>
      <w:proofErr w:type="spellEnd"/>
      <w:r w:rsidRPr="00BD6DA2">
        <w:rPr>
          <w:rFonts w:ascii="Times New Roman" w:eastAsia="Times New Roman" w:hAnsi="Times New Roman" w:cs="Times New Roman"/>
          <w:kern w:val="0"/>
          <w:sz w:val="24"/>
          <w:szCs w:val="24"/>
          <w:lang w:eastAsia="es-CL"/>
          <w14:ligatures w14:val="none"/>
        </w:rPr>
        <w:t>: tipo de política utilizada, ruta de la imagen y resultado de la validación desde el equipo.</w:t>
      </w:r>
    </w:p>
    <w:p w14:paraId="5759489F" w14:textId="77777777" w:rsidR="00BD6DA2" w:rsidRPr="00BD6DA2" w:rsidRDefault="00BD6DA2" w:rsidP="00BD6DA2">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BD6DA2">
        <w:rPr>
          <w:rFonts w:ascii="Times New Roman" w:eastAsia="Times New Roman" w:hAnsi="Times New Roman" w:cs="Times New Roman"/>
          <w:kern w:val="0"/>
          <w:sz w:val="24"/>
          <w:szCs w:val="24"/>
          <w:lang w:eastAsia="es-CL"/>
          <w14:ligatures w14:val="none"/>
        </w:rPr>
        <w:t xml:space="preserve">Caso específico </w:t>
      </w:r>
      <w:r w:rsidRPr="00BD6DA2">
        <w:rPr>
          <w:rFonts w:ascii="Courier New" w:eastAsia="Times New Roman" w:hAnsi="Courier New" w:cs="Courier New"/>
          <w:kern w:val="0"/>
          <w:sz w:val="20"/>
          <w:szCs w:val="20"/>
          <w:lang w:eastAsia="es-CL"/>
          <w14:ligatures w14:val="none"/>
        </w:rPr>
        <w:t>LAUGAR-PW0MSWWD</w:t>
      </w:r>
      <w:r w:rsidRPr="00BD6DA2">
        <w:rPr>
          <w:rFonts w:ascii="Times New Roman" w:eastAsia="Times New Roman" w:hAnsi="Times New Roman" w:cs="Times New Roman"/>
          <w:kern w:val="0"/>
          <w:sz w:val="24"/>
          <w:szCs w:val="24"/>
          <w:lang w:eastAsia="es-CL"/>
          <w14:ligatures w14:val="none"/>
        </w:rPr>
        <w:t xml:space="preserve">: evidencia de que BitLocker está activo, clave de recuperación registrada y estado de la política </w:t>
      </w:r>
      <w:proofErr w:type="spellStart"/>
      <w:r w:rsidRPr="00BD6DA2">
        <w:rPr>
          <w:rFonts w:ascii="Courier New" w:eastAsia="Times New Roman" w:hAnsi="Courier New" w:cs="Courier New"/>
          <w:kern w:val="0"/>
          <w:sz w:val="20"/>
          <w:szCs w:val="20"/>
          <w:lang w:eastAsia="es-CL"/>
          <w14:ligatures w14:val="none"/>
        </w:rPr>
        <w:t>Win-Dylo-Bitlocker</w:t>
      </w:r>
      <w:proofErr w:type="spellEnd"/>
      <w:r w:rsidRPr="00BD6DA2">
        <w:rPr>
          <w:rFonts w:ascii="Times New Roman" w:eastAsia="Times New Roman" w:hAnsi="Times New Roman" w:cs="Times New Roman"/>
          <w:kern w:val="0"/>
          <w:sz w:val="24"/>
          <w:szCs w:val="24"/>
          <w:lang w:eastAsia="es-CL"/>
          <w14:ligatures w14:val="none"/>
        </w:rPr>
        <w:t>.</w:t>
      </w:r>
    </w:p>
    <w:p w14:paraId="1743E9FC" w14:textId="77777777" w:rsidR="00BD6DA2" w:rsidRPr="00BD6DA2" w:rsidRDefault="00BD6DA2" w:rsidP="00BD6DA2">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BD6DA2">
        <w:rPr>
          <w:rFonts w:ascii="Times New Roman" w:eastAsia="Times New Roman" w:hAnsi="Times New Roman" w:cs="Times New Roman"/>
          <w:kern w:val="0"/>
          <w:sz w:val="24"/>
          <w:szCs w:val="24"/>
          <w:lang w:eastAsia="es-CL"/>
          <w14:ligatures w14:val="none"/>
        </w:rPr>
        <w:t>Como precaución, no es necesario compartir el valor de las claves de recuperación en el informe; basta con demostrar que están respaldadas y accesibles para los administradores autorizados.</w:t>
      </w:r>
    </w:p>
    <w:p w14:paraId="23742371" w14:textId="77777777" w:rsidR="00BD6DA2" w:rsidRPr="00BD6DA2" w:rsidRDefault="00BD6DA2" w:rsidP="00BD6DA2">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BD6DA2">
        <w:rPr>
          <w:rFonts w:ascii="Times New Roman" w:eastAsia="Times New Roman" w:hAnsi="Times New Roman" w:cs="Times New Roman"/>
          <w:b/>
          <w:bCs/>
          <w:kern w:val="0"/>
          <w:sz w:val="36"/>
          <w:szCs w:val="36"/>
          <w:lang w:eastAsia="es-CL"/>
          <w14:ligatures w14:val="none"/>
        </w:rPr>
        <w:t>7. Criterios para considerar cerrado el evento</w:t>
      </w:r>
    </w:p>
    <w:p w14:paraId="3980770D" w14:textId="77777777" w:rsidR="00BD6DA2" w:rsidRPr="00BD6DA2" w:rsidRDefault="00BD6DA2" w:rsidP="00BD6DA2">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BD6DA2">
        <w:rPr>
          <w:rFonts w:ascii="Times New Roman" w:eastAsia="Times New Roman" w:hAnsi="Times New Roman" w:cs="Times New Roman"/>
          <w:kern w:val="0"/>
          <w:sz w:val="24"/>
          <w:szCs w:val="24"/>
          <w:lang w:eastAsia="es-CL"/>
          <w14:ligatures w14:val="none"/>
        </w:rPr>
        <w:t>El evento podrá considerarse resuelto cuando se cumplan los siguientes criterios:</w:t>
      </w:r>
    </w:p>
    <w:p w14:paraId="1063EEC3" w14:textId="42E1C29A" w:rsidR="00BD6DA2" w:rsidRPr="00BD6DA2" w:rsidRDefault="00BD6DA2" w:rsidP="00BD6DA2">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BD6DA2">
        <w:rPr>
          <w:rFonts w:ascii="Times New Roman" w:eastAsia="Times New Roman" w:hAnsi="Times New Roman" w:cs="Times New Roman"/>
          <w:kern w:val="0"/>
          <w:sz w:val="24"/>
          <w:szCs w:val="24"/>
          <w:lang w:eastAsia="es-CL"/>
          <w14:ligatures w14:val="none"/>
        </w:rPr>
        <w:object w:dxaOrig="1440" w:dyaOrig="1440" w14:anchorId="30E63C0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9" type="#_x0000_t75" style="width:18pt;height:15.6pt" o:ole="">
            <v:imagedata r:id="rId7" o:title=""/>
          </v:shape>
          <w:control r:id="rId8" w:name="DefaultOcxName" w:shapeid="_x0000_i1049"/>
        </w:object>
      </w:r>
      <w:r w:rsidRPr="00BD6DA2">
        <w:rPr>
          <w:rFonts w:ascii="Times New Roman" w:eastAsia="Times New Roman" w:hAnsi="Times New Roman" w:cs="Times New Roman"/>
          <w:kern w:val="0"/>
          <w:sz w:val="24"/>
          <w:szCs w:val="24"/>
          <w:lang w:eastAsia="es-CL"/>
          <w14:ligatures w14:val="none"/>
        </w:rPr>
        <w:t>BitLocker se aplica de acuerdo con la política aprobada en los equipos HP y Lenovo incluidos en el alcance.</w:t>
      </w:r>
    </w:p>
    <w:p w14:paraId="64CB7BCA" w14:textId="46941B57" w:rsidR="00BD6DA2" w:rsidRPr="00BD6DA2" w:rsidRDefault="00BD6DA2" w:rsidP="00BD6DA2">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BD6DA2">
        <w:rPr>
          <w:rFonts w:ascii="Times New Roman" w:eastAsia="Times New Roman" w:hAnsi="Times New Roman" w:cs="Times New Roman"/>
          <w:kern w:val="0"/>
          <w:sz w:val="24"/>
          <w:szCs w:val="24"/>
          <w:lang w:eastAsia="es-CL"/>
          <w14:ligatures w14:val="none"/>
        </w:rPr>
        <w:object w:dxaOrig="1440" w:dyaOrig="1440" w14:anchorId="0B98E05D">
          <v:shape id="_x0000_i1048" type="#_x0000_t75" style="width:18pt;height:15.6pt" o:ole="">
            <v:imagedata r:id="rId7" o:title=""/>
          </v:shape>
          <w:control r:id="rId9" w:name="DefaultOcxName1" w:shapeid="_x0000_i1048"/>
        </w:object>
      </w:r>
      <w:r w:rsidRPr="00BD6DA2">
        <w:rPr>
          <w:rFonts w:ascii="Times New Roman" w:eastAsia="Times New Roman" w:hAnsi="Times New Roman" w:cs="Times New Roman"/>
          <w:kern w:val="0"/>
          <w:sz w:val="24"/>
          <w:szCs w:val="24"/>
          <w:lang w:eastAsia="es-CL"/>
          <w14:ligatures w14:val="none"/>
        </w:rPr>
        <w:t>No se presentan solicitudes de intervención manual inesperadas durante el cifrado silencioso.</w:t>
      </w:r>
    </w:p>
    <w:p w14:paraId="6D58E320" w14:textId="4A9150EA" w:rsidR="00BD6DA2" w:rsidRPr="00BD6DA2" w:rsidRDefault="00BD6DA2" w:rsidP="00BD6DA2">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BD6DA2">
        <w:rPr>
          <w:rFonts w:ascii="Times New Roman" w:eastAsia="Times New Roman" w:hAnsi="Times New Roman" w:cs="Times New Roman"/>
          <w:kern w:val="0"/>
          <w:sz w:val="24"/>
          <w:szCs w:val="24"/>
          <w:lang w:eastAsia="es-CL"/>
          <w14:ligatures w14:val="none"/>
        </w:rPr>
        <w:lastRenderedPageBreak/>
        <w:object w:dxaOrig="1440" w:dyaOrig="1440" w14:anchorId="02E3F5C7">
          <v:shape id="_x0000_i1047" type="#_x0000_t75" style="width:18pt;height:15.6pt" o:ole="">
            <v:imagedata r:id="rId7" o:title=""/>
          </v:shape>
          <w:control r:id="rId10" w:name="DefaultOcxName2" w:shapeid="_x0000_i1047"/>
        </w:object>
      </w:r>
      <w:r w:rsidRPr="00BD6DA2">
        <w:rPr>
          <w:rFonts w:ascii="Times New Roman" w:eastAsia="Times New Roman" w:hAnsi="Times New Roman" w:cs="Times New Roman"/>
          <w:kern w:val="0"/>
          <w:sz w:val="24"/>
          <w:szCs w:val="24"/>
          <w:lang w:eastAsia="es-CL"/>
          <w14:ligatures w14:val="none"/>
        </w:rPr>
        <w:t>Las claves de recuperación están respaldadas en Intune y disponibles para los administradores autorizados.</w:t>
      </w:r>
    </w:p>
    <w:p w14:paraId="060E2E4D" w14:textId="3B2F541F" w:rsidR="00BD6DA2" w:rsidRPr="00BD6DA2" w:rsidRDefault="00BD6DA2" w:rsidP="00BD6DA2">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BD6DA2">
        <w:rPr>
          <w:rFonts w:ascii="Times New Roman" w:eastAsia="Times New Roman" w:hAnsi="Times New Roman" w:cs="Times New Roman"/>
          <w:kern w:val="0"/>
          <w:sz w:val="24"/>
          <w:szCs w:val="24"/>
          <w:lang w:eastAsia="es-CL"/>
          <w14:ligatures w14:val="none"/>
        </w:rPr>
        <w:object w:dxaOrig="1440" w:dyaOrig="1440" w14:anchorId="7E588A49">
          <v:shape id="_x0000_i1046" type="#_x0000_t75" style="width:18pt;height:15.6pt" o:ole="">
            <v:imagedata r:id="rId7" o:title=""/>
          </v:shape>
          <w:control r:id="rId11" w:name="DefaultOcxName3" w:shapeid="_x0000_i1046"/>
        </w:object>
      </w:r>
      <w:r w:rsidRPr="00BD6DA2">
        <w:rPr>
          <w:rFonts w:ascii="Times New Roman" w:eastAsia="Times New Roman" w:hAnsi="Times New Roman" w:cs="Times New Roman"/>
          <w:kern w:val="0"/>
          <w:sz w:val="24"/>
          <w:szCs w:val="24"/>
          <w:lang w:eastAsia="es-CL"/>
          <w14:ligatures w14:val="none"/>
        </w:rPr>
        <w:t>La política muestra el estado esperado en Intune, o se documenta y explica cualquier diferencia entre el estado de cifrado y el reporte de aplicación.</w:t>
      </w:r>
    </w:p>
    <w:p w14:paraId="6912F432" w14:textId="060D5324" w:rsidR="00BD6DA2" w:rsidRPr="00BD6DA2" w:rsidRDefault="00BD6DA2" w:rsidP="00BD6DA2">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BD6DA2">
        <w:rPr>
          <w:rFonts w:ascii="Times New Roman" w:eastAsia="Times New Roman" w:hAnsi="Times New Roman" w:cs="Times New Roman"/>
          <w:kern w:val="0"/>
          <w:sz w:val="24"/>
          <w:szCs w:val="24"/>
          <w:lang w:eastAsia="es-CL"/>
          <w14:ligatures w14:val="none"/>
        </w:rPr>
        <w:object w:dxaOrig="1440" w:dyaOrig="1440" w14:anchorId="25BE1F2A">
          <v:shape id="_x0000_i1045" type="#_x0000_t75" style="width:18pt;height:15.6pt" o:ole="">
            <v:imagedata r:id="rId7" o:title=""/>
          </v:shape>
          <w:control r:id="rId12" w:name="DefaultOcxName4" w:shapeid="_x0000_i1045"/>
        </w:object>
      </w:r>
      <w:r w:rsidRPr="00BD6DA2">
        <w:rPr>
          <w:rFonts w:ascii="Times New Roman" w:eastAsia="Times New Roman" w:hAnsi="Times New Roman" w:cs="Times New Roman"/>
          <w:kern w:val="0"/>
          <w:sz w:val="24"/>
          <w:szCs w:val="24"/>
          <w:lang w:eastAsia="es-CL"/>
          <w14:ligatures w14:val="none"/>
        </w:rPr>
        <w:t xml:space="preserve">El </w:t>
      </w:r>
      <w:proofErr w:type="spellStart"/>
      <w:r w:rsidRPr="00BD6DA2">
        <w:rPr>
          <w:rFonts w:ascii="Times New Roman" w:eastAsia="Times New Roman" w:hAnsi="Times New Roman" w:cs="Times New Roman"/>
          <w:kern w:val="0"/>
          <w:sz w:val="24"/>
          <w:szCs w:val="24"/>
          <w:lang w:eastAsia="es-CL"/>
          <w14:ligatures w14:val="none"/>
        </w:rPr>
        <w:t>Wallpaper</w:t>
      </w:r>
      <w:proofErr w:type="spellEnd"/>
      <w:r w:rsidRPr="00BD6DA2">
        <w:rPr>
          <w:rFonts w:ascii="Times New Roman" w:eastAsia="Times New Roman" w:hAnsi="Times New Roman" w:cs="Times New Roman"/>
          <w:kern w:val="0"/>
          <w:sz w:val="24"/>
          <w:szCs w:val="24"/>
          <w:lang w:eastAsia="es-CL"/>
          <w14:ligatures w14:val="none"/>
        </w:rPr>
        <w:t xml:space="preserve"> corporativo se aplica en los modelos y ediciones de Windows contemplados en el alcance.</w:t>
      </w:r>
    </w:p>
    <w:p w14:paraId="172F1329" w14:textId="328348AA" w:rsidR="00BD6DA2" w:rsidRPr="00BD6DA2" w:rsidRDefault="00BD6DA2" w:rsidP="00BD6DA2">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BD6DA2">
        <w:rPr>
          <w:rFonts w:ascii="Times New Roman" w:eastAsia="Times New Roman" w:hAnsi="Times New Roman" w:cs="Times New Roman"/>
          <w:kern w:val="0"/>
          <w:sz w:val="24"/>
          <w:szCs w:val="24"/>
          <w:lang w:eastAsia="es-CL"/>
          <w14:ligatures w14:val="none"/>
        </w:rPr>
        <w:object w:dxaOrig="1440" w:dyaOrig="1440" w14:anchorId="09BE566B">
          <v:shape id="_x0000_i1044" type="#_x0000_t75" style="width:18pt;height:15.6pt" o:ole="">
            <v:imagedata r:id="rId7" o:title=""/>
          </v:shape>
          <w:control r:id="rId13" w:name="DefaultOcxName5" w:shapeid="_x0000_i1044"/>
        </w:object>
      </w:r>
      <w:r w:rsidRPr="00BD6DA2">
        <w:rPr>
          <w:rFonts w:ascii="Times New Roman" w:eastAsia="Times New Roman" w:hAnsi="Times New Roman" w:cs="Times New Roman"/>
          <w:kern w:val="0"/>
          <w:sz w:val="24"/>
          <w:szCs w:val="24"/>
          <w:lang w:eastAsia="es-CL"/>
          <w14:ligatures w14:val="none"/>
        </w:rPr>
        <w:t>Se documentan las causas raíz, las correcciones y los resultados de las pruebas piloto.</w:t>
      </w:r>
    </w:p>
    <w:p w14:paraId="03FEBC14" w14:textId="30E75B70" w:rsidR="00BD6DA2" w:rsidRPr="00BD6DA2" w:rsidRDefault="00BD6DA2" w:rsidP="00BD6DA2">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BD6DA2">
        <w:rPr>
          <w:rFonts w:ascii="Times New Roman" w:eastAsia="Times New Roman" w:hAnsi="Times New Roman" w:cs="Times New Roman"/>
          <w:kern w:val="0"/>
          <w:sz w:val="24"/>
          <w:szCs w:val="24"/>
          <w:lang w:eastAsia="es-CL"/>
          <w14:ligatures w14:val="none"/>
        </w:rPr>
        <w:object w:dxaOrig="1440" w:dyaOrig="1440" w14:anchorId="6605F746">
          <v:shape id="_x0000_i1043" type="#_x0000_t75" style="width:18pt;height:15.6pt" o:ole="">
            <v:imagedata r:id="rId7" o:title=""/>
          </v:shape>
          <w:control r:id="rId14" w:name="DefaultOcxName6" w:shapeid="_x0000_i1043"/>
        </w:object>
      </w:r>
      <w:r w:rsidRPr="00BD6DA2">
        <w:rPr>
          <w:rFonts w:ascii="Times New Roman" w:eastAsia="Times New Roman" w:hAnsi="Times New Roman" w:cs="Times New Roman"/>
          <w:kern w:val="0"/>
          <w:sz w:val="24"/>
          <w:szCs w:val="24"/>
          <w:lang w:eastAsia="es-CL"/>
          <w14:ligatures w14:val="none"/>
        </w:rPr>
        <w:t>El cliente aprueba las evidencias y el cierre.</w:t>
      </w:r>
    </w:p>
    <w:p w14:paraId="5E81F6DF" w14:textId="77777777" w:rsidR="00BD6DA2" w:rsidRPr="00BD6DA2" w:rsidRDefault="00BD6DA2" w:rsidP="00BD6DA2">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BD6DA2">
        <w:rPr>
          <w:rFonts w:ascii="Times New Roman" w:eastAsia="Times New Roman" w:hAnsi="Times New Roman" w:cs="Times New Roman"/>
          <w:kern w:val="0"/>
          <w:sz w:val="24"/>
          <w:szCs w:val="24"/>
          <w:lang w:eastAsia="es-CL"/>
          <w14:ligatures w14:val="none"/>
        </w:rPr>
        <w:t xml:space="preserve">Mi recomendación: no trataría esto como un único problema de HP frente a Lenovo. Lo dividiría en dos líneas de investigación —BitLocker y </w:t>
      </w:r>
      <w:proofErr w:type="spellStart"/>
      <w:r w:rsidRPr="00BD6DA2">
        <w:rPr>
          <w:rFonts w:ascii="Times New Roman" w:eastAsia="Times New Roman" w:hAnsi="Times New Roman" w:cs="Times New Roman"/>
          <w:kern w:val="0"/>
          <w:sz w:val="24"/>
          <w:szCs w:val="24"/>
          <w:lang w:eastAsia="es-CL"/>
          <w14:ligatures w14:val="none"/>
        </w:rPr>
        <w:t>Wallpaper</w:t>
      </w:r>
      <w:proofErr w:type="spellEnd"/>
      <w:r w:rsidRPr="00BD6DA2">
        <w:rPr>
          <w:rFonts w:ascii="Times New Roman" w:eastAsia="Times New Roman" w:hAnsi="Times New Roman" w:cs="Times New Roman"/>
          <w:kern w:val="0"/>
          <w:sz w:val="24"/>
          <w:szCs w:val="24"/>
          <w:lang w:eastAsia="es-CL"/>
          <w14:ligatures w14:val="none"/>
        </w:rPr>
        <w:t>—, porque las causas pueden ser distintas. Además, que exista una clave de recuperación en Intune no demuestra por sí solo que la política específica se haya aplicado correctamente; ambos estados deben verificarse por separado.</w:t>
      </w:r>
    </w:p>
    <w:p w14:paraId="3AE8BE46" w14:textId="77777777" w:rsidR="00BD6DA2" w:rsidRPr="00BD6DA2" w:rsidRDefault="00BD6DA2" w:rsidP="00BD6DA2">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BD6DA2">
        <w:rPr>
          <w:rFonts w:ascii="Times New Roman" w:eastAsia="Times New Roman" w:hAnsi="Times New Roman" w:cs="Times New Roman"/>
          <w:kern w:val="0"/>
          <w:sz w:val="24"/>
          <w:szCs w:val="24"/>
          <w:lang w:eastAsia="es-CL"/>
          <w14:ligatures w14:val="none"/>
        </w:rPr>
        <w:t xml:space="preserve">El archivo documenta las incidencias y las validaciones propuestas, pero no aporta resultados que permitan marcar las pruebas técnicas como completadas. Por ello, el </w:t>
      </w:r>
      <w:proofErr w:type="spellStart"/>
      <w:r w:rsidRPr="00BD6DA2">
        <w:rPr>
          <w:rFonts w:ascii="Times New Roman" w:eastAsia="Times New Roman" w:hAnsi="Times New Roman" w:cs="Times New Roman"/>
          <w:kern w:val="0"/>
          <w:sz w:val="24"/>
          <w:szCs w:val="24"/>
          <w:lang w:eastAsia="es-CL"/>
          <w14:ligatures w14:val="none"/>
        </w:rPr>
        <w:t>checklist</w:t>
      </w:r>
      <w:proofErr w:type="spellEnd"/>
      <w:r w:rsidRPr="00BD6DA2">
        <w:rPr>
          <w:rFonts w:ascii="Times New Roman" w:eastAsia="Times New Roman" w:hAnsi="Times New Roman" w:cs="Times New Roman"/>
          <w:kern w:val="0"/>
          <w:sz w:val="24"/>
          <w:szCs w:val="24"/>
          <w:lang w:eastAsia="es-CL"/>
          <w14:ligatures w14:val="none"/>
        </w:rPr>
        <w:t xml:space="preserve"> anterior evita dar por realizadas actividades que aún no tienen evidencia.</w:t>
      </w:r>
    </w:p>
    <w:p w14:paraId="0DD8678A" w14:textId="77777777" w:rsidR="00BD6DA2" w:rsidRPr="00BD6DA2" w:rsidRDefault="00BD6DA2" w:rsidP="00BD6DA2">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BD6DA2">
        <w:rPr>
          <w:rFonts w:ascii="Times New Roman" w:eastAsia="Times New Roman" w:hAnsi="Times New Roman" w:cs="Times New Roman"/>
          <w:kern w:val="0"/>
          <w:sz w:val="24"/>
          <w:szCs w:val="24"/>
          <w:lang w:eastAsia="es-CL"/>
          <w14:ligatures w14:val="none"/>
        </w:rPr>
        <w:t>Si lo deseas, puedo convertir este resumen en un documento Word de seguimiento del evento, con tabla de actividades, responsable, fecha compromiso, evidencia y estatus, listo para utilizar en las reuniones semanales.</w:t>
      </w:r>
    </w:p>
    <w:p w14:paraId="6F3BBE63" w14:textId="77777777" w:rsidR="00B33ACD" w:rsidRDefault="00B33ACD"/>
    <w:sectPr w:rsidR="00B33ACD" w:rsidSect="007D628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067947"/>
    <w:multiLevelType w:val="multilevel"/>
    <w:tmpl w:val="E9CCE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B85271"/>
    <w:multiLevelType w:val="multilevel"/>
    <w:tmpl w:val="09A68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624D95"/>
    <w:multiLevelType w:val="multilevel"/>
    <w:tmpl w:val="458C6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D500AF"/>
    <w:multiLevelType w:val="multilevel"/>
    <w:tmpl w:val="E01AC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7236B3"/>
    <w:multiLevelType w:val="multilevel"/>
    <w:tmpl w:val="7666A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3115E29"/>
    <w:multiLevelType w:val="multilevel"/>
    <w:tmpl w:val="3026A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1379D2"/>
    <w:multiLevelType w:val="multilevel"/>
    <w:tmpl w:val="74741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9737493">
    <w:abstractNumId w:val="5"/>
  </w:num>
  <w:num w:numId="2" w16cid:durableId="2056736498">
    <w:abstractNumId w:val="0"/>
  </w:num>
  <w:num w:numId="3" w16cid:durableId="1645621610">
    <w:abstractNumId w:val="3"/>
  </w:num>
  <w:num w:numId="4" w16cid:durableId="1549879135">
    <w:abstractNumId w:val="1"/>
  </w:num>
  <w:num w:numId="5" w16cid:durableId="1155147700">
    <w:abstractNumId w:val="6"/>
  </w:num>
  <w:num w:numId="6" w16cid:durableId="1888563377">
    <w:abstractNumId w:val="4"/>
  </w:num>
  <w:num w:numId="7" w16cid:durableId="8141047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DA2"/>
    <w:rsid w:val="00405157"/>
    <w:rsid w:val="00462298"/>
    <w:rsid w:val="00485B84"/>
    <w:rsid w:val="00563FE0"/>
    <w:rsid w:val="00585B74"/>
    <w:rsid w:val="0067052F"/>
    <w:rsid w:val="007009FE"/>
    <w:rsid w:val="007D628A"/>
    <w:rsid w:val="007F5085"/>
    <w:rsid w:val="009229A9"/>
    <w:rsid w:val="00A55C39"/>
    <w:rsid w:val="00B33ACD"/>
    <w:rsid w:val="00BD6DA2"/>
    <w:rsid w:val="00EF0957"/>
    <w:rsid w:val="00F8164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BBD56"/>
  <w15:chartTrackingRefBased/>
  <w15:docId w15:val="{293C1364-F843-4059-B44F-D60A109CAA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BD6DA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CL"/>
    </w:rPr>
  </w:style>
  <w:style w:type="paragraph" w:styleId="Ttulo2">
    <w:name w:val="heading 2"/>
    <w:basedOn w:val="Normal"/>
    <w:link w:val="Ttulo2Car"/>
    <w:uiPriority w:val="9"/>
    <w:qFormat/>
    <w:rsid w:val="00BD6DA2"/>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s-CL"/>
    </w:rPr>
  </w:style>
  <w:style w:type="paragraph" w:styleId="Ttulo3">
    <w:name w:val="heading 3"/>
    <w:basedOn w:val="Normal"/>
    <w:link w:val="Ttulo3Car"/>
    <w:uiPriority w:val="9"/>
    <w:qFormat/>
    <w:rsid w:val="00BD6DA2"/>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s-C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D6DA2"/>
    <w:rPr>
      <w:rFonts w:ascii="Times New Roman" w:eastAsia="Times New Roman" w:hAnsi="Times New Roman" w:cs="Times New Roman"/>
      <w:b/>
      <w:bCs/>
      <w:kern w:val="36"/>
      <w:sz w:val="48"/>
      <w:szCs w:val="48"/>
      <w:lang w:eastAsia="es-CL"/>
    </w:rPr>
  </w:style>
  <w:style w:type="character" w:customStyle="1" w:styleId="Ttulo2Car">
    <w:name w:val="Título 2 Car"/>
    <w:basedOn w:val="Fuentedeprrafopredeter"/>
    <w:link w:val="Ttulo2"/>
    <w:uiPriority w:val="9"/>
    <w:rsid w:val="00BD6DA2"/>
    <w:rPr>
      <w:rFonts w:ascii="Times New Roman" w:eastAsia="Times New Roman" w:hAnsi="Times New Roman" w:cs="Times New Roman"/>
      <w:b/>
      <w:bCs/>
      <w:kern w:val="0"/>
      <w:sz w:val="36"/>
      <w:szCs w:val="36"/>
      <w:lang w:eastAsia="es-CL"/>
    </w:rPr>
  </w:style>
  <w:style w:type="character" w:customStyle="1" w:styleId="Ttulo3Car">
    <w:name w:val="Título 3 Car"/>
    <w:basedOn w:val="Fuentedeprrafopredeter"/>
    <w:link w:val="Ttulo3"/>
    <w:uiPriority w:val="9"/>
    <w:rsid w:val="00BD6DA2"/>
    <w:rPr>
      <w:rFonts w:ascii="Times New Roman" w:eastAsia="Times New Roman" w:hAnsi="Times New Roman" w:cs="Times New Roman"/>
      <w:b/>
      <w:bCs/>
      <w:kern w:val="0"/>
      <w:sz w:val="27"/>
      <w:szCs w:val="27"/>
      <w:lang w:eastAsia="es-CL"/>
    </w:rPr>
  </w:style>
  <w:style w:type="paragraph" w:styleId="NormalWeb">
    <w:name w:val="Normal (Web)"/>
    <w:basedOn w:val="Normal"/>
    <w:uiPriority w:val="99"/>
    <w:semiHidden/>
    <w:unhideWhenUsed/>
    <w:rsid w:val="00BD6DA2"/>
    <w:pPr>
      <w:spacing w:before="100" w:beforeAutospacing="1" w:after="100" w:afterAutospacing="1" w:line="240" w:lineRule="auto"/>
    </w:pPr>
    <w:rPr>
      <w:rFonts w:ascii="Times New Roman" w:eastAsia="Times New Roman" w:hAnsi="Times New Roman" w:cs="Times New Roman"/>
      <w:kern w:val="0"/>
      <w:sz w:val="24"/>
      <w:szCs w:val="24"/>
      <w:lang w:eastAsia="es-CL"/>
    </w:rPr>
  </w:style>
  <w:style w:type="character" w:styleId="CdigoHTML">
    <w:name w:val="HTML Code"/>
    <w:basedOn w:val="Fuentedeprrafopredeter"/>
    <w:uiPriority w:val="99"/>
    <w:semiHidden/>
    <w:unhideWhenUsed/>
    <w:rsid w:val="00BD6DA2"/>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BD6D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CL"/>
    </w:rPr>
  </w:style>
  <w:style w:type="character" w:customStyle="1" w:styleId="HTMLconformatoprevioCar">
    <w:name w:val="HTML con formato previo Car"/>
    <w:basedOn w:val="Fuentedeprrafopredeter"/>
    <w:link w:val="HTMLconformatoprevio"/>
    <w:uiPriority w:val="99"/>
    <w:semiHidden/>
    <w:rsid w:val="00BD6DA2"/>
    <w:rPr>
      <w:rFonts w:ascii="Courier New" w:eastAsia="Times New Roman" w:hAnsi="Courier New" w:cs="Courier New"/>
      <w:kern w:val="0"/>
      <w:sz w:val="20"/>
      <w:szCs w:val="20"/>
      <w:lang w:eastAsia="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835510">
      <w:bodyDiv w:val="1"/>
      <w:marLeft w:val="0"/>
      <w:marRight w:val="0"/>
      <w:marTop w:val="0"/>
      <w:marBottom w:val="0"/>
      <w:divBdr>
        <w:top w:val="none" w:sz="0" w:space="0" w:color="auto"/>
        <w:left w:val="none" w:sz="0" w:space="0" w:color="auto"/>
        <w:bottom w:val="none" w:sz="0" w:space="0" w:color="auto"/>
        <w:right w:val="none" w:sz="0" w:space="0" w:color="auto"/>
      </w:divBdr>
      <w:divsChild>
        <w:div w:id="1418164933">
          <w:marLeft w:val="0"/>
          <w:marRight w:val="0"/>
          <w:marTop w:val="0"/>
          <w:marBottom w:val="0"/>
          <w:divBdr>
            <w:top w:val="none" w:sz="0" w:space="0" w:color="auto"/>
            <w:left w:val="none" w:sz="0" w:space="0" w:color="auto"/>
            <w:bottom w:val="none" w:sz="0" w:space="0" w:color="auto"/>
            <w:right w:val="none" w:sz="0" w:space="0" w:color="auto"/>
          </w:divBdr>
          <w:divsChild>
            <w:div w:id="549847155">
              <w:marLeft w:val="0"/>
              <w:marRight w:val="0"/>
              <w:marTop w:val="0"/>
              <w:marBottom w:val="0"/>
              <w:divBdr>
                <w:top w:val="none" w:sz="0" w:space="0" w:color="auto"/>
                <w:left w:val="none" w:sz="0" w:space="0" w:color="auto"/>
                <w:bottom w:val="none" w:sz="0" w:space="0" w:color="auto"/>
                <w:right w:val="none" w:sz="0" w:space="0" w:color="auto"/>
              </w:divBdr>
              <w:divsChild>
                <w:div w:id="1957103210">
                  <w:marLeft w:val="0"/>
                  <w:marRight w:val="0"/>
                  <w:marTop w:val="0"/>
                  <w:marBottom w:val="0"/>
                  <w:divBdr>
                    <w:top w:val="none" w:sz="0" w:space="0" w:color="auto"/>
                    <w:left w:val="none" w:sz="0" w:space="0" w:color="auto"/>
                    <w:bottom w:val="none" w:sz="0" w:space="0" w:color="auto"/>
                    <w:right w:val="none" w:sz="0" w:space="0" w:color="auto"/>
                  </w:divBdr>
                  <w:divsChild>
                    <w:div w:id="874275395">
                      <w:marLeft w:val="0"/>
                      <w:marRight w:val="0"/>
                      <w:marTop w:val="0"/>
                      <w:marBottom w:val="0"/>
                      <w:divBdr>
                        <w:top w:val="none" w:sz="0" w:space="0" w:color="auto"/>
                        <w:left w:val="none" w:sz="0" w:space="0" w:color="auto"/>
                        <w:bottom w:val="none" w:sz="0" w:space="0" w:color="auto"/>
                        <w:right w:val="none" w:sz="0" w:space="0" w:color="auto"/>
                      </w:divBdr>
                      <w:divsChild>
                        <w:div w:id="1757550995">
                          <w:marLeft w:val="0"/>
                          <w:marRight w:val="0"/>
                          <w:marTop w:val="0"/>
                          <w:marBottom w:val="0"/>
                          <w:divBdr>
                            <w:top w:val="none" w:sz="0" w:space="0" w:color="auto"/>
                            <w:left w:val="none" w:sz="0" w:space="0" w:color="auto"/>
                            <w:bottom w:val="none" w:sz="0" w:space="0" w:color="auto"/>
                            <w:right w:val="none" w:sz="0" w:space="0" w:color="auto"/>
                          </w:divBdr>
                        </w:div>
                      </w:divsChild>
                    </w:div>
                    <w:div w:id="1455759057">
                      <w:marLeft w:val="0"/>
                      <w:marRight w:val="0"/>
                      <w:marTop w:val="0"/>
                      <w:marBottom w:val="0"/>
                      <w:divBdr>
                        <w:top w:val="none" w:sz="0" w:space="0" w:color="auto"/>
                        <w:left w:val="none" w:sz="0" w:space="0" w:color="auto"/>
                        <w:bottom w:val="none" w:sz="0" w:space="0" w:color="auto"/>
                        <w:right w:val="none" w:sz="0" w:space="0" w:color="auto"/>
                      </w:divBdr>
                      <w:divsChild>
                        <w:div w:id="1374621169">
                          <w:marLeft w:val="0"/>
                          <w:marRight w:val="0"/>
                          <w:marTop w:val="0"/>
                          <w:marBottom w:val="0"/>
                          <w:divBdr>
                            <w:top w:val="none" w:sz="0" w:space="0" w:color="auto"/>
                            <w:left w:val="none" w:sz="0" w:space="0" w:color="auto"/>
                            <w:bottom w:val="none" w:sz="0" w:space="0" w:color="auto"/>
                            <w:right w:val="none" w:sz="0" w:space="0" w:color="auto"/>
                          </w:divBdr>
                        </w:div>
                      </w:divsChild>
                    </w:div>
                    <w:div w:id="1206328336">
                      <w:marLeft w:val="0"/>
                      <w:marRight w:val="0"/>
                      <w:marTop w:val="0"/>
                      <w:marBottom w:val="0"/>
                      <w:divBdr>
                        <w:top w:val="none" w:sz="0" w:space="0" w:color="auto"/>
                        <w:left w:val="none" w:sz="0" w:space="0" w:color="auto"/>
                        <w:bottom w:val="none" w:sz="0" w:space="0" w:color="auto"/>
                        <w:right w:val="none" w:sz="0" w:space="0" w:color="auto"/>
                      </w:divBdr>
                    </w:div>
                    <w:div w:id="359016319">
                      <w:marLeft w:val="0"/>
                      <w:marRight w:val="0"/>
                      <w:marTop w:val="0"/>
                      <w:marBottom w:val="0"/>
                      <w:divBdr>
                        <w:top w:val="none" w:sz="0" w:space="0" w:color="auto"/>
                        <w:left w:val="none" w:sz="0" w:space="0" w:color="auto"/>
                        <w:bottom w:val="none" w:sz="0" w:space="0" w:color="auto"/>
                        <w:right w:val="none" w:sz="0" w:space="0" w:color="auto"/>
                      </w:divBdr>
                      <w:divsChild>
                        <w:div w:id="212544009">
                          <w:marLeft w:val="0"/>
                          <w:marRight w:val="0"/>
                          <w:marTop w:val="0"/>
                          <w:marBottom w:val="0"/>
                          <w:divBdr>
                            <w:top w:val="none" w:sz="0" w:space="0" w:color="auto"/>
                            <w:left w:val="none" w:sz="0" w:space="0" w:color="auto"/>
                            <w:bottom w:val="none" w:sz="0" w:space="0" w:color="auto"/>
                            <w:right w:val="none" w:sz="0" w:space="0" w:color="auto"/>
                          </w:divBdr>
                          <w:divsChild>
                            <w:div w:id="1772700518">
                              <w:marLeft w:val="0"/>
                              <w:marRight w:val="0"/>
                              <w:marTop w:val="0"/>
                              <w:marBottom w:val="0"/>
                              <w:divBdr>
                                <w:top w:val="none" w:sz="0" w:space="0" w:color="auto"/>
                                <w:left w:val="none" w:sz="0" w:space="0" w:color="auto"/>
                                <w:bottom w:val="none" w:sz="0" w:space="0" w:color="auto"/>
                                <w:right w:val="none" w:sz="0" w:space="0" w:color="auto"/>
                              </w:divBdr>
                              <w:divsChild>
                                <w:div w:id="495650425">
                                  <w:marLeft w:val="0"/>
                                  <w:marRight w:val="0"/>
                                  <w:marTop w:val="0"/>
                                  <w:marBottom w:val="0"/>
                                  <w:divBdr>
                                    <w:top w:val="none" w:sz="0" w:space="0" w:color="auto"/>
                                    <w:left w:val="none" w:sz="0" w:space="0" w:color="auto"/>
                                    <w:bottom w:val="none" w:sz="0" w:space="0" w:color="auto"/>
                                    <w:right w:val="none" w:sz="0" w:space="0" w:color="auto"/>
                                  </w:divBdr>
                                </w:div>
                              </w:divsChild>
                            </w:div>
                            <w:div w:id="123698695">
                              <w:marLeft w:val="0"/>
                              <w:marRight w:val="0"/>
                              <w:marTop w:val="0"/>
                              <w:marBottom w:val="0"/>
                              <w:divBdr>
                                <w:top w:val="none" w:sz="0" w:space="0" w:color="auto"/>
                                <w:left w:val="none" w:sz="0" w:space="0" w:color="auto"/>
                                <w:bottom w:val="none" w:sz="0" w:space="0" w:color="auto"/>
                                <w:right w:val="none" w:sz="0" w:space="0" w:color="auto"/>
                              </w:divBdr>
                              <w:divsChild>
                                <w:div w:id="1183862379">
                                  <w:marLeft w:val="0"/>
                                  <w:marRight w:val="0"/>
                                  <w:marTop w:val="0"/>
                                  <w:marBottom w:val="0"/>
                                  <w:divBdr>
                                    <w:top w:val="none" w:sz="0" w:space="0" w:color="auto"/>
                                    <w:left w:val="none" w:sz="0" w:space="0" w:color="auto"/>
                                    <w:bottom w:val="none" w:sz="0" w:space="0" w:color="auto"/>
                                    <w:right w:val="none" w:sz="0" w:space="0" w:color="auto"/>
                                  </w:divBdr>
                                </w:div>
                                <w:div w:id="18090542">
                                  <w:marLeft w:val="0"/>
                                  <w:marRight w:val="0"/>
                                  <w:marTop w:val="0"/>
                                  <w:marBottom w:val="0"/>
                                  <w:divBdr>
                                    <w:top w:val="none" w:sz="0" w:space="0" w:color="auto"/>
                                    <w:left w:val="none" w:sz="0" w:space="0" w:color="auto"/>
                                    <w:bottom w:val="none" w:sz="0" w:space="0" w:color="auto"/>
                                    <w:right w:val="none" w:sz="0" w:space="0" w:color="auto"/>
                                  </w:divBdr>
                                </w:div>
                                <w:div w:id="1213926676">
                                  <w:marLeft w:val="0"/>
                                  <w:marRight w:val="0"/>
                                  <w:marTop w:val="0"/>
                                  <w:marBottom w:val="0"/>
                                  <w:divBdr>
                                    <w:top w:val="none" w:sz="0" w:space="0" w:color="auto"/>
                                    <w:left w:val="none" w:sz="0" w:space="0" w:color="auto"/>
                                    <w:bottom w:val="none" w:sz="0" w:space="0" w:color="auto"/>
                                    <w:right w:val="none" w:sz="0" w:space="0" w:color="auto"/>
                                  </w:divBdr>
                                  <w:divsChild>
                                    <w:div w:id="1666935220">
                                      <w:marLeft w:val="0"/>
                                      <w:marRight w:val="0"/>
                                      <w:marTop w:val="0"/>
                                      <w:marBottom w:val="0"/>
                                      <w:divBdr>
                                        <w:top w:val="none" w:sz="0" w:space="0" w:color="auto"/>
                                        <w:left w:val="none" w:sz="0" w:space="0" w:color="auto"/>
                                        <w:bottom w:val="none" w:sz="0" w:space="0" w:color="auto"/>
                                        <w:right w:val="none" w:sz="0" w:space="0" w:color="auto"/>
                                      </w:divBdr>
                                    </w:div>
                                  </w:divsChild>
                                </w:div>
                                <w:div w:id="848451325">
                                  <w:marLeft w:val="0"/>
                                  <w:marRight w:val="0"/>
                                  <w:marTop w:val="0"/>
                                  <w:marBottom w:val="0"/>
                                  <w:divBdr>
                                    <w:top w:val="none" w:sz="0" w:space="0" w:color="auto"/>
                                    <w:left w:val="none" w:sz="0" w:space="0" w:color="auto"/>
                                    <w:bottom w:val="none" w:sz="0" w:space="0" w:color="auto"/>
                                    <w:right w:val="none" w:sz="0" w:space="0" w:color="auto"/>
                                  </w:divBdr>
                                  <w:divsChild>
                                    <w:div w:id="1403940816">
                                      <w:marLeft w:val="0"/>
                                      <w:marRight w:val="0"/>
                                      <w:marTop w:val="0"/>
                                      <w:marBottom w:val="0"/>
                                      <w:divBdr>
                                        <w:top w:val="none" w:sz="0" w:space="0" w:color="auto"/>
                                        <w:left w:val="none" w:sz="0" w:space="0" w:color="auto"/>
                                        <w:bottom w:val="none" w:sz="0" w:space="0" w:color="auto"/>
                                        <w:right w:val="none" w:sz="0" w:space="0" w:color="auto"/>
                                      </w:divBdr>
                                    </w:div>
                                  </w:divsChild>
                                </w:div>
                                <w:div w:id="1980645918">
                                  <w:marLeft w:val="0"/>
                                  <w:marRight w:val="0"/>
                                  <w:marTop w:val="0"/>
                                  <w:marBottom w:val="0"/>
                                  <w:divBdr>
                                    <w:top w:val="none" w:sz="0" w:space="0" w:color="auto"/>
                                    <w:left w:val="none" w:sz="0" w:space="0" w:color="auto"/>
                                    <w:bottom w:val="none" w:sz="0" w:space="0" w:color="auto"/>
                                    <w:right w:val="none" w:sz="0" w:space="0" w:color="auto"/>
                                  </w:divBdr>
                                  <w:divsChild>
                                    <w:div w:id="1463881255">
                                      <w:marLeft w:val="0"/>
                                      <w:marRight w:val="0"/>
                                      <w:marTop w:val="0"/>
                                      <w:marBottom w:val="0"/>
                                      <w:divBdr>
                                        <w:top w:val="none" w:sz="0" w:space="0" w:color="auto"/>
                                        <w:left w:val="none" w:sz="0" w:space="0" w:color="auto"/>
                                        <w:bottom w:val="none" w:sz="0" w:space="0" w:color="auto"/>
                                        <w:right w:val="none" w:sz="0" w:space="0" w:color="auto"/>
                                      </w:divBdr>
                                    </w:div>
                                  </w:divsChild>
                                </w:div>
                                <w:div w:id="1679771726">
                                  <w:marLeft w:val="0"/>
                                  <w:marRight w:val="0"/>
                                  <w:marTop w:val="0"/>
                                  <w:marBottom w:val="0"/>
                                  <w:divBdr>
                                    <w:top w:val="none" w:sz="0" w:space="0" w:color="auto"/>
                                    <w:left w:val="none" w:sz="0" w:space="0" w:color="auto"/>
                                    <w:bottom w:val="none" w:sz="0" w:space="0" w:color="auto"/>
                                    <w:right w:val="none" w:sz="0" w:space="0" w:color="auto"/>
                                  </w:divBdr>
                                  <w:divsChild>
                                    <w:div w:id="52970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3928695">
                          <w:marLeft w:val="0"/>
                          <w:marRight w:val="0"/>
                          <w:marTop w:val="0"/>
                          <w:marBottom w:val="0"/>
                          <w:divBdr>
                            <w:top w:val="none" w:sz="0" w:space="0" w:color="auto"/>
                            <w:left w:val="none" w:sz="0" w:space="0" w:color="auto"/>
                            <w:bottom w:val="none" w:sz="0" w:space="0" w:color="auto"/>
                            <w:right w:val="none" w:sz="0" w:space="0" w:color="auto"/>
                          </w:divBdr>
                          <w:divsChild>
                            <w:div w:id="1364940542">
                              <w:marLeft w:val="0"/>
                              <w:marRight w:val="0"/>
                              <w:marTop w:val="0"/>
                              <w:marBottom w:val="0"/>
                              <w:divBdr>
                                <w:top w:val="none" w:sz="0" w:space="0" w:color="auto"/>
                                <w:left w:val="none" w:sz="0" w:space="0" w:color="auto"/>
                                <w:bottom w:val="none" w:sz="0" w:space="0" w:color="auto"/>
                                <w:right w:val="none" w:sz="0" w:space="0" w:color="auto"/>
                              </w:divBdr>
                              <w:divsChild>
                                <w:div w:id="812522490">
                                  <w:marLeft w:val="0"/>
                                  <w:marRight w:val="0"/>
                                  <w:marTop w:val="0"/>
                                  <w:marBottom w:val="0"/>
                                  <w:divBdr>
                                    <w:top w:val="none" w:sz="0" w:space="0" w:color="auto"/>
                                    <w:left w:val="none" w:sz="0" w:space="0" w:color="auto"/>
                                    <w:bottom w:val="none" w:sz="0" w:space="0" w:color="auto"/>
                                    <w:right w:val="none" w:sz="0" w:space="0" w:color="auto"/>
                                  </w:divBdr>
                                </w:div>
                              </w:divsChild>
                            </w:div>
                            <w:div w:id="790785173">
                              <w:marLeft w:val="0"/>
                              <w:marRight w:val="0"/>
                              <w:marTop w:val="0"/>
                              <w:marBottom w:val="0"/>
                              <w:divBdr>
                                <w:top w:val="none" w:sz="0" w:space="0" w:color="auto"/>
                                <w:left w:val="none" w:sz="0" w:space="0" w:color="auto"/>
                                <w:bottom w:val="none" w:sz="0" w:space="0" w:color="auto"/>
                                <w:right w:val="none" w:sz="0" w:space="0" w:color="auto"/>
                              </w:divBdr>
                              <w:divsChild>
                                <w:div w:id="1874419852">
                                  <w:marLeft w:val="0"/>
                                  <w:marRight w:val="0"/>
                                  <w:marTop w:val="0"/>
                                  <w:marBottom w:val="0"/>
                                  <w:divBdr>
                                    <w:top w:val="none" w:sz="0" w:space="0" w:color="auto"/>
                                    <w:left w:val="none" w:sz="0" w:space="0" w:color="auto"/>
                                    <w:bottom w:val="none" w:sz="0" w:space="0" w:color="auto"/>
                                    <w:right w:val="none" w:sz="0" w:space="0" w:color="auto"/>
                                  </w:divBdr>
                                </w:div>
                                <w:div w:id="139687566">
                                  <w:marLeft w:val="0"/>
                                  <w:marRight w:val="0"/>
                                  <w:marTop w:val="0"/>
                                  <w:marBottom w:val="0"/>
                                  <w:divBdr>
                                    <w:top w:val="none" w:sz="0" w:space="0" w:color="auto"/>
                                    <w:left w:val="none" w:sz="0" w:space="0" w:color="auto"/>
                                    <w:bottom w:val="none" w:sz="0" w:space="0" w:color="auto"/>
                                    <w:right w:val="none" w:sz="0" w:space="0" w:color="auto"/>
                                  </w:divBdr>
                                </w:div>
                                <w:div w:id="1569076990">
                                  <w:marLeft w:val="0"/>
                                  <w:marRight w:val="0"/>
                                  <w:marTop w:val="0"/>
                                  <w:marBottom w:val="0"/>
                                  <w:divBdr>
                                    <w:top w:val="none" w:sz="0" w:space="0" w:color="auto"/>
                                    <w:left w:val="none" w:sz="0" w:space="0" w:color="auto"/>
                                    <w:bottom w:val="none" w:sz="0" w:space="0" w:color="auto"/>
                                    <w:right w:val="none" w:sz="0" w:space="0" w:color="auto"/>
                                  </w:divBdr>
                                  <w:divsChild>
                                    <w:div w:id="934630018">
                                      <w:marLeft w:val="0"/>
                                      <w:marRight w:val="0"/>
                                      <w:marTop w:val="0"/>
                                      <w:marBottom w:val="0"/>
                                      <w:divBdr>
                                        <w:top w:val="none" w:sz="0" w:space="0" w:color="auto"/>
                                        <w:left w:val="none" w:sz="0" w:space="0" w:color="auto"/>
                                        <w:bottom w:val="none" w:sz="0" w:space="0" w:color="auto"/>
                                        <w:right w:val="none" w:sz="0" w:space="0" w:color="auto"/>
                                      </w:divBdr>
                                    </w:div>
                                  </w:divsChild>
                                </w:div>
                                <w:div w:id="1154488246">
                                  <w:marLeft w:val="0"/>
                                  <w:marRight w:val="0"/>
                                  <w:marTop w:val="0"/>
                                  <w:marBottom w:val="0"/>
                                  <w:divBdr>
                                    <w:top w:val="none" w:sz="0" w:space="0" w:color="auto"/>
                                    <w:left w:val="none" w:sz="0" w:space="0" w:color="auto"/>
                                    <w:bottom w:val="none" w:sz="0" w:space="0" w:color="auto"/>
                                    <w:right w:val="none" w:sz="0" w:space="0" w:color="auto"/>
                                  </w:divBdr>
                                  <w:divsChild>
                                    <w:div w:id="1077896237">
                                      <w:marLeft w:val="0"/>
                                      <w:marRight w:val="0"/>
                                      <w:marTop w:val="0"/>
                                      <w:marBottom w:val="0"/>
                                      <w:divBdr>
                                        <w:top w:val="none" w:sz="0" w:space="0" w:color="auto"/>
                                        <w:left w:val="none" w:sz="0" w:space="0" w:color="auto"/>
                                        <w:bottom w:val="none" w:sz="0" w:space="0" w:color="auto"/>
                                        <w:right w:val="none" w:sz="0" w:space="0" w:color="auto"/>
                                      </w:divBdr>
                                    </w:div>
                                  </w:divsChild>
                                </w:div>
                                <w:div w:id="1785465864">
                                  <w:marLeft w:val="0"/>
                                  <w:marRight w:val="0"/>
                                  <w:marTop w:val="0"/>
                                  <w:marBottom w:val="0"/>
                                  <w:divBdr>
                                    <w:top w:val="none" w:sz="0" w:space="0" w:color="auto"/>
                                    <w:left w:val="none" w:sz="0" w:space="0" w:color="auto"/>
                                    <w:bottom w:val="none" w:sz="0" w:space="0" w:color="auto"/>
                                    <w:right w:val="none" w:sz="0" w:space="0" w:color="auto"/>
                                  </w:divBdr>
                                  <w:divsChild>
                                    <w:div w:id="567227555">
                                      <w:marLeft w:val="0"/>
                                      <w:marRight w:val="0"/>
                                      <w:marTop w:val="0"/>
                                      <w:marBottom w:val="0"/>
                                      <w:divBdr>
                                        <w:top w:val="none" w:sz="0" w:space="0" w:color="auto"/>
                                        <w:left w:val="none" w:sz="0" w:space="0" w:color="auto"/>
                                        <w:bottom w:val="none" w:sz="0" w:space="0" w:color="auto"/>
                                        <w:right w:val="none" w:sz="0" w:space="0" w:color="auto"/>
                                      </w:divBdr>
                                    </w:div>
                                  </w:divsChild>
                                </w:div>
                                <w:div w:id="1524899256">
                                  <w:marLeft w:val="0"/>
                                  <w:marRight w:val="0"/>
                                  <w:marTop w:val="0"/>
                                  <w:marBottom w:val="0"/>
                                  <w:divBdr>
                                    <w:top w:val="none" w:sz="0" w:space="0" w:color="auto"/>
                                    <w:left w:val="none" w:sz="0" w:space="0" w:color="auto"/>
                                    <w:bottom w:val="none" w:sz="0" w:space="0" w:color="auto"/>
                                    <w:right w:val="none" w:sz="0" w:space="0" w:color="auto"/>
                                  </w:divBdr>
                                  <w:divsChild>
                                    <w:div w:id="407659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1350252">
                      <w:marLeft w:val="0"/>
                      <w:marRight w:val="0"/>
                      <w:marTop w:val="0"/>
                      <w:marBottom w:val="0"/>
                      <w:divBdr>
                        <w:top w:val="none" w:sz="0" w:space="0" w:color="auto"/>
                        <w:left w:val="none" w:sz="0" w:space="0" w:color="auto"/>
                        <w:bottom w:val="none" w:sz="0" w:space="0" w:color="auto"/>
                        <w:right w:val="none" w:sz="0" w:space="0" w:color="auto"/>
                      </w:divBdr>
                    </w:div>
                    <w:div w:id="1163005771">
                      <w:marLeft w:val="0"/>
                      <w:marRight w:val="0"/>
                      <w:marTop w:val="0"/>
                      <w:marBottom w:val="0"/>
                      <w:divBdr>
                        <w:top w:val="none" w:sz="0" w:space="0" w:color="auto"/>
                        <w:left w:val="none" w:sz="0" w:space="0" w:color="auto"/>
                        <w:bottom w:val="none" w:sz="0" w:space="0" w:color="auto"/>
                        <w:right w:val="none" w:sz="0" w:space="0" w:color="auto"/>
                      </w:divBdr>
                      <w:divsChild>
                        <w:div w:id="2084208494">
                          <w:marLeft w:val="0"/>
                          <w:marRight w:val="0"/>
                          <w:marTop w:val="0"/>
                          <w:marBottom w:val="0"/>
                          <w:divBdr>
                            <w:top w:val="none" w:sz="0" w:space="0" w:color="auto"/>
                            <w:left w:val="none" w:sz="0" w:space="0" w:color="auto"/>
                            <w:bottom w:val="none" w:sz="0" w:space="0" w:color="auto"/>
                            <w:right w:val="none" w:sz="0" w:space="0" w:color="auto"/>
                          </w:divBdr>
                        </w:div>
                      </w:divsChild>
                    </w:div>
                    <w:div w:id="269047538">
                      <w:marLeft w:val="0"/>
                      <w:marRight w:val="0"/>
                      <w:marTop w:val="0"/>
                      <w:marBottom w:val="0"/>
                      <w:divBdr>
                        <w:top w:val="none" w:sz="0" w:space="0" w:color="auto"/>
                        <w:left w:val="none" w:sz="0" w:space="0" w:color="auto"/>
                        <w:bottom w:val="none" w:sz="0" w:space="0" w:color="auto"/>
                        <w:right w:val="none" w:sz="0" w:space="0" w:color="auto"/>
                      </w:divBdr>
                      <w:divsChild>
                        <w:div w:id="916749034">
                          <w:marLeft w:val="0"/>
                          <w:marRight w:val="0"/>
                          <w:marTop w:val="0"/>
                          <w:marBottom w:val="0"/>
                          <w:divBdr>
                            <w:top w:val="none" w:sz="0" w:space="0" w:color="auto"/>
                            <w:left w:val="none" w:sz="0" w:space="0" w:color="auto"/>
                            <w:bottom w:val="none" w:sz="0" w:space="0" w:color="auto"/>
                            <w:right w:val="none" w:sz="0" w:space="0" w:color="auto"/>
                          </w:divBdr>
                        </w:div>
                      </w:divsChild>
                    </w:div>
                    <w:div w:id="1757094399">
                      <w:marLeft w:val="0"/>
                      <w:marRight w:val="0"/>
                      <w:marTop w:val="0"/>
                      <w:marBottom w:val="0"/>
                      <w:divBdr>
                        <w:top w:val="none" w:sz="0" w:space="0" w:color="auto"/>
                        <w:left w:val="none" w:sz="0" w:space="0" w:color="auto"/>
                        <w:bottom w:val="none" w:sz="0" w:space="0" w:color="auto"/>
                        <w:right w:val="none" w:sz="0" w:space="0" w:color="auto"/>
                      </w:divBdr>
                      <w:divsChild>
                        <w:div w:id="724065332">
                          <w:marLeft w:val="0"/>
                          <w:marRight w:val="0"/>
                          <w:marTop w:val="0"/>
                          <w:marBottom w:val="0"/>
                          <w:divBdr>
                            <w:top w:val="none" w:sz="0" w:space="0" w:color="auto"/>
                            <w:left w:val="none" w:sz="0" w:space="0" w:color="auto"/>
                            <w:bottom w:val="none" w:sz="0" w:space="0" w:color="auto"/>
                            <w:right w:val="none" w:sz="0" w:space="0" w:color="auto"/>
                          </w:divBdr>
                        </w:div>
                      </w:divsChild>
                    </w:div>
                    <w:div w:id="710805358">
                      <w:marLeft w:val="0"/>
                      <w:marRight w:val="0"/>
                      <w:marTop w:val="0"/>
                      <w:marBottom w:val="0"/>
                      <w:divBdr>
                        <w:top w:val="none" w:sz="0" w:space="0" w:color="auto"/>
                        <w:left w:val="none" w:sz="0" w:space="0" w:color="auto"/>
                        <w:bottom w:val="none" w:sz="0" w:space="0" w:color="auto"/>
                        <w:right w:val="none" w:sz="0" w:space="0" w:color="auto"/>
                      </w:divBdr>
                      <w:divsChild>
                        <w:div w:id="976641262">
                          <w:marLeft w:val="0"/>
                          <w:marRight w:val="0"/>
                          <w:marTop w:val="0"/>
                          <w:marBottom w:val="0"/>
                          <w:divBdr>
                            <w:top w:val="none" w:sz="0" w:space="0" w:color="auto"/>
                            <w:left w:val="none" w:sz="0" w:space="0" w:color="auto"/>
                            <w:bottom w:val="none" w:sz="0" w:space="0" w:color="auto"/>
                            <w:right w:val="none" w:sz="0" w:space="0" w:color="auto"/>
                          </w:divBdr>
                        </w:div>
                      </w:divsChild>
                    </w:div>
                    <w:div w:id="1360932179">
                      <w:marLeft w:val="0"/>
                      <w:marRight w:val="0"/>
                      <w:marTop w:val="0"/>
                      <w:marBottom w:val="0"/>
                      <w:divBdr>
                        <w:top w:val="none" w:sz="0" w:space="0" w:color="auto"/>
                        <w:left w:val="none" w:sz="0" w:space="0" w:color="auto"/>
                        <w:bottom w:val="none" w:sz="0" w:space="0" w:color="auto"/>
                        <w:right w:val="none" w:sz="0" w:space="0" w:color="auto"/>
                      </w:divBdr>
                      <w:divsChild>
                        <w:div w:id="521162746">
                          <w:marLeft w:val="0"/>
                          <w:marRight w:val="0"/>
                          <w:marTop w:val="0"/>
                          <w:marBottom w:val="0"/>
                          <w:divBdr>
                            <w:top w:val="none" w:sz="0" w:space="0" w:color="auto"/>
                            <w:left w:val="none" w:sz="0" w:space="0" w:color="auto"/>
                            <w:bottom w:val="none" w:sz="0" w:space="0" w:color="auto"/>
                            <w:right w:val="none" w:sz="0" w:space="0" w:color="auto"/>
                          </w:divBdr>
                        </w:div>
                      </w:divsChild>
                    </w:div>
                    <w:div w:id="204566341">
                      <w:marLeft w:val="0"/>
                      <w:marRight w:val="0"/>
                      <w:marTop w:val="0"/>
                      <w:marBottom w:val="0"/>
                      <w:divBdr>
                        <w:top w:val="none" w:sz="0" w:space="0" w:color="auto"/>
                        <w:left w:val="none" w:sz="0" w:space="0" w:color="auto"/>
                        <w:bottom w:val="none" w:sz="0" w:space="0" w:color="auto"/>
                        <w:right w:val="none" w:sz="0" w:space="0" w:color="auto"/>
                      </w:divBdr>
                      <w:divsChild>
                        <w:div w:id="1530559307">
                          <w:marLeft w:val="0"/>
                          <w:marRight w:val="0"/>
                          <w:marTop w:val="0"/>
                          <w:marBottom w:val="0"/>
                          <w:divBdr>
                            <w:top w:val="none" w:sz="0" w:space="0" w:color="auto"/>
                            <w:left w:val="none" w:sz="0" w:space="0" w:color="auto"/>
                            <w:bottom w:val="none" w:sz="0" w:space="0" w:color="auto"/>
                            <w:right w:val="none" w:sz="0" w:space="0" w:color="auto"/>
                          </w:divBdr>
                        </w:div>
                      </w:divsChild>
                    </w:div>
                    <w:div w:id="1780173992">
                      <w:marLeft w:val="0"/>
                      <w:marRight w:val="0"/>
                      <w:marTop w:val="0"/>
                      <w:marBottom w:val="0"/>
                      <w:divBdr>
                        <w:top w:val="none" w:sz="0" w:space="0" w:color="auto"/>
                        <w:left w:val="none" w:sz="0" w:space="0" w:color="auto"/>
                        <w:bottom w:val="none" w:sz="0" w:space="0" w:color="auto"/>
                        <w:right w:val="none" w:sz="0" w:space="0" w:color="auto"/>
                      </w:divBdr>
                      <w:divsChild>
                        <w:div w:id="1711151525">
                          <w:marLeft w:val="0"/>
                          <w:marRight w:val="0"/>
                          <w:marTop w:val="0"/>
                          <w:marBottom w:val="0"/>
                          <w:divBdr>
                            <w:top w:val="none" w:sz="0" w:space="0" w:color="auto"/>
                            <w:left w:val="none" w:sz="0" w:space="0" w:color="auto"/>
                            <w:bottom w:val="none" w:sz="0" w:space="0" w:color="auto"/>
                            <w:right w:val="none" w:sz="0" w:space="0" w:color="auto"/>
                          </w:divBdr>
                        </w:div>
                      </w:divsChild>
                    </w:div>
                    <w:div w:id="1539465584">
                      <w:marLeft w:val="0"/>
                      <w:marRight w:val="0"/>
                      <w:marTop w:val="0"/>
                      <w:marBottom w:val="0"/>
                      <w:divBdr>
                        <w:top w:val="none" w:sz="0" w:space="0" w:color="auto"/>
                        <w:left w:val="none" w:sz="0" w:space="0" w:color="auto"/>
                        <w:bottom w:val="none" w:sz="0" w:space="0" w:color="auto"/>
                        <w:right w:val="none" w:sz="0" w:space="0" w:color="auto"/>
                      </w:divBdr>
                      <w:divsChild>
                        <w:div w:id="1304500692">
                          <w:marLeft w:val="0"/>
                          <w:marRight w:val="0"/>
                          <w:marTop w:val="0"/>
                          <w:marBottom w:val="0"/>
                          <w:divBdr>
                            <w:top w:val="none" w:sz="0" w:space="0" w:color="auto"/>
                            <w:left w:val="none" w:sz="0" w:space="0" w:color="auto"/>
                            <w:bottom w:val="none" w:sz="0" w:space="0" w:color="auto"/>
                            <w:right w:val="none" w:sz="0" w:space="0" w:color="auto"/>
                          </w:divBdr>
                        </w:div>
                      </w:divsChild>
                    </w:div>
                    <w:div w:id="2064867559">
                      <w:marLeft w:val="0"/>
                      <w:marRight w:val="0"/>
                      <w:marTop w:val="0"/>
                      <w:marBottom w:val="0"/>
                      <w:divBdr>
                        <w:top w:val="none" w:sz="0" w:space="0" w:color="auto"/>
                        <w:left w:val="none" w:sz="0" w:space="0" w:color="auto"/>
                        <w:bottom w:val="none" w:sz="0" w:space="0" w:color="auto"/>
                        <w:right w:val="none" w:sz="0" w:space="0" w:color="auto"/>
                      </w:divBdr>
                      <w:divsChild>
                        <w:div w:id="742874599">
                          <w:marLeft w:val="0"/>
                          <w:marRight w:val="0"/>
                          <w:marTop w:val="0"/>
                          <w:marBottom w:val="0"/>
                          <w:divBdr>
                            <w:top w:val="none" w:sz="0" w:space="0" w:color="auto"/>
                            <w:left w:val="none" w:sz="0" w:space="0" w:color="auto"/>
                            <w:bottom w:val="none" w:sz="0" w:space="0" w:color="auto"/>
                            <w:right w:val="none" w:sz="0" w:space="0" w:color="auto"/>
                          </w:divBdr>
                        </w:div>
                      </w:divsChild>
                    </w:div>
                    <w:div w:id="1123379123">
                      <w:marLeft w:val="0"/>
                      <w:marRight w:val="0"/>
                      <w:marTop w:val="0"/>
                      <w:marBottom w:val="0"/>
                      <w:divBdr>
                        <w:top w:val="none" w:sz="0" w:space="0" w:color="auto"/>
                        <w:left w:val="none" w:sz="0" w:space="0" w:color="auto"/>
                        <w:bottom w:val="none" w:sz="0" w:space="0" w:color="auto"/>
                        <w:right w:val="none" w:sz="0" w:space="0" w:color="auto"/>
                      </w:divBdr>
                      <w:divsChild>
                        <w:div w:id="632830691">
                          <w:marLeft w:val="0"/>
                          <w:marRight w:val="0"/>
                          <w:marTop w:val="0"/>
                          <w:marBottom w:val="0"/>
                          <w:divBdr>
                            <w:top w:val="none" w:sz="0" w:space="0" w:color="auto"/>
                            <w:left w:val="none" w:sz="0" w:space="0" w:color="auto"/>
                            <w:bottom w:val="none" w:sz="0" w:space="0" w:color="auto"/>
                            <w:right w:val="none" w:sz="0" w:space="0" w:color="auto"/>
                          </w:divBdr>
                        </w:div>
                      </w:divsChild>
                    </w:div>
                    <w:div w:id="28576953">
                      <w:marLeft w:val="0"/>
                      <w:marRight w:val="0"/>
                      <w:marTop w:val="0"/>
                      <w:marBottom w:val="0"/>
                      <w:divBdr>
                        <w:top w:val="none" w:sz="0" w:space="0" w:color="auto"/>
                        <w:left w:val="none" w:sz="0" w:space="0" w:color="auto"/>
                        <w:bottom w:val="none" w:sz="0" w:space="0" w:color="auto"/>
                        <w:right w:val="none" w:sz="0" w:space="0" w:color="auto"/>
                      </w:divBdr>
                      <w:divsChild>
                        <w:div w:id="1687516932">
                          <w:marLeft w:val="0"/>
                          <w:marRight w:val="0"/>
                          <w:marTop w:val="0"/>
                          <w:marBottom w:val="0"/>
                          <w:divBdr>
                            <w:top w:val="none" w:sz="0" w:space="0" w:color="auto"/>
                            <w:left w:val="none" w:sz="0" w:space="0" w:color="auto"/>
                            <w:bottom w:val="none" w:sz="0" w:space="0" w:color="auto"/>
                            <w:right w:val="none" w:sz="0" w:space="0" w:color="auto"/>
                          </w:divBdr>
                        </w:div>
                      </w:divsChild>
                    </w:div>
                    <w:div w:id="792598411">
                      <w:marLeft w:val="0"/>
                      <w:marRight w:val="0"/>
                      <w:marTop w:val="0"/>
                      <w:marBottom w:val="0"/>
                      <w:divBdr>
                        <w:top w:val="none" w:sz="0" w:space="0" w:color="auto"/>
                        <w:left w:val="none" w:sz="0" w:space="0" w:color="auto"/>
                        <w:bottom w:val="none" w:sz="0" w:space="0" w:color="auto"/>
                        <w:right w:val="none" w:sz="0" w:space="0" w:color="auto"/>
                      </w:divBdr>
                    </w:div>
                    <w:div w:id="1611889509">
                      <w:marLeft w:val="0"/>
                      <w:marRight w:val="0"/>
                      <w:marTop w:val="0"/>
                      <w:marBottom w:val="0"/>
                      <w:divBdr>
                        <w:top w:val="none" w:sz="0" w:space="0" w:color="auto"/>
                        <w:left w:val="none" w:sz="0" w:space="0" w:color="auto"/>
                        <w:bottom w:val="none" w:sz="0" w:space="0" w:color="auto"/>
                        <w:right w:val="none" w:sz="0" w:space="0" w:color="auto"/>
                      </w:divBdr>
                      <w:divsChild>
                        <w:div w:id="269750849">
                          <w:marLeft w:val="0"/>
                          <w:marRight w:val="0"/>
                          <w:marTop w:val="0"/>
                          <w:marBottom w:val="0"/>
                          <w:divBdr>
                            <w:top w:val="none" w:sz="0" w:space="0" w:color="auto"/>
                            <w:left w:val="none" w:sz="0" w:space="0" w:color="auto"/>
                            <w:bottom w:val="none" w:sz="0" w:space="0" w:color="auto"/>
                            <w:right w:val="none" w:sz="0" w:space="0" w:color="auto"/>
                          </w:divBdr>
                        </w:div>
                      </w:divsChild>
                    </w:div>
                    <w:div w:id="1983465167">
                      <w:marLeft w:val="0"/>
                      <w:marRight w:val="0"/>
                      <w:marTop w:val="0"/>
                      <w:marBottom w:val="0"/>
                      <w:divBdr>
                        <w:top w:val="none" w:sz="0" w:space="0" w:color="auto"/>
                        <w:left w:val="none" w:sz="0" w:space="0" w:color="auto"/>
                        <w:bottom w:val="none" w:sz="0" w:space="0" w:color="auto"/>
                        <w:right w:val="none" w:sz="0" w:space="0" w:color="auto"/>
                      </w:divBdr>
                      <w:divsChild>
                        <w:div w:id="1758669073">
                          <w:marLeft w:val="0"/>
                          <w:marRight w:val="0"/>
                          <w:marTop w:val="0"/>
                          <w:marBottom w:val="0"/>
                          <w:divBdr>
                            <w:top w:val="none" w:sz="0" w:space="0" w:color="auto"/>
                            <w:left w:val="none" w:sz="0" w:space="0" w:color="auto"/>
                            <w:bottom w:val="none" w:sz="0" w:space="0" w:color="auto"/>
                            <w:right w:val="none" w:sz="0" w:space="0" w:color="auto"/>
                          </w:divBdr>
                        </w:div>
                      </w:divsChild>
                    </w:div>
                    <w:div w:id="1697266691">
                      <w:marLeft w:val="0"/>
                      <w:marRight w:val="0"/>
                      <w:marTop w:val="0"/>
                      <w:marBottom w:val="0"/>
                      <w:divBdr>
                        <w:top w:val="none" w:sz="0" w:space="0" w:color="auto"/>
                        <w:left w:val="none" w:sz="0" w:space="0" w:color="auto"/>
                        <w:bottom w:val="none" w:sz="0" w:space="0" w:color="auto"/>
                        <w:right w:val="none" w:sz="0" w:space="0" w:color="auto"/>
                      </w:divBdr>
                      <w:divsChild>
                        <w:div w:id="754472315">
                          <w:marLeft w:val="0"/>
                          <w:marRight w:val="0"/>
                          <w:marTop w:val="0"/>
                          <w:marBottom w:val="0"/>
                          <w:divBdr>
                            <w:top w:val="none" w:sz="0" w:space="0" w:color="auto"/>
                            <w:left w:val="none" w:sz="0" w:space="0" w:color="auto"/>
                            <w:bottom w:val="none" w:sz="0" w:space="0" w:color="auto"/>
                            <w:right w:val="none" w:sz="0" w:space="0" w:color="auto"/>
                          </w:divBdr>
                        </w:div>
                      </w:divsChild>
                    </w:div>
                    <w:div w:id="1499929512">
                      <w:marLeft w:val="0"/>
                      <w:marRight w:val="0"/>
                      <w:marTop w:val="0"/>
                      <w:marBottom w:val="0"/>
                      <w:divBdr>
                        <w:top w:val="none" w:sz="0" w:space="0" w:color="auto"/>
                        <w:left w:val="none" w:sz="0" w:space="0" w:color="auto"/>
                        <w:bottom w:val="none" w:sz="0" w:space="0" w:color="auto"/>
                        <w:right w:val="none" w:sz="0" w:space="0" w:color="auto"/>
                      </w:divBdr>
                    </w:div>
                    <w:div w:id="469902427">
                      <w:marLeft w:val="0"/>
                      <w:marRight w:val="0"/>
                      <w:marTop w:val="0"/>
                      <w:marBottom w:val="0"/>
                      <w:divBdr>
                        <w:top w:val="none" w:sz="0" w:space="0" w:color="auto"/>
                        <w:left w:val="none" w:sz="0" w:space="0" w:color="auto"/>
                        <w:bottom w:val="none" w:sz="0" w:space="0" w:color="auto"/>
                        <w:right w:val="none" w:sz="0" w:space="0" w:color="auto"/>
                      </w:divBdr>
                      <w:divsChild>
                        <w:div w:id="643201792">
                          <w:marLeft w:val="0"/>
                          <w:marRight w:val="0"/>
                          <w:marTop w:val="0"/>
                          <w:marBottom w:val="0"/>
                          <w:divBdr>
                            <w:top w:val="none" w:sz="0" w:space="0" w:color="auto"/>
                            <w:left w:val="none" w:sz="0" w:space="0" w:color="auto"/>
                            <w:bottom w:val="none" w:sz="0" w:space="0" w:color="auto"/>
                            <w:right w:val="none" w:sz="0" w:space="0" w:color="auto"/>
                          </w:divBdr>
                          <w:divsChild>
                            <w:div w:id="141504356">
                              <w:marLeft w:val="0"/>
                              <w:marRight w:val="0"/>
                              <w:marTop w:val="0"/>
                              <w:marBottom w:val="0"/>
                              <w:divBdr>
                                <w:top w:val="none" w:sz="0" w:space="0" w:color="auto"/>
                                <w:left w:val="none" w:sz="0" w:space="0" w:color="auto"/>
                                <w:bottom w:val="none" w:sz="0" w:space="0" w:color="auto"/>
                                <w:right w:val="none" w:sz="0" w:space="0" w:color="auto"/>
                              </w:divBdr>
                            </w:div>
                          </w:divsChild>
                        </w:div>
                        <w:div w:id="2129398335">
                          <w:marLeft w:val="0"/>
                          <w:marRight w:val="0"/>
                          <w:marTop w:val="0"/>
                          <w:marBottom w:val="0"/>
                          <w:divBdr>
                            <w:top w:val="none" w:sz="0" w:space="0" w:color="auto"/>
                            <w:left w:val="none" w:sz="0" w:space="0" w:color="auto"/>
                            <w:bottom w:val="none" w:sz="0" w:space="0" w:color="auto"/>
                            <w:right w:val="none" w:sz="0" w:space="0" w:color="auto"/>
                          </w:divBdr>
                          <w:divsChild>
                            <w:div w:id="1832208636">
                              <w:marLeft w:val="0"/>
                              <w:marRight w:val="0"/>
                              <w:marTop w:val="0"/>
                              <w:marBottom w:val="0"/>
                              <w:divBdr>
                                <w:top w:val="none" w:sz="0" w:space="0" w:color="auto"/>
                                <w:left w:val="none" w:sz="0" w:space="0" w:color="auto"/>
                                <w:bottom w:val="none" w:sz="0" w:space="0" w:color="auto"/>
                                <w:right w:val="none" w:sz="0" w:space="0" w:color="auto"/>
                              </w:divBdr>
                            </w:div>
                          </w:divsChild>
                        </w:div>
                        <w:div w:id="811672597">
                          <w:marLeft w:val="0"/>
                          <w:marRight w:val="0"/>
                          <w:marTop w:val="0"/>
                          <w:marBottom w:val="0"/>
                          <w:divBdr>
                            <w:top w:val="none" w:sz="0" w:space="0" w:color="auto"/>
                            <w:left w:val="none" w:sz="0" w:space="0" w:color="auto"/>
                            <w:bottom w:val="none" w:sz="0" w:space="0" w:color="auto"/>
                            <w:right w:val="none" w:sz="0" w:space="0" w:color="auto"/>
                          </w:divBdr>
                          <w:divsChild>
                            <w:div w:id="480198852">
                              <w:marLeft w:val="0"/>
                              <w:marRight w:val="0"/>
                              <w:marTop w:val="0"/>
                              <w:marBottom w:val="0"/>
                              <w:divBdr>
                                <w:top w:val="none" w:sz="0" w:space="0" w:color="auto"/>
                                <w:left w:val="none" w:sz="0" w:space="0" w:color="auto"/>
                                <w:bottom w:val="none" w:sz="0" w:space="0" w:color="auto"/>
                                <w:right w:val="none" w:sz="0" w:space="0" w:color="auto"/>
                              </w:divBdr>
                            </w:div>
                          </w:divsChild>
                        </w:div>
                        <w:div w:id="1749496643">
                          <w:marLeft w:val="0"/>
                          <w:marRight w:val="0"/>
                          <w:marTop w:val="0"/>
                          <w:marBottom w:val="0"/>
                          <w:divBdr>
                            <w:top w:val="none" w:sz="0" w:space="0" w:color="auto"/>
                            <w:left w:val="none" w:sz="0" w:space="0" w:color="auto"/>
                            <w:bottom w:val="none" w:sz="0" w:space="0" w:color="auto"/>
                            <w:right w:val="none" w:sz="0" w:space="0" w:color="auto"/>
                          </w:divBdr>
                          <w:divsChild>
                            <w:div w:id="1078599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526024">
                      <w:marLeft w:val="0"/>
                      <w:marRight w:val="0"/>
                      <w:marTop w:val="0"/>
                      <w:marBottom w:val="0"/>
                      <w:divBdr>
                        <w:top w:val="none" w:sz="0" w:space="0" w:color="auto"/>
                        <w:left w:val="none" w:sz="0" w:space="0" w:color="auto"/>
                        <w:bottom w:val="none" w:sz="0" w:space="0" w:color="auto"/>
                        <w:right w:val="none" w:sz="0" w:space="0" w:color="auto"/>
                      </w:divBdr>
                      <w:divsChild>
                        <w:div w:id="224878689">
                          <w:marLeft w:val="0"/>
                          <w:marRight w:val="0"/>
                          <w:marTop w:val="0"/>
                          <w:marBottom w:val="0"/>
                          <w:divBdr>
                            <w:top w:val="none" w:sz="0" w:space="0" w:color="auto"/>
                            <w:left w:val="none" w:sz="0" w:space="0" w:color="auto"/>
                            <w:bottom w:val="none" w:sz="0" w:space="0" w:color="auto"/>
                            <w:right w:val="none" w:sz="0" w:space="0" w:color="auto"/>
                          </w:divBdr>
                        </w:div>
                      </w:divsChild>
                    </w:div>
                    <w:div w:id="2036036749">
                      <w:marLeft w:val="0"/>
                      <w:marRight w:val="0"/>
                      <w:marTop w:val="0"/>
                      <w:marBottom w:val="0"/>
                      <w:divBdr>
                        <w:top w:val="none" w:sz="0" w:space="0" w:color="auto"/>
                        <w:left w:val="none" w:sz="0" w:space="0" w:color="auto"/>
                        <w:bottom w:val="none" w:sz="0" w:space="0" w:color="auto"/>
                        <w:right w:val="none" w:sz="0" w:space="0" w:color="auto"/>
                      </w:divBdr>
                      <w:divsChild>
                        <w:div w:id="1925454553">
                          <w:marLeft w:val="0"/>
                          <w:marRight w:val="0"/>
                          <w:marTop w:val="0"/>
                          <w:marBottom w:val="0"/>
                          <w:divBdr>
                            <w:top w:val="none" w:sz="0" w:space="0" w:color="auto"/>
                            <w:left w:val="none" w:sz="0" w:space="0" w:color="auto"/>
                            <w:bottom w:val="none" w:sz="0" w:space="0" w:color="auto"/>
                            <w:right w:val="none" w:sz="0" w:space="0" w:color="auto"/>
                          </w:divBdr>
                        </w:div>
                      </w:divsChild>
                    </w:div>
                    <w:div w:id="407968822">
                      <w:marLeft w:val="0"/>
                      <w:marRight w:val="0"/>
                      <w:marTop w:val="0"/>
                      <w:marBottom w:val="0"/>
                      <w:divBdr>
                        <w:top w:val="none" w:sz="0" w:space="0" w:color="auto"/>
                        <w:left w:val="none" w:sz="0" w:space="0" w:color="auto"/>
                        <w:bottom w:val="none" w:sz="0" w:space="0" w:color="auto"/>
                        <w:right w:val="none" w:sz="0" w:space="0" w:color="auto"/>
                      </w:divBdr>
                      <w:divsChild>
                        <w:div w:id="1739475800">
                          <w:marLeft w:val="0"/>
                          <w:marRight w:val="0"/>
                          <w:marTop w:val="0"/>
                          <w:marBottom w:val="0"/>
                          <w:divBdr>
                            <w:top w:val="none" w:sz="0" w:space="0" w:color="auto"/>
                            <w:left w:val="none" w:sz="0" w:space="0" w:color="auto"/>
                            <w:bottom w:val="none" w:sz="0" w:space="0" w:color="auto"/>
                            <w:right w:val="none" w:sz="0" w:space="0" w:color="auto"/>
                          </w:divBdr>
                        </w:div>
                      </w:divsChild>
                    </w:div>
                    <w:div w:id="954824506">
                      <w:marLeft w:val="0"/>
                      <w:marRight w:val="0"/>
                      <w:marTop w:val="0"/>
                      <w:marBottom w:val="0"/>
                      <w:divBdr>
                        <w:top w:val="none" w:sz="0" w:space="0" w:color="auto"/>
                        <w:left w:val="none" w:sz="0" w:space="0" w:color="auto"/>
                        <w:bottom w:val="none" w:sz="0" w:space="0" w:color="auto"/>
                        <w:right w:val="none" w:sz="0" w:space="0" w:color="auto"/>
                      </w:divBdr>
                      <w:divsChild>
                        <w:div w:id="1200362068">
                          <w:marLeft w:val="0"/>
                          <w:marRight w:val="0"/>
                          <w:marTop w:val="0"/>
                          <w:marBottom w:val="0"/>
                          <w:divBdr>
                            <w:top w:val="none" w:sz="0" w:space="0" w:color="auto"/>
                            <w:left w:val="none" w:sz="0" w:space="0" w:color="auto"/>
                            <w:bottom w:val="none" w:sz="0" w:space="0" w:color="auto"/>
                            <w:right w:val="none" w:sz="0" w:space="0" w:color="auto"/>
                          </w:divBdr>
                        </w:div>
                      </w:divsChild>
                    </w:div>
                    <w:div w:id="1814831188">
                      <w:marLeft w:val="0"/>
                      <w:marRight w:val="0"/>
                      <w:marTop w:val="0"/>
                      <w:marBottom w:val="0"/>
                      <w:divBdr>
                        <w:top w:val="none" w:sz="0" w:space="0" w:color="auto"/>
                        <w:left w:val="none" w:sz="0" w:space="0" w:color="auto"/>
                        <w:bottom w:val="none" w:sz="0" w:space="0" w:color="auto"/>
                        <w:right w:val="none" w:sz="0" w:space="0" w:color="auto"/>
                      </w:divBdr>
                      <w:divsChild>
                        <w:div w:id="290669479">
                          <w:marLeft w:val="0"/>
                          <w:marRight w:val="0"/>
                          <w:marTop w:val="0"/>
                          <w:marBottom w:val="0"/>
                          <w:divBdr>
                            <w:top w:val="none" w:sz="0" w:space="0" w:color="auto"/>
                            <w:left w:val="none" w:sz="0" w:space="0" w:color="auto"/>
                            <w:bottom w:val="none" w:sz="0" w:space="0" w:color="auto"/>
                            <w:right w:val="none" w:sz="0" w:space="0" w:color="auto"/>
                          </w:divBdr>
                        </w:div>
                      </w:divsChild>
                    </w:div>
                    <w:div w:id="1450464860">
                      <w:marLeft w:val="0"/>
                      <w:marRight w:val="0"/>
                      <w:marTop w:val="0"/>
                      <w:marBottom w:val="0"/>
                      <w:divBdr>
                        <w:top w:val="none" w:sz="0" w:space="0" w:color="auto"/>
                        <w:left w:val="none" w:sz="0" w:space="0" w:color="auto"/>
                        <w:bottom w:val="none" w:sz="0" w:space="0" w:color="auto"/>
                        <w:right w:val="none" w:sz="0" w:space="0" w:color="auto"/>
                      </w:divBdr>
                      <w:divsChild>
                        <w:div w:id="1438985124">
                          <w:marLeft w:val="0"/>
                          <w:marRight w:val="0"/>
                          <w:marTop w:val="0"/>
                          <w:marBottom w:val="0"/>
                          <w:divBdr>
                            <w:top w:val="none" w:sz="0" w:space="0" w:color="auto"/>
                            <w:left w:val="none" w:sz="0" w:space="0" w:color="auto"/>
                            <w:bottom w:val="none" w:sz="0" w:space="0" w:color="auto"/>
                            <w:right w:val="none" w:sz="0" w:space="0" w:color="auto"/>
                          </w:divBdr>
                          <w:divsChild>
                            <w:div w:id="1386102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055961">
                      <w:marLeft w:val="0"/>
                      <w:marRight w:val="0"/>
                      <w:marTop w:val="0"/>
                      <w:marBottom w:val="0"/>
                      <w:divBdr>
                        <w:top w:val="none" w:sz="0" w:space="0" w:color="auto"/>
                        <w:left w:val="none" w:sz="0" w:space="0" w:color="auto"/>
                        <w:bottom w:val="none" w:sz="0" w:space="0" w:color="auto"/>
                        <w:right w:val="none" w:sz="0" w:space="0" w:color="auto"/>
                      </w:divBdr>
                      <w:divsChild>
                        <w:div w:id="1831678044">
                          <w:marLeft w:val="0"/>
                          <w:marRight w:val="0"/>
                          <w:marTop w:val="0"/>
                          <w:marBottom w:val="0"/>
                          <w:divBdr>
                            <w:top w:val="none" w:sz="0" w:space="0" w:color="auto"/>
                            <w:left w:val="none" w:sz="0" w:space="0" w:color="auto"/>
                            <w:bottom w:val="none" w:sz="0" w:space="0" w:color="auto"/>
                            <w:right w:val="none" w:sz="0" w:space="0" w:color="auto"/>
                          </w:divBdr>
                          <w:divsChild>
                            <w:div w:id="41243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414922">
                      <w:marLeft w:val="0"/>
                      <w:marRight w:val="0"/>
                      <w:marTop w:val="0"/>
                      <w:marBottom w:val="0"/>
                      <w:divBdr>
                        <w:top w:val="none" w:sz="0" w:space="0" w:color="auto"/>
                        <w:left w:val="none" w:sz="0" w:space="0" w:color="auto"/>
                        <w:bottom w:val="none" w:sz="0" w:space="0" w:color="auto"/>
                        <w:right w:val="none" w:sz="0" w:space="0" w:color="auto"/>
                      </w:divBdr>
                      <w:divsChild>
                        <w:div w:id="1753971733">
                          <w:marLeft w:val="0"/>
                          <w:marRight w:val="0"/>
                          <w:marTop w:val="0"/>
                          <w:marBottom w:val="0"/>
                          <w:divBdr>
                            <w:top w:val="none" w:sz="0" w:space="0" w:color="auto"/>
                            <w:left w:val="none" w:sz="0" w:space="0" w:color="auto"/>
                            <w:bottom w:val="none" w:sz="0" w:space="0" w:color="auto"/>
                            <w:right w:val="none" w:sz="0" w:space="0" w:color="auto"/>
                          </w:divBdr>
                          <w:divsChild>
                            <w:div w:id="1025403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515399">
                      <w:marLeft w:val="0"/>
                      <w:marRight w:val="0"/>
                      <w:marTop w:val="0"/>
                      <w:marBottom w:val="0"/>
                      <w:divBdr>
                        <w:top w:val="none" w:sz="0" w:space="0" w:color="auto"/>
                        <w:left w:val="none" w:sz="0" w:space="0" w:color="auto"/>
                        <w:bottom w:val="none" w:sz="0" w:space="0" w:color="auto"/>
                        <w:right w:val="none" w:sz="0" w:space="0" w:color="auto"/>
                      </w:divBdr>
                      <w:divsChild>
                        <w:div w:id="248125678">
                          <w:marLeft w:val="0"/>
                          <w:marRight w:val="0"/>
                          <w:marTop w:val="0"/>
                          <w:marBottom w:val="0"/>
                          <w:divBdr>
                            <w:top w:val="none" w:sz="0" w:space="0" w:color="auto"/>
                            <w:left w:val="none" w:sz="0" w:space="0" w:color="auto"/>
                            <w:bottom w:val="none" w:sz="0" w:space="0" w:color="auto"/>
                            <w:right w:val="none" w:sz="0" w:space="0" w:color="auto"/>
                          </w:divBdr>
                          <w:divsChild>
                            <w:div w:id="1246381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590808">
                      <w:marLeft w:val="0"/>
                      <w:marRight w:val="0"/>
                      <w:marTop w:val="0"/>
                      <w:marBottom w:val="0"/>
                      <w:divBdr>
                        <w:top w:val="none" w:sz="0" w:space="0" w:color="auto"/>
                        <w:left w:val="none" w:sz="0" w:space="0" w:color="auto"/>
                        <w:bottom w:val="none" w:sz="0" w:space="0" w:color="auto"/>
                        <w:right w:val="none" w:sz="0" w:space="0" w:color="auto"/>
                      </w:divBdr>
                      <w:divsChild>
                        <w:div w:id="408501461">
                          <w:marLeft w:val="0"/>
                          <w:marRight w:val="0"/>
                          <w:marTop w:val="0"/>
                          <w:marBottom w:val="0"/>
                          <w:divBdr>
                            <w:top w:val="none" w:sz="0" w:space="0" w:color="auto"/>
                            <w:left w:val="none" w:sz="0" w:space="0" w:color="auto"/>
                            <w:bottom w:val="none" w:sz="0" w:space="0" w:color="auto"/>
                            <w:right w:val="none" w:sz="0" w:space="0" w:color="auto"/>
                          </w:divBdr>
                          <w:divsChild>
                            <w:div w:id="2031757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980166">
                      <w:marLeft w:val="0"/>
                      <w:marRight w:val="0"/>
                      <w:marTop w:val="0"/>
                      <w:marBottom w:val="0"/>
                      <w:divBdr>
                        <w:top w:val="none" w:sz="0" w:space="0" w:color="auto"/>
                        <w:left w:val="none" w:sz="0" w:space="0" w:color="auto"/>
                        <w:bottom w:val="none" w:sz="0" w:space="0" w:color="auto"/>
                        <w:right w:val="none" w:sz="0" w:space="0" w:color="auto"/>
                      </w:divBdr>
                      <w:divsChild>
                        <w:div w:id="1672173338">
                          <w:marLeft w:val="0"/>
                          <w:marRight w:val="0"/>
                          <w:marTop w:val="0"/>
                          <w:marBottom w:val="0"/>
                          <w:divBdr>
                            <w:top w:val="none" w:sz="0" w:space="0" w:color="auto"/>
                            <w:left w:val="none" w:sz="0" w:space="0" w:color="auto"/>
                            <w:bottom w:val="none" w:sz="0" w:space="0" w:color="auto"/>
                            <w:right w:val="none" w:sz="0" w:space="0" w:color="auto"/>
                          </w:divBdr>
                          <w:divsChild>
                            <w:div w:id="13160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834372">
                      <w:marLeft w:val="0"/>
                      <w:marRight w:val="0"/>
                      <w:marTop w:val="0"/>
                      <w:marBottom w:val="0"/>
                      <w:divBdr>
                        <w:top w:val="none" w:sz="0" w:space="0" w:color="auto"/>
                        <w:left w:val="none" w:sz="0" w:space="0" w:color="auto"/>
                        <w:bottom w:val="none" w:sz="0" w:space="0" w:color="auto"/>
                        <w:right w:val="none" w:sz="0" w:space="0" w:color="auto"/>
                      </w:divBdr>
                      <w:divsChild>
                        <w:div w:id="937518846">
                          <w:marLeft w:val="0"/>
                          <w:marRight w:val="0"/>
                          <w:marTop w:val="0"/>
                          <w:marBottom w:val="0"/>
                          <w:divBdr>
                            <w:top w:val="none" w:sz="0" w:space="0" w:color="auto"/>
                            <w:left w:val="none" w:sz="0" w:space="0" w:color="auto"/>
                            <w:bottom w:val="none" w:sz="0" w:space="0" w:color="auto"/>
                            <w:right w:val="none" w:sz="0" w:space="0" w:color="auto"/>
                          </w:divBdr>
                          <w:divsChild>
                            <w:div w:id="1763605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ntrol" Target="activeX/activeX1.xml"/><Relationship Id="rId13" Type="http://schemas.openxmlformats.org/officeDocument/2006/relationships/control" Target="activeX/activeX6.xml"/><Relationship Id="rId3" Type="http://schemas.openxmlformats.org/officeDocument/2006/relationships/settings" Target="settings.xml"/><Relationship Id="rId7" Type="http://schemas.openxmlformats.org/officeDocument/2006/relationships/image" Target="media/image3.wmf"/><Relationship Id="rId12" Type="http://schemas.openxmlformats.org/officeDocument/2006/relationships/control" Target="activeX/activeX5.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control" Target="activeX/activeX4.xml"/><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control" Target="activeX/activeX3.xml"/><Relationship Id="rId4" Type="http://schemas.openxmlformats.org/officeDocument/2006/relationships/webSettings" Target="webSettings.xml"/><Relationship Id="rId9" Type="http://schemas.openxmlformats.org/officeDocument/2006/relationships/control" Target="activeX/activeX2.xml"/><Relationship Id="rId14" Type="http://schemas.openxmlformats.org/officeDocument/2006/relationships/control" Target="activeX/activeX7.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activeX/activeX2.xml><?xml version="1.0" encoding="utf-8"?>
<ax:ocx xmlns:ax="http://schemas.microsoft.com/office/2006/activeX" xmlns:r="http://schemas.openxmlformats.org/officeDocument/2006/relationships" ax:classid="{5512D116-5CC6-11CF-8D67-00AA00BDCE1D}" ax:persistence="persistStream" r:id="rId1"/>
</file>

<file path=word/activeX/activeX3.xml><?xml version="1.0" encoding="utf-8"?>
<ax:ocx xmlns:ax="http://schemas.microsoft.com/office/2006/activeX" xmlns:r="http://schemas.openxmlformats.org/officeDocument/2006/relationships" ax:classid="{5512D116-5CC6-11CF-8D67-00AA00BDCE1D}" ax:persistence="persistStream" r:id="rId1"/>
</file>

<file path=word/activeX/activeX4.xml><?xml version="1.0" encoding="utf-8"?>
<ax:ocx xmlns:ax="http://schemas.microsoft.com/office/2006/activeX" xmlns:r="http://schemas.openxmlformats.org/officeDocument/2006/relationships" ax:classid="{5512D116-5CC6-11CF-8D67-00AA00BDCE1D}" ax:persistence="persistStream" r:id="rId1"/>
</file>

<file path=word/activeX/activeX5.xml><?xml version="1.0" encoding="utf-8"?>
<ax:ocx xmlns:ax="http://schemas.microsoft.com/office/2006/activeX" xmlns:r="http://schemas.openxmlformats.org/officeDocument/2006/relationships" ax:classid="{5512D116-5CC6-11CF-8D67-00AA00BDCE1D}" ax:persistence="persistStream" r:id="rId1"/>
</file>

<file path=word/activeX/activeX6.xml><?xml version="1.0" encoding="utf-8"?>
<ax:ocx xmlns:ax="http://schemas.microsoft.com/office/2006/activeX" xmlns:r="http://schemas.openxmlformats.org/officeDocument/2006/relationships" ax:classid="{5512D116-5CC6-11CF-8D67-00AA00BDCE1D}" ax:persistence="persistStream" r:id="rId1"/>
</file>

<file path=word/activeX/activeX7.xml><?xml version="1.0" encoding="utf-8"?>
<ax:ocx xmlns:ax="http://schemas.microsoft.com/office/2006/activeX" xmlns:r="http://schemas.openxmlformats.org/officeDocument/2006/relationships" ax:classid="{5512D116-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1623</Words>
  <Characters>8928</Characters>
  <Application>Microsoft Office Word</Application>
  <DocSecurity>0</DocSecurity>
  <Lines>74</Lines>
  <Paragraphs>21</Paragraphs>
  <ScaleCrop>false</ScaleCrop>
  <Company/>
  <LinksUpToDate>false</LinksUpToDate>
  <CharactersWithSpaces>10530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César Larios Jurado</dc:creator>
  <cp:keywords/>
  <dc:description/>
  <cp:lastModifiedBy>César Larios Jurado</cp:lastModifiedBy>
  <cp:revision>1</cp:revision>
  <dcterms:created xsi:type="dcterms:W3CDTF">2026-10-23T17:38:00Z</dcterms:created>
  <dcterms:modified xsi:type="dcterms:W3CDTF">2026-10-23T17:38:00Z</dcterms:modified>
</cp:coreProperties>
</file>