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Script: Auditoría de Actividad Azure — Identificar usuarios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Período: 2026-01-01 al 2026-03-31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Generado para revisar consumo inusual en suscripción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1. INSTALAR MÓDULOS (solo primera vez)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(-not (Get-Module -ListAvailable -Name Az))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Install-Module -Name Az -AllowClobber -Scope CurrentUser -Force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(-not (Get-Module -ListAvailable -Name ImportExcel))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Install-Module -Name ImportExcel -Scope CurrentUser -Force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2. AUTENTICACIÓN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Write-Host "Iniciando sesión en Azure..." -ForegroundColor Cyan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Connect-AzAccount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3. SELECCIONAR SUSCRIPCIÓN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Set-AzContext -SubscriptionId "TU-SUBSCRIPTION-ID"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Write-Host "Suscripción configurada: TU-SUBSCRIPTION-ID" -ForegroundColor Green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4. OBTENER ACTIVIDAD DEL PERÍODO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Write-Host "Descargando Activity Log del período 2026-01-01 al 2026-03-31..." -ForegroundColor Cyan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$logs = Get-AzActivityLog 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-StartTime "2026-01-01" 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-EndTime "2026-03-31" 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-WarningAction SilentlyContinue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Sin filtro: incluir toda actividad Write y Delete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5. SELECCIONAR CAMPOS RELEVANTES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$reporte = $logs | Select-Object 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@{N='Fecha';       E={ $_.EventTimestamp.ToString('yyyy-MM-dd HH:mm') }}, 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@{N='Usuario';     E={ $_.Caller }}, 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@{N='Operacion';   E={ $_.OperationName.Value }}, 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@{N='Servicio';    E={ $_.ResourceProviderName.Value }}, `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@{N='Recurso';     E={ $_.ResourceId.Split('/')[-1] }}, 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@{N='GrupoRec';    E={ $_.ResourceGroupName }}, 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@{N='Estado';      E={ $_.Status.Value }}, `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@{N='Nivel';       E={ $_.Level }}, `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@{N='Descripcion'; E={ $_.Description }}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6. MOSTRAR RESUMEN EN CONSOLA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Write-Host ""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Write-Host "====== RESUMEN DE ACTIVIDAD ======" -ForegroundColor Yellow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Write-Host "Total de eventos encontrados: $($reporte.Count)" -ForegroundColor White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Write-Host ""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Write-Host "--- Top usuarios con más actividad ---" -ForegroundColor Yellow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$reporte | Group-Object Usuario | Sort-Object Count -Descending | `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Select-Object -First 10 | Format-Table Count, Name -AutoSize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Write-Host "--- Operaciones más frecuentes ---" -ForegroundColor Yellow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$reporte | Group-Object Operacion | Sort-Object Count -Descending | 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Select-Object -First 10 | Format-Table Count, Name -AutoSize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7. EXPORTAR A EXCEL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Write-Host "Exportando reporte a actividad_azure.xlsx..." -ForegroundColor Cyan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$reporte | Export-Excel -Path "actividad_azure.xlsx" 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-WorksheetName "Actividad Azure" 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-AutoSize 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-AutoFilter 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-FreezeTopRow 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-BoldTopRow 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-TableStyle Medium9 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-Title "Auditoría de Actividad Azure — 2026-01-01 a 2026-03-31"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Write-Host ""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Write-Host "Reporte guardado en: actividad_azure.xlsx" -ForegroundColor Green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Write-Host "Abre el archivo y filtra la columna 'Usuario' para identificar quien activó cada servicio." -ForegroundColor White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5no18no37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Hallazgos Clave (Nov 2025 → Mar 2026)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El gasto total creció de $7,057 → $10,580 USD/mes (+50%)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bmr5quu9v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Alertas Urgentes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3.1667014822933"/>
        <w:gridCol w:w="6792.34510954133"/>
        <w:tblGridChange w:id="0">
          <w:tblGrid>
            <w:gridCol w:w="2233.1667014822933"/>
            <w:gridCol w:w="6792.345109541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DDOS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Apareció de $0 → $3,000 en Mar 2026 sin historial previo. Verificar si fue habilitado por error.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Pico de $3,430 en Feb 2026 (+97% en un mes).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b9b0xt7b8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Incrementos Sostenidos</w:t>
      </w:r>
    </w:p>
    <w:tbl>
      <w:tblPr>
        <w:tblStyle w:val="Table2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4445"/>
        <w:tblGridChange w:id="0">
          <w:tblGrid>
            <w:gridCol w:w="1895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% Cambio Nov→Mar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Virtual Machines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+21.7%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Log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+24.9%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Bandwidth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+32.1%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+8.1% (mayor costo absoluto ~$2,500/mes)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3jfby766a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Recomendaciones Prioritarias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Revisar inmediatamente</w:t>
      </w:r>
      <w:r w:rsidDel="00000000" w:rsidR="00000000" w:rsidRPr="00000000">
        <w:rPr>
          <w:rtl w:val="0"/>
        </w:rPr>
        <w:t xml:space="preserve"> DDOS Protection — puede ser un error de configuración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Reserved Instances</w:t>
      </w:r>
      <w:r w:rsidDel="00000000" w:rsidR="00000000" w:rsidRPr="00000000">
        <w:rPr>
          <w:rtl w:val="0"/>
        </w:rPr>
        <w:t xml:space="preserve"> para VMs y App Service (ahorro 40-55%)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 Management</w:t>
      </w:r>
      <w:r w:rsidDel="00000000" w:rsidR="00000000" w:rsidRPr="00000000">
        <w:rPr>
          <w:rtl w:val="0"/>
        </w:rPr>
        <w:t xml:space="preserve"> en Storage para mover datos fríos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Hybrid Benefit</w:t>
      </w:r>
      <w:r w:rsidDel="00000000" w:rsidR="00000000" w:rsidRPr="00000000">
        <w:rPr>
          <w:rtl w:val="0"/>
        </w:rPr>
        <w:t xml:space="preserve"> si tienen licencias On-Premise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Configurar alertas de presupuesto</w:t>
      </w:r>
      <w:r w:rsidDel="00000000" w:rsidR="00000000" w:rsidRPr="00000000">
        <w:rPr>
          <w:rtl w:val="0"/>
        </w:rPr>
        <w:t xml:space="preserve"> en Cost Management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aaiv51i9u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Opción 1: Azure Portal — Activity Log (más rápido)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portal.azure.com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</w:t>
      </w:r>
      <w:r w:rsidDel="00000000" w:rsidR="00000000" w:rsidRPr="00000000">
        <w:rPr>
          <w:b w:val="1"/>
          <w:bCs w:val="1"/>
          <w:rtl w:val="0"/>
        </w:rPr>
        <w:t xml:space="preserve">"Monitor"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Activity Log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 por: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Timespan</w:t>
      </w:r>
      <w:r w:rsidDel="00000000" w:rsidR="00000000" w:rsidRPr="00000000">
        <w:rPr>
          <w:rtl w:val="0"/>
        </w:rPr>
        <w:t xml:space="preserve">: Enero – Febrero 2026 (cuando aparecieron los cargos de DDOS)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Operation</w:t>
      </w:r>
      <w:r w:rsidDel="00000000" w:rsidR="00000000" w:rsidRPr="00000000">
        <w:rPr>
          <w:rtl w:val="0"/>
        </w:rPr>
        <w:t xml:space="preserve">: busca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"DdosProtectionPlans"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"write"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Resource 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Microsoft.Network/ddosProtectionPlans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los resultados verás la columna </w:t>
      </w:r>
      <w:r w:rsidDel="00000000" w:rsidR="00000000" w:rsidRPr="00000000">
        <w:rPr>
          <w:b w:val="1"/>
          <w:bCs w:val="1"/>
          <w:rtl w:val="0"/>
        </w:rPr>
        <w:t xml:space="preserve">"Initiated by"</w:t>
      </w:r>
      <w:r w:rsidDel="00000000" w:rsidR="00000000" w:rsidRPr="00000000">
        <w:rPr>
          <w:rtl w:val="0"/>
        </w:rPr>
        <w:t xml:space="preserve"> con el usuario o Service Principal que lo activó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Connect-AzAccount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Set-AzContext -SubscriptionId "TU-SUBSCRIPTION-ID"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Buscar quien activó DDOS Protection (enero-marzo 2026)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$logs = Get-AzActivityLog `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-StartTime "2026-01-01" `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-EndTime "2026-03-31" `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-ResourceProvider "Microsoft.Network" `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| Where-Object { $_.OperationName -like "*ddos*" -or $_.OperationName -like "*DdosProtection*"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$logs | Select-Object EventTimestamp, Caller, OperationName, ResourceId, Level `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| Format-Table -AutoSize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Exportar a CSV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$logs | Select-Object EventTimestamp, Caller, OperationName, ResourceId `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| Export-Csv -Path "actividad_ddos.csv" -NoTypeInformation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111111111111111111111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Quien modificó el App Service Plan en febrero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$logs = Get-AzActivityLog `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-StartTime "2026-01-15" `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-EndTime "2026-02-28" 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-ResourceProvider "Microsoft.Web" `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| Where-Object { $_.OperationName -like "*serverfarms*" -or $_.OperationName -like "*sites/config*"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$logs | Select-Object EventTimestamp, Caller, OperationName, ResourceId | Format-Table -AutoSize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ykiwihhcw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Consideraciones importantes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3.951161491928"/>
        <w:gridCol w:w="7041.560649531695"/>
        <w:tblGridChange w:id="0">
          <w:tblGrid>
            <w:gridCol w:w="1983.951161491928"/>
            <w:gridCol w:w="7041.560649531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Retención del Activity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Azure solo guarda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90 días</w:t>
            </w:r>
            <w:r w:rsidDel="00000000" w:rsidR="00000000" w:rsidRPr="00000000">
              <w:rPr>
                <w:rtl w:val="0"/>
              </w:rPr>
              <w:t xml:space="preserve"> por defecto. Si el evento fue antes, necesitas haber exportado a Log Analytics o Storage Account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Principals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Caller</w:t>
            </w:r>
            <w:r w:rsidDel="00000000" w:rsidR="00000000" w:rsidRPr="00000000">
              <w:rPr>
                <w:rtl w:val="0"/>
              </w:rPr>
              <w:t xml:space="preserve"> puede ser una app/automatización, no un humano. En ese caso busca qué app tiene ese ID en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Azure AD → App Registrations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Permisos necesarios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Necesitas rol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Reader</w:t>
            </w:r>
            <w:r w:rsidDel="00000000" w:rsidR="00000000" w:rsidRPr="00000000">
              <w:rPr>
                <w:rtl w:val="0"/>
              </w:rPr>
              <w:t xml:space="preserve"> o superior en la suscripción para ver los logs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Una vez que tengas el Excel, busca en la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— si ves un correo corporativo es un humano, si ves algo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app:xxxxxxxx</w:t>
      </w:r>
      <w:r w:rsidDel="00000000" w:rsidR="00000000" w:rsidRPr="00000000">
        <w:rPr>
          <w:rtl w:val="0"/>
        </w:rPr>
        <w:t xml:space="preserve"> o una URL es un Service Principal (una automatización o pipeline). ¿Quieres que te ayude a interpretar los resultados una vez que lo ejecutes?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