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Buenos días! Con gusto te apoyo con este caso. Es un escenario muy común en entornos Azure con SQL Server. Déjame prepararte una guía completa.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la guía completa con el flujo del proceso:</w:t>
      </w:r>
    </w:p>
    <w:p w:rsidR="00000000" w:rsidDel="00000000" w:rsidP="00000000" w:rsidRDefault="00000000" w:rsidRPr="00000000" w14:paraId="00000003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9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está el desglose detallado de cada fase: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5k2zo4um8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— Azure Portal / Contractual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Antes de tocar cualquier cosa</w:t>
      </w:r>
      <w:r w:rsidDel="00000000" w:rsidR="00000000" w:rsidRPr="00000000">
        <w:rPr>
          <w:rtl w:val="0"/>
        </w:rPr>
        <w:t xml:space="preserve">, verifica el costo del E20 en la suscripción de Azure. El cambio de E15 (128 GiB) a E20 (256 GiB) implica un ajuste en el costo mensual del disco gestionado (Managed Disk). Si hay un acuerdo Enterprise o un presupuesto asignado, confirma la aprobación del área correspondiente.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paso crítico aquí es </w:t>
      </w:r>
      <w:r w:rsidDel="00000000" w:rsidR="00000000" w:rsidRPr="00000000">
        <w:rPr>
          <w:b w:val="1"/>
          <w:bCs w:val="1"/>
          <w:rtl w:val="0"/>
        </w:rPr>
        <w:t xml:space="preserve">crear un snapshot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del disco E15 antes del resize. Esto funciona como punto de restauración ante cualquier problema. Lo puedes hacer desde el portal en "Discos → Crear snapshot" o vía CLI: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az snapshot create --resource-group &lt;RG&gt; --name snap-E15-preResize 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--source &lt;disk-id&gt;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resize en Azure, la VM debe estar en estado </w:t>
      </w:r>
      <w:r w:rsidDel="00000000" w:rsidR="00000000" w:rsidRPr="00000000">
        <w:rPr>
          <w:b w:val="1"/>
          <w:bCs w:val="1"/>
          <w:rtl w:val="0"/>
        </w:rPr>
        <w:t xml:space="preserve">deallocated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 solo apagada). Desde el portal: Disco → Configuración → Cambiar tamaño → seleccionar E20 → Guardar.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qkeu6f9wl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 — Sistema Operativo (Windows Server)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 amplía el disco a nivel de hipervisor, pero </w:t>
      </w:r>
      <w:r w:rsidDel="00000000" w:rsidR="00000000" w:rsidRPr="00000000">
        <w:rPr>
          <w:b w:val="1"/>
          <w:bCs w:val="1"/>
          <w:rtl w:val="0"/>
        </w:rPr>
        <w:t xml:space="preserve">el OS no extiende la partición automáticamente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Al encender la VM verás espacio no asignado en Disk Management. Para extenderlo puedes usar la GUI (clic derecho sobre el volumen → Extender volumen) o PowerShell: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2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Ver particiones y espacio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Get-Partition</w:t>
      </w:r>
      <w:r w:rsidDel="00000000" w:rsidR="00000000" w:rsidRPr="00000000">
        <w:rPr>
          <w:color w:val="14181f"/>
          <w:rtl w:val="0"/>
        </w:rPr>
        <w:t xml:space="preserve"> -DiskNumber 2</w:t>
      </w:r>
    </w:p>
    <w:p w:rsidR="00000000" w:rsidDel="00000000" w:rsidP="00000000" w:rsidRDefault="00000000" w:rsidRPr="00000000" w14:paraId="0000001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Extender al máximo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Resize-Partition</w:t>
      </w:r>
      <w:r w:rsidDel="00000000" w:rsidR="00000000" w:rsidRPr="00000000">
        <w:rPr>
          <w:color w:val="14181f"/>
          <w:rtl w:val="0"/>
        </w:rPr>
        <w:t xml:space="preserve"> -DiskNumber 2 -PartitionNumber 2 -Size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51c2"/>
          <w:rtl w:val="0"/>
        </w:rPr>
        <w:t xml:space="preserve">Get-PartitionSupportedSize</w:t>
      </w:r>
      <w:r w:rsidDel="00000000" w:rsidR="00000000" w:rsidRPr="00000000">
        <w:rPr>
          <w:color w:val="14181f"/>
          <w:rtl w:val="0"/>
        </w:rPr>
        <w:t xml:space="preserve"> -DiskNumber 2 -PartitionNumber 2</w:t>
      </w:r>
      <w:r w:rsidDel="00000000" w:rsidR="00000000" w:rsidRPr="00000000">
        <w:rPr>
          <w:color w:val="2b303b"/>
          <w:rtl w:val="0"/>
        </w:rPr>
        <w:t xml:space="preserve">).</w:t>
      </w:r>
      <w:r w:rsidDel="00000000" w:rsidR="00000000" w:rsidRPr="00000000">
        <w:rPr>
          <w:color w:val="14181f"/>
          <w:rtl w:val="0"/>
        </w:rPr>
        <w:t xml:space="preserve">SizeMax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 a la extensión, valida la integridad: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9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Get-Volume</w:t>
      </w:r>
      <w:r w:rsidDel="00000000" w:rsidR="00000000" w:rsidRPr="00000000">
        <w:rPr>
          <w:color w:val="14181f"/>
          <w:rtl w:val="0"/>
        </w:rPr>
        <w:t xml:space="preserve"> -DriveLetter D </w:t>
      </w:r>
      <w:r w:rsidDel="00000000" w:rsidR="00000000" w:rsidRPr="00000000">
        <w:rPr>
          <w:color w:val="2b303b"/>
          <w:rtl w:val="0"/>
        </w:rPr>
        <w:t xml:space="preserve">|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Select-Object</w:t>
      </w:r>
      <w:r w:rsidDel="00000000" w:rsidR="00000000" w:rsidRPr="00000000">
        <w:rPr>
          <w:color w:val="14181f"/>
          <w:rtl w:val="0"/>
        </w:rPr>
        <w:t xml:space="preserve"> FileSystemLabel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Size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SizeRemaining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HealthStatus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oidl3adb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 — SQL Server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está la raíz del problema original y las acciones para evitar que se repita: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Autogrowth:</w:t>
      </w:r>
      <w:r w:rsidDel="00000000" w:rsidR="00000000" w:rsidRPr="00000000">
        <w:rPr>
          <w:rtl w:val="0"/>
        </w:rPr>
        <w:t xml:space="preserve"> El crecimiento configurado como porcentaje (ej. 10%) en bases de datos grandes genera eventos de crecimiento enormes y fragmentación. Cámbialo a un valor fijo razonable: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F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-- Verificar configuración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SELECT</w:t>
      </w:r>
      <w:r w:rsidDel="00000000" w:rsidR="00000000" w:rsidRPr="00000000">
        <w:rPr>
          <w:color w:val="14181f"/>
          <w:rtl w:val="0"/>
        </w:rPr>
        <w:t xml:space="preserve"> name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size/</w:t>
      </w:r>
      <w:r w:rsidDel="00000000" w:rsidR="00000000" w:rsidRPr="00000000">
        <w:rPr>
          <w:color w:val="008080"/>
          <w:rtl w:val="0"/>
        </w:rPr>
        <w:t xml:space="preserve">128.0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AS</w:t>
      </w:r>
      <w:r w:rsidDel="00000000" w:rsidR="00000000" w:rsidRPr="00000000">
        <w:rPr>
          <w:color w:val="14181f"/>
          <w:rtl w:val="0"/>
        </w:rPr>
        <w:t xml:space="preserve"> SizeMB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growth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is_percent_growth</w:t>
      </w:r>
    </w:p>
    <w:p w:rsidR="00000000" w:rsidDel="00000000" w:rsidP="00000000" w:rsidRDefault="00000000" w:rsidRPr="00000000" w14:paraId="00000022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sys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master_files</w:t>
      </w:r>
    </w:p>
    <w:p w:rsidR="00000000" w:rsidDel="00000000" w:rsidP="00000000" w:rsidRDefault="00000000" w:rsidRPr="00000000" w14:paraId="00000023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WHERE</w:t>
      </w:r>
      <w:r w:rsidDel="00000000" w:rsidR="00000000" w:rsidRPr="00000000">
        <w:rPr>
          <w:color w:val="14181f"/>
          <w:rtl w:val="0"/>
        </w:rPr>
        <w:t xml:space="preserve"> database_id = DB_ID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'TuBaseDeDatos'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-- Ajustar a crecimiento fijo de 512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ALTER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DATABASE</w:t>
      </w:r>
      <w:r w:rsidDel="00000000" w:rsidR="00000000" w:rsidRPr="00000000">
        <w:rPr>
          <w:color w:val="14181f"/>
          <w:rtl w:val="0"/>
        </w:rPr>
        <w:t xml:space="preserve"> TuBaseDeDatos</w:t>
      </w:r>
    </w:p>
    <w:p w:rsidR="00000000" w:rsidDel="00000000" w:rsidP="00000000" w:rsidRDefault="00000000" w:rsidRPr="00000000" w14:paraId="00000027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MODIFY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FILE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NAME = </w:t>
      </w:r>
      <w:r w:rsidDel="00000000" w:rsidR="00000000" w:rsidRPr="00000000">
        <w:rPr>
          <w:color w:val="008000"/>
          <w:rtl w:val="0"/>
        </w:rPr>
        <w:t xml:space="preserve">'TuArchivo_data'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FILEGROWTH = </w:t>
      </w:r>
      <w:r w:rsidDel="00000000" w:rsidR="00000000" w:rsidRPr="00000000">
        <w:rPr>
          <w:color w:val="008080"/>
          <w:rtl w:val="0"/>
        </w:rPr>
        <w:t xml:space="preserve">512</w:t>
      </w:r>
      <w:r w:rsidDel="00000000" w:rsidR="00000000" w:rsidRPr="00000000">
        <w:rPr>
          <w:color w:val="14181f"/>
          <w:rtl w:val="0"/>
        </w:rPr>
        <w:t xml:space="preserve">MB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ALTER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DATABASE</w:t>
      </w:r>
      <w:r w:rsidDel="00000000" w:rsidR="00000000" w:rsidRPr="00000000">
        <w:rPr>
          <w:color w:val="14181f"/>
          <w:rtl w:val="0"/>
        </w:rPr>
        <w:t xml:space="preserve"> TuBaseDeDatos</w:t>
      </w:r>
    </w:p>
    <w:p w:rsidR="00000000" w:rsidDel="00000000" w:rsidP="00000000" w:rsidRDefault="00000000" w:rsidRPr="00000000" w14:paraId="0000002A">
      <w:pPr>
        <w:rPr>
          <w:color w:val="2b303b"/>
        </w:rPr>
      </w:pPr>
      <w:r w:rsidDel="00000000" w:rsidR="00000000" w:rsidRPr="00000000">
        <w:rPr>
          <w:color w:val="8100c2"/>
          <w:rtl w:val="0"/>
        </w:rPr>
        <w:t xml:space="preserve">MODIFY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FILE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NAME = </w:t>
      </w:r>
      <w:r w:rsidDel="00000000" w:rsidR="00000000" w:rsidRPr="00000000">
        <w:rPr>
          <w:color w:val="008000"/>
          <w:rtl w:val="0"/>
        </w:rPr>
        <w:t xml:space="preserve">'TuArchivo_log'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FILEGROWTH = </w:t>
      </w:r>
      <w:r w:rsidDel="00000000" w:rsidR="00000000" w:rsidRPr="00000000">
        <w:rPr>
          <w:color w:val="008080"/>
          <w:rtl w:val="0"/>
        </w:rPr>
        <w:t xml:space="preserve">256</w:t>
      </w:r>
      <w:r w:rsidDel="00000000" w:rsidR="00000000" w:rsidRPr="00000000">
        <w:rPr>
          <w:color w:val="14181f"/>
          <w:rtl w:val="0"/>
        </w:rPr>
        <w:t xml:space="preserve">MB</w:t>
      </w:r>
      <w:r w:rsidDel="00000000" w:rsidR="00000000" w:rsidRPr="00000000">
        <w:rPr>
          <w:color w:val="2b303b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Alertas de espacio:</w:t>
      </w:r>
      <w:r w:rsidDel="00000000" w:rsidR="00000000" w:rsidRPr="00000000">
        <w:rPr>
          <w:rtl w:val="0"/>
        </w:rPr>
        <w:t xml:space="preserve"> Configura en Azure Monitor una alerta sobre la métrica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Disk Used Percentage</w:t>
      </w:r>
      <w:r w:rsidDel="00000000" w:rsidR="00000000" w:rsidRPr="00000000">
        <w:rPr>
          <w:rtl w:val="0"/>
        </w:rPr>
        <w:t xml:space="preserve"> del OS disk o del data disk, con umbral al 75–80% para tener tiempo de reacción antes de que se vuelva a llenar.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Recomendación adicional:</w:t>
      </w:r>
      <w:r w:rsidDel="00000000" w:rsidR="00000000" w:rsidRPr="00000000">
        <w:rPr>
          <w:rtl w:val="0"/>
        </w:rPr>
        <w:t xml:space="preserve"> Analiza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sys.dm_db_log_space_usage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DBCC SQLPERF('LOGSPACE')</w:t>
      </w:r>
      <w:r w:rsidDel="00000000" w:rsidR="00000000" w:rsidRPr="00000000">
        <w:rPr>
          <w:rtl w:val="0"/>
        </w:rPr>
        <w:t xml:space="preserve"> si el LDF (log de transacciones) está creciendo descontroladamente, lo cual es una causa común de llenado. Verifica que el modelo de recuperación y los backups de log estén alineados.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m6dbsnb7p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de recomendaciones preventivas</w:t>
      </w:r>
    </w:p>
    <w:tbl>
      <w:tblPr>
        <w:tblStyle w:val="Table1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5465"/>
        <w:tblGridChange w:id="0">
          <w:tblGrid>
            <w:gridCol w:w="1250"/>
            <w:gridCol w:w="5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Activar Azure Advisor para recomendaciones de disco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Monitoreo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Alerta en Azure Monitor al 75% de uso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Autogrowth en MB fijo, no en porcentaje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Revisar shrink de log si el VLF count es 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Respaldo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Mantener el snapshot al menos 30 días post-migración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profundice en alguna de las fases, por ejemplo los comandos de PowerShell, la configuración de alertas en Azure Monitor, o el análisis del crecimiento de archivos SQL?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Bueno otra duda,  puedo proponer la eliminación o reducción de archivos log´s del SQL?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3:26 a.m.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¡Buena pregunta! Es un tema delicado en SQL Server. La respuesta corta es: </w:t>
      </w:r>
      <w:r w:rsidDel="00000000" w:rsidR="00000000" w:rsidRPr="00000000">
        <w:rPr>
          <w:b w:val="1"/>
          <w:bCs w:val="1"/>
          <w:rtl w:val="0"/>
        </w:rPr>
        <w:t xml:space="preserve">sí se puede, pero con mucha precaución y siguiendo el proceso correcto</w:t>
      </w:r>
      <w:r w:rsidDel="00000000" w:rsidR="00000000" w:rsidRPr="00000000">
        <w:rPr>
          <w:rtl w:val="0"/>
        </w:rPr>
        <w:t xml:space="preserve">. Hacerlo mal puede causar pérdida de datos o corrupción.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lifufpyo3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debes saber primero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LDF (log de transacciones) crece por dos razones principales: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de recuperación FULL o BULK_LOGGED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sin backups de log frecuentes → el log nunca se trunca y crece indefinidamente.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Transacciones grandes o de larga duración</w:t>
      </w:r>
      <w:r w:rsidDel="00000000" w:rsidR="00000000" w:rsidRPr="00000000">
        <w:rPr>
          <w:rtl w:val="0"/>
        </w:rPr>
        <w:t xml:space="preserve"> (rebuilds de índices, cargas masivas, etc.).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reducir, debes identificar </w:t>
      </w:r>
      <w:r w:rsidDel="00000000" w:rsidR="00000000" w:rsidRPr="00000000">
        <w:rPr>
          <w:b w:val="1"/>
          <w:bCs w:val="1"/>
          <w:rtl w:val="0"/>
        </w:rPr>
        <w:t xml:space="preserve">por qué creció</w:t>
      </w:r>
      <w:r w:rsidDel="00000000" w:rsidR="00000000" w:rsidRPr="00000000">
        <w:rPr>
          <w:rtl w:val="0"/>
        </w:rPr>
        <w:t xml:space="preserve">, de lo contrario volverá a crecer.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ipxzz00vm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Diagnóstico previo obligatorio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48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-- 1. Ver tamaño actual y uso real del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DBCC</w:t>
      </w:r>
      <w:r w:rsidDel="00000000" w:rsidR="00000000" w:rsidRPr="00000000">
        <w:rPr>
          <w:color w:val="14181f"/>
          <w:rtl w:val="0"/>
        </w:rPr>
        <w:t xml:space="preserve"> SQLPERF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'LOGSPACE'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-- 2. Ver por qué el log no se puede truncar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SELECT</w:t>
      </w:r>
      <w:r w:rsidDel="00000000" w:rsidR="00000000" w:rsidRPr="00000000">
        <w:rPr>
          <w:color w:val="14181f"/>
          <w:rtl w:val="0"/>
        </w:rPr>
        <w:t xml:space="preserve"> name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log_reuse_wait_desc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recovery_model_desc</w:t>
      </w:r>
    </w:p>
    <w:p w:rsidR="00000000" w:rsidDel="00000000" w:rsidP="00000000" w:rsidRDefault="00000000" w:rsidRPr="00000000" w14:paraId="0000004D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sys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8100c2"/>
          <w:rtl w:val="0"/>
        </w:rPr>
        <w:t xml:space="preserve">databases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-- 3. Ver VLFs (muchos VLFs = fragmentación interna del 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DBCC</w:t>
      </w:r>
      <w:r w:rsidDel="00000000" w:rsidR="00000000" w:rsidRPr="00000000">
        <w:rPr>
          <w:color w:val="14181f"/>
          <w:rtl w:val="0"/>
        </w:rPr>
        <w:t xml:space="preserve"> LOGINFO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'TuBaseDeDatos'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-- 4. Espacio usado vs. asignado en todos los archivos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SELECT</w:t>
      </w:r>
      <w:r w:rsidDel="00000000" w:rsidR="00000000" w:rsidRPr="00000000">
        <w:rPr>
          <w:color w:val="14181f"/>
          <w:rtl w:val="0"/>
        </w:rPr>
        <w:t xml:space="preserve"> name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type_desc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size/</w:t>
      </w:r>
      <w:r w:rsidDel="00000000" w:rsidR="00000000" w:rsidRPr="00000000">
        <w:rPr>
          <w:color w:val="008080"/>
          <w:rtl w:val="0"/>
        </w:rPr>
        <w:t xml:space="preserve">128.0</w:t>
      </w: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AS</w:t>
      </w:r>
      <w:r w:rsidDel="00000000" w:rsidR="00000000" w:rsidRPr="00000000">
        <w:rPr>
          <w:color w:val="14181f"/>
          <w:rtl w:val="0"/>
        </w:rPr>
        <w:t xml:space="preserve"> TamañoMB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FILEPROPERTY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name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008000"/>
          <w:rtl w:val="0"/>
        </w:rPr>
        <w:t xml:space="preserve">'SpaceUsed'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/</w:t>
      </w:r>
      <w:r w:rsidDel="00000000" w:rsidR="00000000" w:rsidRPr="00000000">
        <w:rPr>
          <w:color w:val="008080"/>
          <w:rtl w:val="0"/>
        </w:rPr>
        <w:t xml:space="preserve">128.0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AS</w:t>
      </w:r>
      <w:r w:rsidDel="00000000" w:rsidR="00000000" w:rsidRPr="00000000">
        <w:rPr>
          <w:color w:val="14181f"/>
          <w:rtl w:val="0"/>
        </w:rPr>
        <w:t xml:space="preserve"> UsadoMB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size - FILEPROPERTY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name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008000"/>
          <w:rtl w:val="0"/>
        </w:rPr>
        <w:t xml:space="preserve">'SpaceUsed'</w:t>
      </w:r>
      <w:r w:rsidDel="00000000" w:rsidR="00000000" w:rsidRPr="00000000">
        <w:rPr>
          <w:color w:val="2b303b"/>
          <w:rtl w:val="0"/>
        </w:rPr>
        <w:t xml:space="preserve">))</w:t>
      </w:r>
      <w:r w:rsidDel="00000000" w:rsidR="00000000" w:rsidRPr="00000000">
        <w:rPr>
          <w:color w:val="14181f"/>
          <w:rtl w:val="0"/>
        </w:rPr>
        <w:t xml:space="preserve">/</w:t>
      </w:r>
      <w:r w:rsidDel="00000000" w:rsidR="00000000" w:rsidRPr="00000000">
        <w:rPr>
          <w:color w:val="008080"/>
          <w:rtl w:val="0"/>
        </w:rPr>
        <w:t xml:space="preserve">128.0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AS</w:t>
      </w:r>
      <w:r w:rsidDel="00000000" w:rsidR="00000000" w:rsidRPr="00000000">
        <w:rPr>
          <w:color w:val="14181f"/>
          <w:rtl w:val="0"/>
        </w:rPr>
        <w:t xml:space="preserve"> LibreMB</w:t>
      </w:r>
    </w:p>
    <w:p w:rsidR="00000000" w:rsidDel="00000000" w:rsidP="00000000" w:rsidRDefault="00000000" w:rsidRPr="00000000" w14:paraId="00000057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sys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master_files</w:t>
      </w:r>
    </w:p>
    <w:p w:rsidR="00000000" w:rsidDel="00000000" w:rsidP="00000000" w:rsidRDefault="00000000" w:rsidRPr="00000000" w14:paraId="00000058">
      <w:pPr>
        <w:rPr>
          <w:color w:val="2b303b"/>
        </w:rPr>
      </w:pPr>
      <w:r w:rsidDel="00000000" w:rsidR="00000000" w:rsidRPr="00000000">
        <w:rPr>
          <w:color w:val="8100c2"/>
          <w:rtl w:val="0"/>
        </w:rPr>
        <w:t xml:space="preserve">WHERE</w:t>
      </w:r>
      <w:r w:rsidDel="00000000" w:rsidR="00000000" w:rsidRPr="00000000">
        <w:rPr>
          <w:color w:val="14181f"/>
          <w:rtl w:val="0"/>
        </w:rPr>
        <w:t xml:space="preserve"> database_id = DB_ID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'TuBaseDeDatos'</w:t>
      </w:r>
      <w:r w:rsidDel="00000000" w:rsidR="00000000" w:rsidRPr="00000000">
        <w:rPr>
          <w:color w:val="2b303b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campo clave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log_reuse_wait_desc</w:t>
      </w:r>
      <w:r w:rsidDel="00000000" w:rsidR="00000000" w:rsidRPr="00000000">
        <w:rPr>
          <w:rtl w:val="0"/>
        </w:rPr>
        <w:t xml:space="preserve">. Si dice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LOG_BACKUP</w:t>
      </w:r>
      <w:r w:rsidDel="00000000" w:rsidR="00000000" w:rsidRPr="00000000">
        <w:rPr>
          <w:rtl w:val="0"/>
        </w:rPr>
        <w:t xml:space="preserve">, necesitas hacer un backup de log antes de poder truncarlo.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68pf9339s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proceso correcto para reducir el LDF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depende del modelo de recuperación de tu base de datos: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31200" cy="690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bj6ygwd2l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Scripts listos para ejecutar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FULL — el más común en producción: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62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-- Paso 1: Backup del log (obligatorio para truncarlo)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BACKUP</w:t>
      </w:r>
      <w:r w:rsidDel="00000000" w:rsidR="00000000" w:rsidRPr="00000000">
        <w:rPr>
          <w:color w:val="14181f"/>
          <w:rtl w:val="0"/>
        </w:rPr>
        <w:t xml:space="preserve"> LOG TuBaseDeDatos</w:t>
      </w:r>
    </w:p>
    <w:p w:rsidR="00000000" w:rsidDel="00000000" w:rsidP="00000000" w:rsidRDefault="00000000" w:rsidRPr="00000000" w14:paraId="00000064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TO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DISK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8000"/>
          <w:rtl w:val="0"/>
        </w:rPr>
        <w:t xml:space="preserve">'N:\Backups\TuBaseDeDatos_log.bak'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WITH</w:t>
      </w:r>
      <w:r w:rsidDel="00000000" w:rsidR="00000000" w:rsidRPr="00000000">
        <w:rPr>
          <w:color w:val="14181f"/>
          <w:rtl w:val="0"/>
        </w:rPr>
        <w:t xml:space="preserve"> COMPRESSION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STATS = </w:t>
      </w:r>
      <w:r w:rsidDel="00000000" w:rsidR="00000000" w:rsidRPr="00000000">
        <w:rPr>
          <w:color w:val="008080"/>
          <w:rtl w:val="0"/>
        </w:rPr>
        <w:t xml:space="preserve">10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-- Paso 2: Checkpoint para liberar espacio interno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CHECKPOINT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-- Paso 3: Reducir el LDF a un tamaño razonable (ej. 512 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USE</w:t>
      </w:r>
      <w:r w:rsidDel="00000000" w:rsidR="00000000" w:rsidRPr="00000000">
        <w:rPr>
          <w:color w:val="14181f"/>
          <w:rtl w:val="0"/>
        </w:rPr>
        <w:t xml:space="preserve"> TuBaseDeDatos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DBCC</w:t>
      </w:r>
      <w:r w:rsidDel="00000000" w:rsidR="00000000" w:rsidRPr="00000000">
        <w:rPr>
          <w:color w:val="14181f"/>
          <w:rtl w:val="0"/>
        </w:rPr>
        <w:t xml:space="preserve"> SHRINKFILE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TuArchivo_log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512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-- Paso 4: Verificar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2b303b"/>
        </w:rPr>
      </w:pPr>
      <w:r w:rsidDel="00000000" w:rsidR="00000000" w:rsidRPr="00000000">
        <w:rPr>
          <w:color w:val="8100c2"/>
          <w:rtl w:val="0"/>
        </w:rPr>
        <w:t xml:space="preserve">DBCC</w:t>
      </w:r>
      <w:r w:rsidDel="00000000" w:rsidR="00000000" w:rsidRPr="00000000">
        <w:rPr>
          <w:color w:val="14181f"/>
          <w:rtl w:val="0"/>
        </w:rPr>
        <w:t xml:space="preserve"> SQLPERF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'LOGSPACE'</w:t>
      </w:r>
      <w:r w:rsidDel="00000000" w:rsidR="00000000" w:rsidRPr="00000000">
        <w:rPr>
          <w:color w:val="2b303b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SIMPLE: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72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-- Solo necesitas checkpoint + shrink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USE</w:t>
      </w:r>
      <w:r w:rsidDel="00000000" w:rsidR="00000000" w:rsidRPr="00000000">
        <w:rPr>
          <w:color w:val="14181f"/>
          <w:rtl w:val="0"/>
        </w:rPr>
        <w:t xml:space="preserve"> TuBaseDeDatos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CHECKPOINT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b303b"/>
        </w:rPr>
      </w:pPr>
      <w:r w:rsidDel="00000000" w:rsidR="00000000" w:rsidRPr="00000000">
        <w:rPr>
          <w:color w:val="8100c2"/>
          <w:rtl w:val="0"/>
        </w:rPr>
        <w:t xml:space="preserve">DBCC</w:t>
      </w:r>
      <w:r w:rsidDel="00000000" w:rsidR="00000000" w:rsidRPr="00000000">
        <w:rPr>
          <w:color w:val="14181f"/>
          <w:rtl w:val="0"/>
        </w:rPr>
        <w:t xml:space="preserve"> SHRINKFILE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TuArchivo_log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256</w:t>
      </w:r>
      <w:r w:rsidDel="00000000" w:rsidR="00000000" w:rsidRPr="00000000">
        <w:rPr>
          <w:color w:val="2b303b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902np5n6s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 de oro — qué sí y qué no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9.8421780791505"/>
        <w:gridCol w:w="5305.669632944473"/>
        <w:tblGridChange w:id="0">
          <w:tblGrid>
            <w:gridCol w:w="3719.8421780791505"/>
            <w:gridCol w:w="5305.669632944473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Sí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Nunca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SHRINKFILE</w:t>
            </w:r>
            <w:r w:rsidDel="00000000" w:rsidR="00000000" w:rsidRPr="00000000">
              <w:rPr>
                <w:rtl w:val="0"/>
              </w:rPr>
              <w:t xml:space="preserve"> solo sobre el LDF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SHRINKDATABASE</w:t>
            </w:r>
            <w:r w:rsidDel="00000000" w:rsidR="00000000" w:rsidRPr="00000000">
              <w:rPr>
                <w:rtl w:val="0"/>
              </w:rPr>
              <w:t xml:space="preserve"> (fragmenta índices del MDF)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Hacer backup de log primero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Shrink sin backup previo en modo FULL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Dejar un tamaño mínimo razonable (ej. 512 MB – 1 GB)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Reducir a 1 MB (crecerá de inmediato con VLF fragmentados)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Programar backups de log cada 15–60 min en 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Cambiar a modelo SIMPLE en producción solo para hacer shrink y luego olvidarlo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Monitorear con Azure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Hacer shrink en horario pico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skmxtd9mc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Recomendación final sobre el disco E20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LDF era parte del problema de llenado del disco, una vez que reduzco el log el espacio liberado queda disponible para el SO y SQL inmediatamente. Sin embargo, </w:t>
      </w:r>
      <w:r w:rsidDel="00000000" w:rsidR="00000000" w:rsidRPr="00000000">
        <w:rPr>
          <w:b w:val="1"/>
          <w:bCs w:val="1"/>
          <w:rtl w:val="0"/>
        </w:rPr>
        <w:t xml:space="preserve">si no ajustas el autogrowth y los backups de log, el archivo volverá a crecer</w:t>
      </w:r>
      <w:r w:rsidDel="00000000" w:rsidR="00000000" w:rsidRPr="00000000">
        <w:rPr>
          <w:rtl w:val="0"/>
        </w:rPr>
        <w:t xml:space="preserve"> y en unos meses estarás mirando un E30.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te ayude a construir un job del SQL Agent para automatizar los backups de log y mantener el LDF bajo control?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No, me queda muy claro lo que hay que hacer. gracias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3:30 a.m.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¡Me alegra que haya quedado claro! 😊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 un placer apoyarte. En resumen tienes un plan sólido: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Resize del disco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E15 → E20 en Azure con su snapshot de respaldo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Extensión de la partición</w:t>
      </w:r>
      <w:r w:rsidDel="00000000" w:rsidR="00000000" w:rsidRPr="00000000">
        <w:rPr>
          <w:rtl w:val="0"/>
        </w:rPr>
        <w:t xml:space="preserve"> en Windows Server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del LDF</w:t>
      </w:r>
      <w:r w:rsidDel="00000000" w:rsidR="00000000" w:rsidRPr="00000000">
        <w:rPr>
          <w:rtl w:val="0"/>
        </w:rPr>
        <w:t xml:space="preserve"> con el proceso correcto según el modelo de recuperación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de autogrowth</w:t>
      </w:r>
      <w:r w:rsidDel="00000000" w:rsidR="00000000" w:rsidRPr="00000000">
        <w:rPr>
          <w:rtl w:val="0"/>
        </w:rPr>
        <w:t xml:space="preserve"> y alertas para evitar que se repita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en algún momento necesitas ayuda con otro caso de Azure, SQL Server o cualquier otra cosa, aquí estaré. ¡Mucho éxito con la migración!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