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MATRIZ DE CONTACTOS DEL PROYECTO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Implementación de Microsoft 365 Business Premium — Dylo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7F7F7F"/>
          <w:sz w:val="18"/>
          <w:szCs w:val="18"/>
        </w:rPr>
        <w:t xml:space="preserve">Instrucciones: completa los datos de cada persona involucrada en el proyecto. Las filas en amarillo son un ejemplo de formato; bórralas antes de compartir el documento final.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1915"/>
        <w:gridCol w:w="1411"/>
        <w:gridCol w:w="1814"/>
        <w:gridCol w:w="1411"/>
        <w:gridCol w:w="1915"/>
      </w:tblGrid>
      <w:tr>
        <w:trPr>
          <w:tblHeader/>
        </w:trPr>
        <w:tc>
          <w:tcPr>
            <w:tcW w:type="dxa" w:w="16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 / Puesto</w:t>
            </w:r>
          </w:p>
        </w:tc>
        <w:tc>
          <w:tcPr>
            <w:tcW w:type="dxa" w:w="19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41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Empresa</w:t>
            </w:r>
          </w:p>
        </w:tc>
        <w:tc>
          <w:tcPr>
            <w:tcW w:type="dxa" w:w="18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/ Área responsable</w:t>
            </w:r>
          </w:p>
        </w:tc>
        <w:tc>
          <w:tcPr>
            <w:tcW w:type="dxa" w:w="141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Teléfono</w:t>
            </w:r>
          </w:p>
        </w:tc>
        <w:tc>
          <w:tcPr>
            <w:tcW w:type="dxa" w:w="19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Correo electrónico</w:t>
            </w:r>
          </w:p>
        </w:tc>
      </w:tr>
      <w:tr>
        <w:tc>
          <w:tcPr>
            <w:tcW w:type="dxa" w:w="16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2C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PM - Líder de Proyecto</w:t>
            </w:r>
          </w:p>
        </w:tc>
        <w:tc>
          <w:tcPr>
            <w:tcW w:type="dxa" w:w="19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2C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Nombre Apellido (ejemplo)</w:t>
            </w:r>
          </w:p>
        </w:tc>
        <w:tc>
          <w:tcPr>
            <w:tcW w:type="dxa" w:w="141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2C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Dylo</w:t>
            </w:r>
          </w:p>
        </w:tc>
        <w:tc>
          <w:tcPr>
            <w:tcW w:type="dxa" w:w="18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2C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Todas las fases</w:t>
            </w:r>
          </w:p>
        </w:tc>
        <w:tc>
          <w:tcPr>
            <w:tcW w:type="dxa" w:w="141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2C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+52 55 0000 0000</w:t>
            </w:r>
          </w:p>
        </w:tc>
        <w:tc>
          <w:tcPr>
            <w:tcW w:type="dxa" w:w="19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2C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nombre@dylo.com</w:t>
            </w:r>
          </w:p>
        </w:tc>
      </w:tr>
      <w:tr>
        <w:tc>
          <w:tcPr>
            <w:tcW w:type="dxa" w:w="16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PM - Líder de Proyecto</w:t>
            </w:r>
          </w:p>
        </w:tc>
        <w:tc>
          <w:tcPr>
            <w:tcW w:type="dxa" w:w="19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1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Todas las fases</w:t>
            </w:r>
          </w:p>
        </w:tc>
        <w:tc>
          <w:tcPr>
            <w:tcW w:type="dxa" w:w="141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Sponsor / Patrocinador</w:t>
            </w:r>
          </w:p>
        </w:tc>
        <w:tc>
          <w:tcPr>
            <w:tcW w:type="dxa" w:w="19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1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Todas las fases</w:t>
            </w:r>
          </w:p>
        </w:tc>
        <w:tc>
          <w:tcPr>
            <w:tcW w:type="dxa" w:w="141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Consultor - Identidad y Accesos</w:t>
            </w:r>
          </w:p>
        </w:tc>
        <w:tc>
          <w:tcPr>
            <w:tcW w:type="dxa" w:w="19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1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Fase 1</w:t>
            </w:r>
          </w:p>
        </w:tc>
        <w:tc>
          <w:tcPr>
            <w:tcW w:type="dxa" w:w="141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Consultor - Dispositivos (Intune)</w:t>
            </w:r>
          </w:p>
        </w:tc>
        <w:tc>
          <w:tcPr>
            <w:tcW w:type="dxa" w:w="19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1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Fases 2 y 3</w:t>
            </w:r>
          </w:p>
        </w:tc>
        <w:tc>
          <w:tcPr>
            <w:tcW w:type="dxa" w:w="141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Consultor - Seguridad de Endpoints</w:t>
            </w:r>
          </w:p>
        </w:tc>
        <w:tc>
          <w:tcPr>
            <w:tcW w:type="dxa" w:w="19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1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Fase 4</w:t>
            </w:r>
          </w:p>
        </w:tc>
        <w:tc>
          <w:tcPr>
            <w:tcW w:type="dxa" w:w="141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Consultor - Seguridad de Correo</w:t>
            </w:r>
          </w:p>
        </w:tc>
        <w:tc>
          <w:tcPr>
            <w:tcW w:type="dxa" w:w="19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1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Fase 5</w:t>
            </w:r>
          </w:p>
        </w:tc>
        <w:tc>
          <w:tcPr>
            <w:tcW w:type="dxa" w:w="141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Consultor - Protección de Información</w:t>
            </w:r>
          </w:p>
        </w:tc>
        <w:tc>
          <w:tcPr>
            <w:tcW w:type="dxa" w:w="19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1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Fase 6</w:t>
            </w:r>
          </w:p>
        </w:tc>
        <w:tc>
          <w:tcPr>
            <w:tcW w:type="dxa" w:w="141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Consultor - Cumplimiento</w:t>
            </w:r>
          </w:p>
        </w:tc>
        <w:tc>
          <w:tcPr>
            <w:tcW w:type="dxa" w:w="19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1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Fase 7</w:t>
            </w:r>
          </w:p>
        </w:tc>
        <w:tc>
          <w:tcPr>
            <w:tcW w:type="dxa" w:w="141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Contacto TI - Cliente Dylo</w:t>
            </w:r>
          </w:p>
        </w:tc>
        <w:tc>
          <w:tcPr>
            <w:tcW w:type="dxa" w:w="19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1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Todas las fases</w:t>
            </w:r>
          </w:p>
        </w:tc>
        <w:tc>
          <w:tcPr>
            <w:tcW w:type="dxa" w:w="141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Contacto Administrativo - Cliente Dylo</w:t>
            </w:r>
          </w:p>
        </w:tc>
        <w:tc>
          <w:tcPr>
            <w:tcW w:type="dxa" w:w="19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1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>Todas las fases</w:t>
            </w:r>
          </w:p>
        </w:tc>
        <w:tc>
          <w:tcPr>
            <w:tcW w:type="dxa" w:w="141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1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1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1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1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1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300"/>
      </w:pPr>
      <w:r>
        <w:rPr>
          <w:sz w:val="18"/>
          <w:szCs w:val="18"/>
        </w:rPr>
        <w:t xml:space="preserve"/>
      </w:r>
    </w:p>
    <w:p>
      <w:pPr>
        <w:spacing w:before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Notas</w:t>
      </w:r>
    </w:p>
    <w:p>
      <w:pPr>
        <w:spacing w:before="80"/>
      </w:pPr>
      <w:r>
        <w:rPr>
          <w:rFonts w:ascii="Arial" w:cs="Arial" w:eastAsia="Arial" w:hAnsi="Arial"/>
          <w:sz w:val="18"/>
          <w:szCs w:val="18"/>
        </w:rPr>
        <w:t xml:space="preserve">• Agrega o elimina filas según el número real de personas del equipo.</w:t>
      </w:r>
    </w:p>
    <w:p>
      <w:r>
        <w:rPr>
          <w:rFonts w:ascii="Arial" w:cs="Arial" w:eastAsia="Arial" w:hAnsi="Arial"/>
          <w:sz w:val="18"/>
          <w:szCs w:val="18"/>
        </w:rPr>
        <w:t xml:space="preserve">• Mantén este documento actualizado si hay cambios de personal durante el proyecto.</w:t>
      </w:r>
    </w:p>
    <w:p>
      <w:r>
        <w:rPr>
          <w:rFonts w:ascii="Arial" w:cs="Arial" w:eastAsia="Arial" w:hAnsi="Arial"/>
          <w:sz w:val="18"/>
          <w:szCs w:val="18"/>
        </w:rPr>
        <w:t xml:space="preserve">• Última actualización: __________________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de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Implementación Microsoft 365 Business Premium — Dylo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2026-08-04T05:49:15.807Z</dcterms:created>
  <dcterms:modified xsi:type="dcterms:W3CDTF">2026-08-04T05:49:15.822Z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