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FA216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Buenas noches. Primero, la diferencia clave, porque suele confundirse: </w:t>
      </w: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la PM dirige el proyecto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(plan, equipo, decisiones del día a día) y </w:t>
      </w: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el PMO asegura el control y la gobernanza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(que haya orden, seguimiento, documentación, visibilidad y que se cumplan los estándares). El consultor ejecuta la parte técnica. Tu rol es ser el "copiloto" que le da estructura y visibilidad al proyecto, no competir con la PM.</w:t>
      </w:r>
    </w:p>
    <w:p w14:paraId="4999E8FA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1. Responsabilidades del PMO</w:t>
      </w:r>
    </w:p>
    <w:p w14:paraId="308BA77F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Gobernanza: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definir cómo se reporta, quién aprueba qué, cada cuánto hay reuniones y cómo se escalan problemas.</w:t>
      </w:r>
    </w:p>
    <w:p w14:paraId="78A58375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Seguimiento y control: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monitorear avance contra el plan (fechas, entregables, presupuesto, horas del consultor).</w:t>
      </w:r>
    </w:p>
    <w:p w14:paraId="00B114EC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Gestión de riesgos, </w:t>
      </w:r>
      <w:proofErr w:type="spellStart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issues</w:t>
      </w:r>
      <w:proofErr w:type="spellEnd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y decisiones: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mantener el registro actualizado y asegurarte de que cada uno tenga dueño y fecha.</w:t>
      </w:r>
    </w:p>
    <w:p w14:paraId="247C4720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Control documental: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los documentos existan, estén aprobados, versionados y en un repositorio único.</w:t>
      </w:r>
    </w:p>
    <w:p w14:paraId="4EC1629A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Reportes a la dirección: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darle a tu jefe una vista clara del estado (semáforo verde/amarillo/rojo).</w:t>
      </w:r>
    </w:p>
    <w:p w14:paraId="6BF09A54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Control de cambios: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que cualquier cambio de alcance (ej. "también metamos los celulares personales") pase por evaluación y aprobación formal.</w:t>
      </w:r>
    </w:p>
    <w:p w14:paraId="085D6BB9" w14:textId="77777777" w:rsidR="007076BA" w:rsidRPr="007076BA" w:rsidRDefault="007076BA" w:rsidP="007076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Calidad: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verificar que cada fase cierre con sus entregables antes de avanzar.</w:t>
      </w:r>
    </w:p>
    <w:p w14:paraId="02FA5E92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2. Tareas concretas</w:t>
      </w:r>
    </w:p>
    <w:p w14:paraId="5A0AA9A8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En cada reunión: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tomar minuta, registrar acuerdos, acciones (qué, quién, cuándo) y decisiones; enviarla en máximo 24 horas.</w:t>
      </w:r>
    </w:p>
    <w:p w14:paraId="661B68B9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Semanalmente: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actualizar el cronograma con la PM, revisar pendientes vencidos, actualizar riesgos/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issues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preparar el reporte de estado.</w:t>
      </w:r>
    </w:p>
    <w:p w14:paraId="448D781E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Por fase: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validar que los entregables estén completos y aprobados (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checkpoint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o "gate" de fase).</w:t>
      </w:r>
    </w:p>
    <w:p w14:paraId="0245FADB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Continuamente: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dar seguimiento a las acciones de todos (incluido el consultor), detectar desviaciones temprano y avisar a la PM.</w:t>
      </w:r>
    </w:p>
    <w:p w14:paraId="51B562DF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3. Documentos que normalmente administra el PMO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6127"/>
      </w:tblGrid>
      <w:tr w:rsidR="007076BA" w:rsidRPr="007076BA" w14:paraId="4FADEF1C" w14:textId="77777777" w:rsidTr="007076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EF183" w14:textId="77777777" w:rsidR="007076BA" w:rsidRPr="007076BA" w:rsidRDefault="007076BA" w:rsidP="0070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0AA3F9AC" w14:textId="77777777" w:rsidR="007076BA" w:rsidRPr="007076BA" w:rsidRDefault="007076BA" w:rsidP="007076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s-CL"/>
                <w14:ligatures w14:val="none"/>
              </w:rPr>
              <w:t>Para qué sirve</w:t>
            </w:r>
          </w:p>
        </w:tc>
      </w:tr>
      <w:tr w:rsidR="007076BA" w:rsidRPr="007076BA" w14:paraId="4A9DB6CF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E4C7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 xml:space="preserve">Acta de constitución (Project </w:t>
            </w:r>
            <w:proofErr w:type="spellStart"/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Charter</w:t>
            </w:r>
            <w:proofErr w:type="spellEnd"/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E79DCE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Objetivo, alcance, patrocinador, presupuesto, fechas clave</w:t>
            </w:r>
          </w:p>
        </w:tc>
      </w:tr>
      <w:tr w:rsidR="007076BA" w:rsidRPr="007076BA" w14:paraId="69EEBE93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B0E46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Matriz RACI</w:t>
            </w:r>
          </w:p>
        </w:tc>
        <w:tc>
          <w:tcPr>
            <w:tcW w:w="0" w:type="auto"/>
            <w:vAlign w:val="center"/>
            <w:hideMark/>
          </w:tcPr>
          <w:p w14:paraId="4EDF5C8F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Quién es Responsable, Aprobador, Consultado, Informado en cada actividad</w:t>
            </w:r>
          </w:p>
        </w:tc>
      </w:tr>
      <w:tr w:rsidR="007076BA" w:rsidRPr="007076BA" w14:paraId="66B7ABBE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0B6F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Cronograma / plan de trabajo</w:t>
            </w:r>
          </w:p>
        </w:tc>
        <w:tc>
          <w:tcPr>
            <w:tcW w:w="0" w:type="auto"/>
            <w:vAlign w:val="center"/>
            <w:hideMark/>
          </w:tcPr>
          <w:p w14:paraId="5A4D68BB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Fases, tareas, hitos y dependencias</w:t>
            </w:r>
          </w:p>
        </w:tc>
      </w:tr>
      <w:tr w:rsidR="007076BA" w:rsidRPr="007076BA" w14:paraId="11D4CD38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481C0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Registro RAID</w:t>
            </w:r>
          </w:p>
        </w:tc>
        <w:tc>
          <w:tcPr>
            <w:tcW w:w="0" w:type="auto"/>
            <w:vAlign w:val="center"/>
            <w:hideMark/>
          </w:tcPr>
          <w:p w14:paraId="7232618A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Riesgos, Acciones, Issues (problemas) y Decisiones</w:t>
            </w:r>
          </w:p>
        </w:tc>
      </w:tr>
      <w:tr w:rsidR="007076BA" w:rsidRPr="007076BA" w14:paraId="47837CA9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87FB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lastRenderedPageBreak/>
              <w:t>Minutas de reunión</w:t>
            </w:r>
          </w:p>
        </w:tc>
        <w:tc>
          <w:tcPr>
            <w:tcW w:w="0" w:type="auto"/>
            <w:vAlign w:val="center"/>
            <w:hideMark/>
          </w:tcPr>
          <w:p w14:paraId="205A6939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Evidencia de acuerdos</w:t>
            </w:r>
          </w:p>
        </w:tc>
      </w:tr>
      <w:tr w:rsidR="007076BA" w:rsidRPr="007076BA" w14:paraId="36526876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27C7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Reporte de estado semanal</w:t>
            </w:r>
          </w:p>
        </w:tc>
        <w:tc>
          <w:tcPr>
            <w:tcW w:w="0" w:type="auto"/>
            <w:vAlign w:val="center"/>
            <w:hideMark/>
          </w:tcPr>
          <w:p w14:paraId="5CCCC29A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Avance, semáforo, riesgos principales, próximos pasos</w:t>
            </w:r>
          </w:p>
        </w:tc>
      </w:tr>
      <w:tr w:rsidR="007076BA" w:rsidRPr="007076BA" w14:paraId="5B381C59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3A88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Solicitudes de cambio</w:t>
            </w:r>
          </w:p>
        </w:tc>
        <w:tc>
          <w:tcPr>
            <w:tcW w:w="0" w:type="auto"/>
            <w:vAlign w:val="center"/>
            <w:hideMark/>
          </w:tcPr>
          <w:p w14:paraId="0F9827B6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Control del alcance</w:t>
            </w:r>
          </w:p>
        </w:tc>
      </w:tr>
      <w:tr w:rsidR="007076BA" w:rsidRPr="007076BA" w14:paraId="595A3C43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7B1F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Plan de comunicación</w:t>
            </w:r>
          </w:p>
        </w:tc>
        <w:tc>
          <w:tcPr>
            <w:tcW w:w="0" w:type="auto"/>
            <w:vAlign w:val="center"/>
            <w:hideMark/>
          </w:tcPr>
          <w:p w14:paraId="4B14003F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Qué se comunica, a quién, cuándo y por qué medio</w:t>
            </w:r>
          </w:p>
        </w:tc>
      </w:tr>
      <w:tr w:rsidR="007076BA" w:rsidRPr="007076BA" w14:paraId="72178A19" w14:textId="77777777" w:rsidTr="007076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C33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Lecciones aprendidas y acta de cierre</w:t>
            </w:r>
          </w:p>
        </w:tc>
        <w:tc>
          <w:tcPr>
            <w:tcW w:w="0" w:type="auto"/>
            <w:vAlign w:val="center"/>
            <w:hideMark/>
          </w:tcPr>
          <w:p w14:paraId="6694B603" w14:textId="77777777" w:rsidR="007076BA" w:rsidRPr="007076BA" w:rsidRDefault="007076BA" w:rsidP="007076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</w:pPr>
            <w:r w:rsidRPr="007076B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CL"/>
                <w14:ligatures w14:val="none"/>
              </w:rPr>
              <w:t>Cierre formal del proyecto</w:t>
            </w:r>
          </w:p>
        </w:tc>
      </w:tr>
    </w:tbl>
    <w:p w14:paraId="0C19C856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4. Entregables típicos de un proyecto de Intune (a los que les darás seguimiento)</w:t>
      </w:r>
    </w:p>
    <w:p w14:paraId="54274A68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El consultor los produce; tú verificas que existan, se revisen y se aprueben:</w:t>
      </w:r>
    </w:p>
    <w:p w14:paraId="025E5658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Levantamiento (</w:t>
      </w:r>
      <w:proofErr w:type="spellStart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assessment</w:t>
      </w:r>
      <w:proofErr w:type="spellEnd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):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inventario de equipos (Windows, Mac, iOS, Android), licenciamiento (M365 E3/E5 o EMS), estado de Entra ID (Azure AD), si existe SCCM/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ConfigMgr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(posible 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co-administración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).</w:t>
      </w:r>
    </w:p>
    <w:p w14:paraId="78232A48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Documento de diseño: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métodos de enrolamiento (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Autopilot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, corporativo vs. BYOD), políticas de cumplimiento, perfiles de configuración, acceso condicional, protección de aplicaciones (MAM), distribución de apps, actualizaciones de Windows.</w:t>
      </w:r>
    </w:p>
    <w:p w14:paraId="781A14D3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Plan de pruebas y piloto: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grupo piloto, criterios de éxito, resultados.</w:t>
      </w:r>
    </w:p>
    <w:p w14:paraId="1B9DDF8F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Plan de despliegue por olas: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qué áreas, en qué orden y en qué fechas.</w:t>
      </w:r>
    </w:p>
    <w:p w14:paraId="12964300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Plan de comunicación y capacitación a usuarios: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muy importante, la resistencia del usuario es de los mayores riesgos.</w:t>
      </w:r>
    </w:p>
    <w:p w14:paraId="29950682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Manuales/</w:t>
      </w:r>
      <w:proofErr w:type="spellStart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runbooks</w:t>
      </w:r>
      <w:proofErr w:type="spellEnd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 xml:space="preserve"> para Mesa de Ayuda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y transferencia de conocimiento al equipo interno.</w:t>
      </w:r>
    </w:p>
    <w:p w14:paraId="552762D8" w14:textId="77777777" w:rsidR="007076BA" w:rsidRPr="007076BA" w:rsidRDefault="007076BA" w:rsidP="007076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proofErr w:type="spellStart"/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Hypercare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(soporte intensivo 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post-despliegue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) y </w:t>
      </w: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acta de cierre/aceptación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.</w:t>
      </w:r>
    </w:p>
    <w:p w14:paraId="6307EC75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Riesgos típicos que conviene registrar desde el día uno: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licencias insuficientes, usuarios bloqueados por acceso condicional mal configurado, rechazo de BYOD por privacidad (requiere política aprobada por RH/Legal), Mesa de Ayuda no preparada, dependencias con otros proyectos o cambios de red.</w:t>
      </w:r>
    </w:p>
    <w:p w14:paraId="4207253D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5. Cómo apoyar al equipo</w:t>
      </w:r>
    </w:p>
    <w:p w14:paraId="272C5BBF" w14:textId="77777777" w:rsidR="007076BA" w:rsidRPr="007076BA" w:rsidRDefault="007076BA" w:rsidP="00707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 la PM: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quítale carga administrativa (minutas, seguimiento, reportes) para que ella se enfoque en dirigir. Acuerden desde el inicio quién hace qué para no duplicar esfuerzos.</w:t>
      </w:r>
    </w:p>
    <w:p w14:paraId="6BC865E8" w14:textId="77777777" w:rsidR="007076BA" w:rsidRPr="007076BA" w:rsidRDefault="007076BA" w:rsidP="00707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Al consultor: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ayúdale a conseguir lo que necesita del lado del cliente (accesos, información, personas para el piloto, aprobaciones). Muchas veces el consultor se atrasa por esperar al cliente, no por su trabajo.</w:t>
      </w:r>
    </w:p>
    <w:p w14:paraId="01FA65FA" w14:textId="77777777" w:rsidR="007076BA" w:rsidRPr="007076BA" w:rsidRDefault="007076BA" w:rsidP="007076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L"/>
          <w14:ligatures w14:val="none"/>
        </w:rPr>
        <w:t>A tu jefe:</w:t>
      </w: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dale visibilidad clara y breve; avísale de riesgos antes de que se vuelvan problemas.</w:t>
      </w:r>
    </w:p>
    <w:p w14:paraId="7E26E27C" w14:textId="77777777" w:rsidR="007076BA" w:rsidRPr="007076BA" w:rsidRDefault="007076BA" w:rsidP="007076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L"/>
          <w14:ligatures w14:val="none"/>
        </w:rPr>
        <w:t>Para la sesión de mañana</w:t>
      </w:r>
    </w:p>
    <w:p w14:paraId="34CBB7DF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lastRenderedPageBreak/>
        <w:t xml:space="preserve">Lleva estas preguntas: ¿cuál es el alcance (qué dispositivos y cuántos usuarios)? ¿Hay un plan de trabajo con fechas </w:t>
      </w:r>
      <w:proofErr w:type="spellStart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y</w:t>
      </w:r>
      <w:proofErr w:type="spellEnd"/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 xml:space="preserve"> hitos? ¿Quién aprueba los entregables? ¿Cada cuánto será la reunión de seguimiento? ¿Dónde se guardará la documentación? ¿Qué necesita el consultor de nosotros y para cuándo? Y al final de la reunión, propón enviar tú la minuta: es la forma más natural de asumir el rol desde el primer día.</w:t>
      </w:r>
    </w:p>
    <w:p w14:paraId="0659A422" w14:textId="77777777" w:rsidR="007076BA" w:rsidRPr="007076BA" w:rsidRDefault="007076BA" w:rsidP="007076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  <w:r w:rsidRPr="007076BA"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  <w:t>Si quieres, te preparo las plantillas (minuta, registro RAID, matriz RACI y reporte semanal) listas para usar en la sesión.</w:t>
      </w:r>
    </w:p>
    <w:p w14:paraId="622062E7" w14:textId="77777777" w:rsidR="00392DB6" w:rsidRDefault="00392DB6"/>
    <w:sectPr w:rsidR="00392DB6" w:rsidSect="007D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B6F6A"/>
    <w:multiLevelType w:val="multilevel"/>
    <w:tmpl w:val="FC2C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62B9"/>
    <w:multiLevelType w:val="multilevel"/>
    <w:tmpl w:val="245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46D24"/>
    <w:multiLevelType w:val="multilevel"/>
    <w:tmpl w:val="94D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071696">
    <w:abstractNumId w:val="1"/>
  </w:num>
  <w:num w:numId="2" w16cid:durableId="674377618">
    <w:abstractNumId w:val="2"/>
  </w:num>
  <w:num w:numId="3" w16cid:durableId="113594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6BA"/>
    <w:rsid w:val="00392DB6"/>
    <w:rsid w:val="00405157"/>
    <w:rsid w:val="00462298"/>
    <w:rsid w:val="00485B84"/>
    <w:rsid w:val="00563FE0"/>
    <w:rsid w:val="00585B74"/>
    <w:rsid w:val="0067052F"/>
    <w:rsid w:val="007009FE"/>
    <w:rsid w:val="007076BA"/>
    <w:rsid w:val="007D628A"/>
    <w:rsid w:val="007F5085"/>
    <w:rsid w:val="009229A9"/>
    <w:rsid w:val="00A55C39"/>
    <w:rsid w:val="00EF0957"/>
    <w:rsid w:val="00F8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92827"/>
  <w15:chartTrackingRefBased/>
  <w15:docId w15:val="{9F914056-41D2-438D-9D04-7578A170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076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076BA"/>
    <w:rPr>
      <w:rFonts w:ascii="Times New Roman" w:eastAsia="Times New Roman" w:hAnsi="Times New Roman" w:cs="Times New Roman"/>
      <w:b/>
      <w:bCs/>
      <w:kern w:val="0"/>
      <w:sz w:val="36"/>
      <w:szCs w:val="36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707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07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49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4061</Characters>
  <Application>Microsoft Office Word</Application>
  <DocSecurity>0</DocSecurity>
  <Lines>33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Larios Jurado</dc:creator>
  <cp:keywords/>
  <dc:description/>
  <cp:lastModifiedBy>César Larios Jurado</cp:lastModifiedBy>
  <cp:revision>1</cp:revision>
  <dcterms:created xsi:type="dcterms:W3CDTF">2026-10-08T05:42:00Z</dcterms:created>
  <dcterms:modified xsi:type="dcterms:W3CDTF">2026-10-08T05:43:00Z</dcterms:modified>
</cp:coreProperties>
</file>