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Ahora voy a crear el documento Word con la cotización, basada en el consumo real reflejado en el reporte de Cost Management (que refleja exactamente lo que se ingresaría en la Calculadora de Precios de Azure para estos mismos recursos).Ahora verifico visualmente el documento generado.El documento se ve limpio y profesional. Lo copio a la carpeta de salida y lo comparto.¡Buenas noches! Ya analicé tu archivo </w:t>
      </w:r>
      <w:r w:rsidDel="00000000" w:rsidR="00000000" w:rsidRPr="00000000">
        <w:rPr>
          <w:rFonts w:ascii="Roboto Mono" w:cs="Roboto Mono" w:eastAsia="Roboto Mono" w:hAnsi="Roboto Mono"/>
          <w:color w:val="188038"/>
          <w:rtl w:val="0"/>
        </w:rPr>
        <w:t xml:space="preserve">CostManagement.xlsx</w:t>
      </w:r>
      <w:r w:rsidDel="00000000" w:rsidR="00000000" w:rsidRPr="00000000">
        <w:rPr>
          <w:rtl w:val="0"/>
        </w:rPr>
        <w:t xml:space="preserve"> (consumo real de la suscripción "ceaq" del 1 al 31 de julio de 2026) y armé la cotización en Word, con el formato y las categorías que usarías en la Calculadora de Precios de Azure.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Resumen de lo que contiene el documento:</w:t>
      </w:r>
    </w:p>
    <w:tbl>
      <w:tblPr>
        <w:tblStyle w:val="Table1"/>
        <w:tblW w:w="5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40"/>
        <w:gridCol w:w="1925"/>
        <w:tblGridChange w:id="0">
          <w:tblGrid>
            <w:gridCol w:w="3440"/>
            <w:gridCol w:w="19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Categoría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Costo mensual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Máquinas Virtuales (9 instancias)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$1,603.16 USD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Discos administrados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$1,225.67 USD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Azure Backup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$1,297.27 USD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Cuentas de almacenamiento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$309.67 USD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Redes (IPs, ancho de banda)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$25.62 USD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Azure Front Door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$31.21 USD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Monitoreo y Key Vault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$0.32 USD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TOTAL MENSUAL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b w:val="1"/>
                <w:bCs w:val="1"/>
                <w:rtl w:val="0"/>
              </w:rPr>
              <w:t xml:space="preserve">≈ $4,492.96 USD</w:t>
            </w:r>
            <w:r w:rsidDel="00000000" w:rsidR="00000000" w:rsidRPr="00000000">
              <w:rPr>
                <w:rtl w:val="0"/>
              </w:rPr>
            </w:r>
          </w:p>
        </w:tc>
      </w:tr>
    </w:tbl>
    <w:p w:rsidR="00000000" w:rsidDel="00000000" w:rsidP="00000000" w:rsidRDefault="00000000" w:rsidRPr="00000000" w14:paraId="00000015">
      <w:pPr>
        <w:spacing w:after="240" w:before="240" w:lineRule="auto"/>
        <w:rPr/>
      </w:pPr>
      <w:r w:rsidDel="00000000" w:rsidR="00000000" w:rsidRPr="00000000">
        <w:rPr>
          <w:rtl w:val="0"/>
        </w:rPr>
        <w:t xml:space="preserve">El documento incluye el detalle de cada VM (nombre, serie/tamaño, región, costo), el desglose de discos por SKU, backup, storage y redes, más una sección de notas y supuestos (que son precios pay-as-you-go, sin reservas, sin impuestos ni soporte técnico).</w:t>
      </w:r>
    </w:p>
    <w:p w:rsidR="00000000" w:rsidDel="00000000" w:rsidP="00000000" w:rsidRDefault="00000000" w:rsidRPr="00000000" w14:paraId="00000016">
      <w:pPr>
        <w:spacing w:after="240" w:before="240" w:lineRule="auto"/>
        <w:rPr/>
      </w:pPr>
      <w:r w:rsidDel="00000000" w:rsidR="00000000" w:rsidRPr="00000000">
        <w:rPr>
          <w:rtl w:val="0"/>
        </w:rPr>
        <w:t xml:space="preserve">Si quieres, puedo:</w:t>
      </w:r>
    </w:p>
    <w:p w:rsidR="00000000" w:rsidDel="00000000" w:rsidP="00000000" w:rsidRDefault="00000000" w:rsidRPr="00000000" w14:paraId="00000017">
      <w:pPr>
        <w:numPr>
          <w:ilvl w:val="0"/>
          <w:numId w:val="1"/>
        </w:numPr>
        <w:spacing w:after="0" w:afterAutospacing="0" w:before="240" w:lineRule="auto"/>
        <w:ind w:left="720" w:hanging="360"/>
      </w:pPr>
      <w:r w:rsidDel="00000000" w:rsidR="00000000" w:rsidRPr="00000000">
        <w:rPr>
          <w:rtl w:val="0"/>
        </w:rPr>
        <w:t xml:space="preserve">Convertir estas cifras a MXN</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Agregar una comparación con instancias reservadas (Reserved Instances / Savings Plan) para mostrar ahorro potencial</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rtl w:val="0"/>
        </w:rPr>
        <w:t xml:space="preserve">Incluir el logo/membrete de tu empresa</w:t>
      </w:r>
    </w:p>
    <w:p w:rsidR="00000000" w:rsidDel="00000000" w:rsidP="00000000" w:rsidRDefault="00000000" w:rsidRPr="00000000" w14:paraId="0000001A">
      <w:pPr>
        <w:spacing w:after="240" w:before="240" w:lineRule="auto"/>
        <w:rPr/>
      </w:pPr>
      <w:r w:rsidDel="00000000" w:rsidR="00000000" w:rsidRPr="00000000">
        <w:rPr>
          <w:rtl w:val="0"/>
        </w:rPr>
        <w:t xml:space="preserve">¿Te gustaría alguno de estos ajustes?</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