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687A26F5"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5F55520F" w14:textId="2A8D425F" w:rsidR="008B45EA" w:rsidRPr="00737D4C" w:rsidRDefault="008B45EA" w:rsidP="008B45EA">
      <w:pPr>
        <w:pBdr>
          <w:bottom w:val="single" w:sz="12" w:space="1" w:color="auto"/>
        </w:pBdr>
        <w:spacing w:after="0" w:line="240" w:lineRule="auto"/>
        <w:jc w:val="center"/>
        <w:rPr>
          <w:rFonts w:cs="Arial"/>
          <w:bCs/>
          <w:i/>
          <w:iCs/>
          <w:color w:val="FF0000"/>
        </w:rPr>
      </w:pP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jc w:val="center"/>
        <w:tblLook w:val="04A0" w:firstRow="1" w:lastRow="0" w:firstColumn="1" w:lastColumn="0" w:noHBand="0" w:noVBand="1"/>
      </w:tblPr>
      <w:tblGrid>
        <w:gridCol w:w="2263"/>
        <w:gridCol w:w="6753"/>
      </w:tblGrid>
      <w:tr w:rsidR="008B45EA" w:rsidRPr="00737D4C" w14:paraId="729B4079" w14:textId="77777777" w:rsidTr="00CA36F8">
        <w:trPr>
          <w:jc w:val="center"/>
        </w:trPr>
        <w:tc>
          <w:tcPr>
            <w:tcW w:w="2263" w:type="dxa"/>
          </w:tcPr>
          <w:p w14:paraId="22C92E61" w14:textId="77777777" w:rsidR="008B45EA" w:rsidRPr="00DD5222" w:rsidRDefault="008B45EA" w:rsidP="00C506EE">
            <w:pPr>
              <w:ind w:firstLine="0"/>
              <w:rPr>
                <w:rFonts w:asciiTheme="minorHAnsi" w:hAnsiTheme="minorHAnsi" w:cstheme="minorHAnsi"/>
                <w:b/>
                <w:bCs/>
                <w:sz w:val="22"/>
                <w:szCs w:val="21"/>
              </w:rPr>
            </w:pPr>
            <w:r w:rsidRPr="00DD5222">
              <w:rPr>
                <w:rFonts w:asciiTheme="minorHAnsi" w:hAnsiTheme="minorHAnsi" w:cstheme="minorHAnsi"/>
                <w:b/>
                <w:bCs/>
                <w:sz w:val="22"/>
                <w:szCs w:val="21"/>
              </w:rPr>
              <w:t>Module Title:</w:t>
            </w:r>
          </w:p>
          <w:p w14:paraId="1B0506A6" w14:textId="77777777" w:rsidR="008B45EA" w:rsidRPr="00DD5222" w:rsidRDefault="008B45EA" w:rsidP="00CB1D82">
            <w:pPr>
              <w:rPr>
                <w:rFonts w:asciiTheme="minorHAnsi" w:hAnsiTheme="minorHAnsi" w:cstheme="minorHAnsi"/>
                <w:b/>
                <w:bCs/>
                <w:sz w:val="22"/>
                <w:szCs w:val="21"/>
              </w:rPr>
            </w:pPr>
          </w:p>
        </w:tc>
        <w:tc>
          <w:tcPr>
            <w:tcW w:w="6753" w:type="dxa"/>
          </w:tcPr>
          <w:p w14:paraId="165C5B52" w14:textId="77777777" w:rsidR="00E867B3" w:rsidRDefault="00E867B3" w:rsidP="00C506EE">
            <w:pPr>
              <w:ind w:firstLine="0"/>
              <w:rPr>
                <w:i/>
              </w:rPr>
            </w:pPr>
            <w:r>
              <w:rPr>
                <w:i/>
              </w:rPr>
              <w:t>Programming for DA</w:t>
            </w:r>
          </w:p>
          <w:p w14:paraId="70280B10" w14:textId="77777777" w:rsidR="00E867B3" w:rsidRDefault="00E867B3" w:rsidP="00C506EE">
            <w:pPr>
              <w:ind w:firstLine="0"/>
              <w:rPr>
                <w:i/>
              </w:rPr>
            </w:pPr>
            <w:r>
              <w:rPr>
                <w:i/>
              </w:rPr>
              <w:t>Statistics for Data Analytics</w:t>
            </w:r>
          </w:p>
          <w:p w14:paraId="4B3D6072" w14:textId="77777777" w:rsidR="00E867B3" w:rsidRDefault="00E867B3" w:rsidP="00C506EE">
            <w:pPr>
              <w:ind w:firstLine="0"/>
              <w:rPr>
                <w:i/>
              </w:rPr>
            </w:pPr>
            <w:r>
              <w:rPr>
                <w:i/>
              </w:rPr>
              <w:t>Machine Learning for Data Analysis</w:t>
            </w:r>
          </w:p>
          <w:p w14:paraId="2ADCC5C1" w14:textId="0CA9C42B" w:rsidR="008B45EA" w:rsidRPr="00737D4C" w:rsidRDefault="00E867B3" w:rsidP="00C506EE">
            <w:pPr>
              <w:ind w:firstLine="0"/>
            </w:pPr>
            <w:r>
              <w:rPr>
                <w:i/>
              </w:rPr>
              <w:t>Data Preparation &amp; Visualisation</w:t>
            </w:r>
          </w:p>
        </w:tc>
      </w:tr>
      <w:tr w:rsidR="008B45EA" w:rsidRPr="00737D4C" w14:paraId="01B2E8FD" w14:textId="77777777" w:rsidTr="00CA36F8">
        <w:trPr>
          <w:jc w:val="center"/>
        </w:trPr>
        <w:tc>
          <w:tcPr>
            <w:tcW w:w="2263" w:type="dxa"/>
          </w:tcPr>
          <w:p w14:paraId="4905471C" w14:textId="77777777" w:rsidR="008B45EA" w:rsidRPr="00DD5222" w:rsidRDefault="008B45EA" w:rsidP="00C506EE">
            <w:pPr>
              <w:ind w:firstLine="0"/>
              <w:rPr>
                <w:rFonts w:asciiTheme="minorHAnsi" w:hAnsiTheme="minorHAnsi" w:cstheme="minorHAnsi"/>
                <w:b/>
                <w:bCs/>
                <w:sz w:val="22"/>
                <w:szCs w:val="21"/>
              </w:rPr>
            </w:pPr>
            <w:r w:rsidRPr="00DD5222">
              <w:rPr>
                <w:rFonts w:asciiTheme="minorHAnsi" w:hAnsiTheme="minorHAnsi" w:cstheme="minorHAnsi"/>
                <w:b/>
                <w:bCs/>
                <w:sz w:val="22"/>
                <w:szCs w:val="21"/>
              </w:rPr>
              <w:t>Assessment Title:</w:t>
            </w:r>
          </w:p>
          <w:p w14:paraId="6A85DF67" w14:textId="77777777" w:rsidR="008B45EA" w:rsidRPr="00DD5222" w:rsidRDefault="008B45EA" w:rsidP="00CB1D82">
            <w:pPr>
              <w:rPr>
                <w:rFonts w:asciiTheme="minorHAnsi" w:hAnsiTheme="minorHAnsi" w:cstheme="minorHAnsi"/>
                <w:b/>
                <w:bCs/>
                <w:sz w:val="22"/>
                <w:szCs w:val="21"/>
              </w:rPr>
            </w:pPr>
          </w:p>
        </w:tc>
        <w:tc>
          <w:tcPr>
            <w:tcW w:w="6753" w:type="dxa"/>
          </w:tcPr>
          <w:p w14:paraId="2CD85147" w14:textId="2F51E8DF" w:rsidR="008B45EA" w:rsidRPr="00737D4C" w:rsidRDefault="00E867B3" w:rsidP="00C506EE">
            <w:pPr>
              <w:ind w:firstLine="0"/>
            </w:pPr>
            <w:r>
              <w:rPr>
                <w:i/>
              </w:rPr>
              <w:t>MSC_DA_CA</w:t>
            </w:r>
            <w:r w:rsidR="0098120E">
              <w:rPr>
                <w:i/>
              </w:rPr>
              <w:t>2</w:t>
            </w:r>
          </w:p>
        </w:tc>
      </w:tr>
      <w:tr w:rsidR="008B45EA" w:rsidRPr="00737D4C" w14:paraId="46AD0123" w14:textId="77777777" w:rsidTr="00CA36F8">
        <w:trPr>
          <w:jc w:val="center"/>
        </w:trPr>
        <w:tc>
          <w:tcPr>
            <w:tcW w:w="2263" w:type="dxa"/>
          </w:tcPr>
          <w:p w14:paraId="47A0DD5E" w14:textId="77777777" w:rsidR="008B45EA" w:rsidRPr="00DD5222" w:rsidRDefault="008B45EA" w:rsidP="00C506EE">
            <w:pPr>
              <w:ind w:firstLine="0"/>
              <w:rPr>
                <w:rFonts w:asciiTheme="minorHAnsi" w:hAnsiTheme="minorHAnsi" w:cstheme="minorHAnsi"/>
                <w:b/>
                <w:bCs/>
                <w:sz w:val="22"/>
                <w:szCs w:val="21"/>
              </w:rPr>
            </w:pPr>
            <w:r w:rsidRPr="00DD5222">
              <w:rPr>
                <w:rFonts w:asciiTheme="minorHAnsi" w:hAnsiTheme="minorHAnsi" w:cstheme="minorHAnsi"/>
                <w:b/>
                <w:bCs/>
                <w:sz w:val="22"/>
                <w:szCs w:val="21"/>
              </w:rPr>
              <w:t>Lecturer Name:</w:t>
            </w:r>
          </w:p>
          <w:p w14:paraId="0159467B" w14:textId="77777777" w:rsidR="008B45EA" w:rsidRPr="00DD5222" w:rsidRDefault="008B45EA" w:rsidP="00CB1D82">
            <w:pPr>
              <w:rPr>
                <w:rFonts w:asciiTheme="minorHAnsi" w:hAnsiTheme="minorHAnsi" w:cstheme="minorHAnsi"/>
                <w:b/>
                <w:bCs/>
                <w:sz w:val="22"/>
                <w:szCs w:val="21"/>
              </w:rPr>
            </w:pPr>
          </w:p>
        </w:tc>
        <w:tc>
          <w:tcPr>
            <w:tcW w:w="6753" w:type="dxa"/>
          </w:tcPr>
          <w:p w14:paraId="7CD66AF0" w14:textId="77777777" w:rsidR="00E867B3" w:rsidRDefault="00E867B3" w:rsidP="00C506EE">
            <w:pPr>
              <w:ind w:firstLine="0"/>
              <w:rPr>
                <w:i/>
              </w:rPr>
            </w:pPr>
            <w:r>
              <w:rPr>
                <w:i/>
              </w:rPr>
              <w:t>Sam Weiss</w:t>
            </w:r>
          </w:p>
          <w:p w14:paraId="48D163A9" w14:textId="77777777" w:rsidR="00E867B3" w:rsidRDefault="00E867B3" w:rsidP="00C506EE">
            <w:pPr>
              <w:ind w:firstLine="0"/>
              <w:rPr>
                <w:i/>
              </w:rPr>
            </w:pPr>
            <w:r>
              <w:rPr>
                <w:i/>
              </w:rPr>
              <w:t>John O’Sullivan</w:t>
            </w:r>
          </w:p>
          <w:p w14:paraId="23E92895" w14:textId="77777777" w:rsidR="00E867B3" w:rsidRDefault="00E867B3" w:rsidP="00C506EE">
            <w:pPr>
              <w:ind w:firstLine="0"/>
              <w:rPr>
                <w:i/>
              </w:rPr>
            </w:pPr>
            <w:r>
              <w:rPr>
                <w:i/>
              </w:rPr>
              <w:t>Muhammad Iqbal</w:t>
            </w:r>
          </w:p>
          <w:p w14:paraId="58F1934E" w14:textId="42C69BF8" w:rsidR="008B45EA" w:rsidRPr="00737D4C" w:rsidRDefault="00E867B3" w:rsidP="00E867B3">
            <w:pPr>
              <w:ind w:firstLine="0"/>
            </w:pPr>
            <w:r>
              <w:rPr>
                <w:i/>
              </w:rPr>
              <w:t>David McQuaid</w:t>
            </w:r>
          </w:p>
        </w:tc>
      </w:tr>
      <w:tr w:rsidR="008B45EA" w:rsidRPr="00737D4C" w14:paraId="59204FED" w14:textId="77777777" w:rsidTr="00CA36F8">
        <w:trPr>
          <w:jc w:val="center"/>
        </w:trPr>
        <w:tc>
          <w:tcPr>
            <w:tcW w:w="2263" w:type="dxa"/>
          </w:tcPr>
          <w:p w14:paraId="76116CEF" w14:textId="77777777" w:rsidR="008B45EA" w:rsidRPr="00DD5222" w:rsidRDefault="008B45EA" w:rsidP="00C506EE">
            <w:pPr>
              <w:ind w:firstLine="0"/>
              <w:rPr>
                <w:rFonts w:asciiTheme="minorHAnsi" w:hAnsiTheme="minorHAnsi" w:cstheme="minorHAnsi"/>
                <w:b/>
                <w:bCs/>
                <w:sz w:val="22"/>
                <w:szCs w:val="21"/>
              </w:rPr>
            </w:pPr>
            <w:r w:rsidRPr="00DD5222">
              <w:rPr>
                <w:rFonts w:asciiTheme="minorHAnsi" w:hAnsiTheme="minorHAnsi" w:cstheme="minorHAnsi"/>
                <w:b/>
                <w:bCs/>
                <w:sz w:val="22"/>
                <w:szCs w:val="21"/>
              </w:rPr>
              <w:t>Student Full Name:</w:t>
            </w:r>
          </w:p>
          <w:p w14:paraId="158D0922" w14:textId="77777777" w:rsidR="008B45EA" w:rsidRPr="00DD5222" w:rsidRDefault="008B45EA" w:rsidP="00CB1D82">
            <w:pPr>
              <w:rPr>
                <w:rFonts w:asciiTheme="minorHAnsi" w:hAnsiTheme="minorHAnsi" w:cstheme="minorHAnsi"/>
                <w:b/>
                <w:bCs/>
                <w:sz w:val="22"/>
                <w:szCs w:val="21"/>
              </w:rPr>
            </w:pPr>
          </w:p>
        </w:tc>
        <w:tc>
          <w:tcPr>
            <w:tcW w:w="6753" w:type="dxa"/>
          </w:tcPr>
          <w:p w14:paraId="5EA41E03" w14:textId="6ACADCBF" w:rsidR="008B45EA" w:rsidRPr="00E867B3" w:rsidRDefault="00E867B3" w:rsidP="00C506EE">
            <w:pPr>
              <w:ind w:firstLine="0"/>
              <w:rPr>
                <w:i/>
                <w:iCs/>
              </w:rPr>
            </w:pPr>
            <w:r w:rsidRPr="00E867B3">
              <w:rPr>
                <w:i/>
                <w:iCs/>
              </w:rPr>
              <w:t>Clarissa dos Santos Cardoso</w:t>
            </w:r>
          </w:p>
        </w:tc>
      </w:tr>
      <w:tr w:rsidR="008B45EA" w:rsidRPr="00737D4C" w14:paraId="020138E2" w14:textId="77777777" w:rsidTr="00CA36F8">
        <w:trPr>
          <w:jc w:val="center"/>
        </w:trPr>
        <w:tc>
          <w:tcPr>
            <w:tcW w:w="2263" w:type="dxa"/>
          </w:tcPr>
          <w:p w14:paraId="47A71415" w14:textId="77777777" w:rsidR="008B45EA" w:rsidRPr="00DD5222" w:rsidRDefault="008B45EA" w:rsidP="00C506EE">
            <w:pPr>
              <w:ind w:firstLine="0"/>
              <w:rPr>
                <w:rFonts w:asciiTheme="minorHAnsi" w:hAnsiTheme="minorHAnsi" w:cstheme="minorHAnsi"/>
                <w:b/>
                <w:bCs/>
                <w:sz w:val="22"/>
                <w:szCs w:val="21"/>
              </w:rPr>
            </w:pPr>
            <w:r w:rsidRPr="00DD5222">
              <w:rPr>
                <w:rFonts w:asciiTheme="minorHAnsi" w:hAnsiTheme="minorHAnsi" w:cstheme="minorHAnsi"/>
                <w:b/>
                <w:bCs/>
                <w:sz w:val="22"/>
                <w:szCs w:val="21"/>
              </w:rPr>
              <w:t>Student Number:</w:t>
            </w:r>
          </w:p>
          <w:p w14:paraId="6FBA536D" w14:textId="77777777" w:rsidR="008B45EA" w:rsidRPr="00DD5222" w:rsidRDefault="008B45EA" w:rsidP="00CB1D82">
            <w:pPr>
              <w:rPr>
                <w:rFonts w:asciiTheme="minorHAnsi" w:hAnsiTheme="minorHAnsi" w:cstheme="minorHAnsi"/>
                <w:b/>
                <w:bCs/>
                <w:sz w:val="22"/>
                <w:szCs w:val="21"/>
              </w:rPr>
            </w:pPr>
          </w:p>
        </w:tc>
        <w:tc>
          <w:tcPr>
            <w:tcW w:w="6753" w:type="dxa"/>
          </w:tcPr>
          <w:p w14:paraId="5A1F68B8" w14:textId="7C588118" w:rsidR="008B45EA" w:rsidRPr="00E867B3" w:rsidRDefault="00E867B3" w:rsidP="00C506EE">
            <w:pPr>
              <w:ind w:firstLine="0"/>
              <w:rPr>
                <w:i/>
                <w:iCs/>
              </w:rPr>
            </w:pPr>
            <w:r w:rsidRPr="00E867B3">
              <w:rPr>
                <w:i/>
                <w:iCs/>
              </w:rPr>
              <w:t>2020274</w:t>
            </w:r>
          </w:p>
        </w:tc>
      </w:tr>
      <w:tr w:rsidR="008B45EA" w:rsidRPr="00737D4C" w14:paraId="0B83F38F" w14:textId="77777777" w:rsidTr="00CA36F8">
        <w:trPr>
          <w:jc w:val="center"/>
        </w:trPr>
        <w:tc>
          <w:tcPr>
            <w:tcW w:w="2263" w:type="dxa"/>
          </w:tcPr>
          <w:p w14:paraId="25A44728" w14:textId="71A1F225" w:rsidR="008B45EA" w:rsidRPr="00DD5222" w:rsidRDefault="008B45EA" w:rsidP="00C506EE">
            <w:pPr>
              <w:ind w:firstLine="0"/>
              <w:rPr>
                <w:rFonts w:asciiTheme="minorHAnsi" w:hAnsiTheme="minorHAnsi" w:cstheme="minorHAnsi"/>
                <w:b/>
                <w:bCs/>
                <w:sz w:val="22"/>
                <w:szCs w:val="21"/>
              </w:rPr>
            </w:pPr>
            <w:r w:rsidRPr="00DD5222">
              <w:rPr>
                <w:rFonts w:asciiTheme="minorHAnsi" w:hAnsiTheme="minorHAnsi" w:cstheme="minorHAnsi"/>
                <w:b/>
                <w:bCs/>
                <w:sz w:val="22"/>
                <w:szCs w:val="21"/>
              </w:rPr>
              <w:t>Assessment Due Date:</w:t>
            </w:r>
          </w:p>
        </w:tc>
        <w:tc>
          <w:tcPr>
            <w:tcW w:w="6753" w:type="dxa"/>
          </w:tcPr>
          <w:p w14:paraId="2A4A9D5E" w14:textId="514F1EB8" w:rsidR="008B45EA" w:rsidRPr="00E867B3" w:rsidRDefault="0098120E" w:rsidP="00C506EE">
            <w:pPr>
              <w:ind w:firstLine="0"/>
              <w:rPr>
                <w:i/>
                <w:iCs/>
              </w:rPr>
            </w:pPr>
            <w:r>
              <w:rPr>
                <w:i/>
                <w:iCs/>
              </w:rPr>
              <w:t>26/05/2023</w:t>
            </w:r>
          </w:p>
        </w:tc>
      </w:tr>
      <w:tr w:rsidR="008B45EA" w:rsidRPr="00737D4C" w14:paraId="15D4D1EF" w14:textId="77777777" w:rsidTr="00CA36F8">
        <w:trPr>
          <w:jc w:val="center"/>
        </w:trPr>
        <w:tc>
          <w:tcPr>
            <w:tcW w:w="2263" w:type="dxa"/>
          </w:tcPr>
          <w:p w14:paraId="4A17D772" w14:textId="6942F1E3" w:rsidR="008B45EA" w:rsidRPr="00DD5222" w:rsidRDefault="008B45EA" w:rsidP="00C506EE">
            <w:pPr>
              <w:ind w:firstLine="0"/>
              <w:rPr>
                <w:rFonts w:asciiTheme="minorHAnsi" w:hAnsiTheme="minorHAnsi" w:cstheme="minorHAnsi"/>
                <w:b/>
                <w:bCs/>
                <w:sz w:val="22"/>
                <w:szCs w:val="21"/>
              </w:rPr>
            </w:pPr>
            <w:r w:rsidRPr="00DD5222">
              <w:rPr>
                <w:rFonts w:asciiTheme="minorHAnsi" w:hAnsiTheme="minorHAnsi" w:cstheme="minorHAnsi"/>
                <w:b/>
                <w:bCs/>
                <w:sz w:val="22"/>
                <w:szCs w:val="21"/>
              </w:rPr>
              <w:t>Date of Submission:</w:t>
            </w:r>
          </w:p>
        </w:tc>
        <w:tc>
          <w:tcPr>
            <w:tcW w:w="6753" w:type="dxa"/>
          </w:tcPr>
          <w:p w14:paraId="0FB109E2" w14:textId="635A6616" w:rsidR="008B45EA" w:rsidRPr="00737D4C" w:rsidRDefault="008B45EA" w:rsidP="00C506EE">
            <w:pPr>
              <w:ind w:firstLine="0"/>
            </w:pP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jc w:val="center"/>
        <w:tblLook w:val="04A0" w:firstRow="1" w:lastRow="0" w:firstColumn="1" w:lastColumn="0" w:noHBand="0" w:noVBand="1"/>
      </w:tblPr>
      <w:tblGrid>
        <w:gridCol w:w="9016"/>
      </w:tblGrid>
      <w:tr w:rsidR="008B45EA" w:rsidRPr="00737D4C" w14:paraId="22937578" w14:textId="77777777" w:rsidTr="00CA36F8">
        <w:trPr>
          <w:trHeight w:val="1111"/>
          <w:jc w:val="center"/>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395DC083" w14:textId="2E256DE2" w:rsidR="00E867B3" w:rsidRDefault="00E867B3" w:rsidP="00DD5222">
      <w:pPr>
        <w:ind w:firstLine="0"/>
      </w:pPr>
    </w:p>
    <w:p w14:paraId="647E2D7C" w14:textId="22DE36A5" w:rsidR="00E867B3" w:rsidRPr="00D008B3" w:rsidRDefault="00E867B3" w:rsidP="00D008B3">
      <w:pPr>
        <w:jc w:val="center"/>
        <w:rPr>
          <w:b/>
          <w:bCs/>
          <w:sz w:val="28"/>
          <w:szCs w:val="24"/>
        </w:rPr>
      </w:pPr>
      <w:r w:rsidRPr="00D008B3">
        <w:rPr>
          <w:b/>
          <w:bCs/>
          <w:sz w:val="28"/>
          <w:szCs w:val="24"/>
        </w:rPr>
        <w:t>MSc in Data Analytics FT - Feb 2023</w:t>
      </w:r>
    </w:p>
    <w:p w14:paraId="57A3E7E1" w14:textId="77777777" w:rsidR="00E867B3" w:rsidRPr="009D1239" w:rsidRDefault="00E867B3" w:rsidP="00E867B3">
      <w:pPr>
        <w:rPr>
          <w:sz w:val="21"/>
          <w:szCs w:val="21"/>
        </w:rPr>
      </w:pPr>
    </w:p>
    <w:p w14:paraId="460389EA" w14:textId="77777777" w:rsidR="00E867B3" w:rsidRPr="009D1239" w:rsidRDefault="00E867B3" w:rsidP="00E867B3">
      <w:pPr>
        <w:pBdr>
          <w:top w:val="nil"/>
          <w:left w:val="nil"/>
          <w:bottom w:val="nil"/>
          <w:right w:val="nil"/>
          <w:between w:val="nil"/>
        </w:pBdr>
        <w:rPr>
          <w:rFonts w:ascii="Arial" w:eastAsia="Arial" w:hAnsi="Arial" w:cs="Arial"/>
          <w:color w:val="000000"/>
          <w:sz w:val="21"/>
          <w:szCs w:val="21"/>
        </w:rPr>
      </w:pPr>
      <w:r w:rsidRPr="009D1239">
        <w:rPr>
          <w:rFonts w:ascii="Arial" w:eastAsia="Arial" w:hAnsi="Arial" w:cs="Arial"/>
          <w:color w:val="000000"/>
          <w:sz w:val="21"/>
          <w:szCs w:val="21"/>
        </w:rPr>
        <w:t>Author: Clarissa Cardoso</w:t>
      </w:r>
    </w:p>
    <w:p w14:paraId="10CEB46C" w14:textId="77777777" w:rsidR="00E867B3" w:rsidRPr="009D1239" w:rsidRDefault="00E867B3" w:rsidP="00E867B3">
      <w:pPr>
        <w:pBdr>
          <w:top w:val="nil"/>
          <w:left w:val="nil"/>
          <w:bottom w:val="nil"/>
          <w:right w:val="nil"/>
          <w:between w:val="nil"/>
        </w:pBdr>
        <w:rPr>
          <w:rFonts w:ascii="Arial" w:eastAsia="Arial" w:hAnsi="Arial" w:cs="Arial"/>
          <w:color w:val="000000"/>
          <w:sz w:val="21"/>
          <w:szCs w:val="21"/>
        </w:rPr>
      </w:pPr>
      <w:r w:rsidRPr="009D1239">
        <w:rPr>
          <w:rFonts w:ascii="Arial" w:eastAsia="Arial" w:hAnsi="Arial" w:cs="Arial"/>
          <w:color w:val="000000"/>
          <w:sz w:val="21"/>
          <w:szCs w:val="21"/>
        </w:rPr>
        <w:t xml:space="preserve">e-mail: </w:t>
      </w:r>
      <w:hyperlink r:id="rId8" w:history="1">
        <w:r w:rsidRPr="009D1239">
          <w:rPr>
            <w:rStyle w:val="Hyperlink"/>
            <w:rFonts w:ascii="Arial" w:eastAsia="Arial" w:hAnsi="Arial" w:cs="Arial"/>
            <w:sz w:val="21"/>
            <w:szCs w:val="21"/>
          </w:rPr>
          <w:t>2020274@student.cct.ie</w:t>
        </w:r>
      </w:hyperlink>
    </w:p>
    <w:p w14:paraId="6921DB6E" w14:textId="66055DE1" w:rsidR="002457C1" w:rsidRPr="009D1239" w:rsidRDefault="00E867B3" w:rsidP="009D1239">
      <w:pPr>
        <w:pBdr>
          <w:top w:val="nil"/>
          <w:left w:val="nil"/>
          <w:bottom w:val="nil"/>
          <w:right w:val="nil"/>
          <w:between w:val="nil"/>
        </w:pBdr>
        <w:rPr>
          <w:rFonts w:ascii="Arial" w:eastAsia="Arial" w:hAnsi="Arial" w:cs="Arial"/>
          <w:color w:val="000000"/>
          <w:sz w:val="21"/>
          <w:szCs w:val="21"/>
        </w:rPr>
      </w:pPr>
      <w:r w:rsidRPr="009D1239">
        <w:rPr>
          <w:rFonts w:ascii="Arial" w:eastAsia="Arial" w:hAnsi="Arial" w:cs="Arial"/>
          <w:color w:val="000000"/>
          <w:sz w:val="21"/>
          <w:szCs w:val="21"/>
        </w:rPr>
        <w:t>Student ID: 2020274</w:t>
      </w:r>
    </w:p>
    <w:p w14:paraId="4463DCB5" w14:textId="77777777" w:rsidR="002457C1" w:rsidRDefault="002457C1" w:rsidP="00E867B3">
      <w:pPr>
        <w:pStyle w:val="Heading2"/>
        <w:rPr>
          <w:sz w:val="22"/>
          <w:szCs w:val="22"/>
        </w:rPr>
      </w:pPr>
    </w:p>
    <w:p w14:paraId="60B68984" w14:textId="77777777" w:rsidR="00491397" w:rsidRDefault="00491397" w:rsidP="00491397"/>
    <w:p w14:paraId="37A46872" w14:textId="77777777" w:rsidR="00491397" w:rsidRPr="00491397" w:rsidRDefault="00491397" w:rsidP="00491397"/>
    <w:p w14:paraId="75566233" w14:textId="77777777" w:rsidR="002457C1" w:rsidRDefault="002457C1" w:rsidP="00E867B3">
      <w:pPr>
        <w:pStyle w:val="Heading2"/>
      </w:pPr>
    </w:p>
    <w:p w14:paraId="08A24F36" w14:textId="4616D782" w:rsidR="00E867B3" w:rsidRDefault="00E867B3" w:rsidP="009622B5">
      <w:pPr>
        <w:pStyle w:val="Heading1"/>
      </w:pPr>
      <w:bookmarkStart w:id="0" w:name="_Toc136205508"/>
      <w:r>
        <w:t>Abstract</w:t>
      </w:r>
      <w:bookmarkEnd w:id="0"/>
    </w:p>
    <w:p w14:paraId="339BF7B1" w14:textId="1DCB9037" w:rsidR="002457C1" w:rsidRDefault="000D11ED" w:rsidP="000D11ED">
      <w:pPr>
        <w:rPr>
          <w:i/>
        </w:rPr>
      </w:pPr>
      <w:r>
        <w:rPr>
          <w:i/>
        </w:rPr>
        <w:t xml:space="preserve">This report presents and overview of determined variables to investigate </w:t>
      </w:r>
      <w:r w:rsidRPr="000D11ED">
        <w:rPr>
          <w:i/>
        </w:rPr>
        <w:t>the number of new building permits over the period from 1977 to 2022 for the Irish State and followed by a broader analysis to compare Ireland with four other countries in the Euro Zone in terms of employment in construction, GDP per capita and investment in dwellings.</w:t>
      </w:r>
      <w:r>
        <w:rPr>
          <w:i/>
        </w:rPr>
        <w:t xml:space="preserve"> S</w:t>
      </w:r>
      <w:r w:rsidRPr="000D11ED">
        <w:rPr>
          <w:i/>
        </w:rPr>
        <w:t xml:space="preserve">everal </w:t>
      </w:r>
      <w:r>
        <w:rPr>
          <w:i/>
        </w:rPr>
        <w:t>t</w:t>
      </w:r>
      <w:r w:rsidRPr="000D11ED">
        <w:rPr>
          <w:i/>
        </w:rPr>
        <w:t>echniques of data exploration, cleaning, preparation and visualisation were used to find the adequate statistical distribution patterns for application of Hypothesis Testing and Machine Learning models</w:t>
      </w:r>
      <w:r w:rsidR="00E65DC3">
        <w:rPr>
          <w:i/>
        </w:rPr>
        <w:t>, including sentimental analysis,</w:t>
      </w:r>
      <w:r w:rsidRPr="000D11ED">
        <w:rPr>
          <w:i/>
        </w:rPr>
        <w:t xml:space="preserve"> for the availability of construction workers to provide insights of future increase in workforce demands in construction</w:t>
      </w:r>
      <w:r w:rsidR="00E65DC3">
        <w:rPr>
          <w:i/>
        </w:rPr>
        <w:t xml:space="preserve"> sector</w:t>
      </w:r>
      <w:r w:rsidRPr="000D11ED">
        <w:rPr>
          <w:i/>
        </w:rPr>
        <w:t xml:space="preserve"> considering Ireland as a </w:t>
      </w:r>
      <w:r w:rsidR="00E65DC3">
        <w:rPr>
          <w:i/>
        </w:rPr>
        <w:t>starting</w:t>
      </w:r>
      <w:r w:rsidRPr="000D11ED">
        <w:rPr>
          <w:i/>
        </w:rPr>
        <w:t xml:space="preserve"> point</w:t>
      </w:r>
      <w:r w:rsidR="00887B04">
        <w:rPr>
          <w:i/>
        </w:rPr>
        <w:t>.</w:t>
      </w:r>
      <w:r w:rsidR="00D233E0">
        <w:rPr>
          <w:i/>
        </w:rPr>
        <w:t xml:space="preserve"> </w:t>
      </w:r>
    </w:p>
    <w:p w14:paraId="0CE4BF7E" w14:textId="77777777" w:rsidR="00F94AD7" w:rsidRDefault="00F94AD7" w:rsidP="00F94AD7">
      <w:pPr>
        <w:rPr>
          <w:i/>
        </w:rPr>
      </w:pPr>
    </w:p>
    <w:p w14:paraId="3440B46C" w14:textId="77777777" w:rsidR="004607AD" w:rsidRDefault="004607AD" w:rsidP="00F94AD7">
      <w:pPr>
        <w:rPr>
          <w:i/>
        </w:rPr>
      </w:pPr>
    </w:p>
    <w:p w14:paraId="0C880A3B" w14:textId="77777777" w:rsidR="00491397" w:rsidRDefault="00491397" w:rsidP="00F94AD7">
      <w:pPr>
        <w:rPr>
          <w:i/>
        </w:rPr>
      </w:pPr>
    </w:p>
    <w:p w14:paraId="63B035C9" w14:textId="77777777" w:rsidR="00491397" w:rsidRDefault="00491397" w:rsidP="00F94AD7">
      <w:pPr>
        <w:rPr>
          <w:i/>
        </w:rPr>
      </w:pPr>
    </w:p>
    <w:p w14:paraId="43D7CA4A" w14:textId="77777777" w:rsidR="00491397" w:rsidRDefault="00491397" w:rsidP="00F94AD7">
      <w:pPr>
        <w:rPr>
          <w:i/>
        </w:rPr>
      </w:pPr>
    </w:p>
    <w:p w14:paraId="4BC24C9A" w14:textId="77777777" w:rsidR="00491397" w:rsidRDefault="00491397" w:rsidP="00F94AD7">
      <w:pPr>
        <w:rPr>
          <w:i/>
        </w:rPr>
      </w:pPr>
    </w:p>
    <w:p w14:paraId="6EB66E30" w14:textId="77777777" w:rsidR="00491397" w:rsidRDefault="00491397" w:rsidP="00F94AD7">
      <w:pPr>
        <w:rPr>
          <w:i/>
        </w:rPr>
      </w:pPr>
    </w:p>
    <w:p w14:paraId="1DCF205D" w14:textId="77777777" w:rsidR="00491397" w:rsidRDefault="00491397" w:rsidP="00F94AD7">
      <w:pPr>
        <w:rPr>
          <w:i/>
        </w:rPr>
      </w:pPr>
    </w:p>
    <w:p w14:paraId="1D07B28E" w14:textId="77777777" w:rsidR="00491397" w:rsidRDefault="00491397" w:rsidP="00F94AD7">
      <w:pPr>
        <w:rPr>
          <w:i/>
        </w:rPr>
      </w:pPr>
    </w:p>
    <w:p w14:paraId="494386CE" w14:textId="77777777" w:rsidR="00491397" w:rsidRDefault="00491397" w:rsidP="00F94AD7">
      <w:pPr>
        <w:rPr>
          <w:i/>
        </w:rPr>
      </w:pPr>
    </w:p>
    <w:sdt>
      <w:sdtPr>
        <w:rPr>
          <w:rFonts w:ascii="Times New Roman" w:eastAsiaTheme="minorHAnsi" w:hAnsi="Times New Roman" w:cs="Times New Roman"/>
          <w:b w:val="0"/>
          <w:bCs w:val="0"/>
          <w:color w:val="auto"/>
          <w:sz w:val="22"/>
          <w:szCs w:val="22"/>
          <w:lang w:val="en-IE"/>
        </w:rPr>
        <w:id w:val="-779647980"/>
        <w:docPartObj>
          <w:docPartGallery w:val="Table of Contents"/>
          <w:docPartUnique/>
        </w:docPartObj>
      </w:sdtPr>
      <w:sdtEndPr>
        <w:rPr>
          <w:noProof/>
        </w:rPr>
      </w:sdtEndPr>
      <w:sdtContent>
        <w:p w14:paraId="7DF9EA18" w14:textId="26215B9B" w:rsidR="009622B5" w:rsidRPr="00E65DC3" w:rsidRDefault="009622B5">
          <w:pPr>
            <w:pStyle w:val="TOCHeading"/>
            <w:rPr>
              <w:rFonts w:ascii="Times New Roman" w:hAnsi="Times New Roman" w:cs="Times New Roman"/>
              <w:color w:val="auto"/>
              <w:sz w:val="22"/>
              <w:szCs w:val="22"/>
            </w:rPr>
          </w:pPr>
          <w:r w:rsidRPr="00E65DC3">
            <w:rPr>
              <w:rFonts w:ascii="Times New Roman" w:hAnsi="Times New Roman" w:cs="Times New Roman"/>
              <w:color w:val="auto"/>
              <w:sz w:val="22"/>
              <w:szCs w:val="22"/>
            </w:rPr>
            <w:t>Table of Contents</w:t>
          </w:r>
        </w:p>
        <w:p w14:paraId="384F4AA3" w14:textId="7CD58B37" w:rsidR="00F36EE3" w:rsidRPr="00E65DC3" w:rsidRDefault="00A334FF">
          <w:pPr>
            <w:pStyle w:val="TOC1"/>
            <w:tabs>
              <w:tab w:val="right" w:leader="dot" w:pos="9629"/>
            </w:tabs>
            <w:rPr>
              <w:rFonts w:eastAsiaTheme="minorEastAsia" w:cs="Times New Roman"/>
              <w:b w:val="0"/>
              <w:bCs w:val="0"/>
              <w:iCs w:val="0"/>
              <w:noProof/>
              <w:kern w:val="2"/>
              <w:lang w:eastAsia="en-GB"/>
              <w14:ligatures w14:val="standardContextual"/>
            </w:rPr>
          </w:pPr>
          <w:r w:rsidRPr="00E65DC3">
            <w:rPr>
              <w:rFonts w:cs="Times New Roman"/>
              <w:sz w:val="22"/>
              <w:szCs w:val="22"/>
            </w:rPr>
            <w:fldChar w:fldCharType="begin"/>
          </w:r>
          <w:r w:rsidRPr="00E65DC3">
            <w:rPr>
              <w:rFonts w:cs="Times New Roman"/>
              <w:sz w:val="22"/>
              <w:szCs w:val="22"/>
            </w:rPr>
            <w:instrText xml:space="preserve"> TOC \o "1-3" \h \z \u </w:instrText>
          </w:r>
          <w:r w:rsidRPr="00E65DC3">
            <w:rPr>
              <w:rFonts w:cs="Times New Roman"/>
              <w:sz w:val="22"/>
              <w:szCs w:val="22"/>
            </w:rPr>
            <w:fldChar w:fldCharType="separate"/>
          </w:r>
          <w:hyperlink w:anchor="_Toc136205508" w:history="1">
            <w:r w:rsidR="00F36EE3" w:rsidRPr="00E65DC3">
              <w:rPr>
                <w:rStyle w:val="Hyperlink"/>
                <w:rFonts w:cs="Times New Roman"/>
                <w:noProof/>
              </w:rPr>
              <w:t>Abstract</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_Toc136205508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2</w:t>
            </w:r>
            <w:r w:rsidR="00F36EE3" w:rsidRPr="00E65DC3">
              <w:rPr>
                <w:rFonts w:cs="Times New Roman"/>
                <w:noProof/>
                <w:webHidden/>
              </w:rPr>
              <w:fldChar w:fldCharType="end"/>
            </w:r>
          </w:hyperlink>
        </w:p>
        <w:p w14:paraId="54EF2DB3" w14:textId="58B86B8A" w:rsidR="00F36EE3" w:rsidRPr="00E65DC3" w:rsidRDefault="00000000">
          <w:pPr>
            <w:pStyle w:val="TOC1"/>
            <w:tabs>
              <w:tab w:val="right" w:leader="dot" w:pos="9629"/>
            </w:tabs>
            <w:rPr>
              <w:rFonts w:eastAsiaTheme="minorEastAsia" w:cs="Times New Roman"/>
              <w:b w:val="0"/>
              <w:bCs w:val="0"/>
              <w:iCs w:val="0"/>
              <w:noProof/>
              <w:kern w:val="2"/>
              <w:lang w:eastAsia="en-GB"/>
              <w14:ligatures w14:val="standardContextual"/>
            </w:rPr>
          </w:pPr>
          <w:hyperlink w:anchor="_Toc136205509" w:history="1">
            <w:r w:rsidR="00F36EE3" w:rsidRPr="00E65DC3">
              <w:rPr>
                <w:rStyle w:val="Hyperlink"/>
                <w:rFonts w:cs="Times New Roman"/>
                <w:noProof/>
              </w:rPr>
              <w:t>List of Tables</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_Toc136205509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4</w:t>
            </w:r>
            <w:r w:rsidR="00F36EE3" w:rsidRPr="00E65DC3">
              <w:rPr>
                <w:rFonts w:cs="Times New Roman"/>
                <w:noProof/>
                <w:webHidden/>
              </w:rPr>
              <w:fldChar w:fldCharType="end"/>
            </w:r>
          </w:hyperlink>
        </w:p>
        <w:p w14:paraId="76B907BD" w14:textId="6D9DE2F0" w:rsidR="00F36EE3" w:rsidRPr="00E65DC3" w:rsidRDefault="00000000">
          <w:pPr>
            <w:pStyle w:val="TOC1"/>
            <w:tabs>
              <w:tab w:val="right" w:leader="dot" w:pos="9629"/>
            </w:tabs>
            <w:rPr>
              <w:rFonts w:eastAsiaTheme="minorEastAsia" w:cs="Times New Roman"/>
              <w:b w:val="0"/>
              <w:bCs w:val="0"/>
              <w:iCs w:val="0"/>
              <w:noProof/>
              <w:kern w:val="2"/>
              <w:lang w:eastAsia="en-GB"/>
              <w14:ligatures w14:val="standardContextual"/>
            </w:rPr>
          </w:pPr>
          <w:hyperlink w:anchor="_Toc136205510" w:history="1">
            <w:r w:rsidR="00F36EE3" w:rsidRPr="00E65DC3">
              <w:rPr>
                <w:rStyle w:val="Hyperlink"/>
                <w:rFonts w:cs="Times New Roman"/>
                <w:noProof/>
              </w:rPr>
              <w:t>List of Figures</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_Toc136205510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4</w:t>
            </w:r>
            <w:r w:rsidR="00F36EE3" w:rsidRPr="00E65DC3">
              <w:rPr>
                <w:rFonts w:cs="Times New Roman"/>
                <w:noProof/>
                <w:webHidden/>
              </w:rPr>
              <w:fldChar w:fldCharType="end"/>
            </w:r>
          </w:hyperlink>
        </w:p>
        <w:p w14:paraId="336AC417" w14:textId="790B3126" w:rsidR="00F36EE3" w:rsidRPr="00E65DC3" w:rsidRDefault="00000000">
          <w:pPr>
            <w:pStyle w:val="TOC1"/>
            <w:tabs>
              <w:tab w:val="right" w:leader="dot" w:pos="9629"/>
            </w:tabs>
            <w:rPr>
              <w:rFonts w:eastAsiaTheme="minorEastAsia" w:cs="Times New Roman"/>
              <w:b w:val="0"/>
              <w:bCs w:val="0"/>
              <w:iCs w:val="0"/>
              <w:noProof/>
              <w:kern w:val="2"/>
              <w:lang w:eastAsia="en-GB"/>
              <w14:ligatures w14:val="standardContextual"/>
            </w:rPr>
          </w:pPr>
          <w:hyperlink w:anchor="_Toc136205511" w:history="1">
            <w:r w:rsidR="00F36EE3" w:rsidRPr="00E65DC3">
              <w:rPr>
                <w:rStyle w:val="Hyperlink"/>
                <w:rFonts w:cs="Times New Roman"/>
                <w:noProof/>
              </w:rPr>
              <w:t>Introduction</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_Toc136205511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4</w:t>
            </w:r>
            <w:r w:rsidR="00F36EE3" w:rsidRPr="00E65DC3">
              <w:rPr>
                <w:rFonts w:cs="Times New Roman"/>
                <w:noProof/>
                <w:webHidden/>
              </w:rPr>
              <w:fldChar w:fldCharType="end"/>
            </w:r>
          </w:hyperlink>
        </w:p>
        <w:p w14:paraId="21F16586" w14:textId="1E03E9DE" w:rsidR="00F36EE3" w:rsidRPr="00E65DC3" w:rsidRDefault="00000000">
          <w:pPr>
            <w:pStyle w:val="TOC1"/>
            <w:tabs>
              <w:tab w:val="left" w:pos="1200"/>
              <w:tab w:val="right" w:leader="dot" w:pos="9629"/>
            </w:tabs>
            <w:rPr>
              <w:rFonts w:eastAsiaTheme="minorEastAsia" w:cs="Times New Roman"/>
              <w:b w:val="0"/>
              <w:bCs w:val="0"/>
              <w:iCs w:val="0"/>
              <w:noProof/>
              <w:kern w:val="2"/>
              <w:lang w:eastAsia="en-GB"/>
              <w14:ligatures w14:val="standardContextual"/>
            </w:rPr>
          </w:pPr>
          <w:hyperlink w:anchor="_Toc136205512" w:history="1">
            <w:r w:rsidR="00F36EE3" w:rsidRPr="00E65DC3">
              <w:rPr>
                <w:rStyle w:val="Hyperlink"/>
                <w:rFonts w:cs="Times New Roman"/>
                <w:noProof/>
              </w:rPr>
              <w:t>1.</w:t>
            </w:r>
            <w:r w:rsidR="00F36EE3" w:rsidRPr="00E65DC3">
              <w:rPr>
                <w:rFonts w:eastAsiaTheme="minorEastAsia" w:cs="Times New Roman"/>
                <w:b w:val="0"/>
                <w:bCs w:val="0"/>
                <w:iCs w:val="0"/>
                <w:noProof/>
                <w:kern w:val="2"/>
                <w:lang w:eastAsia="en-GB"/>
                <w14:ligatures w14:val="standardContextual"/>
              </w:rPr>
              <w:tab/>
            </w:r>
            <w:r w:rsidR="00F36EE3" w:rsidRPr="00E65DC3">
              <w:rPr>
                <w:rStyle w:val="Hyperlink"/>
                <w:rFonts w:cs="Times New Roman"/>
                <w:noProof/>
              </w:rPr>
              <w:t>Part I - Planning Permissions for New Houses in Ireland</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_Toc136205512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5</w:t>
            </w:r>
            <w:r w:rsidR="00F36EE3" w:rsidRPr="00E65DC3">
              <w:rPr>
                <w:rFonts w:cs="Times New Roman"/>
                <w:noProof/>
                <w:webHidden/>
              </w:rPr>
              <w:fldChar w:fldCharType="end"/>
            </w:r>
          </w:hyperlink>
        </w:p>
        <w:p w14:paraId="44D07DE0" w14:textId="2F0E42CB" w:rsidR="00F36EE3" w:rsidRPr="00E65DC3" w:rsidRDefault="00000000">
          <w:pPr>
            <w:pStyle w:val="TOC3"/>
            <w:tabs>
              <w:tab w:val="right" w:leader="dot" w:pos="9629"/>
            </w:tabs>
            <w:rPr>
              <w:rFonts w:ascii="Times New Roman" w:eastAsiaTheme="minorEastAsia" w:hAnsi="Times New Roman" w:cs="Times New Roman"/>
              <w:noProof/>
              <w:kern w:val="2"/>
              <w:sz w:val="24"/>
              <w:szCs w:val="24"/>
              <w:lang w:eastAsia="en-GB"/>
              <w14:ligatures w14:val="standardContextual"/>
            </w:rPr>
          </w:pPr>
          <w:hyperlink w:anchor="_Toc136205513" w:history="1">
            <w:r w:rsidR="00F36EE3" w:rsidRPr="00E65DC3">
              <w:rPr>
                <w:rStyle w:val="Hyperlink"/>
                <w:rFonts w:ascii="Times New Roman" w:hAnsi="Times New Roman" w:cs="Times New Roman"/>
                <w:noProof/>
              </w:rPr>
              <w:t>Overview of dataset</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_Toc136205513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5</w:t>
            </w:r>
            <w:r w:rsidR="00F36EE3" w:rsidRPr="00E65DC3">
              <w:rPr>
                <w:rFonts w:ascii="Times New Roman" w:hAnsi="Times New Roman" w:cs="Times New Roman"/>
                <w:noProof/>
                <w:webHidden/>
              </w:rPr>
              <w:fldChar w:fldCharType="end"/>
            </w:r>
          </w:hyperlink>
        </w:p>
        <w:p w14:paraId="0D79DD0F" w14:textId="2EA3597E" w:rsidR="00F36EE3" w:rsidRPr="00E65DC3" w:rsidRDefault="00000000">
          <w:pPr>
            <w:pStyle w:val="TOC2"/>
            <w:tabs>
              <w:tab w:val="left" w:pos="1680"/>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14" w:history="1">
            <w:r w:rsidR="00F36EE3" w:rsidRPr="00E65DC3">
              <w:rPr>
                <w:rStyle w:val="Hyperlink"/>
                <w:rFonts w:ascii="Times New Roman" w:hAnsi="Times New Roman" w:cs="Times New Roman"/>
                <w:noProof/>
              </w:rPr>
              <w:t>1.1</w:t>
            </w:r>
            <w:r w:rsidR="00F36EE3" w:rsidRPr="00E65DC3">
              <w:rPr>
                <w:rFonts w:ascii="Times New Roman" w:eastAsiaTheme="minorEastAsia" w:hAnsi="Times New Roman" w:cs="Times New Roman"/>
                <w:b w:val="0"/>
                <w:bCs w:val="0"/>
                <w:noProof/>
                <w:kern w:val="2"/>
                <w:sz w:val="24"/>
                <w:szCs w:val="24"/>
                <w:lang w:eastAsia="en-GB"/>
                <w14:ligatures w14:val="standardContextual"/>
              </w:rPr>
              <w:tab/>
            </w:r>
            <w:r w:rsidR="00F36EE3" w:rsidRPr="00E65DC3">
              <w:rPr>
                <w:rStyle w:val="Hyperlink"/>
                <w:rFonts w:ascii="Times New Roman" w:hAnsi="Times New Roman" w:cs="Times New Roman"/>
                <w:noProof/>
              </w:rPr>
              <w:t>Data Cleaning</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_Toc136205514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6</w:t>
            </w:r>
            <w:r w:rsidR="00F36EE3" w:rsidRPr="00E65DC3">
              <w:rPr>
                <w:rFonts w:ascii="Times New Roman" w:hAnsi="Times New Roman" w:cs="Times New Roman"/>
                <w:noProof/>
                <w:webHidden/>
              </w:rPr>
              <w:fldChar w:fldCharType="end"/>
            </w:r>
          </w:hyperlink>
        </w:p>
        <w:p w14:paraId="17224465" w14:textId="3D4F2D64" w:rsidR="00F36EE3" w:rsidRPr="00E65DC3" w:rsidRDefault="00000000">
          <w:pPr>
            <w:pStyle w:val="TOC2"/>
            <w:tabs>
              <w:tab w:val="left" w:pos="1680"/>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15" w:history="1">
            <w:r w:rsidR="00F36EE3" w:rsidRPr="00E65DC3">
              <w:rPr>
                <w:rStyle w:val="Hyperlink"/>
                <w:rFonts w:ascii="Times New Roman" w:hAnsi="Times New Roman" w:cs="Times New Roman"/>
                <w:noProof/>
              </w:rPr>
              <w:t>1.2</w:t>
            </w:r>
            <w:r w:rsidR="00F36EE3" w:rsidRPr="00E65DC3">
              <w:rPr>
                <w:rFonts w:ascii="Times New Roman" w:eastAsiaTheme="minorEastAsia" w:hAnsi="Times New Roman" w:cs="Times New Roman"/>
                <w:b w:val="0"/>
                <w:bCs w:val="0"/>
                <w:noProof/>
                <w:kern w:val="2"/>
                <w:sz w:val="24"/>
                <w:szCs w:val="24"/>
                <w:lang w:eastAsia="en-GB"/>
                <w14:ligatures w14:val="standardContextual"/>
              </w:rPr>
              <w:tab/>
            </w:r>
            <w:r w:rsidR="00F36EE3" w:rsidRPr="00E65DC3">
              <w:rPr>
                <w:rStyle w:val="Hyperlink"/>
                <w:rFonts w:ascii="Times New Roman" w:hAnsi="Times New Roman" w:cs="Times New Roman"/>
                <w:noProof/>
              </w:rPr>
              <w:t>Exploratory Data Analysis and  Data Visualisation</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_Toc136205515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7</w:t>
            </w:r>
            <w:r w:rsidR="00F36EE3" w:rsidRPr="00E65DC3">
              <w:rPr>
                <w:rFonts w:ascii="Times New Roman" w:hAnsi="Times New Roman" w:cs="Times New Roman"/>
                <w:noProof/>
                <w:webHidden/>
              </w:rPr>
              <w:fldChar w:fldCharType="end"/>
            </w:r>
          </w:hyperlink>
        </w:p>
        <w:p w14:paraId="18A69629" w14:textId="7FC05CD4" w:rsidR="00F36EE3" w:rsidRPr="00E65DC3" w:rsidRDefault="00000000">
          <w:pPr>
            <w:pStyle w:val="TOC2"/>
            <w:tabs>
              <w:tab w:val="left" w:pos="1680"/>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16" w:history="1">
            <w:r w:rsidR="00F36EE3" w:rsidRPr="00E65DC3">
              <w:rPr>
                <w:rStyle w:val="Hyperlink"/>
                <w:rFonts w:ascii="Times New Roman" w:hAnsi="Times New Roman" w:cs="Times New Roman"/>
                <w:noProof/>
              </w:rPr>
              <w:t>1.3</w:t>
            </w:r>
            <w:r w:rsidR="00F36EE3" w:rsidRPr="00E65DC3">
              <w:rPr>
                <w:rFonts w:ascii="Times New Roman" w:eastAsiaTheme="minorEastAsia" w:hAnsi="Times New Roman" w:cs="Times New Roman"/>
                <w:b w:val="0"/>
                <w:bCs w:val="0"/>
                <w:noProof/>
                <w:kern w:val="2"/>
                <w:sz w:val="24"/>
                <w:szCs w:val="24"/>
                <w:lang w:eastAsia="en-GB"/>
                <w14:ligatures w14:val="standardContextual"/>
              </w:rPr>
              <w:tab/>
            </w:r>
            <w:r w:rsidR="00F36EE3" w:rsidRPr="00E65DC3">
              <w:rPr>
                <w:rStyle w:val="Hyperlink"/>
                <w:rFonts w:ascii="Times New Roman" w:hAnsi="Times New Roman" w:cs="Times New Roman"/>
                <w:noProof/>
              </w:rPr>
              <w:t>Hypothesis testing:</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_Toc136205516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12</w:t>
            </w:r>
            <w:r w:rsidR="00F36EE3" w:rsidRPr="00E65DC3">
              <w:rPr>
                <w:rFonts w:ascii="Times New Roman" w:hAnsi="Times New Roman" w:cs="Times New Roman"/>
                <w:noProof/>
                <w:webHidden/>
              </w:rPr>
              <w:fldChar w:fldCharType="end"/>
            </w:r>
          </w:hyperlink>
        </w:p>
        <w:p w14:paraId="49DB509A" w14:textId="2CDA05AE" w:rsidR="00F36EE3" w:rsidRPr="00E65DC3" w:rsidRDefault="00000000">
          <w:pPr>
            <w:pStyle w:val="TOC1"/>
            <w:tabs>
              <w:tab w:val="left" w:pos="1200"/>
              <w:tab w:val="right" w:leader="dot" w:pos="9629"/>
            </w:tabs>
            <w:rPr>
              <w:rFonts w:eastAsiaTheme="minorEastAsia" w:cs="Times New Roman"/>
              <w:b w:val="0"/>
              <w:bCs w:val="0"/>
              <w:iCs w:val="0"/>
              <w:noProof/>
              <w:kern w:val="2"/>
              <w:lang w:eastAsia="en-GB"/>
              <w14:ligatures w14:val="standardContextual"/>
            </w:rPr>
          </w:pPr>
          <w:hyperlink w:anchor="_Toc136205517" w:history="1">
            <w:r w:rsidR="00F36EE3" w:rsidRPr="00E65DC3">
              <w:rPr>
                <w:rStyle w:val="Hyperlink"/>
                <w:rFonts w:cs="Times New Roman"/>
                <w:noProof/>
              </w:rPr>
              <w:t>2.</w:t>
            </w:r>
            <w:r w:rsidR="00F36EE3" w:rsidRPr="00E65DC3">
              <w:rPr>
                <w:rFonts w:eastAsiaTheme="minorEastAsia" w:cs="Times New Roman"/>
                <w:b w:val="0"/>
                <w:bCs w:val="0"/>
                <w:iCs w:val="0"/>
                <w:noProof/>
                <w:kern w:val="2"/>
                <w:lang w:eastAsia="en-GB"/>
                <w14:ligatures w14:val="standardContextual"/>
              </w:rPr>
              <w:tab/>
            </w:r>
            <w:r w:rsidR="00F36EE3" w:rsidRPr="00E65DC3">
              <w:rPr>
                <w:rStyle w:val="Hyperlink"/>
                <w:rFonts w:cs="Times New Roman"/>
                <w:noProof/>
              </w:rPr>
              <w:t>Part II - Comparing Ireland to other countries in the Euro Area</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_Toc136205517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13</w:t>
            </w:r>
            <w:r w:rsidR="00F36EE3" w:rsidRPr="00E65DC3">
              <w:rPr>
                <w:rFonts w:cs="Times New Roman"/>
                <w:noProof/>
                <w:webHidden/>
              </w:rPr>
              <w:fldChar w:fldCharType="end"/>
            </w:r>
          </w:hyperlink>
        </w:p>
        <w:p w14:paraId="7DAFF623" w14:textId="778B54E0" w:rsidR="00F36EE3" w:rsidRPr="00E65DC3" w:rsidRDefault="00000000">
          <w:pPr>
            <w:pStyle w:val="TOC2"/>
            <w:tabs>
              <w:tab w:val="left" w:pos="1680"/>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18" w:history="1">
            <w:r w:rsidR="00F36EE3" w:rsidRPr="00E65DC3">
              <w:rPr>
                <w:rStyle w:val="Hyperlink"/>
                <w:rFonts w:ascii="Times New Roman" w:hAnsi="Times New Roman" w:cs="Times New Roman"/>
                <w:noProof/>
              </w:rPr>
              <w:t>2.1</w:t>
            </w:r>
            <w:r w:rsidR="00F36EE3" w:rsidRPr="00E65DC3">
              <w:rPr>
                <w:rFonts w:ascii="Times New Roman" w:eastAsiaTheme="minorEastAsia" w:hAnsi="Times New Roman" w:cs="Times New Roman"/>
                <w:b w:val="0"/>
                <w:bCs w:val="0"/>
                <w:noProof/>
                <w:kern w:val="2"/>
                <w:sz w:val="24"/>
                <w:szCs w:val="24"/>
                <w:lang w:eastAsia="en-GB"/>
                <w14:ligatures w14:val="standardContextual"/>
              </w:rPr>
              <w:tab/>
            </w:r>
            <w:r w:rsidR="00F36EE3" w:rsidRPr="00E65DC3">
              <w:rPr>
                <w:rStyle w:val="Hyperlink"/>
                <w:rFonts w:ascii="Times New Roman" w:hAnsi="Times New Roman" w:cs="Times New Roman"/>
                <w:noProof/>
              </w:rPr>
              <w:t>Data Cleaning</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_Toc136205518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14</w:t>
            </w:r>
            <w:r w:rsidR="00F36EE3" w:rsidRPr="00E65DC3">
              <w:rPr>
                <w:rFonts w:ascii="Times New Roman" w:hAnsi="Times New Roman" w:cs="Times New Roman"/>
                <w:noProof/>
                <w:webHidden/>
              </w:rPr>
              <w:fldChar w:fldCharType="end"/>
            </w:r>
          </w:hyperlink>
        </w:p>
        <w:p w14:paraId="6282A6E1" w14:textId="15B39716" w:rsidR="00F36EE3" w:rsidRPr="00E65DC3" w:rsidRDefault="00000000">
          <w:pPr>
            <w:pStyle w:val="TOC2"/>
            <w:tabs>
              <w:tab w:val="left" w:pos="1680"/>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19" w:history="1">
            <w:r w:rsidR="00F36EE3" w:rsidRPr="00E65DC3">
              <w:rPr>
                <w:rStyle w:val="Hyperlink"/>
                <w:rFonts w:ascii="Times New Roman" w:hAnsi="Times New Roman" w:cs="Times New Roman"/>
                <w:noProof/>
              </w:rPr>
              <w:t>2.2</w:t>
            </w:r>
            <w:r w:rsidR="00F36EE3" w:rsidRPr="00E65DC3">
              <w:rPr>
                <w:rFonts w:ascii="Times New Roman" w:eastAsiaTheme="minorEastAsia" w:hAnsi="Times New Roman" w:cs="Times New Roman"/>
                <w:b w:val="0"/>
                <w:bCs w:val="0"/>
                <w:noProof/>
                <w:kern w:val="2"/>
                <w:sz w:val="24"/>
                <w:szCs w:val="24"/>
                <w:lang w:eastAsia="en-GB"/>
                <w14:ligatures w14:val="standardContextual"/>
              </w:rPr>
              <w:tab/>
            </w:r>
            <w:r w:rsidR="00F36EE3" w:rsidRPr="00E65DC3">
              <w:rPr>
                <w:rStyle w:val="Hyperlink"/>
                <w:rFonts w:ascii="Times New Roman" w:hAnsi="Times New Roman" w:cs="Times New Roman"/>
                <w:noProof/>
              </w:rPr>
              <w:t>Exploratory Data Analysis and Data Visualisation</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_Toc136205519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15</w:t>
            </w:r>
            <w:r w:rsidR="00F36EE3" w:rsidRPr="00E65DC3">
              <w:rPr>
                <w:rFonts w:ascii="Times New Roman" w:hAnsi="Times New Roman" w:cs="Times New Roman"/>
                <w:noProof/>
                <w:webHidden/>
              </w:rPr>
              <w:fldChar w:fldCharType="end"/>
            </w:r>
          </w:hyperlink>
        </w:p>
        <w:p w14:paraId="494903D8" w14:textId="6B2A1121" w:rsidR="00F36EE3" w:rsidRPr="00E65DC3" w:rsidRDefault="00000000">
          <w:pPr>
            <w:pStyle w:val="TOC2"/>
            <w:tabs>
              <w:tab w:val="left" w:pos="1680"/>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20" w:history="1">
            <w:r w:rsidR="00F36EE3" w:rsidRPr="00E65DC3">
              <w:rPr>
                <w:rStyle w:val="Hyperlink"/>
                <w:rFonts w:ascii="Times New Roman" w:hAnsi="Times New Roman" w:cs="Times New Roman"/>
                <w:noProof/>
              </w:rPr>
              <w:t>2.3</w:t>
            </w:r>
            <w:r w:rsidR="00F36EE3" w:rsidRPr="00E65DC3">
              <w:rPr>
                <w:rFonts w:ascii="Times New Roman" w:eastAsiaTheme="minorEastAsia" w:hAnsi="Times New Roman" w:cs="Times New Roman"/>
                <w:b w:val="0"/>
                <w:bCs w:val="0"/>
                <w:noProof/>
                <w:kern w:val="2"/>
                <w:sz w:val="24"/>
                <w:szCs w:val="24"/>
                <w:lang w:eastAsia="en-GB"/>
                <w14:ligatures w14:val="standardContextual"/>
              </w:rPr>
              <w:tab/>
            </w:r>
            <w:r w:rsidR="00F36EE3" w:rsidRPr="00E65DC3">
              <w:rPr>
                <w:rStyle w:val="Hyperlink"/>
                <w:rFonts w:ascii="Times New Roman" w:hAnsi="Times New Roman" w:cs="Times New Roman"/>
                <w:noProof/>
              </w:rPr>
              <w:t>Hypothesis Testing</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_Toc136205520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20</w:t>
            </w:r>
            <w:r w:rsidR="00F36EE3" w:rsidRPr="00E65DC3">
              <w:rPr>
                <w:rFonts w:ascii="Times New Roman" w:hAnsi="Times New Roman" w:cs="Times New Roman"/>
                <w:noProof/>
                <w:webHidden/>
              </w:rPr>
              <w:fldChar w:fldCharType="end"/>
            </w:r>
          </w:hyperlink>
        </w:p>
        <w:p w14:paraId="112543D9" w14:textId="0CE93E2F" w:rsidR="00F36EE3" w:rsidRPr="00E65DC3" w:rsidRDefault="00000000">
          <w:pPr>
            <w:pStyle w:val="TOC1"/>
            <w:tabs>
              <w:tab w:val="left" w:pos="1200"/>
              <w:tab w:val="right" w:leader="dot" w:pos="9629"/>
            </w:tabs>
            <w:rPr>
              <w:rFonts w:eastAsiaTheme="minorEastAsia" w:cs="Times New Roman"/>
              <w:b w:val="0"/>
              <w:bCs w:val="0"/>
              <w:iCs w:val="0"/>
              <w:noProof/>
              <w:kern w:val="2"/>
              <w:lang w:eastAsia="en-GB"/>
              <w14:ligatures w14:val="standardContextual"/>
            </w:rPr>
          </w:pPr>
          <w:hyperlink w:anchor="_Toc136205521" w:history="1">
            <w:r w:rsidR="00F36EE3" w:rsidRPr="00E65DC3">
              <w:rPr>
                <w:rStyle w:val="Hyperlink"/>
                <w:rFonts w:cs="Times New Roman"/>
                <w:noProof/>
              </w:rPr>
              <w:t>3.</w:t>
            </w:r>
            <w:r w:rsidR="00F36EE3" w:rsidRPr="00E65DC3">
              <w:rPr>
                <w:rFonts w:eastAsiaTheme="minorEastAsia" w:cs="Times New Roman"/>
                <w:b w:val="0"/>
                <w:bCs w:val="0"/>
                <w:iCs w:val="0"/>
                <w:noProof/>
                <w:kern w:val="2"/>
                <w:lang w:eastAsia="en-GB"/>
                <w14:ligatures w14:val="standardContextual"/>
              </w:rPr>
              <w:tab/>
            </w:r>
            <w:r w:rsidR="00F36EE3" w:rsidRPr="00E65DC3">
              <w:rPr>
                <w:rStyle w:val="Hyperlink"/>
                <w:rFonts w:cs="Times New Roman"/>
                <w:noProof/>
              </w:rPr>
              <w:t>Data Preparation for Machine Learning</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_Toc136205521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21</w:t>
            </w:r>
            <w:r w:rsidR="00F36EE3" w:rsidRPr="00E65DC3">
              <w:rPr>
                <w:rFonts w:cs="Times New Roman"/>
                <w:noProof/>
                <w:webHidden/>
              </w:rPr>
              <w:fldChar w:fldCharType="end"/>
            </w:r>
          </w:hyperlink>
        </w:p>
        <w:p w14:paraId="5DA88F28" w14:textId="1181FB0C" w:rsidR="00F36EE3" w:rsidRPr="00E65DC3" w:rsidRDefault="00000000">
          <w:pPr>
            <w:pStyle w:val="TOC1"/>
            <w:tabs>
              <w:tab w:val="left" w:pos="1200"/>
              <w:tab w:val="right" w:leader="dot" w:pos="9629"/>
            </w:tabs>
            <w:rPr>
              <w:rFonts w:eastAsiaTheme="minorEastAsia" w:cs="Times New Roman"/>
              <w:b w:val="0"/>
              <w:bCs w:val="0"/>
              <w:iCs w:val="0"/>
              <w:noProof/>
              <w:kern w:val="2"/>
              <w:lang w:eastAsia="en-GB"/>
              <w14:ligatures w14:val="standardContextual"/>
            </w:rPr>
          </w:pPr>
          <w:hyperlink w:anchor="_Toc136205522" w:history="1">
            <w:r w:rsidR="00F36EE3" w:rsidRPr="00E65DC3">
              <w:rPr>
                <w:rStyle w:val="Hyperlink"/>
                <w:rFonts w:cs="Times New Roman"/>
                <w:noProof/>
              </w:rPr>
              <w:t>4.</w:t>
            </w:r>
            <w:r w:rsidR="00F36EE3" w:rsidRPr="00E65DC3">
              <w:rPr>
                <w:rFonts w:eastAsiaTheme="minorEastAsia" w:cs="Times New Roman"/>
                <w:b w:val="0"/>
                <w:bCs w:val="0"/>
                <w:iCs w:val="0"/>
                <w:noProof/>
                <w:kern w:val="2"/>
                <w:lang w:eastAsia="en-GB"/>
                <w14:ligatures w14:val="standardContextual"/>
              </w:rPr>
              <w:tab/>
            </w:r>
            <w:r w:rsidR="00F36EE3" w:rsidRPr="00E65DC3">
              <w:rPr>
                <w:rStyle w:val="Hyperlink"/>
                <w:rFonts w:cs="Times New Roman"/>
                <w:noProof/>
              </w:rPr>
              <w:t>Results for Machine Learning Models</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_Toc136205522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26</w:t>
            </w:r>
            <w:r w:rsidR="00F36EE3" w:rsidRPr="00E65DC3">
              <w:rPr>
                <w:rFonts w:cs="Times New Roman"/>
                <w:noProof/>
                <w:webHidden/>
              </w:rPr>
              <w:fldChar w:fldCharType="end"/>
            </w:r>
          </w:hyperlink>
        </w:p>
        <w:p w14:paraId="2688DBA2" w14:textId="643498F8" w:rsidR="00F36EE3" w:rsidRPr="00E65DC3" w:rsidRDefault="00000000">
          <w:pPr>
            <w:pStyle w:val="TOC1"/>
            <w:tabs>
              <w:tab w:val="left" w:pos="1200"/>
              <w:tab w:val="right" w:leader="dot" w:pos="9629"/>
            </w:tabs>
            <w:rPr>
              <w:rFonts w:eastAsiaTheme="minorEastAsia" w:cs="Times New Roman"/>
              <w:b w:val="0"/>
              <w:bCs w:val="0"/>
              <w:iCs w:val="0"/>
              <w:noProof/>
              <w:kern w:val="2"/>
              <w:lang w:eastAsia="en-GB"/>
              <w14:ligatures w14:val="standardContextual"/>
            </w:rPr>
          </w:pPr>
          <w:hyperlink w:anchor="_Toc136205523" w:history="1">
            <w:r w:rsidR="00F36EE3" w:rsidRPr="00E65DC3">
              <w:rPr>
                <w:rStyle w:val="Hyperlink"/>
                <w:rFonts w:cs="Times New Roman"/>
                <w:noProof/>
              </w:rPr>
              <w:t>5.</w:t>
            </w:r>
            <w:r w:rsidR="00F36EE3" w:rsidRPr="00E65DC3">
              <w:rPr>
                <w:rFonts w:eastAsiaTheme="minorEastAsia" w:cs="Times New Roman"/>
                <w:b w:val="0"/>
                <w:bCs w:val="0"/>
                <w:iCs w:val="0"/>
                <w:noProof/>
                <w:kern w:val="2"/>
                <w:lang w:eastAsia="en-GB"/>
                <w14:ligatures w14:val="standardContextual"/>
              </w:rPr>
              <w:tab/>
            </w:r>
            <w:r w:rsidR="00F36EE3" w:rsidRPr="00E65DC3">
              <w:rPr>
                <w:rStyle w:val="Hyperlink"/>
                <w:rFonts w:cs="Times New Roman"/>
                <w:noProof/>
              </w:rPr>
              <w:t>Sentimental Analysis: “Is there really a shortage of skilled tradesmen?”</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_Toc136205523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29</w:t>
            </w:r>
            <w:r w:rsidR="00F36EE3" w:rsidRPr="00E65DC3">
              <w:rPr>
                <w:rFonts w:cs="Times New Roman"/>
                <w:noProof/>
                <w:webHidden/>
              </w:rPr>
              <w:fldChar w:fldCharType="end"/>
            </w:r>
          </w:hyperlink>
        </w:p>
        <w:p w14:paraId="6B5E911E" w14:textId="166349CE" w:rsidR="00F36EE3" w:rsidRPr="00E65DC3" w:rsidRDefault="00000000">
          <w:pPr>
            <w:pStyle w:val="TOC1"/>
            <w:tabs>
              <w:tab w:val="right" w:leader="dot" w:pos="9629"/>
            </w:tabs>
            <w:rPr>
              <w:rFonts w:eastAsiaTheme="minorEastAsia" w:cs="Times New Roman"/>
              <w:b w:val="0"/>
              <w:bCs w:val="0"/>
              <w:iCs w:val="0"/>
              <w:noProof/>
              <w:kern w:val="2"/>
              <w:lang w:eastAsia="en-GB"/>
              <w14:ligatures w14:val="standardContextual"/>
            </w:rPr>
          </w:pPr>
          <w:hyperlink w:anchor="_Toc136205524" w:history="1">
            <w:r w:rsidR="00F36EE3" w:rsidRPr="00E65DC3">
              <w:rPr>
                <w:rStyle w:val="Hyperlink"/>
                <w:rFonts w:cs="Times New Roman"/>
                <w:noProof/>
              </w:rPr>
              <w:t>Conclusion</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_Toc136205524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30</w:t>
            </w:r>
            <w:r w:rsidR="00F36EE3" w:rsidRPr="00E65DC3">
              <w:rPr>
                <w:rFonts w:cs="Times New Roman"/>
                <w:noProof/>
                <w:webHidden/>
              </w:rPr>
              <w:fldChar w:fldCharType="end"/>
            </w:r>
          </w:hyperlink>
        </w:p>
        <w:p w14:paraId="25F21FBD" w14:textId="15E165FB" w:rsidR="00F36EE3" w:rsidRPr="00E65DC3" w:rsidRDefault="00000000">
          <w:pPr>
            <w:pStyle w:val="TOC1"/>
            <w:tabs>
              <w:tab w:val="right" w:leader="dot" w:pos="9629"/>
            </w:tabs>
            <w:rPr>
              <w:rFonts w:eastAsiaTheme="minorEastAsia" w:cs="Times New Roman"/>
              <w:b w:val="0"/>
              <w:bCs w:val="0"/>
              <w:iCs w:val="0"/>
              <w:noProof/>
              <w:kern w:val="2"/>
              <w:lang w:eastAsia="en-GB"/>
              <w14:ligatures w14:val="standardContextual"/>
            </w:rPr>
          </w:pPr>
          <w:hyperlink w:anchor="_Toc136205525" w:history="1">
            <w:r w:rsidR="00F36EE3" w:rsidRPr="00E65DC3">
              <w:rPr>
                <w:rStyle w:val="Hyperlink"/>
                <w:rFonts w:cs="Times New Roman"/>
                <w:noProof/>
              </w:rPr>
              <w:t>References</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_Toc136205525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31</w:t>
            </w:r>
            <w:r w:rsidR="00F36EE3" w:rsidRPr="00E65DC3">
              <w:rPr>
                <w:rFonts w:cs="Times New Roman"/>
                <w:noProof/>
                <w:webHidden/>
              </w:rPr>
              <w:fldChar w:fldCharType="end"/>
            </w:r>
          </w:hyperlink>
        </w:p>
        <w:p w14:paraId="54B8689B" w14:textId="78CE5AEC" w:rsidR="00F36EE3" w:rsidRPr="00E65DC3" w:rsidRDefault="00000000">
          <w:pPr>
            <w:pStyle w:val="TOC1"/>
            <w:tabs>
              <w:tab w:val="right" w:leader="dot" w:pos="9629"/>
            </w:tabs>
            <w:rPr>
              <w:rFonts w:eastAsiaTheme="minorEastAsia" w:cs="Times New Roman"/>
              <w:b w:val="0"/>
              <w:bCs w:val="0"/>
              <w:iCs w:val="0"/>
              <w:noProof/>
              <w:kern w:val="2"/>
              <w:lang w:eastAsia="en-GB"/>
              <w14:ligatures w14:val="standardContextual"/>
            </w:rPr>
          </w:pPr>
          <w:hyperlink w:anchor="_Toc136205526" w:history="1">
            <w:r w:rsidR="00F36EE3" w:rsidRPr="00E65DC3">
              <w:rPr>
                <w:rStyle w:val="Hyperlink"/>
                <w:rFonts w:cs="Times New Roman"/>
                <w:noProof/>
              </w:rPr>
              <w:t>Appendices</w:t>
            </w:r>
            <w:r w:rsidR="00F36EE3" w:rsidRPr="00E65DC3">
              <w:rPr>
                <w:rFonts w:cs="Times New Roman"/>
                <w:noProof/>
                <w:webHidden/>
              </w:rPr>
              <w:tab/>
            </w:r>
            <w:r w:rsidR="00F36EE3" w:rsidRPr="00E65DC3">
              <w:rPr>
                <w:rFonts w:cs="Times New Roman"/>
                <w:noProof/>
                <w:webHidden/>
              </w:rPr>
              <w:fldChar w:fldCharType="begin"/>
            </w:r>
            <w:r w:rsidR="00F36EE3" w:rsidRPr="00E65DC3">
              <w:rPr>
                <w:rFonts w:cs="Times New Roman"/>
                <w:noProof/>
                <w:webHidden/>
              </w:rPr>
              <w:instrText xml:space="preserve"> PAGEREF _Toc136205526 \h </w:instrText>
            </w:r>
            <w:r w:rsidR="00F36EE3" w:rsidRPr="00E65DC3">
              <w:rPr>
                <w:rFonts w:cs="Times New Roman"/>
                <w:noProof/>
                <w:webHidden/>
              </w:rPr>
            </w:r>
            <w:r w:rsidR="00F36EE3" w:rsidRPr="00E65DC3">
              <w:rPr>
                <w:rFonts w:cs="Times New Roman"/>
                <w:noProof/>
                <w:webHidden/>
              </w:rPr>
              <w:fldChar w:fldCharType="separate"/>
            </w:r>
            <w:r w:rsidR="00F36EE3" w:rsidRPr="00E65DC3">
              <w:rPr>
                <w:rFonts w:cs="Times New Roman"/>
                <w:noProof/>
                <w:webHidden/>
              </w:rPr>
              <w:t>38</w:t>
            </w:r>
            <w:r w:rsidR="00F36EE3" w:rsidRPr="00E65DC3">
              <w:rPr>
                <w:rFonts w:cs="Times New Roman"/>
                <w:noProof/>
                <w:webHidden/>
              </w:rPr>
              <w:fldChar w:fldCharType="end"/>
            </w:r>
          </w:hyperlink>
        </w:p>
        <w:p w14:paraId="4191DF12" w14:textId="5B018838" w:rsidR="00F36EE3" w:rsidRPr="00E65DC3" w:rsidRDefault="00000000">
          <w:pPr>
            <w:pStyle w:val="TOC2"/>
            <w:tabs>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27" w:history="1">
            <w:r w:rsidR="00F36EE3" w:rsidRPr="00E65DC3">
              <w:rPr>
                <w:rStyle w:val="Hyperlink"/>
                <w:rFonts w:ascii="Times New Roman" w:hAnsi="Times New Roman" w:cs="Times New Roman"/>
                <w:noProof/>
              </w:rPr>
              <w:t>Appendix 1: GitHub</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_Toc136205527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38</w:t>
            </w:r>
            <w:r w:rsidR="00F36EE3" w:rsidRPr="00E65DC3">
              <w:rPr>
                <w:rFonts w:ascii="Times New Roman" w:hAnsi="Times New Roman" w:cs="Times New Roman"/>
                <w:noProof/>
                <w:webHidden/>
              </w:rPr>
              <w:fldChar w:fldCharType="end"/>
            </w:r>
          </w:hyperlink>
        </w:p>
        <w:p w14:paraId="14278A70" w14:textId="505922D8" w:rsidR="00F36EE3" w:rsidRPr="00E65DC3" w:rsidRDefault="00000000">
          <w:pPr>
            <w:pStyle w:val="TOC2"/>
            <w:tabs>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28" w:history="1">
            <w:r w:rsidR="00F36EE3" w:rsidRPr="00E65DC3">
              <w:rPr>
                <w:rStyle w:val="Hyperlink"/>
                <w:rFonts w:ascii="Times New Roman" w:hAnsi="Times New Roman" w:cs="Times New Roman"/>
                <w:noProof/>
              </w:rPr>
              <w:t xml:space="preserve">Appendix 2: Project Management applying CRISP-DM </w:t>
            </w:r>
            <w:r w:rsidR="00F36EE3" w:rsidRPr="00E65DC3">
              <w:rPr>
                <w:rStyle w:val="Hyperlink"/>
                <w:rFonts w:ascii="Times New Roman" w:hAnsi="Times New Roman" w:cs="Times New Roman"/>
                <w:noProof/>
                <w:lang w:val="en-GB"/>
              </w:rPr>
              <w:t>(Luna, 2021)</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_Toc136205528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39</w:t>
            </w:r>
            <w:r w:rsidR="00F36EE3" w:rsidRPr="00E65DC3">
              <w:rPr>
                <w:rFonts w:ascii="Times New Roman" w:hAnsi="Times New Roman" w:cs="Times New Roman"/>
                <w:noProof/>
                <w:webHidden/>
              </w:rPr>
              <w:fldChar w:fldCharType="end"/>
            </w:r>
          </w:hyperlink>
        </w:p>
        <w:p w14:paraId="4BF69672" w14:textId="21DAE078" w:rsidR="00F36EE3" w:rsidRPr="00E65DC3" w:rsidRDefault="00000000">
          <w:pPr>
            <w:pStyle w:val="TOC2"/>
            <w:tabs>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29" w:history="1">
            <w:r w:rsidR="00F36EE3" w:rsidRPr="00E65DC3">
              <w:rPr>
                <w:rStyle w:val="Hyperlink"/>
                <w:rFonts w:ascii="Times New Roman" w:hAnsi="Times New Roman" w:cs="Times New Roman"/>
                <w:noProof/>
              </w:rPr>
              <w:t>Appendix 3: Datasets available in CSO database</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_Toc136205529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40</w:t>
            </w:r>
            <w:r w:rsidR="00F36EE3" w:rsidRPr="00E65DC3">
              <w:rPr>
                <w:rFonts w:ascii="Times New Roman" w:hAnsi="Times New Roman" w:cs="Times New Roman"/>
                <w:noProof/>
                <w:webHidden/>
              </w:rPr>
              <w:fldChar w:fldCharType="end"/>
            </w:r>
          </w:hyperlink>
        </w:p>
        <w:p w14:paraId="4DF67040" w14:textId="28099BAC" w:rsidR="00F36EE3" w:rsidRPr="00E65DC3" w:rsidRDefault="00000000">
          <w:pPr>
            <w:pStyle w:val="TOC2"/>
            <w:tabs>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30" w:history="1">
            <w:r w:rsidR="00F36EE3" w:rsidRPr="00E65DC3">
              <w:rPr>
                <w:rStyle w:val="Hyperlink"/>
                <w:rFonts w:ascii="Times New Roman" w:hAnsi="Times New Roman" w:cs="Times New Roman"/>
                <w:noProof/>
              </w:rPr>
              <w:t>Appendix 4: Outputs of .info, .shape and .isnull.sum</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_Toc136205530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40</w:t>
            </w:r>
            <w:r w:rsidR="00F36EE3" w:rsidRPr="00E65DC3">
              <w:rPr>
                <w:rFonts w:ascii="Times New Roman" w:hAnsi="Times New Roman" w:cs="Times New Roman"/>
                <w:noProof/>
                <w:webHidden/>
              </w:rPr>
              <w:fldChar w:fldCharType="end"/>
            </w:r>
          </w:hyperlink>
        </w:p>
        <w:p w14:paraId="023D231E" w14:textId="303DBD45" w:rsidR="00F36EE3" w:rsidRPr="00E65DC3" w:rsidRDefault="00000000">
          <w:pPr>
            <w:pStyle w:val="TOC2"/>
            <w:tabs>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31" w:history="1">
            <w:r w:rsidR="00F36EE3" w:rsidRPr="00E65DC3">
              <w:rPr>
                <w:rStyle w:val="Hyperlink"/>
                <w:rFonts w:ascii="Times New Roman" w:hAnsi="Times New Roman" w:cs="Times New Roman"/>
                <w:noProof/>
              </w:rPr>
              <w:t>Appendix 5: Comparing Seaborn and Plotly libraries for Visualisation.</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_Toc136205531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41</w:t>
            </w:r>
            <w:r w:rsidR="00F36EE3" w:rsidRPr="00E65DC3">
              <w:rPr>
                <w:rFonts w:ascii="Times New Roman" w:hAnsi="Times New Roman" w:cs="Times New Roman"/>
                <w:noProof/>
                <w:webHidden/>
              </w:rPr>
              <w:fldChar w:fldCharType="end"/>
            </w:r>
          </w:hyperlink>
        </w:p>
        <w:p w14:paraId="7E78DD88" w14:textId="3BAE6524" w:rsidR="00F36EE3" w:rsidRPr="00E65DC3" w:rsidRDefault="00000000">
          <w:pPr>
            <w:pStyle w:val="TOC2"/>
            <w:tabs>
              <w:tab w:val="right" w:leader="dot" w:pos="9629"/>
            </w:tabs>
            <w:rPr>
              <w:rFonts w:ascii="Times New Roman" w:eastAsiaTheme="minorEastAsia" w:hAnsi="Times New Roman" w:cs="Times New Roman"/>
              <w:b w:val="0"/>
              <w:bCs w:val="0"/>
              <w:noProof/>
              <w:kern w:val="2"/>
              <w:sz w:val="24"/>
              <w:szCs w:val="24"/>
              <w:lang w:eastAsia="en-GB"/>
              <w14:ligatures w14:val="standardContextual"/>
            </w:rPr>
          </w:pPr>
          <w:hyperlink w:anchor="_Toc136205532" w:history="1">
            <w:r w:rsidR="00F36EE3" w:rsidRPr="00E65DC3">
              <w:rPr>
                <w:rStyle w:val="Hyperlink"/>
                <w:rFonts w:ascii="Times New Roman" w:hAnsi="Times New Roman" w:cs="Times New Roman"/>
                <w:noProof/>
              </w:rPr>
              <w:t>Appendix 6: Test results for checking Normal Distribution</w:t>
            </w:r>
            <w:r w:rsidR="00F36EE3" w:rsidRPr="00E65DC3">
              <w:rPr>
                <w:rFonts w:ascii="Times New Roman" w:hAnsi="Times New Roman" w:cs="Times New Roman"/>
                <w:noProof/>
                <w:webHidden/>
              </w:rPr>
              <w:tab/>
            </w:r>
            <w:r w:rsidR="00F36EE3" w:rsidRPr="00E65DC3">
              <w:rPr>
                <w:rFonts w:ascii="Times New Roman" w:hAnsi="Times New Roman" w:cs="Times New Roman"/>
                <w:noProof/>
                <w:webHidden/>
              </w:rPr>
              <w:fldChar w:fldCharType="begin"/>
            </w:r>
            <w:r w:rsidR="00F36EE3" w:rsidRPr="00E65DC3">
              <w:rPr>
                <w:rFonts w:ascii="Times New Roman" w:hAnsi="Times New Roman" w:cs="Times New Roman"/>
                <w:noProof/>
                <w:webHidden/>
              </w:rPr>
              <w:instrText xml:space="preserve"> PAGEREF _Toc136205532 \h </w:instrText>
            </w:r>
            <w:r w:rsidR="00F36EE3" w:rsidRPr="00E65DC3">
              <w:rPr>
                <w:rFonts w:ascii="Times New Roman" w:hAnsi="Times New Roman" w:cs="Times New Roman"/>
                <w:noProof/>
                <w:webHidden/>
              </w:rPr>
            </w:r>
            <w:r w:rsidR="00F36EE3" w:rsidRPr="00E65DC3">
              <w:rPr>
                <w:rFonts w:ascii="Times New Roman" w:hAnsi="Times New Roman" w:cs="Times New Roman"/>
                <w:noProof/>
                <w:webHidden/>
              </w:rPr>
              <w:fldChar w:fldCharType="separate"/>
            </w:r>
            <w:r w:rsidR="00F36EE3" w:rsidRPr="00E65DC3">
              <w:rPr>
                <w:rFonts w:ascii="Times New Roman" w:hAnsi="Times New Roman" w:cs="Times New Roman"/>
                <w:noProof/>
                <w:webHidden/>
              </w:rPr>
              <w:t>44</w:t>
            </w:r>
            <w:r w:rsidR="00F36EE3" w:rsidRPr="00E65DC3">
              <w:rPr>
                <w:rFonts w:ascii="Times New Roman" w:hAnsi="Times New Roman" w:cs="Times New Roman"/>
                <w:noProof/>
                <w:webHidden/>
              </w:rPr>
              <w:fldChar w:fldCharType="end"/>
            </w:r>
          </w:hyperlink>
        </w:p>
        <w:p w14:paraId="1E524F19" w14:textId="69BF3A2B" w:rsidR="009D1239" w:rsidRPr="00E65DC3" w:rsidRDefault="00A334FF" w:rsidP="00E65DC3">
          <w:pPr>
            <w:rPr>
              <w:rFonts w:cs="Times New Roman"/>
            </w:rPr>
          </w:pPr>
          <w:r w:rsidRPr="00E65DC3">
            <w:rPr>
              <w:rFonts w:cs="Times New Roman"/>
              <w:sz w:val="22"/>
            </w:rPr>
            <w:fldChar w:fldCharType="end"/>
          </w:r>
        </w:p>
      </w:sdtContent>
    </w:sdt>
    <w:p w14:paraId="3C164615" w14:textId="2609C295" w:rsidR="00375595" w:rsidRDefault="00684650" w:rsidP="008409CC">
      <w:pPr>
        <w:pStyle w:val="Heading1"/>
      </w:pPr>
      <w:bookmarkStart w:id="1" w:name="_Toc136205509"/>
      <w:r>
        <w:lastRenderedPageBreak/>
        <w:t>List</w:t>
      </w:r>
      <w:r w:rsidR="00E53D83">
        <w:t xml:space="preserve"> of </w:t>
      </w:r>
      <w:r>
        <w:t>Tables</w:t>
      </w:r>
      <w:bookmarkEnd w:id="1"/>
    </w:p>
    <w:p w14:paraId="45BD9A29" w14:textId="3BE703B1" w:rsidR="00F36EE3" w:rsidRDefault="00F36EE3">
      <w:pPr>
        <w:pStyle w:val="TableofFigures"/>
        <w:tabs>
          <w:tab w:val="right" w:leader="dot" w:pos="9629"/>
        </w:tabs>
        <w:rPr>
          <w:rFonts w:asciiTheme="minorHAnsi" w:eastAsiaTheme="minorEastAsia" w:hAnsiTheme="minorHAnsi"/>
          <w:noProof/>
          <w:kern w:val="2"/>
          <w:szCs w:val="24"/>
          <w:lang w:eastAsia="en-GB"/>
          <w14:ligatures w14:val="standardContextual"/>
        </w:rPr>
      </w:pPr>
      <w:r>
        <w:fldChar w:fldCharType="begin"/>
      </w:r>
      <w:r>
        <w:instrText xml:space="preserve"> TOC \h \z \c "Table" </w:instrText>
      </w:r>
      <w:r>
        <w:fldChar w:fldCharType="separate"/>
      </w:r>
      <w:hyperlink w:anchor="_Toc136205533" w:history="1">
        <w:r w:rsidRPr="00CA09BD">
          <w:rPr>
            <w:rStyle w:val="Hyperlink"/>
            <w:noProof/>
          </w:rPr>
          <w:t>Table 1 Summary statistics for dataframe analysed (Elaborated by author)</w:t>
        </w:r>
        <w:r>
          <w:rPr>
            <w:noProof/>
            <w:webHidden/>
          </w:rPr>
          <w:tab/>
        </w:r>
        <w:r>
          <w:rPr>
            <w:noProof/>
            <w:webHidden/>
          </w:rPr>
          <w:fldChar w:fldCharType="begin"/>
        </w:r>
        <w:r>
          <w:rPr>
            <w:noProof/>
            <w:webHidden/>
          </w:rPr>
          <w:instrText xml:space="preserve"> PAGEREF _Toc136205533 \h </w:instrText>
        </w:r>
        <w:r>
          <w:rPr>
            <w:noProof/>
            <w:webHidden/>
          </w:rPr>
        </w:r>
        <w:r>
          <w:rPr>
            <w:noProof/>
            <w:webHidden/>
          </w:rPr>
          <w:fldChar w:fldCharType="separate"/>
        </w:r>
        <w:r>
          <w:rPr>
            <w:noProof/>
            <w:webHidden/>
          </w:rPr>
          <w:t>8</w:t>
        </w:r>
        <w:r>
          <w:rPr>
            <w:noProof/>
            <w:webHidden/>
          </w:rPr>
          <w:fldChar w:fldCharType="end"/>
        </w:r>
      </w:hyperlink>
    </w:p>
    <w:p w14:paraId="15CFE6C5" w14:textId="3F77C490"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34" w:history="1">
        <w:r w:rsidR="00F36EE3" w:rsidRPr="00CA09BD">
          <w:rPr>
            <w:rStyle w:val="Hyperlink"/>
            <w:noProof/>
          </w:rPr>
          <w:t>Table 2 Hypotheis testing results</w:t>
        </w:r>
        <w:r w:rsidR="00F36EE3">
          <w:rPr>
            <w:noProof/>
            <w:webHidden/>
          </w:rPr>
          <w:tab/>
        </w:r>
        <w:r w:rsidR="00F36EE3">
          <w:rPr>
            <w:noProof/>
            <w:webHidden/>
          </w:rPr>
          <w:fldChar w:fldCharType="begin"/>
        </w:r>
        <w:r w:rsidR="00F36EE3">
          <w:rPr>
            <w:noProof/>
            <w:webHidden/>
          </w:rPr>
          <w:instrText xml:space="preserve"> PAGEREF _Toc136205534 \h </w:instrText>
        </w:r>
        <w:r w:rsidR="00F36EE3">
          <w:rPr>
            <w:noProof/>
            <w:webHidden/>
          </w:rPr>
        </w:r>
        <w:r w:rsidR="00F36EE3">
          <w:rPr>
            <w:noProof/>
            <w:webHidden/>
          </w:rPr>
          <w:fldChar w:fldCharType="separate"/>
        </w:r>
        <w:r w:rsidR="00F36EE3">
          <w:rPr>
            <w:noProof/>
            <w:webHidden/>
          </w:rPr>
          <w:t>13</w:t>
        </w:r>
        <w:r w:rsidR="00F36EE3">
          <w:rPr>
            <w:noProof/>
            <w:webHidden/>
          </w:rPr>
          <w:fldChar w:fldCharType="end"/>
        </w:r>
      </w:hyperlink>
    </w:p>
    <w:p w14:paraId="63D4DF2B" w14:textId="6F4105B5"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35" w:history="1">
        <w:r w:rsidR="00F36EE3" w:rsidRPr="00CA09BD">
          <w:rPr>
            <w:rStyle w:val="Hyperlink"/>
            <w:noProof/>
          </w:rPr>
          <w:t>Table 3 New csv files with national figures</w:t>
        </w:r>
        <w:r w:rsidR="00F36EE3">
          <w:rPr>
            <w:noProof/>
            <w:webHidden/>
          </w:rPr>
          <w:tab/>
        </w:r>
        <w:r w:rsidR="00F36EE3">
          <w:rPr>
            <w:noProof/>
            <w:webHidden/>
          </w:rPr>
          <w:fldChar w:fldCharType="begin"/>
        </w:r>
        <w:r w:rsidR="00F36EE3">
          <w:rPr>
            <w:noProof/>
            <w:webHidden/>
          </w:rPr>
          <w:instrText xml:space="preserve"> PAGEREF _Toc136205535 \h </w:instrText>
        </w:r>
        <w:r w:rsidR="00F36EE3">
          <w:rPr>
            <w:noProof/>
            <w:webHidden/>
          </w:rPr>
        </w:r>
        <w:r w:rsidR="00F36EE3">
          <w:rPr>
            <w:noProof/>
            <w:webHidden/>
          </w:rPr>
          <w:fldChar w:fldCharType="separate"/>
        </w:r>
        <w:r w:rsidR="00F36EE3">
          <w:rPr>
            <w:noProof/>
            <w:webHidden/>
          </w:rPr>
          <w:t>15</w:t>
        </w:r>
        <w:r w:rsidR="00F36EE3">
          <w:rPr>
            <w:noProof/>
            <w:webHidden/>
          </w:rPr>
          <w:fldChar w:fldCharType="end"/>
        </w:r>
      </w:hyperlink>
    </w:p>
    <w:p w14:paraId="78825906" w14:textId="2F2539E7"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36" w:history="1">
        <w:r w:rsidR="00F36EE3" w:rsidRPr="00CA09BD">
          <w:rPr>
            <w:rStyle w:val="Hyperlink"/>
            <w:noProof/>
          </w:rPr>
          <w:t>Table 4 Results of Parametric and Nonparametric Tests</w:t>
        </w:r>
        <w:r w:rsidR="00F36EE3">
          <w:rPr>
            <w:noProof/>
            <w:webHidden/>
          </w:rPr>
          <w:tab/>
        </w:r>
        <w:r w:rsidR="00F36EE3">
          <w:rPr>
            <w:noProof/>
            <w:webHidden/>
          </w:rPr>
          <w:fldChar w:fldCharType="begin"/>
        </w:r>
        <w:r w:rsidR="00F36EE3">
          <w:rPr>
            <w:noProof/>
            <w:webHidden/>
          </w:rPr>
          <w:instrText xml:space="preserve"> PAGEREF _Toc136205536 \h </w:instrText>
        </w:r>
        <w:r w:rsidR="00F36EE3">
          <w:rPr>
            <w:noProof/>
            <w:webHidden/>
          </w:rPr>
        </w:r>
        <w:r w:rsidR="00F36EE3">
          <w:rPr>
            <w:noProof/>
            <w:webHidden/>
          </w:rPr>
          <w:fldChar w:fldCharType="separate"/>
        </w:r>
        <w:r w:rsidR="00F36EE3">
          <w:rPr>
            <w:noProof/>
            <w:webHidden/>
          </w:rPr>
          <w:t>21</w:t>
        </w:r>
        <w:r w:rsidR="00F36EE3">
          <w:rPr>
            <w:noProof/>
            <w:webHidden/>
          </w:rPr>
          <w:fldChar w:fldCharType="end"/>
        </w:r>
      </w:hyperlink>
    </w:p>
    <w:p w14:paraId="3B9E244E" w14:textId="21341215"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37" w:history="1">
        <w:r w:rsidR="00F36EE3" w:rsidRPr="00CA09BD">
          <w:rPr>
            <w:rStyle w:val="Hyperlink"/>
            <w:noProof/>
          </w:rPr>
          <w:t>Table 5 Machine Learning Models - Comparison of Results</w:t>
        </w:r>
        <w:r w:rsidR="00F36EE3">
          <w:rPr>
            <w:noProof/>
            <w:webHidden/>
          </w:rPr>
          <w:tab/>
        </w:r>
        <w:r w:rsidR="00F36EE3">
          <w:rPr>
            <w:noProof/>
            <w:webHidden/>
          </w:rPr>
          <w:fldChar w:fldCharType="begin"/>
        </w:r>
        <w:r w:rsidR="00F36EE3">
          <w:rPr>
            <w:noProof/>
            <w:webHidden/>
          </w:rPr>
          <w:instrText xml:space="preserve"> PAGEREF _Toc136205537 \h </w:instrText>
        </w:r>
        <w:r w:rsidR="00F36EE3">
          <w:rPr>
            <w:noProof/>
            <w:webHidden/>
          </w:rPr>
        </w:r>
        <w:r w:rsidR="00F36EE3">
          <w:rPr>
            <w:noProof/>
            <w:webHidden/>
          </w:rPr>
          <w:fldChar w:fldCharType="separate"/>
        </w:r>
        <w:r w:rsidR="00F36EE3">
          <w:rPr>
            <w:noProof/>
            <w:webHidden/>
          </w:rPr>
          <w:t>26</w:t>
        </w:r>
        <w:r w:rsidR="00F36EE3">
          <w:rPr>
            <w:noProof/>
            <w:webHidden/>
          </w:rPr>
          <w:fldChar w:fldCharType="end"/>
        </w:r>
      </w:hyperlink>
    </w:p>
    <w:p w14:paraId="3CE3982E" w14:textId="6108B4CB"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38" w:history="1">
        <w:r w:rsidR="00F36EE3" w:rsidRPr="00CA09BD">
          <w:rPr>
            <w:rStyle w:val="Hyperlink"/>
            <w:noProof/>
          </w:rPr>
          <w:t>Table 6 Classification Matrix for Sentimental Analysis</w:t>
        </w:r>
        <w:r w:rsidR="00F36EE3">
          <w:rPr>
            <w:noProof/>
            <w:webHidden/>
          </w:rPr>
          <w:tab/>
        </w:r>
        <w:r w:rsidR="00F36EE3">
          <w:rPr>
            <w:noProof/>
            <w:webHidden/>
          </w:rPr>
          <w:fldChar w:fldCharType="begin"/>
        </w:r>
        <w:r w:rsidR="00F36EE3">
          <w:rPr>
            <w:noProof/>
            <w:webHidden/>
          </w:rPr>
          <w:instrText xml:space="preserve"> PAGEREF _Toc136205538 \h </w:instrText>
        </w:r>
        <w:r w:rsidR="00F36EE3">
          <w:rPr>
            <w:noProof/>
            <w:webHidden/>
          </w:rPr>
        </w:r>
        <w:r w:rsidR="00F36EE3">
          <w:rPr>
            <w:noProof/>
            <w:webHidden/>
          </w:rPr>
          <w:fldChar w:fldCharType="separate"/>
        </w:r>
        <w:r w:rsidR="00F36EE3">
          <w:rPr>
            <w:noProof/>
            <w:webHidden/>
          </w:rPr>
          <w:t>30</w:t>
        </w:r>
        <w:r w:rsidR="00F36EE3">
          <w:rPr>
            <w:noProof/>
            <w:webHidden/>
          </w:rPr>
          <w:fldChar w:fldCharType="end"/>
        </w:r>
      </w:hyperlink>
    </w:p>
    <w:p w14:paraId="609BADEE" w14:textId="1218FEFA" w:rsidR="00684650" w:rsidRPr="00684650" w:rsidRDefault="00F36EE3" w:rsidP="00E65DC3">
      <w:pPr>
        <w:ind w:firstLine="0"/>
      </w:pPr>
      <w:r>
        <w:fldChar w:fldCharType="end"/>
      </w:r>
    </w:p>
    <w:p w14:paraId="51E192D9" w14:textId="67A3C763" w:rsidR="00F36EE3" w:rsidRDefault="00684650" w:rsidP="00E53D83">
      <w:pPr>
        <w:pStyle w:val="Heading1"/>
        <w:rPr>
          <w:noProof/>
        </w:rPr>
      </w:pPr>
      <w:bookmarkStart w:id="2" w:name="_Toc136205510"/>
      <w:r>
        <w:t>List of Figures</w:t>
      </w:r>
      <w:bookmarkEnd w:id="2"/>
      <w:r w:rsidR="00F36EE3">
        <w:fldChar w:fldCharType="begin"/>
      </w:r>
      <w:r w:rsidR="00F36EE3">
        <w:instrText xml:space="preserve"> TOC \h \z \c "Figure" </w:instrText>
      </w:r>
      <w:r w:rsidR="00F36EE3">
        <w:fldChar w:fldCharType="separate"/>
      </w:r>
    </w:p>
    <w:p w14:paraId="55CB7C73" w14:textId="4137602C"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39" w:history="1">
        <w:r w:rsidR="00F36EE3" w:rsidRPr="004574F7">
          <w:rPr>
            <w:rStyle w:val="Hyperlink"/>
            <w:noProof/>
          </w:rPr>
          <w:t>Figure 1 Output of head () function of data</w:t>
        </w:r>
        <w:r w:rsidR="00F36EE3">
          <w:rPr>
            <w:noProof/>
            <w:webHidden/>
          </w:rPr>
          <w:tab/>
        </w:r>
        <w:r w:rsidR="00F36EE3">
          <w:rPr>
            <w:noProof/>
            <w:webHidden/>
          </w:rPr>
          <w:fldChar w:fldCharType="begin"/>
        </w:r>
        <w:r w:rsidR="00F36EE3">
          <w:rPr>
            <w:noProof/>
            <w:webHidden/>
          </w:rPr>
          <w:instrText xml:space="preserve"> PAGEREF _Toc136205539 \h </w:instrText>
        </w:r>
        <w:r w:rsidR="00F36EE3">
          <w:rPr>
            <w:noProof/>
            <w:webHidden/>
          </w:rPr>
        </w:r>
        <w:r w:rsidR="00F36EE3">
          <w:rPr>
            <w:noProof/>
            <w:webHidden/>
          </w:rPr>
          <w:fldChar w:fldCharType="separate"/>
        </w:r>
        <w:r w:rsidR="00F36EE3">
          <w:rPr>
            <w:noProof/>
            <w:webHidden/>
          </w:rPr>
          <w:t>7</w:t>
        </w:r>
        <w:r w:rsidR="00F36EE3">
          <w:rPr>
            <w:noProof/>
            <w:webHidden/>
          </w:rPr>
          <w:fldChar w:fldCharType="end"/>
        </w:r>
      </w:hyperlink>
    </w:p>
    <w:p w14:paraId="7A723E03" w14:textId="66910367"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0" w:history="1">
        <w:r w:rsidR="00F36EE3" w:rsidRPr="004574F7">
          <w:rPr>
            <w:rStyle w:val="Hyperlink"/>
            <w:noProof/>
          </w:rPr>
          <w:t>Figure 2 New heading for dataframe</w:t>
        </w:r>
        <w:r w:rsidR="00F36EE3">
          <w:rPr>
            <w:noProof/>
            <w:webHidden/>
          </w:rPr>
          <w:tab/>
        </w:r>
        <w:r w:rsidR="00F36EE3">
          <w:rPr>
            <w:noProof/>
            <w:webHidden/>
          </w:rPr>
          <w:fldChar w:fldCharType="begin"/>
        </w:r>
        <w:r w:rsidR="00F36EE3">
          <w:rPr>
            <w:noProof/>
            <w:webHidden/>
          </w:rPr>
          <w:instrText xml:space="preserve"> PAGEREF _Toc136205540 \h </w:instrText>
        </w:r>
        <w:r w:rsidR="00F36EE3">
          <w:rPr>
            <w:noProof/>
            <w:webHidden/>
          </w:rPr>
        </w:r>
        <w:r w:rsidR="00F36EE3">
          <w:rPr>
            <w:noProof/>
            <w:webHidden/>
          </w:rPr>
          <w:fldChar w:fldCharType="separate"/>
        </w:r>
        <w:r w:rsidR="00F36EE3">
          <w:rPr>
            <w:noProof/>
            <w:webHidden/>
          </w:rPr>
          <w:t>8</w:t>
        </w:r>
        <w:r w:rsidR="00F36EE3">
          <w:rPr>
            <w:noProof/>
            <w:webHidden/>
          </w:rPr>
          <w:fldChar w:fldCharType="end"/>
        </w:r>
      </w:hyperlink>
    </w:p>
    <w:p w14:paraId="0BC1EB0F" w14:textId="2D8BF1F3"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1" w:history="1">
        <w:r w:rsidR="00F36EE3" w:rsidRPr="004574F7">
          <w:rPr>
            <w:rStyle w:val="Hyperlink"/>
            <w:noProof/>
          </w:rPr>
          <w:t>Figure 3 Boxplot of first column: Planning Permission Granted</w:t>
        </w:r>
        <w:r w:rsidR="00F36EE3">
          <w:rPr>
            <w:noProof/>
            <w:webHidden/>
          </w:rPr>
          <w:tab/>
        </w:r>
        <w:r w:rsidR="00F36EE3">
          <w:rPr>
            <w:noProof/>
            <w:webHidden/>
          </w:rPr>
          <w:fldChar w:fldCharType="begin"/>
        </w:r>
        <w:r w:rsidR="00F36EE3">
          <w:rPr>
            <w:noProof/>
            <w:webHidden/>
          </w:rPr>
          <w:instrText xml:space="preserve"> PAGEREF _Toc136205541 \h </w:instrText>
        </w:r>
        <w:r w:rsidR="00F36EE3">
          <w:rPr>
            <w:noProof/>
            <w:webHidden/>
          </w:rPr>
        </w:r>
        <w:r w:rsidR="00F36EE3">
          <w:rPr>
            <w:noProof/>
            <w:webHidden/>
          </w:rPr>
          <w:fldChar w:fldCharType="separate"/>
        </w:r>
        <w:r w:rsidR="00F36EE3">
          <w:rPr>
            <w:noProof/>
            <w:webHidden/>
          </w:rPr>
          <w:t>9</w:t>
        </w:r>
        <w:r w:rsidR="00F36EE3">
          <w:rPr>
            <w:noProof/>
            <w:webHidden/>
          </w:rPr>
          <w:fldChar w:fldCharType="end"/>
        </w:r>
      </w:hyperlink>
    </w:p>
    <w:p w14:paraId="29635C91" w14:textId="3D08DC83"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2" w:history="1">
        <w:r w:rsidR="00F36EE3" w:rsidRPr="004574F7">
          <w:rPr>
            <w:rStyle w:val="Hyperlink"/>
            <w:noProof/>
          </w:rPr>
          <w:t>Figure 4  Pairplot of dataframe to check distribution pattern</w:t>
        </w:r>
        <w:r w:rsidR="00F36EE3">
          <w:rPr>
            <w:noProof/>
            <w:webHidden/>
          </w:rPr>
          <w:tab/>
        </w:r>
        <w:r w:rsidR="00F36EE3">
          <w:rPr>
            <w:noProof/>
            <w:webHidden/>
          </w:rPr>
          <w:fldChar w:fldCharType="begin"/>
        </w:r>
        <w:r w:rsidR="00F36EE3">
          <w:rPr>
            <w:noProof/>
            <w:webHidden/>
          </w:rPr>
          <w:instrText xml:space="preserve"> PAGEREF _Toc136205542 \h </w:instrText>
        </w:r>
        <w:r w:rsidR="00F36EE3">
          <w:rPr>
            <w:noProof/>
            <w:webHidden/>
          </w:rPr>
        </w:r>
        <w:r w:rsidR="00F36EE3">
          <w:rPr>
            <w:noProof/>
            <w:webHidden/>
          </w:rPr>
          <w:fldChar w:fldCharType="separate"/>
        </w:r>
        <w:r w:rsidR="00F36EE3">
          <w:rPr>
            <w:noProof/>
            <w:webHidden/>
          </w:rPr>
          <w:t>10</w:t>
        </w:r>
        <w:r w:rsidR="00F36EE3">
          <w:rPr>
            <w:noProof/>
            <w:webHidden/>
          </w:rPr>
          <w:fldChar w:fldCharType="end"/>
        </w:r>
      </w:hyperlink>
    </w:p>
    <w:p w14:paraId="63E2F067" w14:textId="439B10AA"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3" w:history="1">
        <w:r w:rsidR="00F36EE3" w:rsidRPr="004574F7">
          <w:rPr>
            <w:rStyle w:val="Hyperlink"/>
            <w:noProof/>
          </w:rPr>
          <w:t>Figure 5 Histogram of planning permissions to check distribution</w:t>
        </w:r>
        <w:r w:rsidR="00F36EE3">
          <w:rPr>
            <w:noProof/>
            <w:webHidden/>
          </w:rPr>
          <w:tab/>
        </w:r>
        <w:r w:rsidR="00F36EE3">
          <w:rPr>
            <w:noProof/>
            <w:webHidden/>
          </w:rPr>
          <w:fldChar w:fldCharType="begin"/>
        </w:r>
        <w:r w:rsidR="00F36EE3">
          <w:rPr>
            <w:noProof/>
            <w:webHidden/>
          </w:rPr>
          <w:instrText xml:space="preserve"> PAGEREF _Toc136205543 \h </w:instrText>
        </w:r>
        <w:r w:rsidR="00F36EE3">
          <w:rPr>
            <w:noProof/>
            <w:webHidden/>
          </w:rPr>
        </w:r>
        <w:r w:rsidR="00F36EE3">
          <w:rPr>
            <w:noProof/>
            <w:webHidden/>
          </w:rPr>
          <w:fldChar w:fldCharType="separate"/>
        </w:r>
        <w:r w:rsidR="00F36EE3">
          <w:rPr>
            <w:noProof/>
            <w:webHidden/>
          </w:rPr>
          <w:t>10</w:t>
        </w:r>
        <w:r w:rsidR="00F36EE3">
          <w:rPr>
            <w:noProof/>
            <w:webHidden/>
          </w:rPr>
          <w:fldChar w:fldCharType="end"/>
        </w:r>
      </w:hyperlink>
    </w:p>
    <w:p w14:paraId="142D956F" w14:textId="08D3D213"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4" w:history="1">
        <w:r w:rsidR="00F36EE3" w:rsidRPr="004574F7">
          <w:rPr>
            <w:rStyle w:val="Hyperlink"/>
            <w:noProof/>
          </w:rPr>
          <w:t>6 Histogram of Planning permissions from 1977 to 2022</w:t>
        </w:r>
        <w:r w:rsidR="00F36EE3">
          <w:rPr>
            <w:noProof/>
            <w:webHidden/>
          </w:rPr>
          <w:tab/>
        </w:r>
        <w:r w:rsidR="00F36EE3">
          <w:rPr>
            <w:noProof/>
            <w:webHidden/>
          </w:rPr>
          <w:fldChar w:fldCharType="begin"/>
        </w:r>
        <w:r w:rsidR="00F36EE3">
          <w:rPr>
            <w:noProof/>
            <w:webHidden/>
          </w:rPr>
          <w:instrText xml:space="preserve"> PAGEREF _Toc136205544 \h </w:instrText>
        </w:r>
        <w:r w:rsidR="00F36EE3">
          <w:rPr>
            <w:noProof/>
            <w:webHidden/>
          </w:rPr>
        </w:r>
        <w:r w:rsidR="00F36EE3">
          <w:rPr>
            <w:noProof/>
            <w:webHidden/>
          </w:rPr>
          <w:fldChar w:fldCharType="separate"/>
        </w:r>
        <w:r w:rsidR="00F36EE3">
          <w:rPr>
            <w:noProof/>
            <w:webHidden/>
          </w:rPr>
          <w:t>12</w:t>
        </w:r>
        <w:r w:rsidR="00F36EE3">
          <w:rPr>
            <w:noProof/>
            <w:webHidden/>
          </w:rPr>
          <w:fldChar w:fldCharType="end"/>
        </w:r>
      </w:hyperlink>
    </w:p>
    <w:p w14:paraId="33CA7A06" w14:textId="7F50684A"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5" w:history="1">
        <w:r w:rsidR="00F36EE3" w:rsidRPr="004574F7">
          <w:rPr>
            <w:rStyle w:val="Hyperlink"/>
            <w:noProof/>
          </w:rPr>
          <w:t>7 Histogram created using Pyplot</w:t>
        </w:r>
        <w:r w:rsidR="00F36EE3">
          <w:rPr>
            <w:noProof/>
            <w:webHidden/>
          </w:rPr>
          <w:tab/>
        </w:r>
        <w:r w:rsidR="00F36EE3">
          <w:rPr>
            <w:noProof/>
            <w:webHidden/>
          </w:rPr>
          <w:fldChar w:fldCharType="begin"/>
        </w:r>
        <w:r w:rsidR="00F36EE3">
          <w:rPr>
            <w:noProof/>
            <w:webHidden/>
          </w:rPr>
          <w:instrText xml:space="preserve"> PAGEREF _Toc136205545 \h </w:instrText>
        </w:r>
        <w:r w:rsidR="00F36EE3">
          <w:rPr>
            <w:noProof/>
            <w:webHidden/>
          </w:rPr>
        </w:r>
        <w:r w:rsidR="00F36EE3">
          <w:rPr>
            <w:noProof/>
            <w:webHidden/>
          </w:rPr>
          <w:fldChar w:fldCharType="separate"/>
        </w:r>
        <w:r w:rsidR="00F36EE3">
          <w:rPr>
            <w:noProof/>
            <w:webHidden/>
          </w:rPr>
          <w:t>12</w:t>
        </w:r>
        <w:r w:rsidR="00F36EE3">
          <w:rPr>
            <w:noProof/>
            <w:webHidden/>
          </w:rPr>
          <w:fldChar w:fldCharType="end"/>
        </w:r>
      </w:hyperlink>
    </w:p>
    <w:p w14:paraId="79B80295" w14:textId="3762E34D"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6" w:history="1">
        <w:r w:rsidR="00F36EE3" w:rsidRPr="004574F7">
          <w:rPr>
            <w:rStyle w:val="Hyperlink"/>
            <w:noProof/>
          </w:rPr>
          <w:t>Figure 8 GDP Per Capita in the Euro Area 2022</w:t>
        </w:r>
        <w:r w:rsidR="00F36EE3">
          <w:rPr>
            <w:noProof/>
            <w:webHidden/>
          </w:rPr>
          <w:tab/>
        </w:r>
        <w:r w:rsidR="00F36EE3">
          <w:rPr>
            <w:noProof/>
            <w:webHidden/>
          </w:rPr>
          <w:fldChar w:fldCharType="begin"/>
        </w:r>
        <w:r w:rsidR="00F36EE3">
          <w:rPr>
            <w:noProof/>
            <w:webHidden/>
          </w:rPr>
          <w:instrText xml:space="preserve"> PAGEREF _Toc136205546 \h </w:instrText>
        </w:r>
        <w:r w:rsidR="00F36EE3">
          <w:rPr>
            <w:noProof/>
            <w:webHidden/>
          </w:rPr>
        </w:r>
        <w:r w:rsidR="00F36EE3">
          <w:rPr>
            <w:noProof/>
            <w:webHidden/>
          </w:rPr>
          <w:fldChar w:fldCharType="separate"/>
        </w:r>
        <w:r w:rsidR="00F36EE3">
          <w:rPr>
            <w:noProof/>
            <w:webHidden/>
          </w:rPr>
          <w:t>15</w:t>
        </w:r>
        <w:r w:rsidR="00F36EE3">
          <w:rPr>
            <w:noProof/>
            <w:webHidden/>
          </w:rPr>
          <w:fldChar w:fldCharType="end"/>
        </w:r>
      </w:hyperlink>
    </w:p>
    <w:p w14:paraId="2347F622" w14:textId="5A215E8F"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7" w:history="1">
        <w:r w:rsidR="00F36EE3" w:rsidRPr="004574F7">
          <w:rPr>
            <w:rStyle w:val="Hyperlink"/>
            <w:noProof/>
          </w:rPr>
          <w:t>Figure 9 OECD's datframes to check headings</w:t>
        </w:r>
        <w:r w:rsidR="00F36EE3">
          <w:rPr>
            <w:noProof/>
            <w:webHidden/>
          </w:rPr>
          <w:tab/>
        </w:r>
        <w:r w:rsidR="00F36EE3">
          <w:rPr>
            <w:noProof/>
            <w:webHidden/>
          </w:rPr>
          <w:fldChar w:fldCharType="begin"/>
        </w:r>
        <w:r w:rsidR="00F36EE3">
          <w:rPr>
            <w:noProof/>
            <w:webHidden/>
          </w:rPr>
          <w:instrText xml:space="preserve"> PAGEREF _Toc136205547 \h </w:instrText>
        </w:r>
        <w:r w:rsidR="00F36EE3">
          <w:rPr>
            <w:noProof/>
            <w:webHidden/>
          </w:rPr>
        </w:r>
        <w:r w:rsidR="00F36EE3">
          <w:rPr>
            <w:noProof/>
            <w:webHidden/>
          </w:rPr>
          <w:fldChar w:fldCharType="separate"/>
        </w:r>
        <w:r w:rsidR="00F36EE3">
          <w:rPr>
            <w:noProof/>
            <w:webHidden/>
          </w:rPr>
          <w:t>16</w:t>
        </w:r>
        <w:r w:rsidR="00F36EE3">
          <w:rPr>
            <w:noProof/>
            <w:webHidden/>
          </w:rPr>
          <w:fldChar w:fldCharType="end"/>
        </w:r>
      </w:hyperlink>
    </w:p>
    <w:p w14:paraId="1ABA2E53" w14:textId="52013D33"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8" w:history="1">
        <w:r w:rsidR="00F36EE3" w:rsidRPr="004574F7">
          <w:rPr>
            <w:rStyle w:val="Hyperlink"/>
            <w:noProof/>
          </w:rPr>
          <w:t>Figure 10 Dwellings line chart</w:t>
        </w:r>
        <w:r w:rsidR="00F36EE3">
          <w:rPr>
            <w:noProof/>
            <w:webHidden/>
          </w:rPr>
          <w:tab/>
        </w:r>
        <w:r w:rsidR="00F36EE3">
          <w:rPr>
            <w:noProof/>
            <w:webHidden/>
          </w:rPr>
          <w:fldChar w:fldCharType="begin"/>
        </w:r>
        <w:r w:rsidR="00F36EE3">
          <w:rPr>
            <w:noProof/>
            <w:webHidden/>
          </w:rPr>
          <w:instrText xml:space="preserve"> PAGEREF _Toc136205548 \h </w:instrText>
        </w:r>
        <w:r w:rsidR="00F36EE3">
          <w:rPr>
            <w:noProof/>
            <w:webHidden/>
          </w:rPr>
        </w:r>
        <w:r w:rsidR="00F36EE3">
          <w:rPr>
            <w:noProof/>
            <w:webHidden/>
          </w:rPr>
          <w:fldChar w:fldCharType="separate"/>
        </w:r>
        <w:r w:rsidR="00F36EE3">
          <w:rPr>
            <w:noProof/>
            <w:webHidden/>
          </w:rPr>
          <w:t>17</w:t>
        </w:r>
        <w:r w:rsidR="00F36EE3">
          <w:rPr>
            <w:noProof/>
            <w:webHidden/>
          </w:rPr>
          <w:fldChar w:fldCharType="end"/>
        </w:r>
      </w:hyperlink>
    </w:p>
    <w:p w14:paraId="738FF3ED" w14:textId="2CDC3C3B"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49" w:history="1">
        <w:r w:rsidR="00F36EE3" w:rsidRPr="004574F7">
          <w:rPr>
            <w:rStyle w:val="Hyperlink"/>
            <w:noProof/>
          </w:rPr>
          <w:t>Figure 11 Dwellings in Europe</w:t>
        </w:r>
        <w:r w:rsidR="00F36EE3">
          <w:rPr>
            <w:noProof/>
            <w:webHidden/>
          </w:rPr>
          <w:tab/>
        </w:r>
        <w:r w:rsidR="00F36EE3">
          <w:rPr>
            <w:noProof/>
            <w:webHidden/>
          </w:rPr>
          <w:fldChar w:fldCharType="begin"/>
        </w:r>
        <w:r w:rsidR="00F36EE3">
          <w:rPr>
            <w:noProof/>
            <w:webHidden/>
          </w:rPr>
          <w:instrText xml:space="preserve"> PAGEREF _Toc136205549 \h </w:instrText>
        </w:r>
        <w:r w:rsidR="00F36EE3">
          <w:rPr>
            <w:noProof/>
            <w:webHidden/>
          </w:rPr>
        </w:r>
        <w:r w:rsidR="00F36EE3">
          <w:rPr>
            <w:noProof/>
            <w:webHidden/>
          </w:rPr>
          <w:fldChar w:fldCharType="separate"/>
        </w:r>
        <w:r w:rsidR="00F36EE3">
          <w:rPr>
            <w:noProof/>
            <w:webHidden/>
          </w:rPr>
          <w:t>18</w:t>
        </w:r>
        <w:r w:rsidR="00F36EE3">
          <w:rPr>
            <w:noProof/>
            <w:webHidden/>
          </w:rPr>
          <w:fldChar w:fldCharType="end"/>
        </w:r>
      </w:hyperlink>
    </w:p>
    <w:p w14:paraId="748DB9C4" w14:textId="3BD71485"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0" w:history="1">
        <w:r w:rsidR="00F36EE3" w:rsidRPr="004574F7">
          <w:rPr>
            <w:rStyle w:val="Hyperlink"/>
            <w:noProof/>
          </w:rPr>
          <w:t>Figure 12 Line chart for GDP values</w:t>
        </w:r>
        <w:r w:rsidR="00F36EE3">
          <w:rPr>
            <w:noProof/>
            <w:webHidden/>
          </w:rPr>
          <w:tab/>
        </w:r>
        <w:r w:rsidR="00F36EE3">
          <w:rPr>
            <w:noProof/>
            <w:webHidden/>
          </w:rPr>
          <w:fldChar w:fldCharType="begin"/>
        </w:r>
        <w:r w:rsidR="00F36EE3">
          <w:rPr>
            <w:noProof/>
            <w:webHidden/>
          </w:rPr>
          <w:instrText xml:space="preserve"> PAGEREF _Toc136205550 \h </w:instrText>
        </w:r>
        <w:r w:rsidR="00F36EE3">
          <w:rPr>
            <w:noProof/>
            <w:webHidden/>
          </w:rPr>
        </w:r>
        <w:r w:rsidR="00F36EE3">
          <w:rPr>
            <w:noProof/>
            <w:webHidden/>
          </w:rPr>
          <w:fldChar w:fldCharType="separate"/>
        </w:r>
        <w:r w:rsidR="00F36EE3">
          <w:rPr>
            <w:noProof/>
            <w:webHidden/>
          </w:rPr>
          <w:t>18</w:t>
        </w:r>
        <w:r w:rsidR="00F36EE3">
          <w:rPr>
            <w:noProof/>
            <w:webHidden/>
          </w:rPr>
          <w:fldChar w:fldCharType="end"/>
        </w:r>
      </w:hyperlink>
    </w:p>
    <w:p w14:paraId="7C1C78FA" w14:textId="6BB0BFAC"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1" w:history="1">
        <w:r w:rsidR="00F36EE3" w:rsidRPr="004574F7">
          <w:rPr>
            <w:rStyle w:val="Hyperlink"/>
            <w:noProof/>
          </w:rPr>
          <w:t>Figure 13 Choropleth map for GDP per capita evolution</w:t>
        </w:r>
        <w:r w:rsidR="00F36EE3">
          <w:rPr>
            <w:noProof/>
            <w:webHidden/>
          </w:rPr>
          <w:tab/>
        </w:r>
        <w:r w:rsidR="00F36EE3">
          <w:rPr>
            <w:noProof/>
            <w:webHidden/>
          </w:rPr>
          <w:fldChar w:fldCharType="begin"/>
        </w:r>
        <w:r w:rsidR="00F36EE3">
          <w:rPr>
            <w:noProof/>
            <w:webHidden/>
          </w:rPr>
          <w:instrText xml:space="preserve"> PAGEREF _Toc136205551 \h </w:instrText>
        </w:r>
        <w:r w:rsidR="00F36EE3">
          <w:rPr>
            <w:noProof/>
            <w:webHidden/>
          </w:rPr>
        </w:r>
        <w:r w:rsidR="00F36EE3">
          <w:rPr>
            <w:noProof/>
            <w:webHidden/>
          </w:rPr>
          <w:fldChar w:fldCharType="separate"/>
        </w:r>
        <w:r w:rsidR="00F36EE3">
          <w:rPr>
            <w:noProof/>
            <w:webHidden/>
          </w:rPr>
          <w:t>19</w:t>
        </w:r>
        <w:r w:rsidR="00F36EE3">
          <w:rPr>
            <w:noProof/>
            <w:webHidden/>
          </w:rPr>
          <w:fldChar w:fldCharType="end"/>
        </w:r>
      </w:hyperlink>
    </w:p>
    <w:p w14:paraId="6B5A1ADC" w14:textId="2BE5CFE8"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2" w:history="1">
        <w:r w:rsidR="00F36EE3" w:rsidRPr="004574F7">
          <w:rPr>
            <w:rStyle w:val="Hyperlink"/>
            <w:noProof/>
          </w:rPr>
          <w:t>Figure 14 People employed in construction</w:t>
        </w:r>
        <w:r w:rsidR="00F36EE3">
          <w:rPr>
            <w:noProof/>
            <w:webHidden/>
          </w:rPr>
          <w:tab/>
        </w:r>
        <w:r w:rsidR="00F36EE3">
          <w:rPr>
            <w:noProof/>
            <w:webHidden/>
          </w:rPr>
          <w:fldChar w:fldCharType="begin"/>
        </w:r>
        <w:r w:rsidR="00F36EE3">
          <w:rPr>
            <w:noProof/>
            <w:webHidden/>
          </w:rPr>
          <w:instrText xml:space="preserve"> PAGEREF _Toc136205552 \h </w:instrText>
        </w:r>
        <w:r w:rsidR="00F36EE3">
          <w:rPr>
            <w:noProof/>
            <w:webHidden/>
          </w:rPr>
        </w:r>
        <w:r w:rsidR="00F36EE3">
          <w:rPr>
            <w:noProof/>
            <w:webHidden/>
          </w:rPr>
          <w:fldChar w:fldCharType="separate"/>
        </w:r>
        <w:r w:rsidR="00F36EE3">
          <w:rPr>
            <w:noProof/>
            <w:webHidden/>
          </w:rPr>
          <w:t>19</w:t>
        </w:r>
        <w:r w:rsidR="00F36EE3">
          <w:rPr>
            <w:noProof/>
            <w:webHidden/>
          </w:rPr>
          <w:fldChar w:fldCharType="end"/>
        </w:r>
      </w:hyperlink>
    </w:p>
    <w:p w14:paraId="7AC5567D" w14:textId="2177638B"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3" w:history="1">
        <w:r w:rsidR="00F36EE3" w:rsidRPr="004574F7">
          <w:rPr>
            <w:rStyle w:val="Hyperlink"/>
            <w:noProof/>
          </w:rPr>
          <w:t>Figure 15 Map of Europe comparing peopel working in construction</w:t>
        </w:r>
        <w:r w:rsidR="00F36EE3">
          <w:rPr>
            <w:noProof/>
            <w:webHidden/>
          </w:rPr>
          <w:tab/>
        </w:r>
        <w:r w:rsidR="00F36EE3">
          <w:rPr>
            <w:noProof/>
            <w:webHidden/>
          </w:rPr>
          <w:fldChar w:fldCharType="begin"/>
        </w:r>
        <w:r w:rsidR="00F36EE3">
          <w:rPr>
            <w:noProof/>
            <w:webHidden/>
          </w:rPr>
          <w:instrText xml:space="preserve"> PAGEREF _Toc136205553 \h </w:instrText>
        </w:r>
        <w:r w:rsidR="00F36EE3">
          <w:rPr>
            <w:noProof/>
            <w:webHidden/>
          </w:rPr>
        </w:r>
        <w:r w:rsidR="00F36EE3">
          <w:rPr>
            <w:noProof/>
            <w:webHidden/>
          </w:rPr>
          <w:fldChar w:fldCharType="separate"/>
        </w:r>
        <w:r w:rsidR="00F36EE3">
          <w:rPr>
            <w:noProof/>
            <w:webHidden/>
          </w:rPr>
          <w:t>20</w:t>
        </w:r>
        <w:r w:rsidR="00F36EE3">
          <w:rPr>
            <w:noProof/>
            <w:webHidden/>
          </w:rPr>
          <w:fldChar w:fldCharType="end"/>
        </w:r>
      </w:hyperlink>
    </w:p>
    <w:p w14:paraId="7F940140" w14:textId="0C1089FD"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4" w:history="1">
        <w:r w:rsidR="00F36EE3" w:rsidRPr="004574F7">
          <w:rPr>
            <w:rStyle w:val="Hyperlink"/>
            <w:noProof/>
          </w:rPr>
          <w:t>Figure 16 Comparing two variables</w:t>
        </w:r>
        <w:r w:rsidR="00F36EE3">
          <w:rPr>
            <w:noProof/>
            <w:webHidden/>
          </w:rPr>
          <w:tab/>
        </w:r>
        <w:r w:rsidR="00F36EE3">
          <w:rPr>
            <w:noProof/>
            <w:webHidden/>
          </w:rPr>
          <w:fldChar w:fldCharType="begin"/>
        </w:r>
        <w:r w:rsidR="00F36EE3">
          <w:rPr>
            <w:noProof/>
            <w:webHidden/>
          </w:rPr>
          <w:instrText xml:space="preserve"> PAGEREF _Toc136205554 \h </w:instrText>
        </w:r>
        <w:r w:rsidR="00F36EE3">
          <w:rPr>
            <w:noProof/>
            <w:webHidden/>
          </w:rPr>
        </w:r>
        <w:r w:rsidR="00F36EE3">
          <w:rPr>
            <w:noProof/>
            <w:webHidden/>
          </w:rPr>
          <w:fldChar w:fldCharType="separate"/>
        </w:r>
        <w:r w:rsidR="00F36EE3">
          <w:rPr>
            <w:noProof/>
            <w:webHidden/>
          </w:rPr>
          <w:t>20</w:t>
        </w:r>
        <w:r w:rsidR="00F36EE3">
          <w:rPr>
            <w:noProof/>
            <w:webHidden/>
          </w:rPr>
          <w:fldChar w:fldCharType="end"/>
        </w:r>
      </w:hyperlink>
    </w:p>
    <w:p w14:paraId="6C010097" w14:textId="2C35BF9A"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5" w:history="1">
        <w:r w:rsidR="00F36EE3" w:rsidRPr="004574F7">
          <w:rPr>
            <w:rStyle w:val="Hyperlink"/>
            <w:noProof/>
          </w:rPr>
          <w:t>Figure 17 Distribution of Employment in Construction per country</w:t>
        </w:r>
        <w:r w:rsidR="00F36EE3">
          <w:rPr>
            <w:noProof/>
            <w:webHidden/>
          </w:rPr>
          <w:tab/>
        </w:r>
        <w:r w:rsidR="00F36EE3">
          <w:rPr>
            <w:noProof/>
            <w:webHidden/>
          </w:rPr>
          <w:fldChar w:fldCharType="begin"/>
        </w:r>
        <w:r w:rsidR="00F36EE3">
          <w:rPr>
            <w:noProof/>
            <w:webHidden/>
          </w:rPr>
          <w:instrText xml:space="preserve"> PAGEREF _Toc136205555 \h </w:instrText>
        </w:r>
        <w:r w:rsidR="00F36EE3">
          <w:rPr>
            <w:noProof/>
            <w:webHidden/>
          </w:rPr>
        </w:r>
        <w:r w:rsidR="00F36EE3">
          <w:rPr>
            <w:noProof/>
            <w:webHidden/>
          </w:rPr>
          <w:fldChar w:fldCharType="separate"/>
        </w:r>
        <w:r w:rsidR="00F36EE3">
          <w:rPr>
            <w:noProof/>
            <w:webHidden/>
          </w:rPr>
          <w:t>21</w:t>
        </w:r>
        <w:r w:rsidR="00F36EE3">
          <w:rPr>
            <w:noProof/>
            <w:webHidden/>
          </w:rPr>
          <w:fldChar w:fldCharType="end"/>
        </w:r>
      </w:hyperlink>
    </w:p>
    <w:p w14:paraId="7D8082EF" w14:textId="7FE70614"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6" w:history="1">
        <w:r w:rsidR="00F36EE3" w:rsidRPr="004574F7">
          <w:rPr>
            <w:rStyle w:val="Hyperlink"/>
            <w:noProof/>
          </w:rPr>
          <w:t>Figure 18 dataframe for ML modeling</w:t>
        </w:r>
        <w:r w:rsidR="00F36EE3">
          <w:rPr>
            <w:noProof/>
            <w:webHidden/>
          </w:rPr>
          <w:tab/>
        </w:r>
        <w:r w:rsidR="00F36EE3">
          <w:rPr>
            <w:noProof/>
            <w:webHidden/>
          </w:rPr>
          <w:fldChar w:fldCharType="begin"/>
        </w:r>
        <w:r w:rsidR="00F36EE3">
          <w:rPr>
            <w:noProof/>
            <w:webHidden/>
          </w:rPr>
          <w:instrText xml:space="preserve"> PAGEREF _Toc136205556 \h </w:instrText>
        </w:r>
        <w:r w:rsidR="00F36EE3">
          <w:rPr>
            <w:noProof/>
            <w:webHidden/>
          </w:rPr>
        </w:r>
        <w:r w:rsidR="00F36EE3">
          <w:rPr>
            <w:noProof/>
            <w:webHidden/>
          </w:rPr>
          <w:fldChar w:fldCharType="separate"/>
        </w:r>
        <w:r w:rsidR="00F36EE3">
          <w:rPr>
            <w:noProof/>
            <w:webHidden/>
          </w:rPr>
          <w:t>23</w:t>
        </w:r>
        <w:r w:rsidR="00F36EE3">
          <w:rPr>
            <w:noProof/>
            <w:webHidden/>
          </w:rPr>
          <w:fldChar w:fldCharType="end"/>
        </w:r>
      </w:hyperlink>
    </w:p>
    <w:p w14:paraId="462C022F" w14:textId="147DDADF"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7" w:history="1">
        <w:r w:rsidR="00F36EE3" w:rsidRPr="004574F7">
          <w:rPr>
            <w:rStyle w:val="Hyperlink"/>
            <w:noProof/>
          </w:rPr>
          <w:t>Figure 19 Negative Mean Absolute Error and alpha for Ridge Regression</w:t>
        </w:r>
        <w:r w:rsidR="00F36EE3">
          <w:rPr>
            <w:noProof/>
            <w:webHidden/>
          </w:rPr>
          <w:tab/>
        </w:r>
        <w:r w:rsidR="00F36EE3">
          <w:rPr>
            <w:noProof/>
            <w:webHidden/>
          </w:rPr>
          <w:fldChar w:fldCharType="begin"/>
        </w:r>
        <w:r w:rsidR="00F36EE3">
          <w:rPr>
            <w:noProof/>
            <w:webHidden/>
          </w:rPr>
          <w:instrText xml:space="preserve"> PAGEREF _Toc136205557 \h </w:instrText>
        </w:r>
        <w:r w:rsidR="00F36EE3">
          <w:rPr>
            <w:noProof/>
            <w:webHidden/>
          </w:rPr>
        </w:r>
        <w:r w:rsidR="00F36EE3">
          <w:rPr>
            <w:noProof/>
            <w:webHidden/>
          </w:rPr>
          <w:fldChar w:fldCharType="separate"/>
        </w:r>
        <w:r w:rsidR="00F36EE3">
          <w:rPr>
            <w:noProof/>
            <w:webHidden/>
          </w:rPr>
          <w:t>24</w:t>
        </w:r>
        <w:r w:rsidR="00F36EE3">
          <w:rPr>
            <w:noProof/>
            <w:webHidden/>
          </w:rPr>
          <w:fldChar w:fldCharType="end"/>
        </w:r>
      </w:hyperlink>
    </w:p>
    <w:p w14:paraId="215CAC8D" w14:textId="7166A187"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8" w:history="1">
        <w:r w:rsidR="00F36EE3" w:rsidRPr="004574F7">
          <w:rPr>
            <w:rStyle w:val="Hyperlink"/>
            <w:noProof/>
          </w:rPr>
          <w:t>Figure 20 Negative Mean Absolute Error and alpha for Lasso Regression</w:t>
        </w:r>
        <w:r w:rsidR="00F36EE3">
          <w:rPr>
            <w:noProof/>
            <w:webHidden/>
          </w:rPr>
          <w:tab/>
        </w:r>
        <w:r w:rsidR="00F36EE3">
          <w:rPr>
            <w:noProof/>
            <w:webHidden/>
          </w:rPr>
          <w:fldChar w:fldCharType="begin"/>
        </w:r>
        <w:r w:rsidR="00F36EE3">
          <w:rPr>
            <w:noProof/>
            <w:webHidden/>
          </w:rPr>
          <w:instrText xml:space="preserve"> PAGEREF _Toc136205558 \h </w:instrText>
        </w:r>
        <w:r w:rsidR="00F36EE3">
          <w:rPr>
            <w:noProof/>
            <w:webHidden/>
          </w:rPr>
        </w:r>
        <w:r w:rsidR="00F36EE3">
          <w:rPr>
            <w:noProof/>
            <w:webHidden/>
          </w:rPr>
          <w:fldChar w:fldCharType="separate"/>
        </w:r>
        <w:r w:rsidR="00F36EE3">
          <w:rPr>
            <w:noProof/>
            <w:webHidden/>
          </w:rPr>
          <w:t>25</w:t>
        </w:r>
        <w:r w:rsidR="00F36EE3">
          <w:rPr>
            <w:noProof/>
            <w:webHidden/>
          </w:rPr>
          <w:fldChar w:fldCharType="end"/>
        </w:r>
      </w:hyperlink>
    </w:p>
    <w:p w14:paraId="7B547124" w14:textId="59B78D8E"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59" w:history="1">
        <w:r w:rsidR="00F36EE3" w:rsidRPr="004574F7">
          <w:rPr>
            <w:rStyle w:val="Hyperlink"/>
            <w:noProof/>
          </w:rPr>
          <w:t>Figure 21 Ireland Values df</w:t>
        </w:r>
        <w:r w:rsidR="00F36EE3">
          <w:rPr>
            <w:noProof/>
            <w:webHidden/>
          </w:rPr>
          <w:tab/>
        </w:r>
        <w:r w:rsidR="00F36EE3">
          <w:rPr>
            <w:noProof/>
            <w:webHidden/>
          </w:rPr>
          <w:fldChar w:fldCharType="begin"/>
        </w:r>
        <w:r w:rsidR="00F36EE3">
          <w:rPr>
            <w:noProof/>
            <w:webHidden/>
          </w:rPr>
          <w:instrText xml:space="preserve"> PAGEREF _Toc136205559 \h </w:instrText>
        </w:r>
        <w:r w:rsidR="00F36EE3">
          <w:rPr>
            <w:noProof/>
            <w:webHidden/>
          </w:rPr>
        </w:r>
        <w:r w:rsidR="00F36EE3">
          <w:rPr>
            <w:noProof/>
            <w:webHidden/>
          </w:rPr>
          <w:fldChar w:fldCharType="separate"/>
        </w:r>
        <w:r w:rsidR="00F36EE3">
          <w:rPr>
            <w:noProof/>
            <w:webHidden/>
          </w:rPr>
          <w:t>26</w:t>
        </w:r>
        <w:r w:rsidR="00F36EE3">
          <w:rPr>
            <w:noProof/>
            <w:webHidden/>
          </w:rPr>
          <w:fldChar w:fldCharType="end"/>
        </w:r>
      </w:hyperlink>
    </w:p>
    <w:p w14:paraId="71855CB3" w14:textId="13E0EE4D"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60" w:history="1">
        <w:r w:rsidR="00F36EE3" w:rsidRPr="004574F7">
          <w:rPr>
            <w:rStyle w:val="Hyperlink"/>
            <w:noProof/>
          </w:rPr>
          <w:t>Figure 22 Predictions from ML Model-Linear Regression</w:t>
        </w:r>
        <w:r w:rsidR="00F36EE3">
          <w:rPr>
            <w:noProof/>
            <w:webHidden/>
          </w:rPr>
          <w:tab/>
        </w:r>
        <w:r w:rsidR="00F36EE3">
          <w:rPr>
            <w:noProof/>
            <w:webHidden/>
          </w:rPr>
          <w:fldChar w:fldCharType="begin"/>
        </w:r>
        <w:r w:rsidR="00F36EE3">
          <w:rPr>
            <w:noProof/>
            <w:webHidden/>
          </w:rPr>
          <w:instrText xml:space="preserve"> PAGEREF _Toc136205560 \h </w:instrText>
        </w:r>
        <w:r w:rsidR="00F36EE3">
          <w:rPr>
            <w:noProof/>
            <w:webHidden/>
          </w:rPr>
        </w:r>
        <w:r w:rsidR="00F36EE3">
          <w:rPr>
            <w:noProof/>
            <w:webHidden/>
          </w:rPr>
          <w:fldChar w:fldCharType="separate"/>
        </w:r>
        <w:r w:rsidR="00F36EE3">
          <w:rPr>
            <w:noProof/>
            <w:webHidden/>
          </w:rPr>
          <w:t>28</w:t>
        </w:r>
        <w:r w:rsidR="00F36EE3">
          <w:rPr>
            <w:noProof/>
            <w:webHidden/>
          </w:rPr>
          <w:fldChar w:fldCharType="end"/>
        </w:r>
      </w:hyperlink>
    </w:p>
    <w:p w14:paraId="24422B27" w14:textId="3698EF39"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61" w:history="1">
        <w:r w:rsidR="00F36EE3" w:rsidRPr="004574F7">
          <w:rPr>
            <w:rStyle w:val="Hyperlink"/>
            <w:noProof/>
          </w:rPr>
          <w:t>Figure 23 Random Forest Regressor - Tree</w:t>
        </w:r>
        <w:r w:rsidR="00F36EE3">
          <w:rPr>
            <w:noProof/>
            <w:webHidden/>
          </w:rPr>
          <w:tab/>
        </w:r>
        <w:r w:rsidR="00F36EE3">
          <w:rPr>
            <w:noProof/>
            <w:webHidden/>
          </w:rPr>
          <w:fldChar w:fldCharType="begin"/>
        </w:r>
        <w:r w:rsidR="00F36EE3">
          <w:rPr>
            <w:noProof/>
            <w:webHidden/>
          </w:rPr>
          <w:instrText xml:space="preserve"> PAGEREF _Toc136205561 \h </w:instrText>
        </w:r>
        <w:r w:rsidR="00F36EE3">
          <w:rPr>
            <w:noProof/>
            <w:webHidden/>
          </w:rPr>
        </w:r>
        <w:r w:rsidR="00F36EE3">
          <w:rPr>
            <w:noProof/>
            <w:webHidden/>
          </w:rPr>
          <w:fldChar w:fldCharType="separate"/>
        </w:r>
        <w:r w:rsidR="00F36EE3">
          <w:rPr>
            <w:noProof/>
            <w:webHidden/>
          </w:rPr>
          <w:t>29</w:t>
        </w:r>
        <w:r w:rsidR="00F36EE3">
          <w:rPr>
            <w:noProof/>
            <w:webHidden/>
          </w:rPr>
          <w:fldChar w:fldCharType="end"/>
        </w:r>
      </w:hyperlink>
    </w:p>
    <w:p w14:paraId="197E2ED8" w14:textId="7EE9C6FA"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62" w:history="1">
        <w:r w:rsidR="00F36EE3" w:rsidRPr="004574F7">
          <w:rPr>
            <w:rStyle w:val="Hyperlink"/>
            <w:noProof/>
          </w:rPr>
          <w:t>Figure 24 Decision Tree for merged_df modelling scores</w:t>
        </w:r>
        <w:r w:rsidR="00F36EE3">
          <w:rPr>
            <w:noProof/>
            <w:webHidden/>
          </w:rPr>
          <w:tab/>
        </w:r>
        <w:r w:rsidR="00F36EE3">
          <w:rPr>
            <w:noProof/>
            <w:webHidden/>
          </w:rPr>
          <w:fldChar w:fldCharType="begin"/>
        </w:r>
        <w:r w:rsidR="00F36EE3">
          <w:rPr>
            <w:noProof/>
            <w:webHidden/>
          </w:rPr>
          <w:instrText xml:space="preserve"> PAGEREF _Toc136205562 \h </w:instrText>
        </w:r>
        <w:r w:rsidR="00F36EE3">
          <w:rPr>
            <w:noProof/>
            <w:webHidden/>
          </w:rPr>
        </w:r>
        <w:r w:rsidR="00F36EE3">
          <w:rPr>
            <w:noProof/>
            <w:webHidden/>
          </w:rPr>
          <w:fldChar w:fldCharType="separate"/>
        </w:r>
        <w:r w:rsidR="00F36EE3">
          <w:rPr>
            <w:noProof/>
            <w:webHidden/>
          </w:rPr>
          <w:t>30</w:t>
        </w:r>
        <w:r w:rsidR="00F36EE3">
          <w:rPr>
            <w:noProof/>
            <w:webHidden/>
          </w:rPr>
          <w:fldChar w:fldCharType="end"/>
        </w:r>
      </w:hyperlink>
    </w:p>
    <w:p w14:paraId="18D7C660" w14:textId="09BA3D7A"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63" w:history="1">
        <w:r w:rsidR="00F36EE3" w:rsidRPr="004574F7">
          <w:rPr>
            <w:rStyle w:val="Hyperlink"/>
            <w:noProof/>
          </w:rPr>
          <w:t>Figure 25 ‘r/Ireland’ Reddit community: Post used for sentimental analysis</w:t>
        </w:r>
        <w:r w:rsidR="00F36EE3">
          <w:rPr>
            <w:noProof/>
            <w:webHidden/>
          </w:rPr>
          <w:tab/>
        </w:r>
        <w:r w:rsidR="00F36EE3">
          <w:rPr>
            <w:noProof/>
            <w:webHidden/>
          </w:rPr>
          <w:fldChar w:fldCharType="begin"/>
        </w:r>
        <w:r w:rsidR="00F36EE3">
          <w:rPr>
            <w:noProof/>
            <w:webHidden/>
          </w:rPr>
          <w:instrText xml:space="preserve"> PAGEREF _Toc136205563 \h </w:instrText>
        </w:r>
        <w:r w:rsidR="00F36EE3">
          <w:rPr>
            <w:noProof/>
            <w:webHidden/>
          </w:rPr>
        </w:r>
        <w:r w:rsidR="00F36EE3">
          <w:rPr>
            <w:noProof/>
            <w:webHidden/>
          </w:rPr>
          <w:fldChar w:fldCharType="separate"/>
        </w:r>
        <w:r w:rsidR="00F36EE3">
          <w:rPr>
            <w:noProof/>
            <w:webHidden/>
          </w:rPr>
          <w:t>31</w:t>
        </w:r>
        <w:r w:rsidR="00F36EE3">
          <w:rPr>
            <w:noProof/>
            <w:webHidden/>
          </w:rPr>
          <w:fldChar w:fldCharType="end"/>
        </w:r>
      </w:hyperlink>
    </w:p>
    <w:p w14:paraId="28E2034E" w14:textId="45A7403C" w:rsidR="00F36EE3" w:rsidRDefault="00000000">
      <w:pPr>
        <w:pStyle w:val="TableofFigures"/>
        <w:tabs>
          <w:tab w:val="right" w:leader="dot" w:pos="9629"/>
        </w:tabs>
        <w:rPr>
          <w:rFonts w:asciiTheme="minorHAnsi" w:eastAsiaTheme="minorEastAsia" w:hAnsiTheme="minorHAnsi"/>
          <w:noProof/>
          <w:kern w:val="2"/>
          <w:szCs w:val="24"/>
          <w:lang w:eastAsia="en-GB"/>
          <w14:ligatures w14:val="standardContextual"/>
        </w:rPr>
      </w:pPr>
      <w:hyperlink w:anchor="_Toc136205564" w:history="1">
        <w:r w:rsidR="00F36EE3" w:rsidRPr="004574F7">
          <w:rPr>
            <w:rStyle w:val="Hyperlink"/>
            <w:noProof/>
          </w:rPr>
          <w:t xml:space="preserve">Figure 26 Diagram of CRISP DM applied for the project created with draw.io based on Hotz diagram </w:t>
        </w:r>
        <w:r w:rsidR="00F36EE3" w:rsidRPr="004574F7">
          <w:rPr>
            <w:rStyle w:val="Hyperlink"/>
            <w:noProof/>
            <w:lang w:val="en-GB"/>
          </w:rPr>
          <w:t>(Hotz, 2023)</w:t>
        </w:r>
        <w:r w:rsidR="00F36EE3">
          <w:rPr>
            <w:noProof/>
            <w:webHidden/>
          </w:rPr>
          <w:tab/>
        </w:r>
        <w:r w:rsidR="00F36EE3">
          <w:rPr>
            <w:noProof/>
            <w:webHidden/>
          </w:rPr>
          <w:fldChar w:fldCharType="begin"/>
        </w:r>
        <w:r w:rsidR="00F36EE3">
          <w:rPr>
            <w:noProof/>
            <w:webHidden/>
          </w:rPr>
          <w:instrText xml:space="preserve"> PAGEREF _Toc136205564 \h </w:instrText>
        </w:r>
        <w:r w:rsidR="00F36EE3">
          <w:rPr>
            <w:noProof/>
            <w:webHidden/>
          </w:rPr>
        </w:r>
        <w:r w:rsidR="00F36EE3">
          <w:rPr>
            <w:noProof/>
            <w:webHidden/>
          </w:rPr>
          <w:fldChar w:fldCharType="separate"/>
        </w:r>
        <w:r w:rsidR="00F36EE3">
          <w:rPr>
            <w:noProof/>
            <w:webHidden/>
          </w:rPr>
          <w:t>40</w:t>
        </w:r>
        <w:r w:rsidR="00F36EE3">
          <w:rPr>
            <w:noProof/>
            <w:webHidden/>
          </w:rPr>
          <w:fldChar w:fldCharType="end"/>
        </w:r>
      </w:hyperlink>
    </w:p>
    <w:p w14:paraId="08BF9238" w14:textId="76FFE42D" w:rsidR="00E53D83" w:rsidRDefault="00F36EE3" w:rsidP="00E65DC3">
      <w:pPr>
        <w:pStyle w:val="Heading1"/>
        <w:ind w:firstLine="0"/>
      </w:pPr>
      <w:r>
        <w:fldChar w:fldCharType="end"/>
      </w:r>
    </w:p>
    <w:p w14:paraId="676E9DF0" w14:textId="4C1539BA" w:rsidR="008409CC" w:rsidRPr="008409CC" w:rsidRDefault="008409CC" w:rsidP="008409CC">
      <w:pPr>
        <w:ind w:firstLine="0"/>
      </w:pPr>
    </w:p>
    <w:p w14:paraId="029D971E" w14:textId="77777777" w:rsidR="009D2F96" w:rsidRDefault="00E867B3" w:rsidP="009D2F96">
      <w:pPr>
        <w:pStyle w:val="Heading1"/>
      </w:pPr>
      <w:bookmarkStart w:id="3" w:name="_Toc136205511"/>
      <w:r w:rsidRPr="00C76096">
        <w:t>Introduction</w:t>
      </w:r>
      <w:bookmarkEnd w:id="3"/>
    </w:p>
    <w:p w14:paraId="721D34E0" w14:textId="77777777" w:rsidR="00A65A8A" w:rsidRDefault="00A65A8A" w:rsidP="004129E1">
      <w:pPr>
        <w:ind w:firstLine="0"/>
      </w:pPr>
    </w:p>
    <w:p w14:paraId="6DA572A4" w14:textId="725A283E" w:rsidR="00C76D97" w:rsidRDefault="00EC047A" w:rsidP="00AB305E">
      <w:r>
        <w:t xml:space="preserve">The construction sector </w:t>
      </w:r>
      <w:r w:rsidR="00687B03">
        <w:t xml:space="preserve">in </w:t>
      </w:r>
      <w:r w:rsidR="009D7535">
        <w:t>Ireland have be</w:t>
      </w:r>
      <w:r w:rsidR="003C7FA1">
        <w:t xml:space="preserve">en </w:t>
      </w:r>
      <w:r w:rsidR="00E160B9">
        <w:t>showing positive signs of growth</w:t>
      </w:r>
      <w:r w:rsidR="00BD3A24">
        <w:t xml:space="preserve">, </w:t>
      </w:r>
      <w:r w:rsidR="00A63411">
        <w:t>especially</w:t>
      </w:r>
      <w:r w:rsidR="00E160B9">
        <w:t xml:space="preserve"> in the post-covid recovery path. </w:t>
      </w:r>
      <w:r w:rsidR="00935838">
        <w:t>The most recent</w:t>
      </w:r>
      <w:r w:rsidR="00E160B9">
        <w:t xml:space="preserve"> </w:t>
      </w:r>
      <w:r w:rsidR="00B662F5">
        <w:t>country profile</w:t>
      </w:r>
      <w:r w:rsidR="00935838">
        <w:t xml:space="preserve"> for Ireland</w:t>
      </w:r>
      <w:r w:rsidR="00B662F5">
        <w:t xml:space="preserve"> </w:t>
      </w:r>
      <w:r w:rsidR="0048151A">
        <w:t>from the Eur</w:t>
      </w:r>
      <w:r w:rsidR="00935838">
        <w:t>o</w:t>
      </w:r>
      <w:r w:rsidR="0048151A">
        <w:t xml:space="preserve">pean </w:t>
      </w:r>
      <w:r w:rsidR="00935838">
        <w:t xml:space="preserve">Construction Sector Observatory </w:t>
      </w:r>
      <w:sdt>
        <w:sdtPr>
          <w:id w:val="-1096785552"/>
          <w:citation/>
        </w:sdtPr>
        <w:sdtContent>
          <w:r w:rsidR="00935838">
            <w:fldChar w:fldCharType="begin"/>
          </w:r>
          <w:r w:rsidR="00935838">
            <w:rPr>
              <w:lang w:val="en-GB"/>
            </w:rPr>
            <w:instrText xml:space="preserve"> CITATION Eur22 \l 2057 </w:instrText>
          </w:r>
          <w:r w:rsidR="00935838">
            <w:fldChar w:fldCharType="separate"/>
          </w:r>
          <w:r w:rsidR="00F437AD" w:rsidRPr="00F437AD">
            <w:rPr>
              <w:noProof/>
              <w:lang w:val="en-GB"/>
            </w:rPr>
            <w:t>(ECSO, 2022)</w:t>
          </w:r>
          <w:r w:rsidR="00935838">
            <w:fldChar w:fldCharType="end"/>
          </w:r>
        </w:sdtContent>
      </w:sdt>
      <w:r w:rsidR="00935838">
        <w:t xml:space="preserve"> shows that </w:t>
      </w:r>
      <w:r w:rsidR="007614F7">
        <w:t xml:space="preserve">the sector </w:t>
      </w:r>
      <w:r w:rsidR="00873383">
        <w:t xml:space="preserve">is partially </w:t>
      </w:r>
      <w:r w:rsidR="00035949">
        <w:t>one of the drivers of</w:t>
      </w:r>
      <w:r w:rsidR="00873383">
        <w:t xml:space="preserve"> the </w:t>
      </w:r>
      <w:r w:rsidR="00D703A3">
        <w:t xml:space="preserve">jump in </w:t>
      </w:r>
      <w:r w:rsidR="00830DA4">
        <w:t xml:space="preserve">the country’s </w:t>
      </w:r>
      <w:r w:rsidR="001A3061">
        <w:t>GDP</w:t>
      </w:r>
      <w:r w:rsidR="003E7344">
        <w:t xml:space="preserve"> in the last decade</w:t>
      </w:r>
      <w:r w:rsidR="001A3061">
        <w:t xml:space="preserve">, from EUR 188.8 billion in 2010 to EUR 353.8 billion in 2020 </w:t>
      </w:r>
      <w:sdt>
        <w:sdtPr>
          <w:id w:val="-667945114"/>
          <w:citation/>
        </w:sdtPr>
        <w:sdtContent>
          <w:r w:rsidR="001A3061">
            <w:fldChar w:fldCharType="begin"/>
          </w:r>
          <w:r w:rsidR="00BB07F9">
            <w:rPr>
              <w:lang w:val="en-GB"/>
            </w:rPr>
            <w:instrText xml:space="preserve">CITATION Eur22 \p 2 \l 2057 </w:instrText>
          </w:r>
          <w:r w:rsidR="001A3061">
            <w:fldChar w:fldCharType="separate"/>
          </w:r>
          <w:r w:rsidR="00F437AD" w:rsidRPr="00F437AD">
            <w:rPr>
              <w:noProof/>
              <w:lang w:val="en-GB"/>
            </w:rPr>
            <w:t>(ECSO, 2022, p. 2)</w:t>
          </w:r>
          <w:r w:rsidR="001A3061">
            <w:fldChar w:fldCharType="end"/>
          </w:r>
        </w:sdtContent>
      </w:sdt>
      <w:r w:rsidR="00BB07F9">
        <w:t xml:space="preserve"> , </w:t>
      </w:r>
      <w:sdt>
        <w:sdtPr>
          <w:id w:val="1747919053"/>
          <w:citation/>
        </w:sdtPr>
        <w:sdtContent>
          <w:r w:rsidR="00BB07F9">
            <w:fldChar w:fldCharType="begin"/>
          </w:r>
          <w:r w:rsidR="00BB07F9">
            <w:rPr>
              <w:lang w:val="en-GB"/>
            </w:rPr>
            <w:instrText xml:space="preserve"> CITATION OEC231 \l 2057 </w:instrText>
          </w:r>
          <w:r w:rsidR="00BB07F9">
            <w:fldChar w:fldCharType="separate"/>
          </w:r>
          <w:r w:rsidR="00F437AD" w:rsidRPr="00F437AD">
            <w:rPr>
              <w:noProof/>
              <w:lang w:val="en-GB"/>
            </w:rPr>
            <w:t>(OECD, 2023)</w:t>
          </w:r>
          <w:r w:rsidR="00BB07F9">
            <w:fldChar w:fldCharType="end"/>
          </w:r>
        </w:sdtContent>
      </w:sdt>
      <w:r w:rsidR="001A3061">
        <w:t>.</w:t>
      </w:r>
      <w:r w:rsidR="001D23AD">
        <w:t xml:space="preserve"> </w:t>
      </w:r>
      <w:r w:rsidR="00554A24">
        <w:t>D</w:t>
      </w:r>
      <w:r w:rsidR="001D23AD">
        <w:t xml:space="preserve">espite the overall positive macroeconomics trends, in reality the </w:t>
      </w:r>
      <w:r w:rsidR="007D4E6F">
        <w:t>construction sector in Ireland</w:t>
      </w:r>
      <w:r w:rsidR="00106E77">
        <w:t>,</w:t>
      </w:r>
      <w:r w:rsidR="007D4E6F">
        <w:t xml:space="preserve"> and other European nations</w:t>
      </w:r>
      <w:r w:rsidR="00106E77">
        <w:t>,</w:t>
      </w:r>
      <w:r w:rsidR="007D4E6F">
        <w:t xml:space="preserve"> face a series of challenges to maintain production at high level while </w:t>
      </w:r>
      <w:r w:rsidR="00453F33">
        <w:t>working with significant</w:t>
      </w:r>
      <w:r w:rsidR="00D71D89">
        <w:t xml:space="preserve"> </w:t>
      </w:r>
      <w:r w:rsidR="00453F33">
        <w:t>increases</w:t>
      </w:r>
      <w:r w:rsidR="00B26D14">
        <w:t xml:space="preserve"> </w:t>
      </w:r>
      <w:r w:rsidR="00D71D89">
        <w:t>in inflation rates</w:t>
      </w:r>
      <w:r w:rsidR="00522687">
        <w:t xml:space="preserve"> in general</w:t>
      </w:r>
      <w:r w:rsidR="00D71D89">
        <w:t xml:space="preserve">, </w:t>
      </w:r>
      <w:r w:rsidR="00C76D97">
        <w:t xml:space="preserve">but also the effects of economic downturn caused by the pandemic and the supply chain access </w:t>
      </w:r>
      <w:r w:rsidR="00D17158">
        <w:t xml:space="preserve">such as the blockage in Suez Canal in 2021 and the current </w:t>
      </w:r>
      <w:r w:rsidR="001978A7">
        <w:t>war in Ukraine as stated by a KPMG report on the “</w:t>
      </w:r>
      <w:r w:rsidR="001978A7" w:rsidRPr="001978A7">
        <w:t>Drivers of Cost and Availability of Finance for Residential Development</w:t>
      </w:r>
      <w:r w:rsidR="001978A7">
        <w:t>” published in 2022</w:t>
      </w:r>
      <w:r w:rsidR="00522687">
        <w:t xml:space="preserve"> are </w:t>
      </w:r>
      <w:r w:rsidR="00E72B7E">
        <w:t>major contributors for the rise in cost of construction materials</w:t>
      </w:r>
      <w:r w:rsidR="00103E7E">
        <w:t xml:space="preserve"> </w:t>
      </w:r>
      <w:sdt>
        <w:sdtPr>
          <w:id w:val="1787852137"/>
          <w:citation/>
        </w:sdtPr>
        <w:sdtContent>
          <w:r w:rsidR="00103E7E">
            <w:fldChar w:fldCharType="begin"/>
          </w:r>
          <w:r w:rsidR="00103E7E">
            <w:rPr>
              <w:lang w:val="en-GB"/>
            </w:rPr>
            <w:instrText xml:space="preserve"> CITATION KPM22 \l 2057 </w:instrText>
          </w:r>
          <w:r w:rsidR="00103E7E">
            <w:fldChar w:fldCharType="separate"/>
          </w:r>
          <w:r w:rsidR="00F437AD" w:rsidRPr="00F437AD">
            <w:rPr>
              <w:noProof/>
              <w:lang w:val="en-GB"/>
            </w:rPr>
            <w:t>(KPMG, 2022)</w:t>
          </w:r>
          <w:r w:rsidR="00103E7E">
            <w:fldChar w:fldCharType="end"/>
          </w:r>
        </w:sdtContent>
      </w:sdt>
      <w:r w:rsidR="00E72B7E">
        <w:t xml:space="preserve">. </w:t>
      </w:r>
      <w:r w:rsidR="0071705F">
        <w:t xml:space="preserve">Aligned with the rise in costs of production, the costs of labour have </w:t>
      </w:r>
      <w:r w:rsidR="00082455">
        <w:t>also increased, caused mainly for the shortage of skilled workers for the sector</w:t>
      </w:r>
      <w:r w:rsidR="00C80A37">
        <w:t xml:space="preserve">, </w:t>
      </w:r>
      <w:r w:rsidR="00155458">
        <w:t xml:space="preserve">which saw an increase of </w:t>
      </w:r>
      <w:r w:rsidR="002159D2">
        <w:t xml:space="preserve">80% </w:t>
      </w:r>
      <w:r w:rsidR="00D244D6">
        <w:t>in</w:t>
      </w:r>
      <w:r w:rsidR="002159D2">
        <w:t xml:space="preserve"> job vacancies in the narrow construction sub-sector</w:t>
      </w:r>
      <w:r w:rsidR="00D244D6">
        <w:t xml:space="preserve"> between 2010 and 2020 </w:t>
      </w:r>
      <w:sdt>
        <w:sdtPr>
          <w:id w:val="149876384"/>
          <w:citation/>
        </w:sdtPr>
        <w:sdtContent>
          <w:r w:rsidR="00D244D6">
            <w:fldChar w:fldCharType="begin"/>
          </w:r>
          <w:r w:rsidR="00D244D6">
            <w:rPr>
              <w:lang w:val="en-GB"/>
            </w:rPr>
            <w:instrText xml:space="preserve">CITATION Eur22 \p 18 \l 2057 </w:instrText>
          </w:r>
          <w:r w:rsidR="00D244D6">
            <w:fldChar w:fldCharType="separate"/>
          </w:r>
          <w:r w:rsidR="00F437AD" w:rsidRPr="00F437AD">
            <w:rPr>
              <w:noProof/>
              <w:lang w:val="en-GB"/>
            </w:rPr>
            <w:t>(ECSO, 2022, p. 18)</w:t>
          </w:r>
          <w:r w:rsidR="00D244D6">
            <w:fldChar w:fldCharType="end"/>
          </w:r>
        </w:sdtContent>
      </w:sdt>
      <w:r w:rsidR="00093F92">
        <w:t>, showing the ongoing increase in demand</w:t>
      </w:r>
      <w:r w:rsidR="00C96FB7">
        <w:t xml:space="preserve"> and the estimation is that the sector will require “</w:t>
      </w:r>
      <w:r w:rsidR="00C96FB7" w:rsidRPr="00C96FB7">
        <w:t>an additional 40,000 to 50,000 new construction workers until 2027</w:t>
      </w:r>
      <w:r w:rsidR="00C96FB7">
        <w:t>”</w:t>
      </w:r>
      <w:sdt>
        <w:sdtPr>
          <w:id w:val="-482998159"/>
          <w:citation/>
        </w:sdtPr>
        <w:sdtContent>
          <w:r w:rsidR="00C96FB7">
            <w:fldChar w:fldCharType="begin"/>
          </w:r>
          <w:r w:rsidR="00C96FB7">
            <w:rPr>
              <w:lang w:val="en-GB"/>
            </w:rPr>
            <w:instrText xml:space="preserve">CITATION Eur22 \p 2 \l 2057 </w:instrText>
          </w:r>
          <w:r w:rsidR="00C96FB7">
            <w:fldChar w:fldCharType="separate"/>
          </w:r>
          <w:r w:rsidR="00F437AD">
            <w:rPr>
              <w:noProof/>
              <w:lang w:val="en-GB"/>
            </w:rPr>
            <w:t xml:space="preserve"> </w:t>
          </w:r>
          <w:r w:rsidR="00F437AD" w:rsidRPr="00F437AD">
            <w:rPr>
              <w:noProof/>
              <w:lang w:val="en-GB"/>
            </w:rPr>
            <w:t>(ECSO, 2022, p. 2)</w:t>
          </w:r>
          <w:r w:rsidR="00C96FB7">
            <w:fldChar w:fldCharType="end"/>
          </w:r>
        </w:sdtContent>
      </w:sdt>
      <w:r w:rsidR="00C96FB7">
        <w:t xml:space="preserve"> </w:t>
      </w:r>
      <w:r w:rsidR="00C9763E">
        <w:t>.</w:t>
      </w:r>
      <w:r w:rsidR="00206439">
        <w:t xml:space="preserve"> </w:t>
      </w:r>
    </w:p>
    <w:p w14:paraId="627C5EFA" w14:textId="50D50ACF" w:rsidR="00596A3B" w:rsidRDefault="00F017A4" w:rsidP="00596A3B">
      <w:r>
        <w:t xml:space="preserve">Among the consequences of </w:t>
      </w:r>
      <w:r w:rsidR="004E433A">
        <w:t>the cost</w:t>
      </w:r>
      <w:r w:rsidR="00027396">
        <w:t>s of production/</w:t>
      </w:r>
      <w:r w:rsidR="004E433A">
        <w:t xml:space="preserve">labour and the lack of trained professionals, </w:t>
      </w:r>
      <w:r w:rsidR="00C60F22">
        <w:t xml:space="preserve">the number of planning permissions </w:t>
      </w:r>
      <w:r w:rsidR="00D86471">
        <w:t xml:space="preserve">issued for construction in Ireland </w:t>
      </w:r>
      <w:r w:rsidR="00C60F22">
        <w:t xml:space="preserve">have </w:t>
      </w:r>
      <w:r w:rsidR="00027396">
        <w:t>also show</w:t>
      </w:r>
      <w:r w:rsidR="00D86471">
        <w:t xml:space="preserve">ed </w:t>
      </w:r>
      <w:r w:rsidR="00027396">
        <w:t xml:space="preserve">a slight </w:t>
      </w:r>
      <w:r w:rsidR="00C60F22">
        <w:t xml:space="preserve"> </w:t>
      </w:r>
      <w:r w:rsidR="00027396">
        <w:t xml:space="preserve">decrease since fewer projects are approved </w:t>
      </w:r>
      <w:r w:rsidR="00915BCD">
        <w:t>by the</w:t>
      </w:r>
      <w:r w:rsidR="00C60F22">
        <w:t xml:space="preserve"> </w:t>
      </w:r>
      <w:r w:rsidR="00D86471">
        <w:t>government</w:t>
      </w:r>
      <w:r w:rsidR="003100FF">
        <w:t xml:space="preserve"> as published by the </w:t>
      </w:r>
      <w:r w:rsidR="000F21D8">
        <w:t>Central Statistics Office (CSO)</w:t>
      </w:r>
      <w:r w:rsidR="00CC68B6">
        <w:t xml:space="preserve">, </w:t>
      </w:r>
      <w:r w:rsidR="006F3289">
        <w:t xml:space="preserve">in which  is </w:t>
      </w:r>
      <w:r w:rsidR="00CC68B6">
        <w:t xml:space="preserve">one of the components of concerns related to the housing crisis </w:t>
      </w:r>
      <w:r w:rsidR="006F3289">
        <w:t xml:space="preserve">in the country </w:t>
      </w:r>
      <w:r w:rsidR="00CC68B6">
        <w:t xml:space="preserve">and the </w:t>
      </w:r>
      <w:r w:rsidR="00B66ADE">
        <w:t xml:space="preserve">availability of new developments for the </w:t>
      </w:r>
      <w:r w:rsidR="003100FF">
        <w:t>population</w:t>
      </w:r>
      <w:r w:rsidR="006F3289">
        <w:t xml:space="preserve"> in general.</w:t>
      </w:r>
      <w:r w:rsidR="004143FC">
        <w:t xml:space="preserve"> </w:t>
      </w:r>
      <w:r w:rsidR="00917C35">
        <w:t>In general aspects, n</w:t>
      </w:r>
      <w:r w:rsidR="004143FC">
        <w:t>ot enough people working in construction results in less projects being granted permission</w:t>
      </w:r>
      <w:r w:rsidR="00917C35">
        <w:t>, therefore less houses being built</w:t>
      </w:r>
      <w:sdt>
        <w:sdtPr>
          <w:id w:val="1750695242"/>
          <w:citation/>
        </w:sdtPr>
        <w:sdtContent>
          <w:r w:rsidR="00596A3B">
            <w:fldChar w:fldCharType="begin"/>
          </w:r>
          <w:r w:rsidR="00596A3B">
            <w:rPr>
              <w:lang w:val="en-GB"/>
            </w:rPr>
            <w:instrText xml:space="preserve"> CITATION Eoi23 \l 2057 </w:instrText>
          </w:r>
          <w:r w:rsidR="00596A3B">
            <w:fldChar w:fldCharType="separate"/>
          </w:r>
          <w:r w:rsidR="00F437AD">
            <w:rPr>
              <w:noProof/>
              <w:lang w:val="en-GB"/>
            </w:rPr>
            <w:t xml:space="preserve"> </w:t>
          </w:r>
          <w:r w:rsidR="00F437AD" w:rsidRPr="00F437AD">
            <w:rPr>
              <w:noProof/>
              <w:lang w:val="en-GB"/>
            </w:rPr>
            <w:t>(Burke-Kennedy, 2023)</w:t>
          </w:r>
          <w:r w:rsidR="00596A3B">
            <w:fldChar w:fldCharType="end"/>
          </w:r>
        </w:sdtContent>
      </w:sdt>
      <w:sdt>
        <w:sdtPr>
          <w:id w:val="-1459258109"/>
          <w:citation/>
        </w:sdtPr>
        <w:sdtContent>
          <w:r w:rsidR="00596A3B">
            <w:fldChar w:fldCharType="begin"/>
          </w:r>
          <w:r w:rsidR="00596A3B">
            <w:rPr>
              <w:lang w:val="en-GB"/>
            </w:rPr>
            <w:instrText xml:space="preserve"> CITATION KPM22 \l 2057 </w:instrText>
          </w:r>
          <w:r w:rsidR="00596A3B">
            <w:fldChar w:fldCharType="separate"/>
          </w:r>
          <w:r w:rsidR="00F437AD">
            <w:rPr>
              <w:noProof/>
              <w:lang w:val="en-GB"/>
            </w:rPr>
            <w:t xml:space="preserve"> </w:t>
          </w:r>
          <w:r w:rsidR="00F437AD" w:rsidRPr="00F437AD">
            <w:rPr>
              <w:noProof/>
              <w:lang w:val="en-GB"/>
            </w:rPr>
            <w:t>(KPMG, 2022)</w:t>
          </w:r>
          <w:r w:rsidR="00596A3B">
            <w:fldChar w:fldCharType="end"/>
          </w:r>
        </w:sdtContent>
      </w:sdt>
      <w:r w:rsidR="00917C35">
        <w:rPr>
          <w:rStyle w:val="FootnoteReference"/>
        </w:rPr>
        <w:footnoteReference w:id="1"/>
      </w:r>
      <w:r w:rsidR="00917C35">
        <w:t xml:space="preserve">. </w:t>
      </w:r>
    </w:p>
    <w:p w14:paraId="1508C8F4" w14:textId="16BA3010" w:rsidR="00596A3B" w:rsidRDefault="004232AB" w:rsidP="00175EFE">
      <w:r>
        <w:t xml:space="preserve">This report is divided in two main sections to investigate data </w:t>
      </w:r>
      <w:r w:rsidR="00077774">
        <w:t xml:space="preserve">considering the relation between planning permissions for new houses and employment in construction. </w:t>
      </w:r>
      <w:r w:rsidR="00732CDB">
        <w:t xml:space="preserve">The project was developed using a </w:t>
      </w:r>
      <w:proofErr w:type="spellStart"/>
      <w:r w:rsidR="00732CDB">
        <w:t>Jupyter</w:t>
      </w:r>
      <w:proofErr w:type="spellEnd"/>
      <w:r w:rsidR="00732CDB">
        <w:t xml:space="preserve"> Notebook with </w:t>
      </w:r>
      <w:r w:rsidR="002C2FC9">
        <w:t xml:space="preserve">use of Python programming language and to ensure </w:t>
      </w:r>
      <w:r w:rsidR="005D3ADF">
        <w:t xml:space="preserve">the progress for a </w:t>
      </w:r>
      <w:r w:rsidR="005D3ADF">
        <w:lastRenderedPageBreak/>
        <w:t xml:space="preserve">successful version control storage within GitHub (link for repository available in appendix 1). </w:t>
      </w:r>
      <w:r w:rsidR="00077774">
        <w:t xml:space="preserve">The first part analyses the evolution of planning permissions for new houses in Ireland from 1975 to 2022 with a dataset </w:t>
      </w:r>
      <w:r w:rsidR="007323A4">
        <w:t>released by the CSO</w:t>
      </w:r>
      <w:r w:rsidR="00175EFE">
        <w:t>,</w:t>
      </w:r>
      <w:r w:rsidR="007323A4">
        <w:t xml:space="preserve"> </w:t>
      </w:r>
      <w:r w:rsidR="00175EFE">
        <w:t xml:space="preserve">where the material is freely available to share and adapt as stated by the </w:t>
      </w:r>
      <w:r w:rsidR="00FE2884">
        <w:t xml:space="preserve">Creative Commons </w:t>
      </w:r>
      <w:r w:rsidR="00556944">
        <w:t xml:space="preserve">4.0 </w:t>
      </w:r>
      <w:r w:rsidR="00175EFE">
        <w:t xml:space="preserve">License </w:t>
      </w:r>
      <w:r w:rsidR="007323A4">
        <w:t xml:space="preserve"> </w:t>
      </w:r>
      <w:sdt>
        <w:sdtPr>
          <w:id w:val="1865856687"/>
          <w:citation/>
        </w:sdtPr>
        <w:sdtContent>
          <w:r w:rsidR="007323A4">
            <w:fldChar w:fldCharType="begin"/>
          </w:r>
          <w:r w:rsidR="007323A4">
            <w:rPr>
              <w:lang w:val="en-GB"/>
            </w:rPr>
            <w:instrText xml:space="preserve"> CITATION Cre23 \l 2057 </w:instrText>
          </w:r>
          <w:r w:rsidR="007323A4">
            <w:fldChar w:fldCharType="separate"/>
          </w:r>
          <w:r w:rsidR="00F437AD" w:rsidRPr="00F437AD">
            <w:rPr>
              <w:noProof/>
              <w:lang w:val="en-GB"/>
            </w:rPr>
            <w:t>(Creative Commons, 2023)</w:t>
          </w:r>
          <w:r w:rsidR="007323A4">
            <w:fldChar w:fldCharType="end"/>
          </w:r>
        </w:sdtContent>
      </w:sdt>
      <w:r w:rsidR="00175EFE">
        <w:t xml:space="preserve">. </w:t>
      </w:r>
      <w:r w:rsidR="006C4F9C">
        <w:t>Techniques of exploratory data analysis and data clea</w:t>
      </w:r>
      <w:r w:rsidR="00BD1857">
        <w:t xml:space="preserve">ning are performed in the dataset to enable understanding of distribution of the data present </w:t>
      </w:r>
      <w:r w:rsidR="00D35CF0">
        <w:t>to perform hypothesis testin</w:t>
      </w:r>
      <w:r w:rsidR="00ED19B3">
        <w:t>g</w:t>
      </w:r>
      <w:r w:rsidR="00732CDB">
        <w:t xml:space="preserve"> and create useful visual representations of it. </w:t>
      </w:r>
    </w:p>
    <w:p w14:paraId="2596709C" w14:textId="242906B6" w:rsidR="00F3644A" w:rsidRDefault="00160331" w:rsidP="00366907">
      <w:r>
        <w:t>The second part aimed to compare</w:t>
      </w:r>
      <w:r w:rsidRPr="00160331">
        <w:t xml:space="preserve"> Ireland to other countries in the Euro Area</w:t>
      </w:r>
      <w:r>
        <w:t xml:space="preserve"> </w:t>
      </w:r>
      <w:r w:rsidR="00AA1B57">
        <w:t>in three areas: GDP per capita, Employment in construction and Investment in</w:t>
      </w:r>
      <w:r w:rsidR="00BB172D">
        <w:t xml:space="preserve"> assets by </w:t>
      </w:r>
      <w:r w:rsidR="00AA1B57">
        <w:t>Dwellings</w:t>
      </w:r>
      <w:r w:rsidR="00BB172D">
        <w:t xml:space="preserve">, using the GDP per capita as a starting point to filter out the </w:t>
      </w:r>
      <w:r w:rsidR="00951769">
        <w:t xml:space="preserve">five countries with highest values in the last year to perform the required techniques for cleaning, visualisation, hypothesis testing and machine learning algorithms. </w:t>
      </w:r>
      <w:r w:rsidR="001F10AA">
        <w:t xml:space="preserve">The datasets used were </w:t>
      </w:r>
      <w:r w:rsidR="003033CF">
        <w:t>obtained</w:t>
      </w:r>
      <w:r w:rsidR="001F10AA">
        <w:t xml:space="preserve"> from </w:t>
      </w:r>
      <w:r w:rsidR="00527BF2" w:rsidRPr="00527BF2">
        <w:t xml:space="preserve">Organisation for Economic Co-operation and Development </w:t>
      </w:r>
      <w:r w:rsidR="00527BF2">
        <w:t>(</w:t>
      </w:r>
      <w:r w:rsidR="001F10AA">
        <w:t>OECD</w:t>
      </w:r>
      <w:r w:rsidR="00527BF2">
        <w:t>)</w:t>
      </w:r>
      <w:r w:rsidR="001F10AA">
        <w:t xml:space="preserve"> public database</w:t>
      </w:r>
      <w:r w:rsidR="003033CF">
        <w:t xml:space="preserve">, </w:t>
      </w:r>
      <w:r w:rsidR="00E71972">
        <w:t xml:space="preserve">in which all </w:t>
      </w:r>
      <w:r w:rsidR="006C54E2">
        <w:t>member countries</w:t>
      </w:r>
      <w:r w:rsidR="003033CF">
        <w:t xml:space="preserve"> </w:t>
      </w:r>
      <w:r w:rsidR="006C2F38">
        <w:t>operate</w:t>
      </w:r>
      <w:r w:rsidR="006C54E2">
        <w:t xml:space="preserve"> </w:t>
      </w:r>
      <w:r w:rsidR="006C2F38">
        <w:t xml:space="preserve">in </w:t>
      </w:r>
      <w:r w:rsidR="00904145">
        <w:t>data</w:t>
      </w:r>
      <w:r w:rsidR="00E71972">
        <w:t xml:space="preserve"> compliance</w:t>
      </w:r>
      <w:r w:rsidR="00904145">
        <w:t xml:space="preserve"> according to t</w:t>
      </w:r>
      <w:r w:rsidR="00904145" w:rsidRPr="00904145">
        <w:t>he 2008 System of National Accounts (SNA)</w:t>
      </w:r>
      <w:r w:rsidR="00904145">
        <w:t xml:space="preserve"> </w:t>
      </w:r>
      <w:sdt>
        <w:sdtPr>
          <w:id w:val="-1889714532"/>
          <w:citation/>
        </w:sdtPr>
        <w:sdtContent>
          <w:r w:rsidR="00D256BA">
            <w:fldChar w:fldCharType="begin"/>
          </w:r>
          <w:r w:rsidR="00D256BA">
            <w:rPr>
              <w:lang w:val="en-GB"/>
            </w:rPr>
            <w:instrText xml:space="preserve"> CITATION OEC18 \l 2057 </w:instrText>
          </w:r>
          <w:r w:rsidR="00D256BA">
            <w:fldChar w:fldCharType="separate"/>
          </w:r>
          <w:r w:rsidR="00F437AD" w:rsidRPr="00F437AD">
            <w:rPr>
              <w:noProof/>
              <w:lang w:val="en-GB"/>
            </w:rPr>
            <w:t>(OECD, 2018)</w:t>
          </w:r>
          <w:r w:rsidR="00D256BA">
            <w:fldChar w:fldCharType="end"/>
          </w:r>
        </w:sdtContent>
      </w:sdt>
      <w:r w:rsidR="00CD3410">
        <w:t xml:space="preserve">, defined by the </w:t>
      </w:r>
      <w:r w:rsidR="00CD3410" w:rsidRPr="00904145">
        <w:t>United Nations Statistical Commission (UNSC)</w:t>
      </w:r>
      <w:r w:rsidR="00CD3410">
        <w:t xml:space="preserve"> as “the </w:t>
      </w:r>
      <w:r w:rsidR="00CD3410" w:rsidRPr="00904145">
        <w:t>latest version of the international statistical standard for the national accounts</w:t>
      </w:r>
      <w:r w:rsidR="00CD3410">
        <w:t>”</w:t>
      </w:r>
      <w:sdt>
        <w:sdtPr>
          <w:id w:val="-1473819035"/>
          <w:citation/>
        </w:sdtPr>
        <w:sdtContent>
          <w:r w:rsidR="00CD3410">
            <w:fldChar w:fldCharType="begin"/>
          </w:r>
          <w:r w:rsidR="00CD3410">
            <w:rPr>
              <w:lang w:val="en-GB"/>
            </w:rPr>
            <w:instrText xml:space="preserve">CITATION UNS23 \l 2057 </w:instrText>
          </w:r>
          <w:r w:rsidR="00CD3410">
            <w:fldChar w:fldCharType="separate"/>
          </w:r>
          <w:r w:rsidR="00F437AD">
            <w:rPr>
              <w:noProof/>
              <w:lang w:val="en-GB"/>
            </w:rPr>
            <w:t xml:space="preserve"> </w:t>
          </w:r>
          <w:r w:rsidR="00F437AD" w:rsidRPr="00F437AD">
            <w:rPr>
              <w:noProof/>
              <w:lang w:val="en-GB"/>
            </w:rPr>
            <w:t>(UNSC, 2023)</w:t>
          </w:r>
          <w:r w:rsidR="00CD3410">
            <w:fldChar w:fldCharType="end"/>
          </w:r>
        </w:sdtContent>
      </w:sdt>
      <w:r w:rsidR="006C54E2">
        <w:t>.</w:t>
      </w:r>
      <w:r w:rsidR="00C91DFD">
        <w:t xml:space="preserve"> The database is </w:t>
      </w:r>
      <w:r w:rsidR="001A4135">
        <w:t xml:space="preserve">available for </w:t>
      </w:r>
      <w:r w:rsidR="00F7759B">
        <w:t xml:space="preserve">extraction, distributed and shared for any purpose as long as the user give appropriate credit and </w:t>
      </w:r>
      <w:r w:rsidR="00C4754B">
        <w:t xml:space="preserve">referenced </w:t>
      </w:r>
      <w:r w:rsidR="007477BF">
        <w:t>properly with citation available for all datasets</w:t>
      </w:r>
      <w:r w:rsidR="001A4135">
        <w:t xml:space="preserve"> </w:t>
      </w:r>
      <w:r w:rsidR="007477BF" w:rsidRPr="00643C01">
        <w:t xml:space="preserve">which </w:t>
      </w:r>
      <w:r w:rsidR="007477BF">
        <w:t>are</w:t>
      </w:r>
      <w:r w:rsidR="007477BF" w:rsidRPr="00643C01">
        <w:t xml:space="preserve"> </w:t>
      </w:r>
      <w:r w:rsidR="007477BF">
        <w:t xml:space="preserve">also </w:t>
      </w:r>
      <w:r w:rsidR="007477BF" w:rsidRPr="00643C01">
        <w:t>available under CC license</w:t>
      </w:r>
      <w:r w:rsidR="007477BF">
        <w:t xml:space="preserve"> </w:t>
      </w:r>
      <w:sdt>
        <w:sdtPr>
          <w:id w:val="1984729354"/>
          <w:citation/>
        </w:sdtPr>
        <w:sdtContent>
          <w:r w:rsidR="007477BF">
            <w:fldChar w:fldCharType="begin"/>
          </w:r>
          <w:r w:rsidR="007477BF">
            <w:rPr>
              <w:lang w:val="en-GB"/>
            </w:rPr>
            <w:instrText xml:space="preserve"> CITATION OEC231 \l 2057 </w:instrText>
          </w:r>
          <w:r w:rsidR="007477BF">
            <w:fldChar w:fldCharType="separate"/>
          </w:r>
          <w:r w:rsidR="00F437AD" w:rsidRPr="00F437AD">
            <w:rPr>
              <w:noProof/>
              <w:lang w:val="en-GB"/>
            </w:rPr>
            <w:t>(OECD, 2023)</w:t>
          </w:r>
          <w:r w:rsidR="007477BF">
            <w:fldChar w:fldCharType="end"/>
          </w:r>
        </w:sdtContent>
      </w:sdt>
      <w:r w:rsidR="0026460A">
        <w:t>.</w:t>
      </w:r>
    </w:p>
    <w:p w14:paraId="7BE436E9" w14:textId="6E87A136" w:rsidR="00344047" w:rsidRPr="000A4342" w:rsidRDefault="0026460A" w:rsidP="00344047">
      <w:r>
        <w:t xml:space="preserve">In terms of project </w:t>
      </w:r>
      <w:r w:rsidR="00344047">
        <w:t>management</w:t>
      </w:r>
      <w:r>
        <w:t xml:space="preserve"> frameworks decided to apply for the project, CRISP_DM was selected for its popular</w:t>
      </w:r>
      <w:r w:rsidR="00344047">
        <w:t>ity among the data science community</w:t>
      </w:r>
      <w:r>
        <w:t xml:space="preserve"> and well defined structure to manage its life-cycle through the </w:t>
      </w:r>
      <w:r w:rsidR="00344047">
        <w:t>phases to obtain effective results. More details on how each phase was covered on appendix 2</w:t>
      </w:r>
      <w:sdt>
        <w:sdtPr>
          <w:id w:val="-172343915"/>
          <w:citation/>
        </w:sdtPr>
        <w:sdtContent>
          <w:r w:rsidR="00344047">
            <w:fldChar w:fldCharType="begin"/>
          </w:r>
          <w:r w:rsidR="00344047">
            <w:rPr>
              <w:lang w:val="en-GB"/>
            </w:rPr>
            <w:instrText xml:space="preserve"> CITATION Dat23 \l 2057 </w:instrText>
          </w:r>
          <w:r w:rsidR="00344047">
            <w:fldChar w:fldCharType="separate"/>
          </w:r>
          <w:r w:rsidR="00F437AD">
            <w:rPr>
              <w:noProof/>
              <w:lang w:val="en-GB"/>
            </w:rPr>
            <w:t xml:space="preserve"> </w:t>
          </w:r>
          <w:r w:rsidR="00F437AD" w:rsidRPr="00F437AD">
            <w:rPr>
              <w:noProof/>
              <w:lang w:val="en-GB"/>
            </w:rPr>
            <w:t>(Hotz, 2023)</w:t>
          </w:r>
          <w:r w:rsidR="00344047">
            <w:fldChar w:fldCharType="end"/>
          </w:r>
        </w:sdtContent>
      </w:sdt>
      <w:r w:rsidR="00344047">
        <w:t>.</w:t>
      </w:r>
    </w:p>
    <w:p w14:paraId="670C4B7D" w14:textId="77777777" w:rsidR="00643C01" w:rsidRDefault="00643C01" w:rsidP="00643C01"/>
    <w:p w14:paraId="6A69B7C0" w14:textId="59039B5A" w:rsidR="008B2E95" w:rsidRDefault="00363892" w:rsidP="00190F15">
      <w:pPr>
        <w:pStyle w:val="Heading1"/>
        <w:numPr>
          <w:ilvl w:val="0"/>
          <w:numId w:val="11"/>
        </w:numPr>
        <w:rPr>
          <w:bCs/>
        </w:rPr>
      </w:pPr>
      <w:bookmarkStart w:id="4" w:name="_Toc136205512"/>
      <w:r>
        <w:t>Part I</w:t>
      </w:r>
      <w:r w:rsidR="008B2E95">
        <w:t xml:space="preserve"> - </w:t>
      </w:r>
      <w:r w:rsidR="008B2E95" w:rsidRPr="008B2E95">
        <w:rPr>
          <w:bCs/>
        </w:rPr>
        <w:t>Planning Permissions for New Houses in Ireland</w:t>
      </w:r>
      <w:bookmarkEnd w:id="4"/>
    </w:p>
    <w:p w14:paraId="220DB91E" w14:textId="030A7BB3" w:rsidR="006179B7" w:rsidRDefault="00AA0B9D" w:rsidP="007D2E95">
      <w:pPr>
        <w:pStyle w:val="Heading3"/>
      </w:pPr>
      <w:bookmarkStart w:id="5" w:name="_Toc136205513"/>
      <w:r>
        <w:t>Overview</w:t>
      </w:r>
      <w:r w:rsidR="007D2E95">
        <w:t xml:space="preserve"> of dataset</w:t>
      </w:r>
      <w:bookmarkEnd w:id="5"/>
    </w:p>
    <w:p w14:paraId="0D295237" w14:textId="51B9C5D0" w:rsidR="007D2E95" w:rsidRPr="00E65DC3" w:rsidRDefault="00787564" w:rsidP="00B03E0B">
      <w:pPr>
        <w:rPr>
          <w:szCs w:val="24"/>
        </w:rPr>
      </w:pPr>
      <w:r w:rsidRPr="00E65DC3">
        <w:rPr>
          <w:szCs w:val="24"/>
        </w:rPr>
        <w:t xml:space="preserve">The CSO database </w:t>
      </w:r>
      <w:r w:rsidR="001D0CE2" w:rsidRPr="00E65DC3">
        <w:rPr>
          <w:szCs w:val="24"/>
        </w:rPr>
        <w:t xml:space="preserve">has an extensive data regarding the planning permissions </w:t>
      </w:r>
      <w:r w:rsidR="00E72941" w:rsidRPr="00E65DC3">
        <w:rPr>
          <w:szCs w:val="24"/>
        </w:rPr>
        <w:t xml:space="preserve">from the earliest of 1975 to date values spread in different </w:t>
      </w:r>
      <w:r w:rsidR="004145EB" w:rsidRPr="00E65DC3">
        <w:rPr>
          <w:szCs w:val="24"/>
        </w:rPr>
        <w:t xml:space="preserve">categories (the full list of datasets available is in appendix </w:t>
      </w:r>
      <w:r w:rsidR="00573F77" w:rsidRPr="00E65DC3">
        <w:rPr>
          <w:szCs w:val="24"/>
        </w:rPr>
        <w:t>3</w:t>
      </w:r>
      <w:r w:rsidR="004145EB" w:rsidRPr="00E65DC3">
        <w:rPr>
          <w:szCs w:val="24"/>
        </w:rPr>
        <w:t xml:space="preserve">). </w:t>
      </w:r>
      <w:r w:rsidR="00B06782" w:rsidRPr="00E65DC3">
        <w:rPr>
          <w:szCs w:val="24"/>
        </w:rPr>
        <w:t>The</w:t>
      </w:r>
      <w:r w:rsidR="00B22FF8" w:rsidRPr="00E65DC3">
        <w:rPr>
          <w:szCs w:val="24"/>
        </w:rPr>
        <w:t xml:space="preserve">re is </w:t>
      </w:r>
      <w:proofErr w:type="spellStart"/>
      <w:r w:rsidR="00B22FF8" w:rsidRPr="00E65DC3">
        <w:rPr>
          <w:szCs w:val="24"/>
        </w:rPr>
        <w:t>a</w:t>
      </w:r>
      <w:proofErr w:type="spellEnd"/>
      <w:r w:rsidR="00B22FF8" w:rsidRPr="00E65DC3">
        <w:rPr>
          <w:szCs w:val="24"/>
        </w:rPr>
        <w:t xml:space="preserve"> overwhelmingly amount of </w:t>
      </w:r>
      <w:r w:rsidR="00B06782" w:rsidRPr="00E65DC3">
        <w:rPr>
          <w:szCs w:val="24"/>
        </w:rPr>
        <w:t xml:space="preserve"> </w:t>
      </w:r>
      <w:r w:rsidR="00B22FF8" w:rsidRPr="00E65DC3">
        <w:rPr>
          <w:szCs w:val="24"/>
        </w:rPr>
        <w:t xml:space="preserve">data available for </w:t>
      </w:r>
      <w:r w:rsidR="00B06782" w:rsidRPr="00E65DC3">
        <w:rPr>
          <w:szCs w:val="24"/>
        </w:rPr>
        <w:t xml:space="preserve"> different types of permits (such as for residential, non-residential building, or type of </w:t>
      </w:r>
      <w:r w:rsidR="00E65DC3" w:rsidRPr="00E65DC3">
        <w:rPr>
          <w:szCs w:val="24"/>
        </w:rPr>
        <w:t>dwelling</w:t>
      </w:r>
      <w:r w:rsidR="00B06782" w:rsidRPr="00E65DC3">
        <w:rPr>
          <w:szCs w:val="24"/>
        </w:rPr>
        <w:t>)</w:t>
      </w:r>
      <w:r w:rsidR="00B22FF8" w:rsidRPr="00E65DC3">
        <w:rPr>
          <w:szCs w:val="24"/>
        </w:rPr>
        <w:t xml:space="preserve">, </w:t>
      </w:r>
      <w:r w:rsidR="00935DBC" w:rsidRPr="00E65DC3">
        <w:rPr>
          <w:szCs w:val="24"/>
        </w:rPr>
        <w:t xml:space="preserve">and the first challenge in this project was to filter the information and chose a </w:t>
      </w:r>
      <w:r w:rsidR="00E75EB3" w:rsidRPr="00E65DC3">
        <w:rPr>
          <w:szCs w:val="24"/>
        </w:rPr>
        <w:t xml:space="preserve">single path to investigate. </w:t>
      </w:r>
      <w:r w:rsidR="004145EB" w:rsidRPr="00E65DC3">
        <w:rPr>
          <w:szCs w:val="24"/>
        </w:rPr>
        <w:t xml:space="preserve">The dataset chosen for this report was the </w:t>
      </w:r>
      <w:r w:rsidR="00E75EB3" w:rsidRPr="00E65DC3">
        <w:rPr>
          <w:szCs w:val="24"/>
        </w:rPr>
        <w:t>labelled</w:t>
      </w:r>
      <w:r w:rsidR="003C7B4A" w:rsidRPr="00E65DC3">
        <w:rPr>
          <w:szCs w:val="24"/>
        </w:rPr>
        <w:t xml:space="preserve"> </w:t>
      </w:r>
      <w:r w:rsidR="00E75EB3" w:rsidRPr="00E65DC3">
        <w:rPr>
          <w:szCs w:val="24"/>
        </w:rPr>
        <w:t>“</w:t>
      </w:r>
      <w:r w:rsidR="003C7B4A" w:rsidRPr="00E65DC3">
        <w:rPr>
          <w:szCs w:val="24"/>
        </w:rPr>
        <w:t>BHQ12</w:t>
      </w:r>
      <w:r w:rsidR="00E75EB3" w:rsidRPr="00E65DC3">
        <w:rPr>
          <w:szCs w:val="24"/>
        </w:rPr>
        <w:t xml:space="preserve">” </w:t>
      </w:r>
      <w:r w:rsidR="003C7B4A" w:rsidRPr="00E65DC3">
        <w:rPr>
          <w:szCs w:val="24"/>
        </w:rPr>
        <w:t>containing data of planning permissions for new houses and apartments from 1975 to 2022</w:t>
      </w:r>
      <w:r w:rsidR="0036781D" w:rsidRPr="00E65DC3">
        <w:rPr>
          <w:szCs w:val="24"/>
        </w:rPr>
        <w:t xml:space="preserve">, and there was an option to filter the information between the type of </w:t>
      </w:r>
      <w:proofErr w:type="spellStart"/>
      <w:r w:rsidR="0036781D" w:rsidRPr="00E65DC3">
        <w:rPr>
          <w:szCs w:val="24"/>
        </w:rPr>
        <w:t>dweling</w:t>
      </w:r>
      <w:proofErr w:type="spellEnd"/>
      <w:r w:rsidR="0036781D" w:rsidRPr="00E65DC3">
        <w:rPr>
          <w:szCs w:val="24"/>
        </w:rPr>
        <w:t xml:space="preserve"> (new hous</w:t>
      </w:r>
      <w:r w:rsidR="004F2E3C" w:rsidRPr="00E65DC3">
        <w:rPr>
          <w:szCs w:val="24"/>
        </w:rPr>
        <w:t xml:space="preserve">es and/or apartments) </w:t>
      </w:r>
      <w:r w:rsidR="00E75EB3" w:rsidRPr="00E65DC3">
        <w:rPr>
          <w:szCs w:val="24"/>
        </w:rPr>
        <w:t>so</w:t>
      </w:r>
      <w:r w:rsidR="004F2E3C" w:rsidRPr="00E65DC3">
        <w:rPr>
          <w:szCs w:val="24"/>
        </w:rPr>
        <w:t xml:space="preserve"> for this analysis the type houses was selected to </w:t>
      </w:r>
      <w:r w:rsidR="006D1AA5" w:rsidRPr="00E65DC3">
        <w:rPr>
          <w:szCs w:val="24"/>
        </w:rPr>
        <w:t>result in a more cleared dataset</w:t>
      </w:r>
      <w:r w:rsidR="00E75EB3" w:rsidRPr="00E65DC3">
        <w:rPr>
          <w:szCs w:val="24"/>
        </w:rPr>
        <w:t xml:space="preserve"> to reflect</w:t>
      </w:r>
      <w:r w:rsidR="00982812" w:rsidRPr="00E65DC3">
        <w:rPr>
          <w:szCs w:val="24"/>
        </w:rPr>
        <w:t xml:space="preserve"> on</w:t>
      </w:r>
      <w:r w:rsidR="006D1AA5" w:rsidRPr="00E65DC3">
        <w:rPr>
          <w:szCs w:val="24"/>
        </w:rPr>
        <w:t>. According to Citizens Information</w:t>
      </w:r>
      <w:sdt>
        <w:sdtPr>
          <w:rPr>
            <w:i/>
            <w:iCs/>
            <w:szCs w:val="24"/>
          </w:rPr>
          <w:id w:val="-127704628"/>
          <w:citation/>
        </w:sdtPr>
        <w:sdtContent>
          <w:r w:rsidR="006D1AA5" w:rsidRPr="00E65DC3">
            <w:rPr>
              <w:i/>
              <w:iCs/>
              <w:szCs w:val="24"/>
            </w:rPr>
            <w:fldChar w:fldCharType="begin"/>
          </w:r>
          <w:r w:rsidR="006D1AA5" w:rsidRPr="00E65DC3">
            <w:rPr>
              <w:i/>
              <w:iCs/>
              <w:szCs w:val="24"/>
              <w:lang w:val="en-GB"/>
            </w:rPr>
            <w:instrText xml:space="preserve">CITATION Cit23 \n  \l 2057 </w:instrText>
          </w:r>
          <w:r w:rsidR="006D1AA5" w:rsidRPr="00E65DC3">
            <w:rPr>
              <w:i/>
              <w:iCs/>
              <w:szCs w:val="24"/>
            </w:rPr>
            <w:fldChar w:fldCharType="separate"/>
          </w:r>
          <w:r w:rsidR="00F437AD" w:rsidRPr="00E65DC3">
            <w:rPr>
              <w:i/>
              <w:iCs/>
              <w:noProof/>
              <w:szCs w:val="24"/>
              <w:lang w:val="en-GB"/>
            </w:rPr>
            <w:t xml:space="preserve"> </w:t>
          </w:r>
          <w:r w:rsidR="00F437AD" w:rsidRPr="00E65DC3">
            <w:rPr>
              <w:noProof/>
              <w:szCs w:val="24"/>
              <w:lang w:val="en-GB"/>
            </w:rPr>
            <w:t>(2023)</w:t>
          </w:r>
          <w:r w:rsidR="006D1AA5" w:rsidRPr="00E65DC3">
            <w:rPr>
              <w:i/>
              <w:iCs/>
              <w:szCs w:val="24"/>
            </w:rPr>
            <w:fldChar w:fldCharType="end"/>
          </w:r>
        </w:sdtContent>
      </w:sdt>
      <w:r w:rsidR="006D1AA5" w:rsidRPr="00E65DC3">
        <w:rPr>
          <w:i/>
          <w:iCs/>
          <w:szCs w:val="24"/>
        </w:rPr>
        <w:t xml:space="preserve"> </w:t>
      </w:r>
      <w:r w:rsidR="006D1AA5" w:rsidRPr="00E65DC3">
        <w:rPr>
          <w:szCs w:val="24"/>
        </w:rPr>
        <w:t>the waiting time between request</w:t>
      </w:r>
      <w:r w:rsidR="00497CA4" w:rsidRPr="00E65DC3">
        <w:rPr>
          <w:szCs w:val="24"/>
        </w:rPr>
        <w:t>ing</w:t>
      </w:r>
      <w:r w:rsidR="006D1AA5" w:rsidRPr="00E65DC3">
        <w:rPr>
          <w:szCs w:val="24"/>
        </w:rPr>
        <w:t xml:space="preserve"> </w:t>
      </w:r>
      <w:r w:rsidR="006D1AA5" w:rsidRPr="00E65DC3">
        <w:rPr>
          <w:szCs w:val="24"/>
        </w:rPr>
        <w:lastRenderedPageBreak/>
        <w:t>and obtain</w:t>
      </w:r>
      <w:r w:rsidR="00497CA4" w:rsidRPr="00E65DC3">
        <w:rPr>
          <w:szCs w:val="24"/>
        </w:rPr>
        <w:t xml:space="preserve">ing a </w:t>
      </w:r>
      <w:r w:rsidR="006D1AA5" w:rsidRPr="00E65DC3">
        <w:rPr>
          <w:szCs w:val="24"/>
        </w:rPr>
        <w:t xml:space="preserve">planning permission </w:t>
      </w:r>
      <w:r w:rsidR="00497CA4" w:rsidRPr="00E65DC3">
        <w:rPr>
          <w:szCs w:val="24"/>
        </w:rPr>
        <w:t>is on average</w:t>
      </w:r>
      <w:r w:rsidR="006D1AA5" w:rsidRPr="00E65DC3">
        <w:rPr>
          <w:szCs w:val="24"/>
        </w:rPr>
        <w:t xml:space="preserve"> 90 day</w:t>
      </w:r>
      <w:r w:rsidR="00497CA4" w:rsidRPr="00E65DC3">
        <w:rPr>
          <w:szCs w:val="24"/>
        </w:rPr>
        <w:t xml:space="preserve">s, until the application is revised there is a set of requirements contractors </w:t>
      </w:r>
      <w:r w:rsidR="00B03E0B" w:rsidRPr="00E65DC3">
        <w:rPr>
          <w:szCs w:val="24"/>
        </w:rPr>
        <w:t xml:space="preserve">must follow to be granted a permission. </w:t>
      </w:r>
    </w:p>
    <w:p w14:paraId="0C7F651B" w14:textId="644E5CEB" w:rsidR="001A4770" w:rsidRDefault="00266869" w:rsidP="001A4770">
      <w:pPr>
        <w:pStyle w:val="Heading2"/>
        <w:numPr>
          <w:ilvl w:val="1"/>
          <w:numId w:val="9"/>
        </w:numPr>
      </w:pPr>
      <w:r>
        <w:t xml:space="preserve"> </w:t>
      </w:r>
      <w:bookmarkStart w:id="6" w:name="_Toc136205514"/>
      <w:r>
        <w:t>Data Cleaning</w:t>
      </w:r>
      <w:bookmarkEnd w:id="6"/>
      <w:r>
        <w:t xml:space="preserve"> </w:t>
      </w:r>
    </w:p>
    <w:p w14:paraId="59D44E4B" w14:textId="41670769" w:rsidR="0061326D" w:rsidRPr="00E70E3C" w:rsidRDefault="008A7783" w:rsidP="0061326D">
      <w:r>
        <w:t>A</w:t>
      </w:r>
      <w:r w:rsidR="0003404A">
        <w:t>fter importing the i</w:t>
      </w:r>
      <w:r w:rsidR="0003404A" w:rsidRPr="0003404A">
        <w:t>mporting csv file containing Planning Permissions for New Houses and Apartments - Ireland (1975 to 2022)</w:t>
      </w:r>
      <w:r w:rsidR="0003404A">
        <w:t xml:space="preserve"> collected from the CSO database</w:t>
      </w:r>
      <w:r w:rsidR="0012375F">
        <w:t xml:space="preserve"> under the variable name “data”</w:t>
      </w:r>
      <w:r w:rsidR="00192B3B">
        <w:t xml:space="preserve"> and displaying the heading</w:t>
      </w:r>
      <w:r w:rsidR="0061326D">
        <w:t xml:space="preserve"> (figure 1)</w:t>
      </w:r>
      <w:r w:rsidR="00192B3B">
        <w:t xml:space="preserve"> to see main features present, a couple of </w:t>
      </w:r>
      <w:r>
        <w:t xml:space="preserve">first insights can be made: the dataframe contains 5 columns where the first </w:t>
      </w:r>
      <w:r w:rsidR="008B00FF">
        <w:t xml:space="preserve">shows years of data available and the others contain </w:t>
      </w:r>
      <w:r w:rsidR="00CB091A">
        <w:t>the total amount of permissions grante</w:t>
      </w:r>
      <w:r w:rsidR="00496763">
        <w:t>d</w:t>
      </w:r>
      <w:r w:rsidR="00CB091A">
        <w:t xml:space="preserve">, the units for which permissions were granted </w:t>
      </w:r>
      <w:r w:rsidR="008F13F8">
        <w:t>with discrete numerical values and the last two contain continuous numeric values of area in s</w:t>
      </w:r>
      <w:r w:rsidR="00496763">
        <w:t>quared meters for total floor area and the average floor area per unit</w:t>
      </w:r>
      <w:r w:rsidR="009C08B0">
        <w:t>, where e</w:t>
      </w:r>
      <w:r w:rsidR="000D6BD7">
        <w:t xml:space="preserve">ach observation brings </w:t>
      </w:r>
      <w:r w:rsidR="009C08B0">
        <w:t xml:space="preserve">a different year. </w:t>
      </w:r>
      <w:r w:rsidR="00823911">
        <w:t xml:space="preserve">To better understand the nature of the dataset, </w:t>
      </w:r>
      <w:r w:rsidR="00EF7585">
        <w:t>the functions ‘.info( )’</w:t>
      </w:r>
      <w:r w:rsidR="00E65786">
        <w:t>(names of columns, sum of non-null values, data types)</w:t>
      </w:r>
      <w:r w:rsidR="00EF7585">
        <w:t>, ‘.shape’</w:t>
      </w:r>
      <w:r w:rsidR="00FB4029">
        <w:t xml:space="preserve">(49 rows and </w:t>
      </w:r>
      <w:r w:rsidR="00E65786">
        <w:t>5 columns)</w:t>
      </w:r>
      <w:r w:rsidR="00EF7585">
        <w:t xml:space="preserve"> and </w:t>
      </w:r>
      <w:r w:rsidR="001B1976">
        <w:t>‘.</w:t>
      </w:r>
      <w:proofErr w:type="spellStart"/>
      <w:r w:rsidR="001B1976">
        <w:t>isnull</w:t>
      </w:r>
      <w:proofErr w:type="spellEnd"/>
      <w:r w:rsidR="001B1976">
        <w:t>().sum()’</w:t>
      </w:r>
      <w:r w:rsidR="00FB4029">
        <w:t xml:space="preserve"> (to confirm sum of null values)</w:t>
      </w:r>
      <w:r w:rsidR="00EF7585">
        <w:t xml:space="preserve"> </w:t>
      </w:r>
      <w:r w:rsidR="001B1976">
        <w:t xml:space="preserve">were used on the same line to </w:t>
      </w:r>
      <w:r w:rsidR="00AB693B">
        <w:t xml:space="preserve">optimisation and to interpret their outputs </w:t>
      </w:r>
      <w:r w:rsidR="001A0C1A">
        <w:t xml:space="preserve">(appendix </w:t>
      </w:r>
      <w:r w:rsidR="00573F77">
        <w:t>4</w:t>
      </w:r>
      <w:r w:rsidR="001A0C1A">
        <w:t xml:space="preserve">) </w:t>
      </w:r>
      <w:r w:rsidR="00AB693B">
        <w:t>at the same time</w:t>
      </w:r>
      <w:r w:rsidR="001A0C1A" w:rsidRPr="001A0C1A">
        <w:t xml:space="preserve"> </w:t>
      </w:r>
      <w:sdt>
        <w:sdtPr>
          <w:id w:val="-1690825672"/>
          <w:citation/>
        </w:sdtPr>
        <w:sdtContent>
          <w:r w:rsidR="001A0C1A">
            <w:fldChar w:fldCharType="begin"/>
          </w:r>
          <w:r w:rsidR="001A0C1A">
            <w:rPr>
              <w:lang w:val="en-GB"/>
            </w:rPr>
            <w:instrText xml:space="preserve"> CITATION Pra18 \l 2057 </w:instrText>
          </w:r>
          <w:r w:rsidR="001A0C1A">
            <w:fldChar w:fldCharType="separate"/>
          </w:r>
          <w:r w:rsidR="00F437AD" w:rsidRPr="00F437AD">
            <w:rPr>
              <w:noProof/>
              <w:lang w:val="en-GB"/>
            </w:rPr>
            <w:t>(Patil, 2018)</w:t>
          </w:r>
          <w:r w:rsidR="001A0C1A">
            <w:fldChar w:fldCharType="end"/>
          </w:r>
        </w:sdtContent>
      </w:sdt>
      <w:r w:rsidR="00AB693B">
        <w:t xml:space="preserve">. </w:t>
      </w:r>
    </w:p>
    <w:p w14:paraId="20FDE71A" w14:textId="03011299" w:rsidR="0061326D" w:rsidRDefault="008409CC" w:rsidP="00C952B4">
      <w:pPr>
        <w:pStyle w:val="Caption"/>
        <w:keepNext/>
      </w:pPr>
      <w:bookmarkStart w:id="7" w:name="_Toc135904443"/>
      <w:bookmarkStart w:id="8" w:name="_Toc136205539"/>
      <w:r>
        <w:t xml:space="preserve">Figure </w:t>
      </w:r>
      <w:fldSimple w:instr=" SEQ Figure \* ARABIC ">
        <w:bookmarkStart w:id="9" w:name="_Toc135904310"/>
        <w:r w:rsidR="00B92FF8">
          <w:rPr>
            <w:noProof/>
          </w:rPr>
          <w:t>1</w:t>
        </w:r>
      </w:fldSimple>
      <w:r w:rsidR="00C952B4">
        <w:t xml:space="preserve"> Output of head () function of data</w:t>
      </w:r>
      <w:bookmarkEnd w:id="7"/>
      <w:bookmarkEnd w:id="8"/>
      <w:bookmarkEnd w:id="9"/>
    </w:p>
    <w:p w14:paraId="1BD86323" w14:textId="72577A5B" w:rsidR="00C952B4" w:rsidRDefault="0061326D" w:rsidP="00C4278D">
      <w:pPr>
        <w:pStyle w:val="Caption"/>
        <w:keepNext/>
      </w:pPr>
      <w:r>
        <w:rPr>
          <w:noProof/>
        </w:rPr>
        <w:drawing>
          <wp:inline distT="0" distB="0" distL="0" distR="0" wp14:anchorId="3E01FC7F" wp14:editId="06CB6CB1">
            <wp:extent cx="4998759" cy="2631881"/>
            <wp:effectExtent l="0" t="0" r="5080" b="0"/>
            <wp:docPr id="61089872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98729" name="Picture 1" descr="A picture containing text, screenshot, number,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6345" cy="2656935"/>
                    </a:xfrm>
                    <a:prstGeom prst="rect">
                      <a:avLst/>
                    </a:prstGeom>
                  </pic:spPr>
                </pic:pic>
              </a:graphicData>
            </a:graphic>
          </wp:inline>
        </w:drawing>
      </w:r>
    </w:p>
    <w:p w14:paraId="4797959B" w14:textId="6A82248B" w:rsidR="0061326D" w:rsidRDefault="0061326D" w:rsidP="0061326D">
      <w:r>
        <w:t xml:space="preserve">As stated above, it was expected the dataset displayed all numerical values, but the .info ( ) output displayed a majority of ‘objects’ as datatype for the first four columns, creating the need to </w:t>
      </w:r>
      <w:r w:rsidR="00B40200">
        <w:t>clean the data according to this steps</w:t>
      </w:r>
      <w:r>
        <w:t xml:space="preserve">: </w:t>
      </w:r>
    </w:p>
    <w:p w14:paraId="615971E0" w14:textId="5B272CC9" w:rsidR="0061326D" w:rsidRDefault="0061326D" w:rsidP="0061326D">
      <w:pPr>
        <w:pStyle w:val="ListParagraph"/>
        <w:numPr>
          <w:ilvl w:val="0"/>
          <w:numId w:val="13"/>
        </w:numPr>
      </w:pPr>
      <w:r>
        <w:t xml:space="preserve">Replace the </w:t>
      </w:r>
      <w:r w:rsidR="00B40200">
        <w:t>commas for an empty space;</w:t>
      </w:r>
    </w:p>
    <w:p w14:paraId="2B3F1473" w14:textId="69B0A5C2" w:rsidR="00B40200" w:rsidRDefault="00FC58BD" w:rsidP="0061326D">
      <w:pPr>
        <w:pStyle w:val="ListParagraph"/>
        <w:numPr>
          <w:ilvl w:val="0"/>
          <w:numId w:val="13"/>
        </w:numPr>
      </w:pPr>
      <w:r>
        <w:t xml:space="preserve">Rename columns to shorten labels </w:t>
      </w:r>
      <w:r w:rsidR="00AF0E70">
        <w:t>to improve readability</w:t>
      </w:r>
    </w:p>
    <w:p w14:paraId="077B0C07" w14:textId="589F8BA8" w:rsidR="0050466E" w:rsidRDefault="0050466E" w:rsidP="0061326D">
      <w:pPr>
        <w:pStyle w:val="ListParagraph"/>
        <w:numPr>
          <w:ilvl w:val="0"/>
          <w:numId w:val="13"/>
        </w:numPr>
      </w:pPr>
      <w:r>
        <w:t>Set the the column containing years as the new index</w:t>
      </w:r>
      <w:r w:rsidR="0003647B">
        <w:t>, to display an organise dataframe</w:t>
      </w:r>
    </w:p>
    <w:p w14:paraId="354ED970" w14:textId="7B614B3E" w:rsidR="0003647B" w:rsidRDefault="0003647B" w:rsidP="0061326D">
      <w:pPr>
        <w:pStyle w:val="ListParagraph"/>
        <w:numPr>
          <w:ilvl w:val="0"/>
          <w:numId w:val="13"/>
        </w:numPr>
      </w:pPr>
      <w:r>
        <w:t xml:space="preserve">After concluding the amount of </w:t>
      </w:r>
      <w:proofErr w:type="spellStart"/>
      <w:r>
        <w:t>NaN</w:t>
      </w:r>
      <w:proofErr w:type="spellEnd"/>
      <w:r>
        <w:t xml:space="preserve"> values was significantly small</w:t>
      </w:r>
      <w:r w:rsidR="00420BD9">
        <w:t xml:space="preserve"> and would not interfere in major calculations</w:t>
      </w:r>
      <w:r>
        <w:t>, it was decided to drop the</w:t>
      </w:r>
      <w:r w:rsidR="007E2086">
        <w:t xml:space="preserve"> first 3 rows instead of </w:t>
      </w:r>
      <w:r w:rsidR="009B4A2E">
        <w:t xml:space="preserve">filling the </w:t>
      </w:r>
      <w:r w:rsidR="009B4A2E">
        <w:lastRenderedPageBreak/>
        <w:t xml:space="preserve">missing values with </w:t>
      </w:r>
      <w:r w:rsidR="009175A2">
        <w:t xml:space="preserve">the mean values as suggested by the Pandas documentation </w:t>
      </w:r>
      <w:sdt>
        <w:sdtPr>
          <w:id w:val="284393734"/>
          <w:citation/>
        </w:sdtPr>
        <w:sdtContent>
          <w:r w:rsidR="00420BD9">
            <w:fldChar w:fldCharType="begin"/>
          </w:r>
          <w:r w:rsidR="00420BD9">
            <w:rPr>
              <w:lang w:val="en-GB"/>
            </w:rPr>
            <w:instrText xml:space="preserve"> CITATION Pan23 \l 2057 </w:instrText>
          </w:r>
          <w:r w:rsidR="00420BD9">
            <w:fldChar w:fldCharType="separate"/>
          </w:r>
          <w:r w:rsidR="00F437AD" w:rsidRPr="00F437AD">
            <w:rPr>
              <w:noProof/>
              <w:lang w:val="en-GB"/>
            </w:rPr>
            <w:t>(Pandas, 2023)</w:t>
          </w:r>
          <w:r w:rsidR="00420BD9">
            <w:fldChar w:fldCharType="end"/>
          </w:r>
        </w:sdtContent>
      </w:sdt>
      <w:r w:rsidR="00420BD9">
        <w:t>.</w:t>
      </w:r>
    </w:p>
    <w:p w14:paraId="70CB6AB4" w14:textId="62651297" w:rsidR="00420BD9" w:rsidRDefault="00420BD9" w:rsidP="0061326D">
      <w:pPr>
        <w:pStyle w:val="ListParagraph"/>
        <w:numPr>
          <w:ilvl w:val="0"/>
          <w:numId w:val="13"/>
        </w:numPr>
      </w:pPr>
      <w:r>
        <w:t>On</w:t>
      </w:r>
      <w:r w:rsidR="007D2ED8">
        <w:t>c</w:t>
      </w:r>
      <w:r>
        <w:t xml:space="preserve">e the </w:t>
      </w:r>
      <w:proofErr w:type="spellStart"/>
      <w:r>
        <w:t>NaN</w:t>
      </w:r>
      <w:proofErr w:type="spellEnd"/>
      <w:r>
        <w:t xml:space="preserve"> values were dropped, all the objects were converted to numeric data type</w:t>
      </w:r>
      <w:r w:rsidR="005155C4">
        <w:t xml:space="preserve"> using the ‘</w:t>
      </w:r>
      <w:proofErr w:type="spellStart"/>
      <w:r w:rsidR="005155C4">
        <w:t>pd.to_numeric</w:t>
      </w:r>
      <w:proofErr w:type="spellEnd"/>
      <w:r w:rsidR="005155C4">
        <w:t>’ function to obtain a higher level success in the conversion than selecting ‘</w:t>
      </w:r>
      <w:proofErr w:type="spellStart"/>
      <w:r w:rsidR="005155C4">
        <w:t>astype</w:t>
      </w:r>
      <w:proofErr w:type="spellEnd"/>
      <w:r w:rsidR="005155C4">
        <w:t>’</w:t>
      </w:r>
      <w:r w:rsidR="007D2ED8">
        <w:t xml:space="preserve"> </w:t>
      </w:r>
      <w:sdt>
        <w:sdtPr>
          <w:id w:val="-22251528"/>
          <w:citation/>
        </w:sdtPr>
        <w:sdtContent>
          <w:r w:rsidR="007D2ED8">
            <w:fldChar w:fldCharType="begin"/>
          </w:r>
          <w:r w:rsidR="007D2ED8">
            <w:rPr>
              <w:lang w:val="en-GB"/>
            </w:rPr>
            <w:instrText xml:space="preserve"> CITATION Pan23 \l 2057 </w:instrText>
          </w:r>
          <w:r w:rsidR="007D2ED8">
            <w:fldChar w:fldCharType="separate"/>
          </w:r>
          <w:r w:rsidR="00F437AD" w:rsidRPr="00F437AD">
            <w:rPr>
              <w:noProof/>
              <w:lang w:val="en-GB"/>
            </w:rPr>
            <w:t>(Pandas, 2023)</w:t>
          </w:r>
          <w:r w:rsidR="007D2ED8">
            <w:fldChar w:fldCharType="end"/>
          </w:r>
        </w:sdtContent>
      </w:sdt>
      <w:r w:rsidR="007D2ED8">
        <w:t>.</w:t>
      </w:r>
    </w:p>
    <w:p w14:paraId="1B4EA49A" w14:textId="7E768C6D" w:rsidR="000D2152" w:rsidRDefault="000D2152" w:rsidP="000D2152">
      <w:r>
        <w:t>The result of cleaning the data is displayed in figure 2 with the new heading</w:t>
      </w:r>
      <w:r w:rsidR="00AF3678">
        <w:t xml:space="preserve"> as well as using the .info once again to confirm the new </w:t>
      </w:r>
      <w:proofErr w:type="spellStart"/>
      <w:r w:rsidR="00AF3678">
        <w:t>dtypes</w:t>
      </w:r>
      <w:proofErr w:type="spellEnd"/>
      <w:r w:rsidR="00AF3678">
        <w:t xml:space="preserve"> were converted correctly for </w:t>
      </w:r>
      <w:r w:rsidR="005A38AC">
        <w:t>integers.</w:t>
      </w:r>
    </w:p>
    <w:p w14:paraId="37FE2F47" w14:textId="7CF6EFE1" w:rsidR="005A38AC" w:rsidRDefault="008409CC" w:rsidP="005A38AC">
      <w:pPr>
        <w:pStyle w:val="Caption"/>
        <w:keepNext/>
      </w:pPr>
      <w:bookmarkStart w:id="10" w:name="_Toc135904444"/>
      <w:bookmarkStart w:id="11" w:name="_Toc136205540"/>
      <w:r>
        <w:t xml:space="preserve">Figure </w:t>
      </w:r>
      <w:fldSimple w:instr=" SEQ Figure \* ARABIC ">
        <w:bookmarkStart w:id="12" w:name="_Toc135904311"/>
        <w:r w:rsidR="00B92FF8">
          <w:rPr>
            <w:noProof/>
          </w:rPr>
          <w:t>2</w:t>
        </w:r>
      </w:fldSimple>
      <w:r w:rsidR="005A38AC">
        <w:t xml:space="preserve"> New heading for dataframe</w:t>
      </w:r>
      <w:bookmarkEnd w:id="10"/>
      <w:bookmarkEnd w:id="11"/>
      <w:bookmarkEnd w:id="12"/>
    </w:p>
    <w:p w14:paraId="15E3E026" w14:textId="091FEFEC" w:rsidR="005A38AC" w:rsidRDefault="005A38AC" w:rsidP="000D2152">
      <w:r>
        <w:rPr>
          <w:noProof/>
        </w:rPr>
        <w:drawing>
          <wp:inline distT="0" distB="0" distL="0" distR="0" wp14:anchorId="2943D5C0" wp14:editId="70FAB4DB">
            <wp:extent cx="5042611" cy="1598213"/>
            <wp:effectExtent l="0" t="0" r="0" b="2540"/>
            <wp:docPr id="1290319898" name="Picture 2"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9898" name="Picture 2" descr="A picture containing text, receipt, screenshot, fo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5642" cy="1624529"/>
                    </a:xfrm>
                    <a:prstGeom prst="rect">
                      <a:avLst/>
                    </a:prstGeom>
                  </pic:spPr>
                </pic:pic>
              </a:graphicData>
            </a:graphic>
          </wp:inline>
        </w:drawing>
      </w:r>
    </w:p>
    <w:p w14:paraId="2D64CDB7" w14:textId="77777777" w:rsidR="0061326D" w:rsidRPr="000C642E" w:rsidRDefault="0061326D" w:rsidP="000C642E"/>
    <w:p w14:paraId="3F5222E6" w14:textId="6ECF9375" w:rsidR="00266869" w:rsidRDefault="00266869" w:rsidP="005D6AB4">
      <w:pPr>
        <w:pStyle w:val="Heading2"/>
        <w:numPr>
          <w:ilvl w:val="1"/>
          <w:numId w:val="9"/>
        </w:numPr>
      </w:pPr>
      <w:r>
        <w:t xml:space="preserve"> </w:t>
      </w:r>
      <w:bookmarkStart w:id="13" w:name="_Toc136205515"/>
      <w:r>
        <w:t>Exploratory Data Analysis</w:t>
      </w:r>
      <w:r w:rsidR="005D6AB4">
        <w:t xml:space="preserve"> and </w:t>
      </w:r>
      <w:r>
        <w:t xml:space="preserve"> Data </w:t>
      </w:r>
      <w:r w:rsidR="00F85AC1">
        <w:t>Visualisation</w:t>
      </w:r>
      <w:bookmarkEnd w:id="13"/>
    </w:p>
    <w:p w14:paraId="40CA9AAD" w14:textId="77777777" w:rsidR="005E5C40" w:rsidRDefault="005E5C40" w:rsidP="000C642E">
      <w:pPr>
        <w:pStyle w:val="ListParagraph"/>
        <w:ind w:left="1080" w:firstLine="0"/>
      </w:pPr>
    </w:p>
    <w:p w14:paraId="4ABC08E6" w14:textId="29062BB6" w:rsidR="00574E18" w:rsidRDefault="005E5C40" w:rsidP="00C13152">
      <w:r>
        <w:t xml:space="preserve">Once the data cleaning is done, it possible to obtain summary of the statistics for the dataframe within its 45 rows and 4 features. From the ‘.describe( )’ pandas function the mean of planning permissions granted is 10934, with a standard deviation of 5826.388 and the majority of datapoints on the second quadrantile is around the 14096 mark, illustrated in the boxplot in figure 3 and the table 1 </w:t>
      </w:r>
      <w:sdt>
        <w:sdtPr>
          <w:id w:val="-93939608"/>
          <w:citation/>
        </w:sdtPr>
        <w:sdtContent>
          <w:r w:rsidR="00574E18">
            <w:fldChar w:fldCharType="begin"/>
          </w:r>
          <w:r w:rsidR="00574E18">
            <w:rPr>
              <w:lang w:val="en-GB"/>
            </w:rPr>
            <w:instrText xml:space="preserve"> CITATION Zac23 \l 2057 </w:instrText>
          </w:r>
          <w:r w:rsidR="00574E18">
            <w:fldChar w:fldCharType="separate"/>
          </w:r>
          <w:r w:rsidR="00F437AD" w:rsidRPr="00F437AD">
            <w:rPr>
              <w:noProof/>
              <w:lang w:val="en-GB"/>
            </w:rPr>
            <w:t>(Zach, 2023)</w:t>
          </w:r>
          <w:r w:rsidR="00574E18">
            <w:fldChar w:fldCharType="end"/>
          </w:r>
        </w:sdtContent>
      </w:sdt>
      <w:r>
        <w:t xml:space="preserve">. </w:t>
      </w:r>
    </w:p>
    <w:p w14:paraId="6CC91A2C" w14:textId="6B3E2691" w:rsidR="00C13152" w:rsidRDefault="00C13152" w:rsidP="00C13152">
      <w:pPr>
        <w:pStyle w:val="Caption"/>
        <w:keepNext/>
      </w:pPr>
      <w:bookmarkStart w:id="14" w:name="_Toc135904258"/>
      <w:bookmarkStart w:id="15" w:name="_Toc136205533"/>
      <w:r>
        <w:t xml:space="preserve">Table </w:t>
      </w:r>
      <w:fldSimple w:instr=" SEQ Table \* ARABIC ">
        <w:r w:rsidR="00F437AD">
          <w:rPr>
            <w:noProof/>
          </w:rPr>
          <w:t>1</w:t>
        </w:r>
      </w:fldSimple>
      <w:r>
        <w:t xml:space="preserve"> Summary statistics for dataframe analysed</w:t>
      </w:r>
      <w:r w:rsidR="005443B7">
        <w:t xml:space="preserve"> (Elaborated by author)</w:t>
      </w:r>
      <w:bookmarkEnd w:id="14"/>
      <w:bookmarkEnd w:id="15"/>
    </w:p>
    <w:tbl>
      <w:tblPr>
        <w:tblStyle w:val="TableGrid"/>
        <w:tblW w:w="9614" w:type="dxa"/>
        <w:jc w:val="center"/>
        <w:tblLook w:val="04A0" w:firstRow="1" w:lastRow="0" w:firstColumn="1" w:lastColumn="0" w:noHBand="0" w:noVBand="1"/>
      </w:tblPr>
      <w:tblGrid>
        <w:gridCol w:w="1922"/>
        <w:gridCol w:w="1923"/>
        <w:gridCol w:w="1923"/>
        <w:gridCol w:w="1923"/>
        <w:gridCol w:w="1923"/>
      </w:tblGrid>
      <w:tr w:rsidR="00574E18" w:rsidRPr="00931E1F" w14:paraId="349DABD0" w14:textId="77777777" w:rsidTr="00F36EE3">
        <w:trPr>
          <w:trHeight w:val="843"/>
          <w:jc w:val="center"/>
        </w:trPr>
        <w:tc>
          <w:tcPr>
            <w:tcW w:w="1922" w:type="dxa"/>
          </w:tcPr>
          <w:p w14:paraId="0385D941" w14:textId="77777777" w:rsidR="00574E18" w:rsidRPr="00931E1F" w:rsidRDefault="00574E18" w:rsidP="00867001">
            <w:pPr>
              <w:spacing w:line="240" w:lineRule="auto"/>
              <w:ind w:firstLine="0"/>
              <w:rPr>
                <w:rFonts w:ascii="Arial" w:hAnsi="Arial" w:cs="Arial"/>
                <w:b/>
                <w:bCs/>
                <w:sz w:val="18"/>
                <w:szCs w:val="18"/>
              </w:rPr>
            </w:pPr>
            <w:r w:rsidRPr="00931E1F">
              <w:rPr>
                <w:rFonts w:ascii="Arial" w:hAnsi="Arial" w:cs="Arial"/>
                <w:b/>
                <w:bCs/>
                <w:sz w:val="18"/>
                <w:szCs w:val="18"/>
              </w:rPr>
              <w:t>Summary Statistics</w:t>
            </w:r>
          </w:p>
        </w:tc>
        <w:tc>
          <w:tcPr>
            <w:tcW w:w="1923" w:type="dxa"/>
          </w:tcPr>
          <w:p w14:paraId="40EC41E5" w14:textId="77777777" w:rsidR="00574E18" w:rsidRPr="00931E1F" w:rsidRDefault="00574E18" w:rsidP="00867001">
            <w:pPr>
              <w:spacing w:line="240" w:lineRule="auto"/>
              <w:ind w:firstLine="0"/>
              <w:rPr>
                <w:rFonts w:ascii="Arial" w:hAnsi="Arial" w:cs="Arial"/>
                <w:b/>
                <w:bCs/>
                <w:sz w:val="18"/>
                <w:szCs w:val="18"/>
              </w:rPr>
            </w:pPr>
            <w:r w:rsidRPr="00931E1F">
              <w:rPr>
                <w:rFonts w:ascii="Arial" w:eastAsia="Times New Roman" w:hAnsi="Arial" w:cs="Arial"/>
                <w:b/>
                <w:bCs/>
                <w:color w:val="000000"/>
                <w:sz w:val="18"/>
                <w:szCs w:val="18"/>
                <w:lang w:eastAsia="en-GB"/>
              </w:rPr>
              <w:t>Planning Permissions Granted</w:t>
            </w:r>
          </w:p>
        </w:tc>
        <w:tc>
          <w:tcPr>
            <w:tcW w:w="1923" w:type="dxa"/>
          </w:tcPr>
          <w:p w14:paraId="42A8B945" w14:textId="77777777" w:rsidR="00574E18" w:rsidRPr="00931E1F" w:rsidRDefault="00574E18" w:rsidP="008409CC">
            <w:pPr>
              <w:spacing w:line="240" w:lineRule="auto"/>
              <w:ind w:firstLine="0"/>
              <w:jc w:val="center"/>
              <w:rPr>
                <w:rFonts w:ascii="Arial" w:hAnsi="Arial" w:cs="Arial"/>
                <w:b/>
                <w:bCs/>
                <w:sz w:val="18"/>
                <w:szCs w:val="18"/>
              </w:rPr>
            </w:pPr>
            <w:r w:rsidRPr="00931E1F">
              <w:rPr>
                <w:rFonts w:ascii="Arial" w:eastAsia="Times New Roman" w:hAnsi="Arial" w:cs="Arial"/>
                <w:b/>
                <w:bCs/>
                <w:color w:val="000000"/>
                <w:sz w:val="18"/>
                <w:szCs w:val="18"/>
                <w:lang w:eastAsia="en-GB"/>
              </w:rPr>
              <w:t>Total Units of Permission Granted</w:t>
            </w:r>
          </w:p>
        </w:tc>
        <w:tc>
          <w:tcPr>
            <w:tcW w:w="1923" w:type="dxa"/>
          </w:tcPr>
          <w:p w14:paraId="5DD8660E" w14:textId="530C4322" w:rsidR="00574E18" w:rsidRPr="00931E1F" w:rsidRDefault="00574E18" w:rsidP="008409CC">
            <w:pPr>
              <w:spacing w:line="240" w:lineRule="auto"/>
              <w:ind w:firstLine="0"/>
              <w:jc w:val="center"/>
              <w:rPr>
                <w:rFonts w:ascii="Arial" w:hAnsi="Arial" w:cs="Arial"/>
                <w:b/>
                <w:bCs/>
                <w:sz w:val="18"/>
                <w:szCs w:val="18"/>
              </w:rPr>
            </w:pPr>
            <w:r w:rsidRPr="00931E1F">
              <w:rPr>
                <w:rFonts w:ascii="Arial" w:eastAsia="Times New Roman" w:hAnsi="Arial" w:cs="Arial"/>
                <w:b/>
                <w:bCs/>
                <w:color w:val="000000"/>
                <w:sz w:val="18"/>
                <w:szCs w:val="18"/>
                <w:lang w:eastAsia="en-GB"/>
              </w:rPr>
              <w:t>Permissions Granted (</w:t>
            </w:r>
            <w:proofErr w:type="spellStart"/>
            <w:r w:rsidRPr="00931E1F">
              <w:rPr>
                <w:rFonts w:ascii="Arial" w:eastAsia="Times New Roman" w:hAnsi="Arial" w:cs="Arial"/>
                <w:b/>
                <w:bCs/>
                <w:color w:val="000000"/>
                <w:sz w:val="18"/>
                <w:szCs w:val="18"/>
                <w:lang w:eastAsia="en-GB"/>
              </w:rPr>
              <w:t>sq</w:t>
            </w:r>
            <w:proofErr w:type="spellEnd"/>
            <w:r w:rsidRPr="00931E1F">
              <w:rPr>
                <w:rFonts w:ascii="Arial" w:eastAsia="Times New Roman" w:hAnsi="Arial" w:cs="Arial"/>
                <w:b/>
                <w:bCs/>
                <w:color w:val="000000"/>
                <w:sz w:val="18"/>
                <w:szCs w:val="18"/>
                <w:lang w:eastAsia="en-GB"/>
              </w:rPr>
              <w:t xml:space="preserve"> m)</w:t>
            </w:r>
          </w:p>
        </w:tc>
        <w:tc>
          <w:tcPr>
            <w:tcW w:w="1923" w:type="dxa"/>
          </w:tcPr>
          <w:p w14:paraId="51D006B2" w14:textId="77777777" w:rsidR="00574E18" w:rsidRPr="00931E1F" w:rsidRDefault="00574E18" w:rsidP="008409CC">
            <w:pPr>
              <w:spacing w:line="240" w:lineRule="auto"/>
              <w:ind w:firstLine="0"/>
              <w:jc w:val="center"/>
              <w:rPr>
                <w:rFonts w:ascii="Arial" w:hAnsi="Arial" w:cs="Arial"/>
                <w:b/>
                <w:bCs/>
                <w:sz w:val="18"/>
                <w:szCs w:val="18"/>
              </w:rPr>
            </w:pPr>
            <w:proofErr w:type="spellStart"/>
            <w:r w:rsidRPr="00931E1F">
              <w:rPr>
                <w:rFonts w:ascii="Arial" w:eastAsia="Times New Roman" w:hAnsi="Arial" w:cs="Arial"/>
                <w:b/>
                <w:bCs/>
                <w:color w:val="000000"/>
                <w:sz w:val="18"/>
                <w:szCs w:val="18"/>
                <w:lang w:eastAsia="en-GB"/>
              </w:rPr>
              <w:t>Avg</w:t>
            </w:r>
            <w:proofErr w:type="spellEnd"/>
            <w:r w:rsidRPr="00931E1F">
              <w:rPr>
                <w:rFonts w:ascii="Arial" w:eastAsia="Times New Roman" w:hAnsi="Arial" w:cs="Arial"/>
                <w:b/>
                <w:bCs/>
                <w:color w:val="000000"/>
                <w:sz w:val="18"/>
                <w:szCs w:val="18"/>
                <w:lang w:eastAsia="en-GB"/>
              </w:rPr>
              <w:t xml:space="preserve"> Area per Unit (</w:t>
            </w:r>
            <w:proofErr w:type="spellStart"/>
            <w:r w:rsidRPr="00931E1F">
              <w:rPr>
                <w:rFonts w:ascii="Arial" w:eastAsia="Times New Roman" w:hAnsi="Arial" w:cs="Arial"/>
                <w:b/>
                <w:bCs/>
                <w:color w:val="000000"/>
                <w:sz w:val="18"/>
                <w:szCs w:val="18"/>
                <w:lang w:eastAsia="en-GB"/>
              </w:rPr>
              <w:t>sq</w:t>
            </w:r>
            <w:proofErr w:type="spellEnd"/>
            <w:r w:rsidRPr="00931E1F">
              <w:rPr>
                <w:rFonts w:ascii="Arial" w:eastAsia="Times New Roman" w:hAnsi="Arial" w:cs="Arial"/>
                <w:b/>
                <w:bCs/>
                <w:color w:val="000000"/>
                <w:sz w:val="18"/>
                <w:szCs w:val="18"/>
                <w:lang w:eastAsia="en-GB"/>
              </w:rPr>
              <w:t xml:space="preserve"> m)</w:t>
            </w:r>
          </w:p>
        </w:tc>
      </w:tr>
      <w:tr w:rsidR="00574E18" w:rsidRPr="00931E1F" w14:paraId="06427B4A" w14:textId="77777777" w:rsidTr="00F36EE3">
        <w:trPr>
          <w:gridAfter w:val="1"/>
          <w:wAfter w:w="1923" w:type="dxa"/>
          <w:trHeight w:hRule="exact" w:val="14"/>
          <w:jc w:val="center"/>
        </w:trPr>
        <w:tc>
          <w:tcPr>
            <w:tcW w:w="0" w:type="auto"/>
            <w:hideMark/>
          </w:tcPr>
          <w:p w14:paraId="1FD5198A" w14:textId="77777777" w:rsidR="00574E18" w:rsidRPr="00931E1F" w:rsidRDefault="00574E18" w:rsidP="00867001">
            <w:pPr>
              <w:spacing w:before="240" w:line="240" w:lineRule="auto"/>
              <w:ind w:firstLine="0"/>
              <w:jc w:val="right"/>
              <w:rPr>
                <w:rFonts w:ascii="Arial" w:eastAsia="Times New Roman" w:hAnsi="Arial" w:cs="Arial"/>
                <w:b/>
                <w:bCs/>
                <w:color w:val="000000"/>
                <w:sz w:val="18"/>
                <w:szCs w:val="18"/>
                <w:lang w:eastAsia="en-GB"/>
              </w:rPr>
            </w:pPr>
          </w:p>
        </w:tc>
        <w:tc>
          <w:tcPr>
            <w:tcW w:w="0" w:type="auto"/>
            <w:hideMark/>
          </w:tcPr>
          <w:p w14:paraId="4D4187D7" w14:textId="77777777" w:rsidR="00574E18" w:rsidRPr="00931E1F" w:rsidRDefault="00574E18" w:rsidP="00867001">
            <w:pPr>
              <w:spacing w:before="240" w:line="240" w:lineRule="auto"/>
              <w:ind w:firstLine="0"/>
              <w:jc w:val="right"/>
              <w:rPr>
                <w:rFonts w:ascii="Arial" w:eastAsia="Times New Roman" w:hAnsi="Arial" w:cs="Arial"/>
                <w:b/>
                <w:bCs/>
                <w:color w:val="000000"/>
                <w:sz w:val="18"/>
                <w:szCs w:val="18"/>
                <w:lang w:eastAsia="en-GB"/>
              </w:rPr>
            </w:pPr>
          </w:p>
        </w:tc>
        <w:tc>
          <w:tcPr>
            <w:tcW w:w="0" w:type="auto"/>
            <w:hideMark/>
          </w:tcPr>
          <w:p w14:paraId="66053299" w14:textId="77777777" w:rsidR="00574E18" w:rsidRPr="00931E1F" w:rsidRDefault="00574E18" w:rsidP="00867001">
            <w:pPr>
              <w:spacing w:before="240" w:line="240" w:lineRule="auto"/>
              <w:ind w:firstLine="0"/>
              <w:rPr>
                <w:rFonts w:ascii="Arial" w:eastAsia="Times New Roman" w:hAnsi="Arial" w:cs="Arial"/>
                <w:b/>
                <w:bCs/>
                <w:color w:val="000000"/>
                <w:sz w:val="18"/>
                <w:szCs w:val="18"/>
                <w:lang w:eastAsia="en-GB"/>
              </w:rPr>
            </w:pPr>
          </w:p>
        </w:tc>
        <w:tc>
          <w:tcPr>
            <w:tcW w:w="0" w:type="auto"/>
            <w:hideMark/>
          </w:tcPr>
          <w:p w14:paraId="7072FC35" w14:textId="77777777" w:rsidR="00574E18" w:rsidRPr="00931E1F" w:rsidRDefault="00574E18" w:rsidP="00867001">
            <w:pPr>
              <w:spacing w:before="240" w:line="240" w:lineRule="auto"/>
              <w:ind w:firstLine="0"/>
              <w:jc w:val="right"/>
              <w:rPr>
                <w:rFonts w:ascii="Arial" w:eastAsia="Times New Roman" w:hAnsi="Arial" w:cs="Arial"/>
                <w:b/>
                <w:bCs/>
                <w:color w:val="000000"/>
                <w:sz w:val="18"/>
                <w:szCs w:val="18"/>
                <w:lang w:eastAsia="en-GB"/>
              </w:rPr>
            </w:pPr>
          </w:p>
        </w:tc>
      </w:tr>
      <w:tr w:rsidR="00574E18" w:rsidRPr="00931E1F" w14:paraId="577C1A01" w14:textId="77777777" w:rsidTr="00F36EE3">
        <w:trPr>
          <w:trHeight w:val="292"/>
          <w:jc w:val="center"/>
        </w:trPr>
        <w:tc>
          <w:tcPr>
            <w:tcW w:w="1922" w:type="dxa"/>
          </w:tcPr>
          <w:p w14:paraId="3F806714" w14:textId="77777777" w:rsidR="00574E18" w:rsidRPr="00931E1F" w:rsidRDefault="00574E18" w:rsidP="00867001">
            <w:pPr>
              <w:spacing w:line="240" w:lineRule="auto"/>
              <w:ind w:firstLine="0"/>
              <w:jc w:val="center"/>
              <w:rPr>
                <w:rFonts w:ascii="Arial" w:hAnsi="Arial" w:cs="Arial"/>
                <w:b/>
                <w:bCs/>
                <w:sz w:val="18"/>
                <w:szCs w:val="18"/>
              </w:rPr>
            </w:pPr>
            <w:r w:rsidRPr="00931E1F">
              <w:rPr>
                <w:rFonts w:ascii="Arial" w:hAnsi="Arial" w:cs="Arial"/>
                <w:b/>
                <w:bCs/>
                <w:sz w:val="18"/>
                <w:szCs w:val="18"/>
              </w:rPr>
              <w:t>Count</w:t>
            </w:r>
          </w:p>
        </w:tc>
        <w:tc>
          <w:tcPr>
            <w:tcW w:w="1923" w:type="dxa"/>
          </w:tcPr>
          <w:p w14:paraId="3BFF2FA6"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45</w:t>
            </w:r>
          </w:p>
        </w:tc>
        <w:tc>
          <w:tcPr>
            <w:tcW w:w="1923" w:type="dxa"/>
          </w:tcPr>
          <w:p w14:paraId="47D3D4C9"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45</w:t>
            </w:r>
          </w:p>
        </w:tc>
        <w:tc>
          <w:tcPr>
            <w:tcW w:w="1923" w:type="dxa"/>
          </w:tcPr>
          <w:p w14:paraId="249708ED"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45</w:t>
            </w:r>
          </w:p>
        </w:tc>
        <w:tc>
          <w:tcPr>
            <w:tcW w:w="1923" w:type="dxa"/>
          </w:tcPr>
          <w:p w14:paraId="513E20C6"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45</w:t>
            </w:r>
          </w:p>
        </w:tc>
      </w:tr>
      <w:tr w:rsidR="00574E18" w:rsidRPr="00931E1F" w14:paraId="3541F03D" w14:textId="77777777" w:rsidTr="00F36EE3">
        <w:trPr>
          <w:trHeight w:val="274"/>
          <w:jc w:val="center"/>
        </w:trPr>
        <w:tc>
          <w:tcPr>
            <w:tcW w:w="1922" w:type="dxa"/>
          </w:tcPr>
          <w:p w14:paraId="4EFE7C8B" w14:textId="77777777" w:rsidR="00574E18" w:rsidRPr="00931E1F" w:rsidRDefault="00574E18" w:rsidP="00867001">
            <w:pPr>
              <w:spacing w:line="240" w:lineRule="auto"/>
              <w:ind w:firstLine="0"/>
              <w:jc w:val="center"/>
              <w:rPr>
                <w:rFonts w:ascii="Arial" w:hAnsi="Arial" w:cs="Arial"/>
                <w:b/>
                <w:bCs/>
                <w:sz w:val="18"/>
                <w:szCs w:val="18"/>
              </w:rPr>
            </w:pPr>
            <w:r w:rsidRPr="00931E1F">
              <w:rPr>
                <w:rFonts w:ascii="Arial" w:hAnsi="Arial" w:cs="Arial"/>
                <w:b/>
                <w:bCs/>
                <w:sz w:val="18"/>
                <w:szCs w:val="18"/>
              </w:rPr>
              <w:t>Mean</w:t>
            </w:r>
          </w:p>
        </w:tc>
        <w:tc>
          <w:tcPr>
            <w:tcW w:w="1923" w:type="dxa"/>
          </w:tcPr>
          <w:p w14:paraId="13FCB4B8"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10934</w:t>
            </w:r>
          </w:p>
        </w:tc>
        <w:tc>
          <w:tcPr>
            <w:tcW w:w="1923" w:type="dxa"/>
          </w:tcPr>
          <w:p w14:paraId="60ADB09D"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28359</w:t>
            </w:r>
          </w:p>
        </w:tc>
        <w:tc>
          <w:tcPr>
            <w:tcW w:w="1923" w:type="dxa"/>
          </w:tcPr>
          <w:p w14:paraId="025D529A"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3921.778</w:t>
            </w:r>
          </w:p>
        </w:tc>
        <w:tc>
          <w:tcPr>
            <w:tcW w:w="1923" w:type="dxa"/>
          </w:tcPr>
          <w:p w14:paraId="51369012"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143.180</w:t>
            </w:r>
          </w:p>
        </w:tc>
      </w:tr>
      <w:tr w:rsidR="00574E18" w:rsidRPr="00931E1F" w14:paraId="67D282ED" w14:textId="77777777" w:rsidTr="00F36EE3">
        <w:trPr>
          <w:trHeight w:val="274"/>
          <w:jc w:val="center"/>
        </w:trPr>
        <w:tc>
          <w:tcPr>
            <w:tcW w:w="1922" w:type="dxa"/>
          </w:tcPr>
          <w:p w14:paraId="3DAA1BA4" w14:textId="77777777" w:rsidR="00574E18" w:rsidRPr="00931E1F" w:rsidRDefault="00574E18" w:rsidP="00867001">
            <w:pPr>
              <w:spacing w:line="240" w:lineRule="auto"/>
              <w:ind w:firstLine="0"/>
              <w:jc w:val="center"/>
              <w:rPr>
                <w:rFonts w:ascii="Arial" w:hAnsi="Arial" w:cs="Arial"/>
                <w:b/>
                <w:bCs/>
                <w:sz w:val="18"/>
                <w:szCs w:val="18"/>
              </w:rPr>
            </w:pPr>
            <w:r w:rsidRPr="00931E1F">
              <w:rPr>
                <w:rFonts w:ascii="Arial" w:hAnsi="Arial" w:cs="Arial"/>
                <w:b/>
                <w:bCs/>
                <w:sz w:val="18"/>
                <w:szCs w:val="18"/>
              </w:rPr>
              <w:t>Standard Deviation</w:t>
            </w:r>
          </w:p>
        </w:tc>
        <w:tc>
          <w:tcPr>
            <w:tcW w:w="1923" w:type="dxa"/>
          </w:tcPr>
          <w:p w14:paraId="41F3475B"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5826.388</w:t>
            </w:r>
          </w:p>
        </w:tc>
        <w:tc>
          <w:tcPr>
            <w:tcW w:w="1923" w:type="dxa"/>
          </w:tcPr>
          <w:p w14:paraId="2D0553AA"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18910.501</w:t>
            </w:r>
          </w:p>
        </w:tc>
        <w:tc>
          <w:tcPr>
            <w:tcW w:w="1923" w:type="dxa"/>
          </w:tcPr>
          <w:p w14:paraId="40675FEC"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2714.805</w:t>
            </w:r>
          </w:p>
        </w:tc>
        <w:tc>
          <w:tcPr>
            <w:tcW w:w="1923" w:type="dxa"/>
          </w:tcPr>
          <w:p w14:paraId="58D7BF4B"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28.940</w:t>
            </w:r>
          </w:p>
        </w:tc>
      </w:tr>
      <w:tr w:rsidR="00574E18" w:rsidRPr="00931E1F" w14:paraId="03944692" w14:textId="77777777" w:rsidTr="00F36EE3">
        <w:trPr>
          <w:trHeight w:val="292"/>
          <w:jc w:val="center"/>
        </w:trPr>
        <w:tc>
          <w:tcPr>
            <w:tcW w:w="1922" w:type="dxa"/>
          </w:tcPr>
          <w:p w14:paraId="11F5A068" w14:textId="77777777" w:rsidR="00574E18" w:rsidRPr="00931E1F" w:rsidRDefault="00574E18" w:rsidP="00867001">
            <w:pPr>
              <w:spacing w:line="240" w:lineRule="auto"/>
              <w:ind w:firstLine="0"/>
              <w:jc w:val="center"/>
              <w:rPr>
                <w:rFonts w:ascii="Arial" w:hAnsi="Arial" w:cs="Arial"/>
                <w:b/>
                <w:bCs/>
                <w:sz w:val="18"/>
                <w:szCs w:val="18"/>
              </w:rPr>
            </w:pPr>
            <w:r w:rsidRPr="00931E1F">
              <w:rPr>
                <w:rFonts w:ascii="Arial" w:hAnsi="Arial" w:cs="Arial"/>
                <w:b/>
                <w:bCs/>
                <w:sz w:val="18"/>
                <w:szCs w:val="18"/>
              </w:rPr>
              <w:t>Min value</w:t>
            </w:r>
          </w:p>
        </w:tc>
        <w:tc>
          <w:tcPr>
            <w:tcW w:w="1923" w:type="dxa"/>
          </w:tcPr>
          <w:p w14:paraId="17177540"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3103</w:t>
            </w:r>
          </w:p>
        </w:tc>
        <w:tc>
          <w:tcPr>
            <w:tcW w:w="1923" w:type="dxa"/>
          </w:tcPr>
          <w:p w14:paraId="79F9C5F4"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5389</w:t>
            </w:r>
          </w:p>
        </w:tc>
        <w:tc>
          <w:tcPr>
            <w:tcW w:w="1923" w:type="dxa"/>
          </w:tcPr>
          <w:p w14:paraId="7E2C1A32"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1110</w:t>
            </w:r>
          </w:p>
        </w:tc>
        <w:tc>
          <w:tcPr>
            <w:tcW w:w="1923" w:type="dxa"/>
          </w:tcPr>
          <w:p w14:paraId="7CF5FA67"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73.8</w:t>
            </w:r>
          </w:p>
        </w:tc>
      </w:tr>
      <w:tr w:rsidR="00574E18" w:rsidRPr="00931E1F" w14:paraId="49F96DE0" w14:textId="77777777" w:rsidTr="00F36EE3">
        <w:trPr>
          <w:trHeight w:val="274"/>
          <w:jc w:val="center"/>
        </w:trPr>
        <w:tc>
          <w:tcPr>
            <w:tcW w:w="1922" w:type="dxa"/>
          </w:tcPr>
          <w:p w14:paraId="6A63F9F9" w14:textId="77777777" w:rsidR="00574E18" w:rsidRPr="00931E1F" w:rsidRDefault="00574E18" w:rsidP="00867001">
            <w:pPr>
              <w:spacing w:line="240" w:lineRule="auto"/>
              <w:ind w:firstLine="0"/>
              <w:jc w:val="center"/>
              <w:rPr>
                <w:rFonts w:ascii="Arial" w:hAnsi="Arial" w:cs="Arial"/>
                <w:b/>
                <w:bCs/>
                <w:sz w:val="18"/>
                <w:szCs w:val="18"/>
              </w:rPr>
            </w:pPr>
            <w:r w:rsidRPr="00931E1F">
              <w:rPr>
                <w:rFonts w:ascii="Arial" w:hAnsi="Arial" w:cs="Arial"/>
                <w:b/>
                <w:bCs/>
                <w:sz w:val="18"/>
                <w:szCs w:val="18"/>
              </w:rPr>
              <w:t>Q1 (25%)</w:t>
            </w:r>
          </w:p>
        </w:tc>
        <w:tc>
          <w:tcPr>
            <w:tcW w:w="1923" w:type="dxa"/>
          </w:tcPr>
          <w:p w14:paraId="1879A25F"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6396</w:t>
            </w:r>
          </w:p>
        </w:tc>
        <w:tc>
          <w:tcPr>
            <w:tcW w:w="1923" w:type="dxa"/>
          </w:tcPr>
          <w:p w14:paraId="0D56D2FB"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16719</w:t>
            </w:r>
          </w:p>
        </w:tc>
        <w:tc>
          <w:tcPr>
            <w:tcW w:w="1923" w:type="dxa"/>
          </w:tcPr>
          <w:p w14:paraId="56E8B110"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2258</w:t>
            </w:r>
          </w:p>
        </w:tc>
        <w:tc>
          <w:tcPr>
            <w:tcW w:w="1923" w:type="dxa"/>
          </w:tcPr>
          <w:p w14:paraId="37DD9066"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119</w:t>
            </w:r>
          </w:p>
        </w:tc>
      </w:tr>
      <w:tr w:rsidR="00574E18" w:rsidRPr="00931E1F" w14:paraId="71294F87" w14:textId="77777777" w:rsidTr="00F36EE3">
        <w:trPr>
          <w:trHeight w:val="274"/>
          <w:jc w:val="center"/>
        </w:trPr>
        <w:tc>
          <w:tcPr>
            <w:tcW w:w="1922" w:type="dxa"/>
          </w:tcPr>
          <w:p w14:paraId="00F8F588" w14:textId="77777777" w:rsidR="00574E18" w:rsidRPr="00931E1F" w:rsidRDefault="00574E18" w:rsidP="00867001">
            <w:pPr>
              <w:spacing w:line="240" w:lineRule="auto"/>
              <w:ind w:firstLine="0"/>
              <w:jc w:val="center"/>
              <w:rPr>
                <w:rFonts w:ascii="Arial" w:hAnsi="Arial" w:cs="Arial"/>
                <w:b/>
                <w:bCs/>
                <w:sz w:val="18"/>
                <w:szCs w:val="18"/>
              </w:rPr>
            </w:pPr>
            <w:r w:rsidRPr="00931E1F">
              <w:rPr>
                <w:rFonts w:ascii="Arial" w:hAnsi="Arial" w:cs="Arial"/>
                <w:b/>
                <w:bCs/>
                <w:sz w:val="18"/>
                <w:szCs w:val="18"/>
              </w:rPr>
              <w:t>Median (50%)</w:t>
            </w:r>
          </w:p>
        </w:tc>
        <w:tc>
          <w:tcPr>
            <w:tcW w:w="1923" w:type="dxa"/>
          </w:tcPr>
          <w:p w14:paraId="69F01CFF"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9126</w:t>
            </w:r>
          </w:p>
        </w:tc>
        <w:tc>
          <w:tcPr>
            <w:tcW w:w="1923" w:type="dxa"/>
          </w:tcPr>
          <w:p w14:paraId="3B95647D"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19964</w:t>
            </w:r>
          </w:p>
        </w:tc>
        <w:tc>
          <w:tcPr>
            <w:tcW w:w="1923" w:type="dxa"/>
          </w:tcPr>
          <w:p w14:paraId="6D3CEC65"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2981</w:t>
            </w:r>
          </w:p>
        </w:tc>
        <w:tc>
          <w:tcPr>
            <w:tcW w:w="1923" w:type="dxa"/>
          </w:tcPr>
          <w:p w14:paraId="5545C87D"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139.5</w:t>
            </w:r>
          </w:p>
        </w:tc>
      </w:tr>
      <w:tr w:rsidR="00574E18" w:rsidRPr="00931E1F" w14:paraId="69E6D7EB" w14:textId="77777777" w:rsidTr="00F36EE3">
        <w:trPr>
          <w:trHeight w:val="274"/>
          <w:jc w:val="center"/>
        </w:trPr>
        <w:tc>
          <w:tcPr>
            <w:tcW w:w="1922" w:type="dxa"/>
          </w:tcPr>
          <w:p w14:paraId="58DCF25D" w14:textId="77777777" w:rsidR="00574E18" w:rsidRPr="00931E1F" w:rsidRDefault="00574E18" w:rsidP="00867001">
            <w:pPr>
              <w:spacing w:line="240" w:lineRule="auto"/>
              <w:ind w:firstLine="0"/>
              <w:jc w:val="center"/>
              <w:rPr>
                <w:rFonts w:ascii="Arial" w:hAnsi="Arial" w:cs="Arial"/>
                <w:b/>
                <w:bCs/>
                <w:sz w:val="18"/>
                <w:szCs w:val="18"/>
              </w:rPr>
            </w:pPr>
            <w:r w:rsidRPr="00931E1F">
              <w:rPr>
                <w:rFonts w:ascii="Arial" w:hAnsi="Arial" w:cs="Arial"/>
                <w:b/>
                <w:bCs/>
                <w:sz w:val="18"/>
                <w:szCs w:val="18"/>
              </w:rPr>
              <w:t>Q2 (75%)</w:t>
            </w:r>
          </w:p>
        </w:tc>
        <w:tc>
          <w:tcPr>
            <w:tcW w:w="1923" w:type="dxa"/>
          </w:tcPr>
          <w:p w14:paraId="2F4AD199"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14096</w:t>
            </w:r>
          </w:p>
        </w:tc>
        <w:tc>
          <w:tcPr>
            <w:tcW w:w="1923" w:type="dxa"/>
          </w:tcPr>
          <w:p w14:paraId="64579F11"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33473</w:t>
            </w:r>
          </w:p>
        </w:tc>
        <w:tc>
          <w:tcPr>
            <w:tcW w:w="1923" w:type="dxa"/>
          </w:tcPr>
          <w:p w14:paraId="107E29C4"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4217</w:t>
            </w:r>
          </w:p>
        </w:tc>
        <w:tc>
          <w:tcPr>
            <w:tcW w:w="1923" w:type="dxa"/>
          </w:tcPr>
          <w:p w14:paraId="53150ED5"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167</w:t>
            </w:r>
          </w:p>
        </w:tc>
      </w:tr>
      <w:tr w:rsidR="00574E18" w:rsidRPr="00931E1F" w14:paraId="7202F56B" w14:textId="77777777" w:rsidTr="00F36EE3">
        <w:trPr>
          <w:trHeight w:val="292"/>
          <w:jc w:val="center"/>
        </w:trPr>
        <w:tc>
          <w:tcPr>
            <w:tcW w:w="1922" w:type="dxa"/>
          </w:tcPr>
          <w:p w14:paraId="57F64AB4" w14:textId="77777777" w:rsidR="00574E18" w:rsidRPr="00931E1F" w:rsidRDefault="00574E18" w:rsidP="00867001">
            <w:pPr>
              <w:spacing w:line="240" w:lineRule="auto"/>
              <w:ind w:firstLine="0"/>
              <w:jc w:val="center"/>
              <w:rPr>
                <w:rFonts w:ascii="Arial" w:hAnsi="Arial" w:cs="Arial"/>
                <w:b/>
                <w:bCs/>
                <w:sz w:val="18"/>
                <w:szCs w:val="18"/>
              </w:rPr>
            </w:pPr>
            <w:r w:rsidRPr="00931E1F">
              <w:rPr>
                <w:rFonts w:ascii="Arial" w:hAnsi="Arial" w:cs="Arial"/>
                <w:b/>
                <w:bCs/>
                <w:sz w:val="18"/>
                <w:szCs w:val="18"/>
              </w:rPr>
              <w:t>Max value</w:t>
            </w:r>
          </w:p>
        </w:tc>
        <w:tc>
          <w:tcPr>
            <w:tcW w:w="1923" w:type="dxa"/>
          </w:tcPr>
          <w:p w14:paraId="1E9CD0A8"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25751</w:t>
            </w:r>
          </w:p>
        </w:tc>
        <w:tc>
          <w:tcPr>
            <w:tcW w:w="1923" w:type="dxa"/>
          </w:tcPr>
          <w:p w14:paraId="00FD7AC7"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75650</w:t>
            </w:r>
          </w:p>
        </w:tc>
        <w:tc>
          <w:tcPr>
            <w:tcW w:w="1923" w:type="dxa"/>
          </w:tcPr>
          <w:p w14:paraId="175BCB2F"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11278</w:t>
            </w:r>
          </w:p>
        </w:tc>
        <w:tc>
          <w:tcPr>
            <w:tcW w:w="1923" w:type="dxa"/>
          </w:tcPr>
          <w:p w14:paraId="378E87F8" w14:textId="77777777" w:rsidR="00574E18" w:rsidRPr="00931E1F" w:rsidRDefault="00574E18" w:rsidP="00867001">
            <w:pPr>
              <w:spacing w:line="240" w:lineRule="auto"/>
              <w:ind w:firstLine="0"/>
              <w:jc w:val="center"/>
              <w:rPr>
                <w:rFonts w:ascii="Arial" w:hAnsi="Arial" w:cs="Arial"/>
                <w:sz w:val="18"/>
                <w:szCs w:val="18"/>
              </w:rPr>
            </w:pPr>
            <w:r w:rsidRPr="00931E1F">
              <w:rPr>
                <w:rFonts w:ascii="Arial" w:hAnsi="Arial" w:cs="Arial"/>
                <w:sz w:val="18"/>
                <w:szCs w:val="18"/>
              </w:rPr>
              <w:t>206</w:t>
            </w:r>
          </w:p>
        </w:tc>
      </w:tr>
    </w:tbl>
    <w:p w14:paraId="77EE1418" w14:textId="77777777" w:rsidR="00574E18" w:rsidRDefault="00574E18" w:rsidP="005E5C40"/>
    <w:p w14:paraId="70B53ED3" w14:textId="60207A7A" w:rsidR="00574E18" w:rsidRDefault="00C13152" w:rsidP="00574E18">
      <w:pPr>
        <w:pStyle w:val="ListParagraph"/>
        <w:numPr>
          <w:ilvl w:val="0"/>
          <w:numId w:val="13"/>
        </w:numPr>
      </w:pPr>
      <w:r>
        <w:lastRenderedPageBreak/>
        <w:t>The m</w:t>
      </w:r>
      <w:r w:rsidR="00574E18">
        <w:t>ean</w:t>
      </w:r>
      <w:r>
        <w:t xml:space="preserve"> value for </w:t>
      </w:r>
      <w:r w:rsidRPr="00C13152">
        <w:t>Planning Permissions Granted</w:t>
      </w:r>
      <w:r>
        <w:t xml:space="preserve"> is 10,934 with minimum value recorded is 3</w:t>
      </w:r>
      <w:r w:rsidR="00CF4273">
        <w:t>,</w:t>
      </w:r>
      <w:r>
        <w:t>103 for the year 2013 and maximum is 25,751 corresponding to 2004.</w:t>
      </w:r>
    </w:p>
    <w:p w14:paraId="2D6C508F" w14:textId="5AB7DE9B" w:rsidR="00C13152" w:rsidRDefault="00C13152" w:rsidP="00574E18">
      <w:pPr>
        <w:pStyle w:val="ListParagraph"/>
        <w:numPr>
          <w:ilvl w:val="0"/>
          <w:numId w:val="13"/>
        </w:numPr>
      </w:pPr>
      <w:r>
        <w:t xml:space="preserve">The sum of Units that were granted planning permissions has a mean value of </w:t>
      </w:r>
      <w:r w:rsidRPr="00C13152">
        <w:t>28</w:t>
      </w:r>
      <w:r>
        <w:t>,</w:t>
      </w:r>
      <w:r w:rsidRPr="00C13152">
        <w:t>359</w:t>
      </w:r>
      <w:r>
        <w:t xml:space="preserve"> and a standard deviation of </w:t>
      </w:r>
      <w:r w:rsidRPr="00C13152">
        <w:t>18910.501</w:t>
      </w:r>
      <w:r>
        <w:t xml:space="preserve">, with </w:t>
      </w:r>
      <w:r w:rsidR="00CF4273">
        <w:t>a minimum in 2012 (</w:t>
      </w:r>
      <w:r w:rsidR="00CF4273" w:rsidRPr="00CF4273">
        <w:t>5</w:t>
      </w:r>
      <w:r w:rsidR="00CF4273">
        <w:t>,</w:t>
      </w:r>
      <w:r w:rsidR="00CF4273" w:rsidRPr="00CF4273">
        <w:t>389</w:t>
      </w:r>
      <w:r w:rsidR="00CF4273">
        <w:t>) and a maximum value recorded in 2005.</w:t>
      </w:r>
    </w:p>
    <w:p w14:paraId="6409C3DA" w14:textId="6F8A1C16" w:rsidR="00C13152" w:rsidRDefault="008409CC" w:rsidP="00C13152">
      <w:pPr>
        <w:pStyle w:val="Caption"/>
        <w:keepNext/>
      </w:pPr>
      <w:bookmarkStart w:id="16" w:name="_Toc135904445"/>
      <w:bookmarkStart w:id="17" w:name="_Toc136205541"/>
      <w:r>
        <w:t xml:space="preserve">Figure </w:t>
      </w:r>
      <w:fldSimple w:instr=" SEQ Figure \* ARABIC ">
        <w:bookmarkStart w:id="18" w:name="_Toc135904312"/>
        <w:r w:rsidR="00B92FF8">
          <w:rPr>
            <w:noProof/>
          </w:rPr>
          <w:t>3</w:t>
        </w:r>
      </w:fldSimple>
      <w:r w:rsidR="00C13152">
        <w:t xml:space="preserve"> Boxplot of first column: Planning Permission Granted</w:t>
      </w:r>
      <w:bookmarkEnd w:id="16"/>
      <w:bookmarkEnd w:id="17"/>
      <w:bookmarkEnd w:id="18"/>
    </w:p>
    <w:p w14:paraId="66FD2660" w14:textId="43CC5C35" w:rsidR="00574E18" w:rsidRDefault="00C13152" w:rsidP="00C13152">
      <w:pPr>
        <w:jc w:val="center"/>
      </w:pPr>
      <w:r>
        <w:rPr>
          <w:noProof/>
        </w:rPr>
        <w:drawing>
          <wp:inline distT="0" distB="0" distL="0" distR="0" wp14:anchorId="11FA3227" wp14:editId="6F129F0B">
            <wp:extent cx="4683319" cy="3512489"/>
            <wp:effectExtent l="0" t="0" r="3175" b="5715"/>
            <wp:docPr id="38300850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8507" name="Picture 1" descr="A picture containing text, screenshot, diagram,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22525" cy="3541894"/>
                    </a:xfrm>
                    <a:prstGeom prst="rect">
                      <a:avLst/>
                    </a:prstGeom>
                  </pic:spPr>
                </pic:pic>
              </a:graphicData>
            </a:graphic>
          </wp:inline>
        </w:drawing>
      </w:r>
    </w:p>
    <w:p w14:paraId="09818949" w14:textId="77777777" w:rsidR="00C13152" w:rsidRDefault="00C13152" w:rsidP="005E5C40"/>
    <w:p w14:paraId="193B9023" w14:textId="16ABCF17" w:rsidR="005E5C40" w:rsidRDefault="005E5C40" w:rsidP="005E5C40">
      <w:r>
        <w:t xml:space="preserve">The boxplot for each variable was created with the </w:t>
      </w:r>
      <w:proofErr w:type="spellStart"/>
      <w:r>
        <w:t>Ploytly</w:t>
      </w:r>
      <w:proofErr w:type="spellEnd"/>
      <w:r>
        <w:t xml:space="preserve"> function for dropdown menu, after a few attempts the result is in appendix </w:t>
      </w:r>
      <w:r w:rsidR="00573F77">
        <w:t>5</w:t>
      </w:r>
      <w:r>
        <w:t xml:space="preserve">, where </w:t>
      </w:r>
      <w:proofErr w:type="spellStart"/>
      <w:r>
        <w:t>ployly</w:t>
      </w:r>
      <w:proofErr w:type="spellEnd"/>
      <w:r>
        <w:t xml:space="preserve"> by default created a scale to reduce the decimals for the y-axis which improves comprehension of values (</w:t>
      </w:r>
      <w:proofErr w:type="spellStart"/>
      <w:r>
        <w:t>ie</w:t>
      </w:r>
      <w:proofErr w:type="spellEnd"/>
      <w:r>
        <w:t>. 200k instead of 200,000). In addition, to display all variables in the same figure to check their overall characteristics, the different scales the data was originally collected affected the visualisation negatively, since the numbers for ‘</w:t>
      </w:r>
      <w:proofErr w:type="spellStart"/>
      <w:r>
        <w:t>Avg</w:t>
      </w:r>
      <w:proofErr w:type="spellEnd"/>
      <w:r>
        <w:t xml:space="preserve"> Area per Unit (</w:t>
      </w:r>
      <w:proofErr w:type="spellStart"/>
      <w:r>
        <w:t>sq</w:t>
      </w:r>
      <w:proofErr w:type="spellEnd"/>
      <w:r>
        <w:t xml:space="preserve"> m)’ are in a significant smaller scale than  for example ‘Total Units of Permission Granted’, for that reason a standard scale was applied to display all values in the same level (also available in appendix </w:t>
      </w:r>
      <w:r w:rsidR="00573F77">
        <w:t>5</w:t>
      </w:r>
      <w:r>
        <w:t>) showing outliers for each column</w:t>
      </w:r>
      <w:r w:rsidR="00375910">
        <w:t xml:space="preserve"> </w:t>
      </w:r>
      <w:sdt>
        <w:sdtPr>
          <w:id w:val="1447889915"/>
          <w:citation/>
        </w:sdtPr>
        <w:sdtContent>
          <w:r w:rsidR="00375910">
            <w:fldChar w:fldCharType="begin"/>
          </w:r>
          <w:r w:rsidR="00375910">
            <w:rPr>
              <w:lang w:val="en-GB"/>
            </w:rPr>
            <w:instrText xml:space="preserve"> CITATION Mic22 \l 2057 </w:instrText>
          </w:r>
          <w:r w:rsidR="00375910">
            <w:fldChar w:fldCharType="separate"/>
          </w:r>
          <w:r w:rsidR="00F437AD" w:rsidRPr="00F437AD">
            <w:rPr>
              <w:noProof/>
              <w:lang w:val="en-GB"/>
            </w:rPr>
            <w:t>(Galarnyk, 2022)</w:t>
          </w:r>
          <w:r w:rsidR="00375910">
            <w:fldChar w:fldCharType="end"/>
          </w:r>
        </w:sdtContent>
      </w:sdt>
      <w:r>
        <w:t xml:space="preserve">. </w:t>
      </w:r>
    </w:p>
    <w:p w14:paraId="14C76E32" w14:textId="15B61B7A" w:rsidR="005E5C40" w:rsidRDefault="005E5C40" w:rsidP="005E5C40">
      <w:r>
        <w:t xml:space="preserve">To better understand how the data is distributed, using </w:t>
      </w:r>
      <w:proofErr w:type="spellStart"/>
      <w:r>
        <w:t>Seaborn's</w:t>
      </w:r>
      <w:proofErr w:type="spellEnd"/>
      <w:r>
        <w:t xml:space="preserve"> </w:t>
      </w:r>
      <w:proofErr w:type="spellStart"/>
      <w:r>
        <w:t>pairplot</w:t>
      </w:r>
      <w:proofErr w:type="spellEnd"/>
      <w:r>
        <w:t xml:space="preserve"> function with the kernel density estimation to visualise the distribution of each variable as well as their overall shape, peaks and skewness of the data and possible relationship between various columns</w:t>
      </w:r>
      <w:sdt>
        <w:sdtPr>
          <w:id w:val="881366624"/>
          <w:citation/>
        </w:sdtPr>
        <w:sdtContent>
          <w:r w:rsidR="00574E18">
            <w:fldChar w:fldCharType="begin"/>
          </w:r>
          <w:r w:rsidR="00574E18">
            <w:rPr>
              <w:lang w:val="en-GB"/>
            </w:rPr>
            <w:instrText xml:space="preserve"> CITATION Sea22 \l 2057 </w:instrText>
          </w:r>
          <w:r w:rsidR="00574E18">
            <w:fldChar w:fldCharType="separate"/>
          </w:r>
          <w:r w:rsidR="00F437AD">
            <w:rPr>
              <w:noProof/>
              <w:lang w:val="en-GB"/>
            </w:rPr>
            <w:t xml:space="preserve"> </w:t>
          </w:r>
          <w:r w:rsidR="00F437AD" w:rsidRPr="00F437AD">
            <w:rPr>
              <w:noProof/>
              <w:lang w:val="en-GB"/>
            </w:rPr>
            <w:t>(Seaborn, 2022)</w:t>
          </w:r>
          <w:r w:rsidR="00574E18">
            <w:fldChar w:fldCharType="end"/>
          </w:r>
        </w:sdtContent>
      </w:sdt>
      <w:r>
        <w:t xml:space="preserve">. This also allows to see a compact representation of the distribution to compare different variables at the same time and identify any patterns between them with less noise than a default </w:t>
      </w:r>
      <w:proofErr w:type="spellStart"/>
      <w:r>
        <w:t>pairplot</w:t>
      </w:r>
      <w:proofErr w:type="spellEnd"/>
      <w:r>
        <w:t xml:space="preserve">, since it </w:t>
      </w:r>
      <w:r>
        <w:lastRenderedPageBreak/>
        <w:t>estimates the density based on the observed data points (fig4). From the shape of the bell curve is possible to infer the data does not follow a normal distribution which is a common aspect faced when working with real work data, which in this scenario shows a slight skew to the right as the details in fig 5</w:t>
      </w:r>
      <w:r w:rsidR="00CF4273">
        <w:t xml:space="preserve"> with the probability plot of the data in the first column with a parameter ‘</w:t>
      </w:r>
      <w:proofErr w:type="spellStart"/>
      <w:r w:rsidR="00CF4273">
        <w:t>dist</w:t>
      </w:r>
      <w:proofErr w:type="spellEnd"/>
      <w:r w:rsidR="00CF4273">
        <w:t xml:space="preserve">=norm’ where the further from the red line the points are, the </w:t>
      </w:r>
      <w:r w:rsidR="00D148E6">
        <w:t>less probable is that the data is normally distributed</w:t>
      </w:r>
      <w:r w:rsidR="00CF4273">
        <w:t xml:space="preserve"> </w:t>
      </w:r>
      <w:sdt>
        <w:sdtPr>
          <w:id w:val="-2046364869"/>
          <w:citation/>
        </w:sdtPr>
        <w:sdtContent>
          <w:r w:rsidR="00CF4273">
            <w:fldChar w:fldCharType="begin"/>
          </w:r>
          <w:r w:rsidR="00CF4273">
            <w:rPr>
              <w:lang w:val="en-GB"/>
            </w:rPr>
            <w:instrText xml:space="preserve"> CITATION Jim22 \l 2057 </w:instrText>
          </w:r>
          <w:r w:rsidR="00CF4273">
            <w:fldChar w:fldCharType="separate"/>
          </w:r>
          <w:r w:rsidR="00F437AD" w:rsidRPr="00F437AD">
            <w:rPr>
              <w:noProof/>
              <w:lang w:val="en-GB"/>
            </w:rPr>
            <w:t>(Frost, 2022)</w:t>
          </w:r>
          <w:r w:rsidR="00CF4273">
            <w:fldChar w:fldCharType="end"/>
          </w:r>
        </w:sdtContent>
      </w:sdt>
      <w:sdt>
        <w:sdtPr>
          <w:id w:val="1051276565"/>
          <w:citation/>
        </w:sdtPr>
        <w:sdtContent>
          <w:r w:rsidR="00CF4273">
            <w:fldChar w:fldCharType="begin"/>
          </w:r>
          <w:r w:rsidR="00CF4273">
            <w:rPr>
              <w:lang w:val="en-GB"/>
            </w:rPr>
            <w:instrText xml:space="preserve"> CITATION Dar201 \l 2057 </w:instrText>
          </w:r>
          <w:r w:rsidR="00CF4273">
            <w:fldChar w:fldCharType="separate"/>
          </w:r>
          <w:r w:rsidR="00F437AD">
            <w:rPr>
              <w:noProof/>
              <w:lang w:val="en-GB"/>
            </w:rPr>
            <w:t xml:space="preserve"> </w:t>
          </w:r>
          <w:r w:rsidR="00F437AD" w:rsidRPr="00F437AD">
            <w:rPr>
              <w:noProof/>
              <w:lang w:val="en-GB"/>
            </w:rPr>
            <w:t>(Radečić, 2020)</w:t>
          </w:r>
          <w:r w:rsidR="00CF4273">
            <w:fldChar w:fldCharType="end"/>
          </w:r>
        </w:sdtContent>
      </w:sdt>
      <w:r w:rsidR="008F3B03">
        <w:t>.</w:t>
      </w:r>
    </w:p>
    <w:p w14:paraId="6437C034" w14:textId="09AEF16D" w:rsidR="00CF4273" w:rsidRDefault="008409CC" w:rsidP="00CF4273">
      <w:pPr>
        <w:pStyle w:val="Caption"/>
        <w:keepNext/>
        <w:jc w:val="left"/>
      </w:pPr>
      <w:bookmarkStart w:id="19" w:name="_Toc135904446"/>
      <w:bookmarkStart w:id="20" w:name="_Toc136205542"/>
      <w:r>
        <w:t xml:space="preserve">Figure </w:t>
      </w:r>
      <w:fldSimple w:instr=" SEQ Figure \* ARABIC ">
        <w:bookmarkStart w:id="21" w:name="_Toc135904313"/>
        <w:r w:rsidR="00B92FF8">
          <w:rPr>
            <w:noProof/>
          </w:rPr>
          <w:t>4</w:t>
        </w:r>
      </w:fldSimple>
      <w:r w:rsidR="00D148E6">
        <w:t xml:space="preserve">  </w:t>
      </w:r>
      <w:proofErr w:type="spellStart"/>
      <w:r w:rsidR="00CF4273">
        <w:t>Pairplot</w:t>
      </w:r>
      <w:proofErr w:type="spellEnd"/>
      <w:r w:rsidR="00CF4273">
        <w:t xml:space="preserve"> of dataframe to check distribution pattern</w:t>
      </w:r>
      <w:bookmarkEnd w:id="19"/>
      <w:bookmarkEnd w:id="20"/>
      <w:bookmarkEnd w:id="21"/>
    </w:p>
    <w:p w14:paraId="10C8C207" w14:textId="243804F1" w:rsidR="005E5C40" w:rsidRDefault="00CF4273" w:rsidP="008409CC">
      <w:pPr>
        <w:pStyle w:val="ListParagraph"/>
        <w:ind w:left="1080" w:firstLine="0"/>
      </w:pPr>
      <w:r>
        <w:rPr>
          <w:noProof/>
        </w:rPr>
        <w:drawing>
          <wp:inline distT="0" distB="0" distL="0" distR="0" wp14:anchorId="14225E22" wp14:editId="178EE50E">
            <wp:extent cx="4506650" cy="4506650"/>
            <wp:effectExtent l="0" t="0" r="1905" b="1905"/>
            <wp:docPr id="741051149" name="Picture 3" descr="A picture containing tex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1149" name="Picture 3" descr="A picture containing text, diagram, screensh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854" cy="4533854"/>
                    </a:xfrm>
                    <a:prstGeom prst="rect">
                      <a:avLst/>
                    </a:prstGeom>
                    <a:noFill/>
                    <a:ln>
                      <a:noFill/>
                    </a:ln>
                  </pic:spPr>
                </pic:pic>
              </a:graphicData>
            </a:graphic>
          </wp:inline>
        </w:drawing>
      </w:r>
    </w:p>
    <w:p w14:paraId="7D8B0CD2" w14:textId="73E402E5" w:rsidR="00D148E6" w:rsidRDefault="008409CC" w:rsidP="00D148E6">
      <w:pPr>
        <w:pStyle w:val="Caption"/>
        <w:keepNext/>
      </w:pPr>
      <w:bookmarkStart w:id="22" w:name="_Toc135904447"/>
      <w:bookmarkStart w:id="23" w:name="_Toc136205543"/>
      <w:r>
        <w:t xml:space="preserve">Figure </w:t>
      </w:r>
      <w:fldSimple w:instr=" SEQ Figure \* ARABIC ">
        <w:bookmarkStart w:id="24" w:name="_Toc135904314"/>
        <w:r w:rsidR="00B92FF8">
          <w:rPr>
            <w:noProof/>
          </w:rPr>
          <w:t>5</w:t>
        </w:r>
      </w:fldSimple>
      <w:r w:rsidR="00D148E6">
        <w:t xml:space="preserve"> Histogram </w:t>
      </w:r>
      <w:r>
        <w:t>of</w:t>
      </w:r>
      <w:r w:rsidR="00D148E6">
        <w:t xml:space="preserve"> planning permissions to check distribution</w:t>
      </w:r>
      <w:bookmarkEnd w:id="22"/>
      <w:bookmarkEnd w:id="23"/>
      <w:bookmarkEnd w:id="24"/>
    </w:p>
    <w:p w14:paraId="4308AAA6" w14:textId="3DAFD16E" w:rsidR="00CF4273" w:rsidRDefault="00CF4273" w:rsidP="008409CC">
      <w:r>
        <w:rPr>
          <w:noProof/>
        </w:rPr>
        <w:drawing>
          <wp:inline distT="0" distB="0" distL="0" distR="0" wp14:anchorId="0F894839" wp14:editId="7FB18FCF">
            <wp:extent cx="5470498" cy="1817824"/>
            <wp:effectExtent l="0" t="0" r="3810" b="0"/>
            <wp:docPr id="751569906" name="Picture 2" descr="A picture containing screenshot,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9906" name="Picture 2" descr="A picture containing screenshot, plot, lin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2191" cy="1831678"/>
                    </a:xfrm>
                    <a:prstGeom prst="rect">
                      <a:avLst/>
                    </a:prstGeom>
                    <a:noFill/>
                    <a:ln>
                      <a:noFill/>
                    </a:ln>
                  </pic:spPr>
                </pic:pic>
              </a:graphicData>
            </a:graphic>
          </wp:inline>
        </w:drawing>
      </w:r>
    </w:p>
    <w:p w14:paraId="1D63981C" w14:textId="42D9D755" w:rsidR="005E5C40" w:rsidRDefault="00574E18" w:rsidP="00C13152">
      <w:r w:rsidRPr="00574E18">
        <w:lastRenderedPageBreak/>
        <w:t xml:space="preserve">Also, it was created a series of plots for featuring EDA stored in appendix </w:t>
      </w:r>
      <w:r w:rsidR="00573F77">
        <w:t>5</w:t>
      </w:r>
      <w:r w:rsidRPr="00574E18">
        <w:t xml:space="preserve">, to see how the Planning Permissions changed over time through the use of different libraries for visualisation for histograms in bar charts and line charts for one or more variables, such as Seaborn and </w:t>
      </w:r>
      <w:proofErr w:type="spellStart"/>
      <w:r w:rsidRPr="00574E18">
        <w:t>Pyplot</w:t>
      </w:r>
      <w:proofErr w:type="spellEnd"/>
      <w:r w:rsidRPr="00574E18">
        <w:t xml:space="preserve"> with added interactive features</w:t>
      </w:r>
      <w:sdt>
        <w:sdtPr>
          <w:id w:val="-2070184065"/>
          <w:citation/>
        </w:sdtPr>
        <w:sdtContent>
          <w:r w:rsidR="00C13152">
            <w:fldChar w:fldCharType="begin"/>
          </w:r>
          <w:r w:rsidR="00C13152">
            <w:rPr>
              <w:lang w:val="en-GB"/>
            </w:rPr>
            <w:instrText xml:space="preserve"> CITATION Plo231 \l 2057 </w:instrText>
          </w:r>
          <w:r w:rsidR="00C13152">
            <w:fldChar w:fldCharType="separate"/>
          </w:r>
          <w:r w:rsidR="00F437AD">
            <w:rPr>
              <w:noProof/>
              <w:lang w:val="en-GB"/>
            </w:rPr>
            <w:t xml:space="preserve"> </w:t>
          </w:r>
          <w:r w:rsidR="00F437AD" w:rsidRPr="00F437AD">
            <w:rPr>
              <w:noProof/>
              <w:lang w:val="en-GB"/>
            </w:rPr>
            <w:t>(Plotly, 2023)</w:t>
          </w:r>
          <w:r w:rsidR="00C13152">
            <w:fldChar w:fldCharType="end"/>
          </w:r>
        </w:sdtContent>
      </w:sdt>
      <w:sdt>
        <w:sdtPr>
          <w:id w:val="-350263614"/>
          <w:citation/>
        </w:sdtPr>
        <w:sdtContent>
          <w:r w:rsidR="00C13152">
            <w:fldChar w:fldCharType="begin"/>
          </w:r>
          <w:r w:rsidR="00C13152">
            <w:rPr>
              <w:lang w:val="en-GB"/>
            </w:rPr>
            <w:instrText xml:space="preserve"> CITATION Mic19 \l 2057 </w:instrText>
          </w:r>
          <w:r w:rsidR="00C13152">
            <w:fldChar w:fldCharType="separate"/>
          </w:r>
          <w:r w:rsidR="00F437AD">
            <w:rPr>
              <w:noProof/>
              <w:lang w:val="en-GB"/>
            </w:rPr>
            <w:t xml:space="preserve"> </w:t>
          </w:r>
          <w:r w:rsidR="00F437AD" w:rsidRPr="00F437AD">
            <w:rPr>
              <w:noProof/>
              <w:lang w:val="en-GB"/>
            </w:rPr>
            <w:t>(Yi, 2019)</w:t>
          </w:r>
          <w:r w:rsidR="00C13152">
            <w:fldChar w:fldCharType="end"/>
          </w:r>
        </w:sdtContent>
      </w:sdt>
      <w:sdt>
        <w:sdtPr>
          <w:id w:val="2074694472"/>
          <w:citation/>
        </w:sdtPr>
        <w:sdtContent>
          <w:r w:rsidR="00C13152">
            <w:fldChar w:fldCharType="begin"/>
          </w:r>
          <w:r w:rsidR="00C13152">
            <w:rPr>
              <w:lang w:val="en-GB"/>
            </w:rPr>
            <w:instrText xml:space="preserve"> CITATION Mik21 \l 2057 </w:instrText>
          </w:r>
          <w:r w:rsidR="00C13152">
            <w:fldChar w:fldCharType="separate"/>
          </w:r>
          <w:r w:rsidR="00F437AD">
            <w:rPr>
              <w:noProof/>
              <w:lang w:val="en-GB"/>
            </w:rPr>
            <w:t xml:space="preserve"> </w:t>
          </w:r>
          <w:r w:rsidR="00F437AD" w:rsidRPr="00F437AD">
            <w:rPr>
              <w:noProof/>
              <w:lang w:val="en-GB"/>
            </w:rPr>
            <w:t>(Yi, 2021)</w:t>
          </w:r>
          <w:r w:rsidR="00C13152">
            <w:fldChar w:fldCharType="end"/>
          </w:r>
        </w:sdtContent>
      </w:sdt>
      <w:r w:rsidRPr="00574E18">
        <w:t xml:space="preserve">.  </w:t>
      </w:r>
      <w:r>
        <w:t>B</w:t>
      </w:r>
      <w:r w:rsidRPr="00574E18">
        <w:t>ased on</w:t>
      </w:r>
      <w:r w:rsidR="00C13152">
        <w:t xml:space="preserve"> </w:t>
      </w:r>
      <w:proofErr w:type="spellStart"/>
      <w:r w:rsidR="00C13152">
        <w:t>Muth’s</w:t>
      </w:r>
      <w:proofErr w:type="spellEnd"/>
      <w:r w:rsidR="00C13152">
        <w:t xml:space="preserve"> </w:t>
      </w:r>
      <w:sdt>
        <w:sdtPr>
          <w:id w:val="-1688601512"/>
          <w:citation/>
        </w:sdtPr>
        <w:sdtContent>
          <w:r w:rsidR="00C13152">
            <w:fldChar w:fldCharType="begin"/>
          </w:r>
          <w:r w:rsidR="00C13152">
            <w:rPr>
              <w:lang w:val="en-GB"/>
            </w:rPr>
            <w:instrText xml:space="preserve">CITATION Lis18 \n  \l 2057 </w:instrText>
          </w:r>
          <w:r w:rsidR="00C13152">
            <w:fldChar w:fldCharType="separate"/>
          </w:r>
          <w:r w:rsidR="00F437AD" w:rsidRPr="00F437AD">
            <w:rPr>
              <w:noProof/>
              <w:lang w:val="en-GB"/>
            </w:rPr>
            <w:t>(2018)</w:t>
          </w:r>
          <w:r w:rsidR="00C13152">
            <w:fldChar w:fldCharType="end"/>
          </w:r>
        </w:sdtContent>
      </w:sdt>
      <w:r w:rsidRPr="00574E18">
        <w:t xml:space="preserve"> work</w:t>
      </w:r>
      <w:r>
        <w:t xml:space="preserve"> heavily inspired by Tufte’s principles </w:t>
      </w:r>
      <w:sdt>
        <w:sdtPr>
          <w:id w:val="1939944164"/>
          <w:citation/>
        </w:sdtPr>
        <w:sdtContent>
          <w:r>
            <w:fldChar w:fldCharType="begin"/>
          </w:r>
          <w:r>
            <w:rPr>
              <w:lang w:val="en-GB"/>
            </w:rPr>
            <w:instrText xml:space="preserve">CITATION Edw01 \n  \l 2057 </w:instrText>
          </w:r>
          <w:r>
            <w:fldChar w:fldCharType="separate"/>
          </w:r>
          <w:r w:rsidR="00F437AD" w:rsidRPr="00F437AD">
            <w:rPr>
              <w:noProof/>
              <w:lang w:val="en-GB"/>
            </w:rPr>
            <w:t>(2001)</w:t>
          </w:r>
          <w:r>
            <w:fldChar w:fldCharType="end"/>
          </w:r>
        </w:sdtContent>
      </w:sdt>
      <w:r w:rsidRPr="00574E18">
        <w:t xml:space="preserve">, it was considered using a more diverse colour palette beyond the default “RGB” by looking for complementary colour set and using less hues and colour neighbours to make visualisations less polluted and more appealing to the viewers. </w:t>
      </w:r>
      <w:r>
        <w:t>Besides</w:t>
      </w:r>
      <w:r w:rsidRPr="00574E18">
        <w:t>, the colours in plots throughout this report were chosen while trying to avoid bright, saturated colours to transmit a more sober tones and highlight the important features</w:t>
      </w:r>
      <w:r w:rsidR="00D148E6">
        <w:t xml:space="preserve"> while maintaining a proportional presentation of multiple variables in a clear way</w:t>
      </w:r>
      <w:r w:rsidR="00CF4273">
        <w:t xml:space="preserve"> </w:t>
      </w:r>
      <w:sdt>
        <w:sdtPr>
          <w:id w:val="-1242107634"/>
          <w:citation/>
        </w:sdtPr>
        <w:sdtContent>
          <w:r w:rsidR="00CF4273">
            <w:fldChar w:fldCharType="begin"/>
          </w:r>
          <w:r w:rsidR="00CF4273">
            <w:rPr>
              <w:lang w:val="en-GB"/>
            </w:rPr>
            <w:instrText xml:space="preserve"> CITATION Lis18 \l 2057 </w:instrText>
          </w:r>
          <w:r w:rsidR="00CF4273">
            <w:fldChar w:fldCharType="separate"/>
          </w:r>
          <w:r w:rsidR="00F437AD" w:rsidRPr="00F437AD">
            <w:rPr>
              <w:noProof/>
              <w:lang w:val="en-GB"/>
            </w:rPr>
            <w:t>(Muth, 2018)</w:t>
          </w:r>
          <w:r w:rsidR="00CF4273">
            <w:fldChar w:fldCharType="end"/>
          </w:r>
        </w:sdtContent>
      </w:sdt>
      <w:sdt>
        <w:sdtPr>
          <w:id w:val="-2016595424"/>
          <w:citation/>
        </w:sdtPr>
        <w:sdtContent>
          <w:r w:rsidR="00CF4273">
            <w:fldChar w:fldCharType="begin"/>
          </w:r>
          <w:r w:rsidR="00CF4273">
            <w:rPr>
              <w:lang w:val="en-GB"/>
            </w:rPr>
            <w:instrText xml:space="preserve"> CITATION Plo232 \l 2057 </w:instrText>
          </w:r>
          <w:r w:rsidR="00CF4273">
            <w:fldChar w:fldCharType="separate"/>
          </w:r>
          <w:r w:rsidR="00F437AD">
            <w:rPr>
              <w:noProof/>
              <w:lang w:val="en-GB"/>
            </w:rPr>
            <w:t xml:space="preserve"> </w:t>
          </w:r>
          <w:r w:rsidR="00F437AD" w:rsidRPr="00F437AD">
            <w:rPr>
              <w:noProof/>
              <w:lang w:val="en-GB"/>
            </w:rPr>
            <w:t>(Plotly, 2023)</w:t>
          </w:r>
          <w:r w:rsidR="00CF4273">
            <w:fldChar w:fldCharType="end"/>
          </w:r>
        </w:sdtContent>
      </w:sdt>
      <w:r w:rsidR="00CF4273">
        <w:t>.</w:t>
      </w:r>
      <w:r w:rsidRPr="00574E18">
        <w:t xml:space="preserve"> </w:t>
      </w:r>
    </w:p>
    <w:p w14:paraId="77C4E30A" w14:textId="6EF9EE36" w:rsidR="005E5C40" w:rsidRDefault="00574E18" w:rsidP="00574E18">
      <w:r w:rsidRPr="00574E18">
        <w:rPr>
          <w:lang w:val="en-GB"/>
        </w:rPr>
        <w:t xml:space="preserve">To illustrate the progression in planning permissions from 1977 to 2022 (considering the new dataframe without missing values), figure 6 displays a histogram as a bar chart using </w:t>
      </w:r>
      <w:proofErr w:type="spellStart"/>
      <w:r w:rsidRPr="00574E18">
        <w:rPr>
          <w:lang w:val="en-GB"/>
        </w:rPr>
        <w:t>Plotly</w:t>
      </w:r>
      <w:proofErr w:type="spellEnd"/>
      <w:r w:rsidRPr="00574E18">
        <w:rPr>
          <w:lang w:val="en-GB"/>
        </w:rPr>
        <w:t xml:space="preserve"> hover function to shows values of each year as the cursor moves over the bars</w:t>
      </w:r>
      <w:r w:rsidR="00D148E6">
        <w:rPr>
          <w:lang w:val="en-GB"/>
        </w:rPr>
        <w:t xml:space="preserve"> (which could have been placed with a bigger spacing between them)</w:t>
      </w:r>
      <w:r w:rsidRPr="00574E18">
        <w:rPr>
          <w:lang w:val="en-GB"/>
        </w:rPr>
        <w:t xml:space="preserve">, followed by a line chart containing a histogram of all features, where we can see a sharp decrease in permits granted 2008 and 2010 with a slow recovery from 2016 to date. The following plot (fig7) contains a multivariable line chart also created with </w:t>
      </w:r>
      <w:proofErr w:type="spellStart"/>
      <w:r w:rsidRPr="00574E18">
        <w:rPr>
          <w:lang w:val="en-GB"/>
        </w:rPr>
        <w:t>Plotly</w:t>
      </w:r>
      <w:proofErr w:type="spellEnd"/>
      <w:r w:rsidRPr="00574E18">
        <w:rPr>
          <w:lang w:val="en-GB"/>
        </w:rPr>
        <w:t>, illustrating the proportional progression of the dataset</w:t>
      </w:r>
      <w:r w:rsidR="00D148E6">
        <w:rPr>
          <w:lang w:val="en-GB"/>
        </w:rPr>
        <w:t xml:space="preserve"> where we can better identify the values for their respective year following the </w:t>
      </w:r>
      <w:proofErr w:type="spellStart"/>
      <w:proofErr w:type="gramStart"/>
      <w:r w:rsidR="00D148E6">
        <w:rPr>
          <w:lang w:val="en-GB"/>
        </w:rPr>
        <w:t>whitegrid</w:t>
      </w:r>
      <w:proofErr w:type="spellEnd"/>
      <w:r w:rsidR="00D148E6">
        <w:rPr>
          <w:lang w:val="en-GB"/>
        </w:rPr>
        <w:t xml:space="preserve"> </w:t>
      </w:r>
      <w:r w:rsidRPr="00574E18">
        <w:rPr>
          <w:lang w:val="en-GB"/>
        </w:rPr>
        <w:t>.</w:t>
      </w:r>
      <w:proofErr w:type="gramEnd"/>
      <w:r w:rsidRPr="00574E18">
        <w:rPr>
          <w:lang w:val="en-GB"/>
        </w:rPr>
        <w:t xml:space="preserve"> The reduction in the overall permissions granted in recent years, as mentioned by Burke-Kennedy (2023), raises concern for the Government’s plan of achieving to build 33,000 new homes by 2030 under the “Housing for All” strategy </w:t>
      </w:r>
      <w:sdt>
        <w:sdtPr>
          <w:rPr>
            <w:lang w:val="en-GB"/>
          </w:rPr>
          <w:id w:val="-161163076"/>
          <w:citation/>
        </w:sdtPr>
        <w:sdtContent>
          <w:r w:rsidR="00CF4273">
            <w:rPr>
              <w:lang w:val="en-GB"/>
            </w:rPr>
            <w:fldChar w:fldCharType="begin"/>
          </w:r>
          <w:r w:rsidR="00CF4273">
            <w:rPr>
              <w:lang w:val="en-GB"/>
            </w:rPr>
            <w:instrText xml:space="preserve"> CITATION Eoi23 \l 2057 </w:instrText>
          </w:r>
          <w:r w:rsidR="00CF4273">
            <w:rPr>
              <w:lang w:val="en-GB"/>
            </w:rPr>
            <w:fldChar w:fldCharType="separate"/>
          </w:r>
          <w:r w:rsidR="00F437AD" w:rsidRPr="00F437AD">
            <w:rPr>
              <w:noProof/>
              <w:lang w:val="en-GB"/>
            </w:rPr>
            <w:t>(Burke-Kennedy, 2023)</w:t>
          </w:r>
          <w:r w:rsidR="00CF4273">
            <w:rPr>
              <w:lang w:val="en-GB"/>
            </w:rPr>
            <w:fldChar w:fldCharType="end"/>
          </w:r>
        </w:sdtContent>
      </w:sdt>
      <w:sdt>
        <w:sdtPr>
          <w:rPr>
            <w:lang w:val="en-GB"/>
          </w:rPr>
          <w:id w:val="-2014602341"/>
          <w:citation/>
        </w:sdtPr>
        <w:sdtContent>
          <w:r w:rsidR="00CF4273">
            <w:rPr>
              <w:lang w:val="en-GB"/>
            </w:rPr>
            <w:fldChar w:fldCharType="begin"/>
          </w:r>
          <w:r w:rsidR="00CF4273">
            <w:rPr>
              <w:lang w:val="en-GB"/>
            </w:rPr>
            <w:instrText xml:space="preserve"> CITATION KPM22 \l 2057 </w:instrText>
          </w:r>
          <w:r w:rsidR="00CF4273">
            <w:rPr>
              <w:lang w:val="en-GB"/>
            </w:rPr>
            <w:fldChar w:fldCharType="separate"/>
          </w:r>
          <w:r w:rsidR="00F437AD">
            <w:rPr>
              <w:noProof/>
              <w:lang w:val="en-GB"/>
            </w:rPr>
            <w:t xml:space="preserve"> </w:t>
          </w:r>
          <w:r w:rsidR="00F437AD" w:rsidRPr="00F437AD">
            <w:rPr>
              <w:noProof/>
              <w:lang w:val="en-GB"/>
            </w:rPr>
            <w:t>(KPMG, 2022)</w:t>
          </w:r>
          <w:r w:rsidR="00CF4273">
            <w:rPr>
              <w:lang w:val="en-GB"/>
            </w:rPr>
            <w:fldChar w:fldCharType="end"/>
          </w:r>
        </w:sdtContent>
      </w:sdt>
      <w:r w:rsidR="00CF4273">
        <w:rPr>
          <w:lang w:val="en-GB"/>
        </w:rPr>
        <w:t>.</w:t>
      </w:r>
    </w:p>
    <w:p w14:paraId="14A8A180" w14:textId="6E37ED20" w:rsidR="00E44549" w:rsidRDefault="00000000" w:rsidP="00E44549">
      <w:pPr>
        <w:pStyle w:val="Caption"/>
        <w:keepNext/>
      </w:pPr>
      <w:fldSimple w:instr=" SEQ Figure \* ARABIC ">
        <w:bookmarkStart w:id="25" w:name="_Toc135904315"/>
        <w:bookmarkStart w:id="26" w:name="_Toc135904448"/>
        <w:bookmarkStart w:id="27" w:name="_Toc136205544"/>
        <w:r w:rsidR="00B92FF8">
          <w:rPr>
            <w:noProof/>
          </w:rPr>
          <w:t>6</w:t>
        </w:r>
      </w:fldSimple>
      <w:r w:rsidR="00E44549">
        <w:t xml:space="preserve"> Histogram of Planning permissions from 1977 to 2022</w:t>
      </w:r>
      <w:bookmarkEnd w:id="25"/>
      <w:bookmarkEnd w:id="26"/>
      <w:bookmarkEnd w:id="27"/>
    </w:p>
    <w:p w14:paraId="366351DF" w14:textId="5EE6AD67" w:rsidR="00E44549" w:rsidRDefault="00834D2C" w:rsidP="00E65DC3">
      <w:r>
        <w:rPr>
          <w:noProof/>
        </w:rPr>
        <w:drawing>
          <wp:inline distT="0" distB="0" distL="0" distR="0" wp14:anchorId="18F7C22D" wp14:editId="3A179187">
            <wp:extent cx="5573395" cy="4502005"/>
            <wp:effectExtent l="0" t="0" r="1905" b="0"/>
            <wp:docPr id="147736485" name="Picture 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6485" name="Picture 4" descr="A picture containing text, screenshot, plot, diagram&#10;&#10;Description automatically generated"/>
                    <pic:cNvPicPr/>
                  </pic:nvPicPr>
                  <pic:blipFill rotWithShape="1">
                    <a:blip r:embed="rId14">
                      <a:extLst>
                        <a:ext uri="{28A0092B-C50C-407E-A947-70E740481C1C}">
                          <a14:useLocalDpi xmlns:a14="http://schemas.microsoft.com/office/drawing/2010/main" val="0"/>
                        </a:ext>
                      </a:extLst>
                    </a:blip>
                    <a:srcRect t="5350"/>
                    <a:stretch/>
                  </pic:blipFill>
                  <pic:spPr bwMode="auto">
                    <a:xfrm>
                      <a:off x="0" y="0"/>
                      <a:ext cx="5604732" cy="452731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E2093A0" w14:textId="651FF01E" w:rsidR="005D4E0F" w:rsidRDefault="00000000" w:rsidP="005D4E0F">
      <w:pPr>
        <w:pStyle w:val="Caption"/>
        <w:keepNext/>
      </w:pPr>
      <w:fldSimple w:instr=" SEQ Figure \* ARABIC ">
        <w:bookmarkStart w:id="28" w:name="_Toc135904316"/>
        <w:bookmarkStart w:id="29" w:name="_Toc135904449"/>
        <w:bookmarkStart w:id="30" w:name="_Toc136205545"/>
        <w:r w:rsidR="00B92FF8">
          <w:rPr>
            <w:noProof/>
          </w:rPr>
          <w:t>7</w:t>
        </w:r>
      </w:fldSimple>
      <w:r w:rsidR="005D4E0F">
        <w:t xml:space="preserve"> Histogram created using </w:t>
      </w:r>
      <w:proofErr w:type="spellStart"/>
      <w:r w:rsidR="005D4E0F">
        <w:t>Pyplot</w:t>
      </w:r>
      <w:bookmarkEnd w:id="28"/>
      <w:bookmarkEnd w:id="29"/>
      <w:bookmarkEnd w:id="30"/>
      <w:proofErr w:type="spellEnd"/>
    </w:p>
    <w:p w14:paraId="02743A29" w14:textId="64F93008" w:rsidR="00363892" w:rsidRDefault="00D148E6" w:rsidP="00FC05E1">
      <w:r>
        <w:rPr>
          <w:noProof/>
        </w:rPr>
        <w:drawing>
          <wp:inline distT="0" distB="0" distL="0" distR="0" wp14:anchorId="766250F3" wp14:editId="52AA3BEB">
            <wp:extent cx="5669280" cy="3253105"/>
            <wp:effectExtent l="0" t="0" r="0" b="0"/>
            <wp:docPr id="542922347" name="Picture 3"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2347" name="Picture 3" descr="A picture containing text, plot, diagram, screenshot&#10;&#10;Description automatically generated"/>
                    <pic:cNvPicPr/>
                  </pic:nvPicPr>
                  <pic:blipFill rotWithShape="1">
                    <a:blip r:embed="rId15">
                      <a:extLst>
                        <a:ext uri="{28A0092B-C50C-407E-A947-70E740481C1C}">
                          <a14:useLocalDpi xmlns:a14="http://schemas.microsoft.com/office/drawing/2010/main" val="0"/>
                        </a:ext>
                      </a:extLst>
                    </a:blip>
                    <a:srcRect r="7377"/>
                    <a:stretch/>
                  </pic:blipFill>
                  <pic:spPr bwMode="auto">
                    <a:xfrm>
                      <a:off x="0" y="0"/>
                      <a:ext cx="5669280" cy="3253105"/>
                    </a:xfrm>
                    <a:prstGeom prst="rect">
                      <a:avLst/>
                    </a:prstGeom>
                    <a:ln>
                      <a:noFill/>
                    </a:ln>
                    <a:extLst>
                      <a:ext uri="{53640926-AAD7-44D8-BBD7-CCE9431645EC}">
                        <a14:shadowObscured xmlns:a14="http://schemas.microsoft.com/office/drawing/2010/main"/>
                      </a:ext>
                    </a:extLst>
                  </pic:spPr>
                </pic:pic>
              </a:graphicData>
            </a:graphic>
          </wp:inline>
        </w:drawing>
      </w:r>
    </w:p>
    <w:p w14:paraId="633AEC30" w14:textId="7094C239" w:rsidR="00511EC5" w:rsidRDefault="00511EC5" w:rsidP="00FC05E1">
      <w:r>
        <w:t xml:space="preserve">After standardising the dataset, a heatmap was created to check correlation between variables as </w:t>
      </w:r>
      <w:proofErr w:type="spellStart"/>
      <w:r>
        <w:t>illustraded</w:t>
      </w:r>
      <w:proofErr w:type="spellEnd"/>
      <w:r>
        <w:t xml:space="preserve"> in figure 8 using the ‘</w:t>
      </w:r>
      <w:proofErr w:type="spellStart"/>
      <w:r>
        <w:t>coolwarm</w:t>
      </w:r>
      <w:proofErr w:type="spellEnd"/>
      <w:r>
        <w:t xml:space="preserve">’ continuous scale with highly correlated values are </w:t>
      </w:r>
      <w:r>
        <w:lastRenderedPageBreak/>
        <w:t>darker on the red scale (from -1 to 1) with Planning Permissions Granted is mostly correlated with Total Units of Permission Granted and Permission Granted (</w:t>
      </w:r>
      <w:proofErr w:type="spellStart"/>
      <w:r>
        <w:t>sq</w:t>
      </w:r>
      <w:proofErr w:type="spellEnd"/>
      <w:r>
        <w:t xml:space="preserve"> m) </w:t>
      </w:r>
      <w:sdt>
        <w:sdtPr>
          <w:id w:val="-2112887471"/>
          <w:citation/>
        </w:sdtPr>
        <w:sdtContent>
          <w:r>
            <w:fldChar w:fldCharType="begin"/>
          </w:r>
          <w:r>
            <w:rPr>
              <w:lang w:val="en-GB"/>
            </w:rPr>
            <w:instrText xml:space="preserve"> CITATION Mat23 \l 2057 </w:instrText>
          </w:r>
          <w:r>
            <w:fldChar w:fldCharType="separate"/>
          </w:r>
          <w:r w:rsidR="00F437AD" w:rsidRPr="00F437AD">
            <w:rPr>
              <w:noProof/>
              <w:lang w:val="en-GB"/>
            </w:rPr>
            <w:t>(Matplotlib, 2023)</w:t>
          </w:r>
          <w:r>
            <w:fldChar w:fldCharType="end"/>
          </w:r>
        </w:sdtContent>
      </w:sdt>
      <w:r>
        <w:t xml:space="preserve">: </w:t>
      </w:r>
    </w:p>
    <w:p w14:paraId="17C71F48" w14:textId="42F066CB" w:rsidR="00511EC5" w:rsidRDefault="00511EC5" w:rsidP="00511EC5">
      <w:pPr>
        <w:pStyle w:val="Caption"/>
        <w:keepNext/>
        <w:jc w:val="center"/>
      </w:pPr>
      <w:r>
        <w:t xml:space="preserve">Heatmap </w:t>
      </w:r>
      <w:fldSimple w:instr=" SEQ Heatmap \* ARABIC ">
        <w:r w:rsidR="00D10D04">
          <w:rPr>
            <w:noProof/>
          </w:rPr>
          <w:t>1</w:t>
        </w:r>
      </w:fldSimple>
      <w:r>
        <w:t xml:space="preserve"> Correlation between variables in </w:t>
      </w:r>
      <w:proofErr w:type="spellStart"/>
      <w:r>
        <w:t>ireland_permits</w:t>
      </w:r>
      <w:proofErr w:type="spellEnd"/>
      <w:r>
        <w:rPr>
          <w:rStyle w:val="FootnoteReference"/>
        </w:rPr>
        <w:footnoteReference w:id="2"/>
      </w:r>
      <w:r>
        <w:t xml:space="preserve"> dataset</w:t>
      </w:r>
    </w:p>
    <w:p w14:paraId="260378FE" w14:textId="20015A61" w:rsidR="0032444E" w:rsidRPr="00FC05E1" w:rsidRDefault="00511EC5" w:rsidP="005443B7">
      <w:pPr>
        <w:jc w:val="center"/>
      </w:pPr>
      <w:r>
        <w:rPr>
          <w:noProof/>
        </w:rPr>
        <w:drawing>
          <wp:inline distT="0" distB="0" distL="0" distR="0" wp14:anchorId="2B98DC6C" wp14:editId="2EC68F94">
            <wp:extent cx="2941293" cy="2493754"/>
            <wp:effectExtent l="0" t="0" r="5715" b="0"/>
            <wp:docPr id="912489483" name="Picture 10"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89483" name="Picture 10" descr="A screenshot of a graph&#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4652" cy="2547473"/>
                    </a:xfrm>
                    <a:prstGeom prst="rect">
                      <a:avLst/>
                    </a:prstGeom>
                    <a:noFill/>
                    <a:ln>
                      <a:noFill/>
                    </a:ln>
                  </pic:spPr>
                </pic:pic>
              </a:graphicData>
            </a:graphic>
          </wp:inline>
        </w:drawing>
      </w:r>
    </w:p>
    <w:p w14:paraId="415E805C" w14:textId="07CB84EF" w:rsidR="0078548B" w:rsidRDefault="008F3B03" w:rsidP="0078548B">
      <w:pPr>
        <w:pStyle w:val="Heading2"/>
        <w:numPr>
          <w:ilvl w:val="1"/>
          <w:numId w:val="9"/>
        </w:numPr>
      </w:pPr>
      <w:bookmarkStart w:id="31" w:name="_Toc136205516"/>
      <w:r>
        <w:t>Hypothesis</w:t>
      </w:r>
      <w:r w:rsidR="0078548B">
        <w:t xml:space="preserve"> testing:</w:t>
      </w:r>
      <w:bookmarkEnd w:id="31"/>
    </w:p>
    <w:p w14:paraId="30E0F504" w14:textId="508B6B32" w:rsidR="0051325E" w:rsidRDefault="008F3B03" w:rsidP="0051325E">
      <w:r>
        <w:t>As an attempt to reduce the skewness</w:t>
      </w:r>
      <w:r w:rsidR="00FC05E1">
        <w:t xml:space="preserve"> (fig </w:t>
      </w:r>
      <w:r w:rsidR="00511EC5">
        <w:t>x</w:t>
      </w:r>
      <w:r w:rsidR="00FC05E1">
        <w:t>)</w:t>
      </w:r>
      <w:r>
        <w:t xml:space="preserve">, the </w:t>
      </w:r>
      <w:proofErr w:type="spellStart"/>
      <w:r>
        <w:t>logaritimic</w:t>
      </w:r>
      <w:proofErr w:type="spellEnd"/>
      <w:r>
        <w:t xml:space="preserve"> transformation was applied to the dataset as well as the application of Shapiro-Wilk tests (for before and after obtaining log values</w:t>
      </w:r>
      <w:r w:rsidR="00FC05E1">
        <w:t xml:space="preserve"> with results in </w:t>
      </w:r>
      <w:r w:rsidR="002D293D">
        <w:t xml:space="preserve">the </w:t>
      </w:r>
      <w:r w:rsidR="00FC05E1">
        <w:t>table</w:t>
      </w:r>
      <w:r w:rsidR="00D40F7D">
        <w:t xml:space="preserve"> in appendix </w:t>
      </w:r>
      <w:r w:rsidR="00573F77">
        <w:t>6</w:t>
      </w:r>
      <w:r>
        <w:t>)</w:t>
      </w:r>
      <w:sdt>
        <w:sdtPr>
          <w:id w:val="-1378539545"/>
          <w:citation/>
        </w:sdtPr>
        <w:sdtContent>
          <w:r w:rsidR="00511EC5">
            <w:fldChar w:fldCharType="begin"/>
          </w:r>
          <w:r w:rsidR="00511EC5">
            <w:rPr>
              <w:lang w:val="en-GB"/>
            </w:rPr>
            <w:instrText xml:space="preserve"> CITATION Sci231 \l 2057 </w:instrText>
          </w:r>
          <w:r w:rsidR="00511EC5">
            <w:fldChar w:fldCharType="separate"/>
          </w:r>
          <w:r w:rsidR="00F437AD">
            <w:rPr>
              <w:noProof/>
              <w:lang w:val="en-GB"/>
            </w:rPr>
            <w:t xml:space="preserve"> </w:t>
          </w:r>
          <w:r w:rsidR="00F437AD" w:rsidRPr="00F437AD">
            <w:rPr>
              <w:noProof/>
              <w:lang w:val="en-GB"/>
            </w:rPr>
            <w:t>(SciPy , 2023)</w:t>
          </w:r>
          <w:r w:rsidR="00511EC5">
            <w:fldChar w:fldCharType="end"/>
          </w:r>
        </w:sdtContent>
      </w:sdt>
      <w:r>
        <w:t>.</w:t>
      </w:r>
      <w:r w:rsidR="00FC05E1">
        <w:t xml:space="preserve"> However, according to Feng, et al </w:t>
      </w:r>
      <w:sdt>
        <w:sdtPr>
          <w:rPr>
            <w:i/>
            <w:iCs/>
          </w:rPr>
          <w:id w:val="1270362139"/>
          <w:citation/>
        </w:sdtPr>
        <w:sdtContent>
          <w:r w:rsidR="00FC05E1">
            <w:rPr>
              <w:i/>
              <w:iCs/>
            </w:rPr>
            <w:fldChar w:fldCharType="begin"/>
          </w:r>
          <w:r w:rsidR="00FC05E1">
            <w:rPr>
              <w:lang w:val="en-GB"/>
            </w:rPr>
            <w:instrText xml:space="preserve">CITATION Cha14 \n  \l 2057 </w:instrText>
          </w:r>
          <w:r w:rsidR="00FC05E1">
            <w:rPr>
              <w:i/>
              <w:iCs/>
            </w:rPr>
            <w:fldChar w:fldCharType="separate"/>
          </w:r>
          <w:r w:rsidR="00F437AD" w:rsidRPr="00F437AD">
            <w:rPr>
              <w:noProof/>
              <w:lang w:val="en-GB"/>
            </w:rPr>
            <w:t>(2014)</w:t>
          </w:r>
          <w:r w:rsidR="00FC05E1">
            <w:rPr>
              <w:i/>
              <w:iCs/>
            </w:rPr>
            <w:fldChar w:fldCharType="end"/>
          </w:r>
        </w:sdtContent>
      </w:sdt>
      <w:r w:rsidR="00FC05E1">
        <w:rPr>
          <w:i/>
          <w:iCs/>
        </w:rPr>
        <w:t xml:space="preserve">, </w:t>
      </w:r>
      <w:r w:rsidR="00FC05E1">
        <w:t xml:space="preserve">the log method cannot be solely used to transform distribution as it can have the opposite effect in some cases due to its limitations to perform hypothesis testing too far for the original data which is why the majority of hypothesis testing will be performed with non-parametric tests since they do not require to confirm a normal distribution to be applied </w:t>
      </w:r>
      <w:sdt>
        <w:sdtPr>
          <w:id w:val="540411808"/>
          <w:citation/>
        </w:sdtPr>
        <w:sdtContent>
          <w:r w:rsidR="00FC05E1">
            <w:fldChar w:fldCharType="begin"/>
          </w:r>
          <w:r w:rsidR="00FC05E1">
            <w:rPr>
              <w:lang w:val="en-GB"/>
            </w:rPr>
            <w:instrText xml:space="preserve"> CITATION Dan19 \l 2057 </w:instrText>
          </w:r>
          <w:r w:rsidR="00FC05E1">
            <w:fldChar w:fldCharType="separate"/>
          </w:r>
          <w:r w:rsidR="00F437AD" w:rsidRPr="00F437AD">
            <w:rPr>
              <w:noProof/>
              <w:lang w:val="en-GB"/>
            </w:rPr>
            <w:t>(Bray, 2019)</w:t>
          </w:r>
          <w:r w:rsidR="00FC05E1">
            <w:fldChar w:fldCharType="end"/>
          </w:r>
        </w:sdtContent>
      </w:sdt>
      <w:r w:rsidR="00FC05E1">
        <w:t xml:space="preserve">. </w:t>
      </w:r>
      <w:r w:rsidR="00D40F7D">
        <w:t xml:space="preserve">In addition, </w:t>
      </w:r>
      <w:r w:rsidR="0051325E">
        <w:t xml:space="preserve">a </w:t>
      </w:r>
      <w:r w:rsidR="0051325E" w:rsidRPr="0051325E">
        <w:t>Kolmogorov-Smirnov test for Planning Permissions Granted feature</w:t>
      </w:r>
      <w:r w:rsidR="0051325E">
        <w:t xml:space="preserve"> was also applied to check its distribution once again which at first resulted in a p-value = 0, so according to a </w:t>
      </w:r>
      <w:proofErr w:type="spellStart"/>
      <w:r w:rsidR="0051325E">
        <w:t>Statology</w:t>
      </w:r>
      <w:proofErr w:type="spellEnd"/>
      <w:sdt>
        <w:sdtPr>
          <w:id w:val="-2140409079"/>
          <w:citation/>
        </w:sdtPr>
        <w:sdtContent>
          <w:r w:rsidR="0051325E">
            <w:fldChar w:fldCharType="begin"/>
          </w:r>
          <w:r w:rsidR="0051325E">
            <w:rPr>
              <w:lang w:val="en-GB"/>
            </w:rPr>
            <w:instrText xml:space="preserve">CITATION Zac18 \n  \l 2057 </w:instrText>
          </w:r>
          <w:r w:rsidR="0051325E">
            <w:fldChar w:fldCharType="separate"/>
          </w:r>
          <w:r w:rsidR="00F437AD">
            <w:rPr>
              <w:noProof/>
              <w:lang w:val="en-GB"/>
            </w:rPr>
            <w:t xml:space="preserve"> </w:t>
          </w:r>
          <w:r w:rsidR="00F437AD" w:rsidRPr="00F437AD">
            <w:rPr>
              <w:noProof/>
              <w:lang w:val="en-GB"/>
            </w:rPr>
            <w:t>(2018)</w:t>
          </w:r>
          <w:r w:rsidR="0051325E">
            <w:fldChar w:fldCharType="end"/>
          </w:r>
        </w:sdtContent>
      </w:sdt>
      <w:r w:rsidR="0051325E">
        <w:t xml:space="preserve"> tutorial on the matter it suggested to use </w:t>
      </w:r>
      <w:r w:rsidR="0051325E" w:rsidRPr="0051325E">
        <w:t>mu and sigma</w:t>
      </w:r>
      <w:r w:rsidR="0051325E">
        <w:t xml:space="preserve"> values to perform the test </w:t>
      </w:r>
      <w:sdt>
        <w:sdtPr>
          <w:id w:val="1767876742"/>
          <w:citation/>
        </w:sdtPr>
        <w:sdtContent>
          <w:r w:rsidR="0051325E">
            <w:fldChar w:fldCharType="begin"/>
          </w:r>
          <w:r w:rsidR="0051325E">
            <w:rPr>
              <w:lang w:val="en-GB"/>
            </w:rPr>
            <w:instrText xml:space="preserve"> CITATION Zac18 \l 2057 </w:instrText>
          </w:r>
          <w:r w:rsidR="0051325E">
            <w:fldChar w:fldCharType="separate"/>
          </w:r>
          <w:r w:rsidR="00F437AD" w:rsidRPr="00F437AD">
            <w:rPr>
              <w:noProof/>
              <w:lang w:val="en-GB"/>
            </w:rPr>
            <w:t>(Zach, 2018)</w:t>
          </w:r>
          <w:r w:rsidR="0051325E">
            <w:fldChar w:fldCharType="end"/>
          </w:r>
        </w:sdtContent>
      </w:sdt>
      <w:r w:rsidR="0051325E">
        <w:t xml:space="preserve">.  After standardising the parameters, new p-value is 0.16 which is </w:t>
      </w:r>
      <w:r w:rsidR="0051325E" w:rsidRPr="0051325E">
        <w:rPr>
          <w:i/>
          <w:iCs/>
        </w:rPr>
        <w:t>&gt;0.05</w:t>
      </w:r>
      <w:r w:rsidR="0051325E">
        <w:rPr>
          <w:i/>
          <w:iCs/>
        </w:rPr>
        <w:t xml:space="preserve">, </w:t>
      </w:r>
      <w:r w:rsidR="0051325E">
        <w:t xml:space="preserve">meaning that there is sufficient evidence to reject  </w:t>
      </w:r>
      <w:r w:rsidR="0051325E">
        <w:rPr>
          <w:rFonts w:ascii="Cambria Math" w:hAnsi="Cambria Math" w:cs="Cambria Math"/>
        </w:rPr>
        <w:t>𝐻</w:t>
      </w:r>
      <w:r w:rsidR="0051325E">
        <w:t xml:space="preserve">0 where the sample is consistent to a normal </w:t>
      </w:r>
      <w:proofErr w:type="spellStart"/>
      <w:r w:rsidR="0051325E">
        <w:t>dist</w:t>
      </w:r>
      <w:proofErr w:type="spellEnd"/>
      <w:r w:rsidR="0051325E">
        <w:t xml:space="preserve"> </w:t>
      </w:r>
      <w:sdt>
        <w:sdtPr>
          <w:id w:val="1193891047"/>
          <w:citation/>
        </w:sdtPr>
        <w:sdtContent>
          <w:r w:rsidR="0051325E">
            <w:fldChar w:fldCharType="begin"/>
          </w:r>
          <w:r w:rsidR="0051325E">
            <w:rPr>
              <w:lang w:val="en-GB"/>
            </w:rPr>
            <w:instrText xml:space="preserve"> CITATION Dan19 \l 2057 </w:instrText>
          </w:r>
          <w:r w:rsidR="0051325E">
            <w:fldChar w:fldCharType="separate"/>
          </w:r>
          <w:r w:rsidR="00F437AD" w:rsidRPr="00F437AD">
            <w:rPr>
              <w:noProof/>
              <w:lang w:val="en-GB"/>
            </w:rPr>
            <w:t>(Bray, 2019)</w:t>
          </w:r>
          <w:r w:rsidR="0051325E">
            <w:fldChar w:fldCharType="end"/>
          </w:r>
        </w:sdtContent>
      </w:sdt>
      <w:r w:rsidR="0051325E">
        <w:t>.</w:t>
      </w:r>
      <w:r w:rsidR="00FB1714">
        <w:t xml:space="preserve"> </w:t>
      </w:r>
    </w:p>
    <w:p w14:paraId="03241797" w14:textId="078E198B" w:rsidR="00FB1714" w:rsidRDefault="00FB1714" w:rsidP="0051325E">
      <w:r>
        <w:t xml:space="preserve">For the hypostasis testing 2 main tests were applied for the first dataset: a parametric two-sample </w:t>
      </w:r>
      <w:r w:rsidR="003761F6">
        <w:t>t-</w:t>
      </w:r>
      <w:r>
        <w:t xml:space="preserve">test with the </w:t>
      </w:r>
      <w:proofErr w:type="spellStart"/>
      <w:r w:rsidRPr="003761F6">
        <w:rPr>
          <w:i/>
          <w:iCs/>
        </w:rPr>
        <w:t>log_values</w:t>
      </w:r>
      <w:proofErr w:type="spellEnd"/>
      <w:r>
        <w:t xml:space="preserve"> </w:t>
      </w:r>
      <w:r w:rsidR="00375910">
        <w:t>(</w:t>
      </w:r>
      <w:r>
        <w:t>obtained</w:t>
      </w:r>
      <w:r w:rsidR="00375910">
        <w:t xml:space="preserve"> from the features</w:t>
      </w:r>
      <w:r w:rsidR="00375910" w:rsidRPr="00375910">
        <w:t xml:space="preserve"> </w:t>
      </w:r>
      <w:r w:rsidR="005443B7">
        <w:t>[</w:t>
      </w:r>
      <w:r w:rsidR="009A49F7">
        <w:t xml:space="preserve"> </w:t>
      </w:r>
      <w:r w:rsidR="00375910" w:rsidRPr="00375910">
        <w:rPr>
          <w:i/>
          <w:iCs/>
        </w:rPr>
        <w:t>Planning Permissions</w:t>
      </w:r>
      <w:r w:rsidR="009A49F7">
        <w:rPr>
          <w:i/>
          <w:iCs/>
        </w:rPr>
        <w:t xml:space="preserve"> </w:t>
      </w:r>
      <w:r w:rsidR="00375910" w:rsidRPr="00375910">
        <w:rPr>
          <w:i/>
          <w:iCs/>
        </w:rPr>
        <w:t>Granted</w:t>
      </w:r>
      <w:r w:rsidR="005443B7">
        <w:rPr>
          <w:i/>
          <w:iCs/>
        </w:rPr>
        <w:t xml:space="preserve"> index=0 ]and [</w:t>
      </w:r>
      <w:r w:rsidR="00375910" w:rsidRPr="00375910">
        <w:rPr>
          <w:i/>
          <w:iCs/>
        </w:rPr>
        <w:t>Permissions(</w:t>
      </w:r>
      <w:proofErr w:type="spellStart"/>
      <w:r w:rsidR="00375910" w:rsidRPr="00375910">
        <w:rPr>
          <w:i/>
          <w:iCs/>
        </w:rPr>
        <w:t>sq</w:t>
      </w:r>
      <w:proofErr w:type="spellEnd"/>
      <w:r w:rsidR="00375910" w:rsidRPr="00375910">
        <w:rPr>
          <w:i/>
          <w:iCs/>
        </w:rPr>
        <w:t xml:space="preserve"> m</w:t>
      </w:r>
      <w:r w:rsidR="005443B7">
        <w:rPr>
          <w:i/>
          <w:iCs/>
        </w:rPr>
        <w:t>) index=1]</w:t>
      </w:r>
      <w:r w:rsidR="00375910">
        <w:t xml:space="preserve"> </w:t>
      </w:r>
      <w:r w:rsidR="005443B7">
        <w:t>considering</w:t>
      </w:r>
      <w:r w:rsidR="00375910">
        <w:t xml:space="preserve"> their mean values)</w:t>
      </w:r>
      <w:r>
        <w:t xml:space="preserve"> and a </w:t>
      </w:r>
      <w:r w:rsidR="003761F6">
        <w:t xml:space="preserve">non-parametrical </w:t>
      </w:r>
      <w:r w:rsidR="003761F6" w:rsidRPr="003761F6">
        <w:t>Mann-Whitney U test</w:t>
      </w:r>
      <w:r w:rsidR="003761F6">
        <w:t xml:space="preserve"> for the original data without normal dist.</w:t>
      </w:r>
      <w:r w:rsidR="00375910">
        <w:t xml:space="preserve"> For the t-test it was first considered thar the variances are equal for the two mean and second where ther</w:t>
      </w:r>
      <w:r w:rsidR="009A49F7">
        <w:t>e</w:t>
      </w:r>
      <w:r w:rsidR="00375910">
        <w:t xml:space="preserve"> are not expected to be </w:t>
      </w:r>
      <w:proofErr w:type="spellStart"/>
      <w:r w:rsidR="00375910">
        <w:t>euqual</w:t>
      </w:r>
      <w:proofErr w:type="spellEnd"/>
      <w:r w:rsidR="00375910">
        <w:t xml:space="preserve"> </w:t>
      </w:r>
      <w:sdt>
        <w:sdtPr>
          <w:id w:val="-100274827"/>
          <w:citation/>
        </w:sdtPr>
        <w:sdtContent>
          <w:r w:rsidR="005443B7">
            <w:fldChar w:fldCharType="begin"/>
          </w:r>
          <w:r w:rsidR="005443B7">
            <w:rPr>
              <w:lang w:val="en-GB"/>
            </w:rPr>
            <w:instrText xml:space="preserve"> CITATION Ein22 \l 2057 </w:instrText>
          </w:r>
          <w:r w:rsidR="005443B7">
            <w:fldChar w:fldCharType="separate"/>
          </w:r>
          <w:r w:rsidR="00F437AD" w:rsidRPr="00F437AD">
            <w:rPr>
              <w:noProof/>
              <w:lang w:val="en-GB"/>
            </w:rPr>
            <w:t>(Aandahl, 2022)</w:t>
          </w:r>
          <w:r w:rsidR="005443B7">
            <w:fldChar w:fldCharType="end"/>
          </w:r>
        </w:sdtContent>
      </w:sdt>
      <w:r w:rsidR="005443B7">
        <w:t xml:space="preserve">. The results are in the following table (2), where we can see all p-values </w:t>
      </w:r>
      <w:r w:rsidR="00931E1F">
        <w:t xml:space="preserve">are located </w:t>
      </w:r>
      <w:r w:rsidR="00931E1F">
        <w:lastRenderedPageBreak/>
        <w:t>very close to 0 and smaller than the alpha, hence the result is that there is a strong evidence to reject the null-</w:t>
      </w:r>
      <w:r w:rsidR="000C0A50">
        <w:t>hypothesis</w:t>
      </w:r>
      <w:r w:rsidR="00931E1F">
        <w:t xml:space="preserve"> that the there is a </w:t>
      </w:r>
      <w:r w:rsidR="00F11566">
        <w:t>substantial</w:t>
      </w:r>
      <w:r w:rsidR="00931E1F">
        <w:t xml:space="preserve"> difference between their distributions </w:t>
      </w:r>
      <w:sdt>
        <w:sdtPr>
          <w:id w:val="-1569639642"/>
          <w:citation/>
        </w:sdtPr>
        <w:sdtContent>
          <w:r w:rsidR="00931E1F">
            <w:fldChar w:fldCharType="begin"/>
          </w:r>
          <w:r w:rsidR="00931E1F">
            <w:rPr>
              <w:lang w:val="en-GB"/>
            </w:rPr>
            <w:instrText xml:space="preserve"> CITATION Jim17 \l 2057 </w:instrText>
          </w:r>
          <w:r w:rsidR="00931E1F">
            <w:fldChar w:fldCharType="separate"/>
          </w:r>
          <w:r w:rsidR="00F437AD" w:rsidRPr="00F437AD">
            <w:rPr>
              <w:noProof/>
              <w:lang w:val="en-GB"/>
            </w:rPr>
            <w:t>(Frost, 2017)</w:t>
          </w:r>
          <w:r w:rsidR="00931E1F">
            <w:fldChar w:fldCharType="end"/>
          </w:r>
        </w:sdtContent>
      </w:sdt>
      <w:r w:rsidR="00931E1F">
        <w:t xml:space="preserve">. </w:t>
      </w:r>
    </w:p>
    <w:p w14:paraId="09EBE7DA" w14:textId="5B4B7B10" w:rsidR="005443B7" w:rsidRDefault="005443B7" w:rsidP="005443B7">
      <w:pPr>
        <w:pStyle w:val="Caption"/>
        <w:keepNext/>
      </w:pPr>
      <w:bookmarkStart w:id="32" w:name="_Toc135904259"/>
      <w:bookmarkStart w:id="33" w:name="_Toc136205534"/>
      <w:r>
        <w:t xml:space="preserve">Table </w:t>
      </w:r>
      <w:fldSimple w:instr=" SEQ Table \* ARABIC ">
        <w:r w:rsidR="00F437AD">
          <w:rPr>
            <w:noProof/>
          </w:rPr>
          <w:t>2</w:t>
        </w:r>
      </w:fldSimple>
      <w:r>
        <w:t xml:space="preserve"> </w:t>
      </w:r>
      <w:proofErr w:type="spellStart"/>
      <w:r>
        <w:t>Hypotheis</w:t>
      </w:r>
      <w:proofErr w:type="spellEnd"/>
      <w:r>
        <w:t xml:space="preserve"> testing results</w:t>
      </w:r>
      <w:bookmarkEnd w:id="32"/>
      <w:bookmarkEnd w:id="33"/>
    </w:p>
    <w:tbl>
      <w:tblPr>
        <w:tblW w:w="9287" w:type="dxa"/>
        <w:jc w:val="center"/>
        <w:tblLook w:val="04A0" w:firstRow="1" w:lastRow="0" w:firstColumn="1" w:lastColumn="0" w:noHBand="0" w:noVBand="1"/>
      </w:tblPr>
      <w:tblGrid>
        <w:gridCol w:w="5522"/>
        <w:gridCol w:w="742"/>
        <w:gridCol w:w="1082"/>
        <w:gridCol w:w="859"/>
        <w:gridCol w:w="1082"/>
      </w:tblGrid>
      <w:tr w:rsidR="005443B7" w:rsidRPr="005443B7" w14:paraId="77CF9A51" w14:textId="77777777" w:rsidTr="005443B7">
        <w:trPr>
          <w:trHeight w:val="247"/>
          <w:jc w:val="center"/>
        </w:trPr>
        <w:tc>
          <w:tcPr>
            <w:tcW w:w="928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FB0D4" w14:textId="56D7D8F2"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r w:rsidRPr="005443B7">
              <w:rPr>
                <w:rFonts w:ascii="Arial" w:eastAsia="Times New Roman" w:hAnsi="Arial" w:cs="Arial"/>
                <w:b/>
                <w:bCs/>
                <w:color w:val="000000"/>
                <w:sz w:val="21"/>
                <w:szCs w:val="21"/>
                <w:lang w:eastAsia="en-GB"/>
              </w:rPr>
              <w:t>Hypothesis Testing</w:t>
            </w:r>
          </w:p>
        </w:tc>
      </w:tr>
      <w:tr w:rsidR="005443B7" w:rsidRPr="005443B7" w14:paraId="288C0DB6" w14:textId="77777777" w:rsidTr="005443B7">
        <w:trPr>
          <w:trHeight w:val="247"/>
          <w:jc w:val="center"/>
        </w:trPr>
        <w:tc>
          <w:tcPr>
            <w:tcW w:w="55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600571"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r w:rsidRPr="005443B7">
              <w:rPr>
                <w:rFonts w:ascii="Arial" w:eastAsia="Times New Roman" w:hAnsi="Arial" w:cs="Arial"/>
                <w:b/>
                <w:bCs/>
                <w:color w:val="000000"/>
                <w:sz w:val="21"/>
                <w:szCs w:val="21"/>
                <w:lang w:eastAsia="en-GB"/>
              </w:rPr>
              <w:t>Features</w:t>
            </w:r>
          </w:p>
        </w:tc>
        <w:tc>
          <w:tcPr>
            <w:tcW w:w="182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BDAF2B"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r w:rsidRPr="005443B7">
              <w:rPr>
                <w:rFonts w:ascii="Arial" w:eastAsia="Times New Roman" w:hAnsi="Arial" w:cs="Arial"/>
                <w:b/>
                <w:bCs/>
                <w:color w:val="000000"/>
                <w:sz w:val="21"/>
                <w:szCs w:val="21"/>
                <w:lang w:eastAsia="en-GB"/>
              </w:rPr>
              <w:t>Parametrical</w:t>
            </w:r>
          </w:p>
        </w:tc>
        <w:tc>
          <w:tcPr>
            <w:tcW w:w="194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F5ECD8"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r w:rsidRPr="005443B7">
              <w:rPr>
                <w:rFonts w:ascii="Arial" w:eastAsia="Times New Roman" w:hAnsi="Arial" w:cs="Arial"/>
                <w:b/>
                <w:bCs/>
                <w:color w:val="000000"/>
                <w:sz w:val="21"/>
                <w:szCs w:val="21"/>
                <w:lang w:eastAsia="en-GB"/>
              </w:rPr>
              <w:t>Non-parametrical</w:t>
            </w:r>
          </w:p>
        </w:tc>
      </w:tr>
      <w:tr w:rsidR="005443B7" w:rsidRPr="005443B7" w14:paraId="6A3FBE48" w14:textId="77777777" w:rsidTr="005443B7">
        <w:trPr>
          <w:trHeight w:val="247"/>
          <w:jc w:val="center"/>
        </w:trPr>
        <w:tc>
          <w:tcPr>
            <w:tcW w:w="5522" w:type="dxa"/>
            <w:vMerge/>
            <w:tcBorders>
              <w:top w:val="nil"/>
              <w:left w:val="single" w:sz="4" w:space="0" w:color="auto"/>
              <w:bottom w:val="single" w:sz="4" w:space="0" w:color="auto"/>
              <w:right w:val="single" w:sz="4" w:space="0" w:color="auto"/>
            </w:tcBorders>
            <w:vAlign w:val="center"/>
            <w:hideMark/>
          </w:tcPr>
          <w:p w14:paraId="1FF6C088"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p>
        </w:tc>
        <w:tc>
          <w:tcPr>
            <w:tcW w:w="182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44EAD6"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r w:rsidRPr="005443B7">
              <w:rPr>
                <w:rFonts w:ascii="Arial" w:eastAsia="Times New Roman" w:hAnsi="Arial" w:cs="Arial"/>
                <w:b/>
                <w:bCs/>
                <w:color w:val="000000"/>
                <w:sz w:val="21"/>
                <w:szCs w:val="21"/>
                <w:lang w:eastAsia="en-GB"/>
              </w:rPr>
              <w:t>Two-sample t-test</w:t>
            </w:r>
          </w:p>
        </w:tc>
        <w:tc>
          <w:tcPr>
            <w:tcW w:w="1941"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F1EDE1"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r w:rsidRPr="005443B7">
              <w:rPr>
                <w:rFonts w:ascii="Arial" w:eastAsia="Times New Roman" w:hAnsi="Arial" w:cs="Arial"/>
                <w:b/>
                <w:bCs/>
                <w:color w:val="000000"/>
                <w:sz w:val="21"/>
                <w:szCs w:val="21"/>
                <w:lang w:eastAsia="en-GB"/>
              </w:rPr>
              <w:t>Mann-Whitney U</w:t>
            </w:r>
          </w:p>
        </w:tc>
      </w:tr>
      <w:tr w:rsidR="005443B7" w:rsidRPr="005443B7" w14:paraId="47D85952" w14:textId="77777777" w:rsidTr="005443B7">
        <w:trPr>
          <w:trHeight w:val="247"/>
          <w:jc w:val="center"/>
        </w:trPr>
        <w:tc>
          <w:tcPr>
            <w:tcW w:w="5522" w:type="dxa"/>
            <w:vMerge/>
            <w:tcBorders>
              <w:top w:val="nil"/>
              <w:left w:val="single" w:sz="4" w:space="0" w:color="auto"/>
              <w:bottom w:val="single" w:sz="4" w:space="0" w:color="auto"/>
              <w:right w:val="single" w:sz="4" w:space="0" w:color="auto"/>
            </w:tcBorders>
            <w:vAlign w:val="center"/>
            <w:hideMark/>
          </w:tcPr>
          <w:p w14:paraId="2A73BF6D"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p>
        </w:tc>
        <w:tc>
          <w:tcPr>
            <w:tcW w:w="742" w:type="dxa"/>
            <w:tcBorders>
              <w:top w:val="nil"/>
              <w:left w:val="nil"/>
              <w:bottom w:val="single" w:sz="4" w:space="0" w:color="auto"/>
              <w:right w:val="single" w:sz="4" w:space="0" w:color="auto"/>
            </w:tcBorders>
            <w:shd w:val="clear" w:color="auto" w:fill="auto"/>
            <w:noWrap/>
            <w:vAlign w:val="center"/>
            <w:hideMark/>
          </w:tcPr>
          <w:p w14:paraId="35838853"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r w:rsidRPr="005443B7">
              <w:rPr>
                <w:rFonts w:ascii="Arial" w:eastAsia="Times New Roman" w:hAnsi="Arial" w:cs="Arial"/>
                <w:b/>
                <w:bCs/>
                <w:color w:val="000000"/>
                <w:sz w:val="21"/>
                <w:szCs w:val="21"/>
                <w:lang w:eastAsia="en-GB"/>
              </w:rPr>
              <w:t>stat</w:t>
            </w:r>
          </w:p>
        </w:tc>
        <w:tc>
          <w:tcPr>
            <w:tcW w:w="1082" w:type="dxa"/>
            <w:tcBorders>
              <w:top w:val="nil"/>
              <w:left w:val="nil"/>
              <w:bottom w:val="single" w:sz="4" w:space="0" w:color="auto"/>
              <w:right w:val="single" w:sz="4" w:space="0" w:color="auto"/>
            </w:tcBorders>
            <w:shd w:val="clear" w:color="auto" w:fill="auto"/>
            <w:noWrap/>
            <w:vAlign w:val="center"/>
            <w:hideMark/>
          </w:tcPr>
          <w:p w14:paraId="121195D2" w14:textId="77777777" w:rsidR="005443B7" w:rsidRPr="005443B7" w:rsidRDefault="005443B7" w:rsidP="005443B7">
            <w:pPr>
              <w:spacing w:after="0" w:line="240" w:lineRule="auto"/>
              <w:ind w:firstLine="0"/>
              <w:jc w:val="center"/>
              <w:rPr>
                <w:rFonts w:ascii="Arial" w:eastAsia="Times New Roman" w:hAnsi="Arial" w:cs="Arial"/>
                <w:b/>
                <w:bCs/>
                <w:i/>
                <w:iCs/>
                <w:color w:val="000000"/>
                <w:sz w:val="21"/>
                <w:szCs w:val="21"/>
                <w:lang w:eastAsia="en-GB"/>
              </w:rPr>
            </w:pPr>
            <w:r w:rsidRPr="005443B7">
              <w:rPr>
                <w:rFonts w:ascii="Arial" w:eastAsia="Times New Roman" w:hAnsi="Arial" w:cs="Arial"/>
                <w:b/>
                <w:bCs/>
                <w:i/>
                <w:iCs/>
                <w:color w:val="000000"/>
                <w:sz w:val="21"/>
                <w:szCs w:val="21"/>
                <w:lang w:eastAsia="en-GB"/>
              </w:rPr>
              <w:t>p-value</w:t>
            </w:r>
          </w:p>
        </w:tc>
        <w:tc>
          <w:tcPr>
            <w:tcW w:w="859" w:type="dxa"/>
            <w:tcBorders>
              <w:top w:val="nil"/>
              <w:left w:val="nil"/>
              <w:bottom w:val="single" w:sz="4" w:space="0" w:color="auto"/>
              <w:right w:val="single" w:sz="4" w:space="0" w:color="auto"/>
            </w:tcBorders>
            <w:shd w:val="clear" w:color="auto" w:fill="auto"/>
            <w:noWrap/>
            <w:vAlign w:val="center"/>
            <w:hideMark/>
          </w:tcPr>
          <w:p w14:paraId="47AD5F92" w14:textId="77777777" w:rsidR="005443B7" w:rsidRPr="005443B7" w:rsidRDefault="005443B7" w:rsidP="005443B7">
            <w:pPr>
              <w:spacing w:after="0" w:line="240" w:lineRule="auto"/>
              <w:ind w:firstLine="0"/>
              <w:jc w:val="center"/>
              <w:rPr>
                <w:rFonts w:ascii="Arial" w:eastAsia="Times New Roman" w:hAnsi="Arial" w:cs="Arial"/>
                <w:b/>
                <w:bCs/>
                <w:color w:val="000000"/>
                <w:sz w:val="21"/>
                <w:szCs w:val="21"/>
                <w:lang w:eastAsia="en-GB"/>
              </w:rPr>
            </w:pPr>
            <w:r w:rsidRPr="005443B7">
              <w:rPr>
                <w:rFonts w:ascii="Arial" w:eastAsia="Times New Roman" w:hAnsi="Arial" w:cs="Arial"/>
                <w:b/>
                <w:bCs/>
                <w:color w:val="000000"/>
                <w:sz w:val="21"/>
                <w:szCs w:val="21"/>
                <w:lang w:eastAsia="en-GB"/>
              </w:rPr>
              <w:t>stat</w:t>
            </w:r>
          </w:p>
        </w:tc>
        <w:tc>
          <w:tcPr>
            <w:tcW w:w="1082" w:type="dxa"/>
            <w:tcBorders>
              <w:top w:val="nil"/>
              <w:left w:val="nil"/>
              <w:bottom w:val="single" w:sz="4" w:space="0" w:color="auto"/>
              <w:right w:val="single" w:sz="4" w:space="0" w:color="auto"/>
            </w:tcBorders>
            <w:shd w:val="clear" w:color="auto" w:fill="auto"/>
            <w:noWrap/>
            <w:vAlign w:val="center"/>
            <w:hideMark/>
          </w:tcPr>
          <w:p w14:paraId="61384C6A" w14:textId="77777777" w:rsidR="005443B7" w:rsidRPr="005443B7" w:rsidRDefault="005443B7" w:rsidP="005443B7">
            <w:pPr>
              <w:spacing w:after="0" w:line="240" w:lineRule="auto"/>
              <w:ind w:firstLine="0"/>
              <w:jc w:val="center"/>
              <w:rPr>
                <w:rFonts w:ascii="Arial" w:eastAsia="Times New Roman" w:hAnsi="Arial" w:cs="Arial"/>
                <w:b/>
                <w:bCs/>
                <w:i/>
                <w:iCs/>
                <w:color w:val="000000"/>
                <w:sz w:val="21"/>
                <w:szCs w:val="21"/>
                <w:lang w:eastAsia="en-GB"/>
              </w:rPr>
            </w:pPr>
            <w:r w:rsidRPr="005443B7">
              <w:rPr>
                <w:rFonts w:ascii="Arial" w:eastAsia="Times New Roman" w:hAnsi="Arial" w:cs="Arial"/>
                <w:b/>
                <w:bCs/>
                <w:i/>
                <w:iCs/>
                <w:color w:val="000000"/>
                <w:sz w:val="21"/>
                <w:szCs w:val="21"/>
                <w:lang w:eastAsia="en-GB"/>
              </w:rPr>
              <w:t>p-value</w:t>
            </w:r>
          </w:p>
        </w:tc>
      </w:tr>
      <w:tr w:rsidR="005443B7" w:rsidRPr="005443B7" w14:paraId="0A06BAF3" w14:textId="77777777" w:rsidTr="005443B7">
        <w:trPr>
          <w:trHeight w:val="526"/>
          <w:jc w:val="center"/>
        </w:trPr>
        <w:tc>
          <w:tcPr>
            <w:tcW w:w="5522" w:type="dxa"/>
            <w:tcBorders>
              <w:top w:val="nil"/>
              <w:left w:val="single" w:sz="4" w:space="0" w:color="auto"/>
              <w:bottom w:val="single" w:sz="4" w:space="0" w:color="auto"/>
              <w:right w:val="single" w:sz="4" w:space="0" w:color="auto"/>
            </w:tcBorders>
            <w:shd w:val="clear" w:color="auto" w:fill="auto"/>
            <w:vAlign w:val="center"/>
            <w:hideMark/>
          </w:tcPr>
          <w:p w14:paraId="5674B868" w14:textId="31AAAD22" w:rsidR="005443B7" w:rsidRPr="00931E1F" w:rsidRDefault="005443B7" w:rsidP="005443B7">
            <w:pPr>
              <w:spacing w:after="0" w:line="240" w:lineRule="auto"/>
              <w:ind w:firstLine="0"/>
              <w:jc w:val="center"/>
              <w:rPr>
                <w:rFonts w:ascii="Arial" w:eastAsia="Times New Roman" w:hAnsi="Arial" w:cs="Arial"/>
                <w:color w:val="000000"/>
                <w:sz w:val="21"/>
                <w:szCs w:val="21"/>
                <w:lang w:eastAsia="en-GB"/>
              </w:rPr>
            </w:pPr>
            <w:proofErr w:type="spellStart"/>
            <w:r w:rsidRPr="005443B7">
              <w:rPr>
                <w:rFonts w:ascii="Arial" w:eastAsia="Times New Roman" w:hAnsi="Arial" w:cs="Arial"/>
                <w:color w:val="000000"/>
                <w:sz w:val="21"/>
                <w:szCs w:val="21"/>
                <w:lang w:eastAsia="en-GB"/>
              </w:rPr>
              <w:t>ireland_permits_log</w:t>
            </w:r>
            <w:proofErr w:type="spellEnd"/>
            <w:r w:rsidRPr="005443B7">
              <w:rPr>
                <w:rFonts w:ascii="Arial" w:eastAsia="Times New Roman" w:hAnsi="Arial" w:cs="Arial"/>
                <w:color w:val="000000"/>
                <w:sz w:val="21"/>
                <w:szCs w:val="21"/>
                <w:lang w:eastAsia="en-GB"/>
              </w:rPr>
              <w:t xml:space="preserve"> [ 0 ] (</w:t>
            </w:r>
            <w:proofErr w:type="spellStart"/>
            <w:r w:rsidRPr="005443B7">
              <w:rPr>
                <w:rFonts w:ascii="Arial" w:eastAsia="Times New Roman" w:hAnsi="Arial" w:cs="Arial"/>
                <w:color w:val="000000"/>
                <w:sz w:val="21"/>
                <w:szCs w:val="21"/>
                <w:lang w:eastAsia="en-GB"/>
              </w:rPr>
              <w:t>equal_var</w:t>
            </w:r>
            <w:proofErr w:type="spellEnd"/>
            <w:r w:rsidRPr="005443B7">
              <w:rPr>
                <w:rFonts w:ascii="Arial" w:eastAsia="Times New Roman" w:hAnsi="Arial" w:cs="Arial"/>
                <w:color w:val="000000"/>
                <w:sz w:val="21"/>
                <w:szCs w:val="21"/>
                <w:lang w:eastAsia="en-GB"/>
              </w:rPr>
              <w:t>)</w:t>
            </w:r>
          </w:p>
          <w:p w14:paraId="51E77E52" w14:textId="7E7B2CDB"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proofErr w:type="spellStart"/>
            <w:r w:rsidRPr="005443B7">
              <w:rPr>
                <w:rFonts w:ascii="Arial" w:eastAsia="Times New Roman" w:hAnsi="Arial" w:cs="Arial"/>
                <w:color w:val="000000"/>
                <w:sz w:val="21"/>
                <w:szCs w:val="21"/>
                <w:lang w:eastAsia="en-GB"/>
              </w:rPr>
              <w:t>ireland_permits_log</w:t>
            </w:r>
            <w:proofErr w:type="spellEnd"/>
            <w:r w:rsidRPr="005443B7">
              <w:rPr>
                <w:rFonts w:ascii="Arial" w:eastAsia="Times New Roman" w:hAnsi="Arial" w:cs="Arial"/>
                <w:color w:val="000000"/>
                <w:sz w:val="21"/>
                <w:szCs w:val="21"/>
                <w:lang w:eastAsia="en-GB"/>
              </w:rPr>
              <w:t xml:space="preserve"> [ 1 ] (</w:t>
            </w:r>
            <w:proofErr w:type="spellStart"/>
            <w:r w:rsidRPr="005443B7">
              <w:rPr>
                <w:rFonts w:ascii="Arial" w:eastAsia="Times New Roman" w:hAnsi="Arial" w:cs="Arial"/>
                <w:color w:val="000000"/>
                <w:sz w:val="21"/>
                <w:szCs w:val="21"/>
                <w:lang w:eastAsia="en-GB"/>
              </w:rPr>
              <w:t>equal_var</w:t>
            </w:r>
            <w:proofErr w:type="spellEnd"/>
            <w:r w:rsidRPr="005443B7">
              <w:rPr>
                <w:rFonts w:ascii="Arial" w:eastAsia="Times New Roman" w:hAnsi="Arial" w:cs="Arial"/>
                <w:color w:val="000000"/>
                <w:sz w:val="21"/>
                <w:szCs w:val="21"/>
                <w:lang w:eastAsia="en-GB"/>
              </w:rPr>
              <w:t>)</w:t>
            </w:r>
          </w:p>
        </w:tc>
        <w:tc>
          <w:tcPr>
            <w:tcW w:w="742" w:type="dxa"/>
            <w:tcBorders>
              <w:top w:val="nil"/>
              <w:left w:val="nil"/>
              <w:bottom w:val="single" w:sz="4" w:space="0" w:color="auto"/>
              <w:right w:val="single" w:sz="4" w:space="0" w:color="auto"/>
            </w:tcBorders>
            <w:shd w:val="clear" w:color="auto" w:fill="auto"/>
            <w:noWrap/>
            <w:vAlign w:val="bottom"/>
            <w:hideMark/>
          </w:tcPr>
          <w:p w14:paraId="38E60055" w14:textId="77777777"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5443B7">
              <w:rPr>
                <w:rFonts w:ascii="Arial" w:eastAsia="Times New Roman" w:hAnsi="Arial" w:cs="Arial"/>
                <w:color w:val="000000"/>
                <w:sz w:val="21"/>
                <w:szCs w:val="21"/>
                <w:lang w:eastAsia="en-GB"/>
              </w:rPr>
              <w:t>8.803</w:t>
            </w:r>
          </w:p>
        </w:tc>
        <w:tc>
          <w:tcPr>
            <w:tcW w:w="1082" w:type="dxa"/>
            <w:tcBorders>
              <w:top w:val="nil"/>
              <w:left w:val="nil"/>
              <w:bottom w:val="single" w:sz="4" w:space="0" w:color="auto"/>
              <w:right w:val="single" w:sz="4" w:space="0" w:color="auto"/>
            </w:tcBorders>
            <w:shd w:val="clear" w:color="auto" w:fill="auto"/>
            <w:noWrap/>
            <w:vAlign w:val="bottom"/>
            <w:hideMark/>
          </w:tcPr>
          <w:p w14:paraId="6AA78FF9" w14:textId="77777777"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5443B7">
              <w:rPr>
                <w:rFonts w:ascii="Arial" w:eastAsia="Times New Roman" w:hAnsi="Arial" w:cs="Arial"/>
                <w:color w:val="000000"/>
                <w:sz w:val="21"/>
                <w:szCs w:val="21"/>
                <w:lang w:eastAsia="en-GB"/>
              </w:rPr>
              <w:t>1.04E-13</w:t>
            </w:r>
          </w:p>
        </w:tc>
        <w:tc>
          <w:tcPr>
            <w:tcW w:w="859" w:type="dxa"/>
            <w:tcBorders>
              <w:top w:val="nil"/>
              <w:left w:val="nil"/>
              <w:bottom w:val="single" w:sz="4" w:space="0" w:color="auto"/>
              <w:right w:val="single" w:sz="4" w:space="0" w:color="auto"/>
            </w:tcBorders>
            <w:shd w:val="clear" w:color="auto" w:fill="auto"/>
            <w:noWrap/>
            <w:vAlign w:val="bottom"/>
            <w:hideMark/>
          </w:tcPr>
          <w:p w14:paraId="394B2E28" w14:textId="7BC0B66F"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931E1F">
              <w:rPr>
                <w:rFonts w:ascii="Arial" w:eastAsia="Times New Roman" w:hAnsi="Arial" w:cs="Arial"/>
                <w:color w:val="000000"/>
                <w:sz w:val="21"/>
                <w:szCs w:val="21"/>
                <w:lang w:eastAsia="en-GB"/>
              </w:rPr>
              <w:t>-</w:t>
            </w:r>
          </w:p>
        </w:tc>
        <w:tc>
          <w:tcPr>
            <w:tcW w:w="1082" w:type="dxa"/>
            <w:tcBorders>
              <w:top w:val="nil"/>
              <w:left w:val="nil"/>
              <w:bottom w:val="single" w:sz="4" w:space="0" w:color="auto"/>
              <w:right w:val="single" w:sz="4" w:space="0" w:color="auto"/>
            </w:tcBorders>
            <w:shd w:val="clear" w:color="auto" w:fill="auto"/>
            <w:noWrap/>
            <w:vAlign w:val="bottom"/>
            <w:hideMark/>
          </w:tcPr>
          <w:p w14:paraId="14368130" w14:textId="2B23AC4C"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931E1F">
              <w:rPr>
                <w:rFonts w:ascii="Arial" w:eastAsia="Times New Roman" w:hAnsi="Arial" w:cs="Arial"/>
                <w:color w:val="000000"/>
                <w:sz w:val="21"/>
                <w:szCs w:val="21"/>
                <w:lang w:eastAsia="en-GB"/>
              </w:rPr>
              <w:t>-</w:t>
            </w:r>
          </w:p>
        </w:tc>
      </w:tr>
      <w:tr w:rsidR="005443B7" w:rsidRPr="005443B7" w14:paraId="241249BC" w14:textId="77777777" w:rsidTr="005443B7">
        <w:trPr>
          <w:trHeight w:val="526"/>
          <w:jc w:val="center"/>
        </w:trPr>
        <w:tc>
          <w:tcPr>
            <w:tcW w:w="5522" w:type="dxa"/>
            <w:tcBorders>
              <w:top w:val="nil"/>
              <w:left w:val="single" w:sz="4" w:space="0" w:color="auto"/>
              <w:bottom w:val="single" w:sz="4" w:space="0" w:color="auto"/>
              <w:right w:val="single" w:sz="4" w:space="0" w:color="auto"/>
            </w:tcBorders>
            <w:shd w:val="clear" w:color="auto" w:fill="auto"/>
            <w:vAlign w:val="center"/>
            <w:hideMark/>
          </w:tcPr>
          <w:p w14:paraId="0291EEE3" w14:textId="1295AFB6" w:rsidR="005443B7" w:rsidRPr="00931E1F" w:rsidRDefault="005443B7" w:rsidP="005443B7">
            <w:pPr>
              <w:spacing w:after="0" w:line="240" w:lineRule="auto"/>
              <w:ind w:firstLine="0"/>
              <w:jc w:val="center"/>
              <w:rPr>
                <w:rFonts w:ascii="Arial" w:eastAsia="Times New Roman" w:hAnsi="Arial" w:cs="Arial"/>
                <w:color w:val="000000"/>
                <w:sz w:val="21"/>
                <w:szCs w:val="21"/>
                <w:lang w:eastAsia="en-GB"/>
              </w:rPr>
            </w:pPr>
            <w:proofErr w:type="spellStart"/>
            <w:r w:rsidRPr="005443B7">
              <w:rPr>
                <w:rFonts w:ascii="Arial" w:eastAsia="Times New Roman" w:hAnsi="Arial" w:cs="Arial"/>
                <w:color w:val="000000"/>
                <w:sz w:val="21"/>
                <w:szCs w:val="21"/>
                <w:lang w:eastAsia="en-GB"/>
              </w:rPr>
              <w:t>ireland_permits_log</w:t>
            </w:r>
            <w:proofErr w:type="spellEnd"/>
            <w:r w:rsidRPr="005443B7">
              <w:rPr>
                <w:rFonts w:ascii="Arial" w:eastAsia="Times New Roman" w:hAnsi="Arial" w:cs="Arial"/>
                <w:color w:val="000000"/>
                <w:sz w:val="21"/>
                <w:szCs w:val="21"/>
                <w:lang w:eastAsia="en-GB"/>
              </w:rPr>
              <w:t xml:space="preserve"> [ 0 ]</w:t>
            </w:r>
          </w:p>
          <w:p w14:paraId="3F3EABB5" w14:textId="13829344"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proofErr w:type="spellStart"/>
            <w:r w:rsidRPr="005443B7">
              <w:rPr>
                <w:rFonts w:ascii="Arial" w:eastAsia="Times New Roman" w:hAnsi="Arial" w:cs="Arial"/>
                <w:color w:val="000000"/>
                <w:sz w:val="21"/>
                <w:szCs w:val="21"/>
                <w:lang w:eastAsia="en-GB"/>
              </w:rPr>
              <w:t>ireland_permits_log</w:t>
            </w:r>
            <w:proofErr w:type="spellEnd"/>
            <w:r w:rsidRPr="005443B7">
              <w:rPr>
                <w:rFonts w:ascii="Arial" w:eastAsia="Times New Roman" w:hAnsi="Arial" w:cs="Arial"/>
                <w:color w:val="000000"/>
                <w:sz w:val="21"/>
                <w:szCs w:val="21"/>
                <w:lang w:eastAsia="en-GB"/>
              </w:rPr>
              <w:t xml:space="preserve"> [ 1 ]</w:t>
            </w:r>
          </w:p>
        </w:tc>
        <w:tc>
          <w:tcPr>
            <w:tcW w:w="742" w:type="dxa"/>
            <w:tcBorders>
              <w:top w:val="nil"/>
              <w:left w:val="nil"/>
              <w:bottom w:val="single" w:sz="4" w:space="0" w:color="auto"/>
              <w:right w:val="single" w:sz="4" w:space="0" w:color="auto"/>
            </w:tcBorders>
            <w:shd w:val="clear" w:color="auto" w:fill="auto"/>
            <w:noWrap/>
            <w:vAlign w:val="bottom"/>
            <w:hideMark/>
          </w:tcPr>
          <w:p w14:paraId="624E17C4" w14:textId="77777777"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5443B7">
              <w:rPr>
                <w:rFonts w:ascii="Arial" w:eastAsia="Times New Roman" w:hAnsi="Arial" w:cs="Arial"/>
                <w:color w:val="000000"/>
                <w:sz w:val="21"/>
                <w:szCs w:val="21"/>
                <w:lang w:eastAsia="en-GB"/>
              </w:rPr>
              <w:t>8.803</w:t>
            </w:r>
          </w:p>
        </w:tc>
        <w:tc>
          <w:tcPr>
            <w:tcW w:w="1082" w:type="dxa"/>
            <w:tcBorders>
              <w:top w:val="nil"/>
              <w:left w:val="nil"/>
              <w:bottom w:val="single" w:sz="4" w:space="0" w:color="auto"/>
              <w:right w:val="single" w:sz="4" w:space="0" w:color="auto"/>
            </w:tcBorders>
            <w:shd w:val="clear" w:color="auto" w:fill="auto"/>
            <w:noWrap/>
            <w:vAlign w:val="bottom"/>
            <w:hideMark/>
          </w:tcPr>
          <w:p w14:paraId="68F2B250" w14:textId="77777777"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5443B7">
              <w:rPr>
                <w:rFonts w:ascii="Arial" w:eastAsia="Times New Roman" w:hAnsi="Arial" w:cs="Arial"/>
                <w:color w:val="000000"/>
                <w:sz w:val="21"/>
                <w:szCs w:val="21"/>
                <w:lang w:eastAsia="en-GB"/>
              </w:rPr>
              <w:t>1.14E-13</w:t>
            </w:r>
          </w:p>
        </w:tc>
        <w:tc>
          <w:tcPr>
            <w:tcW w:w="859" w:type="dxa"/>
            <w:tcBorders>
              <w:top w:val="nil"/>
              <w:left w:val="nil"/>
              <w:bottom w:val="single" w:sz="4" w:space="0" w:color="auto"/>
              <w:right w:val="single" w:sz="4" w:space="0" w:color="auto"/>
            </w:tcBorders>
            <w:shd w:val="clear" w:color="auto" w:fill="auto"/>
            <w:noWrap/>
            <w:vAlign w:val="bottom"/>
            <w:hideMark/>
          </w:tcPr>
          <w:p w14:paraId="41AF876C" w14:textId="13584962"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931E1F">
              <w:rPr>
                <w:rFonts w:ascii="Arial" w:eastAsia="Times New Roman" w:hAnsi="Arial" w:cs="Arial"/>
                <w:color w:val="000000"/>
                <w:sz w:val="21"/>
                <w:szCs w:val="21"/>
                <w:lang w:eastAsia="en-GB"/>
              </w:rPr>
              <w:t>-</w:t>
            </w:r>
          </w:p>
        </w:tc>
        <w:tc>
          <w:tcPr>
            <w:tcW w:w="1082" w:type="dxa"/>
            <w:tcBorders>
              <w:top w:val="nil"/>
              <w:left w:val="nil"/>
              <w:bottom w:val="single" w:sz="4" w:space="0" w:color="auto"/>
              <w:right w:val="single" w:sz="4" w:space="0" w:color="auto"/>
            </w:tcBorders>
            <w:shd w:val="clear" w:color="auto" w:fill="auto"/>
            <w:noWrap/>
            <w:vAlign w:val="bottom"/>
            <w:hideMark/>
          </w:tcPr>
          <w:p w14:paraId="05EB0458" w14:textId="3D03F87D"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931E1F">
              <w:rPr>
                <w:rFonts w:ascii="Arial" w:eastAsia="Times New Roman" w:hAnsi="Arial" w:cs="Arial"/>
                <w:color w:val="000000"/>
                <w:sz w:val="21"/>
                <w:szCs w:val="21"/>
                <w:lang w:eastAsia="en-GB"/>
              </w:rPr>
              <w:t>-</w:t>
            </w:r>
          </w:p>
        </w:tc>
      </w:tr>
      <w:tr w:rsidR="005443B7" w:rsidRPr="005443B7" w14:paraId="69AD3642" w14:textId="77777777" w:rsidTr="005443B7">
        <w:trPr>
          <w:trHeight w:val="247"/>
          <w:jc w:val="center"/>
        </w:trPr>
        <w:tc>
          <w:tcPr>
            <w:tcW w:w="5522" w:type="dxa"/>
            <w:tcBorders>
              <w:top w:val="nil"/>
              <w:left w:val="single" w:sz="4" w:space="0" w:color="auto"/>
              <w:bottom w:val="single" w:sz="4" w:space="0" w:color="auto"/>
              <w:right w:val="single" w:sz="4" w:space="0" w:color="auto"/>
            </w:tcBorders>
            <w:shd w:val="clear" w:color="auto" w:fill="auto"/>
            <w:noWrap/>
            <w:vAlign w:val="center"/>
            <w:hideMark/>
          </w:tcPr>
          <w:p w14:paraId="3BE29C24" w14:textId="5C609C9D" w:rsidR="005443B7" w:rsidRPr="00931E1F" w:rsidRDefault="005443B7" w:rsidP="005443B7">
            <w:pPr>
              <w:spacing w:after="0" w:line="240" w:lineRule="auto"/>
              <w:ind w:firstLine="0"/>
              <w:jc w:val="center"/>
              <w:rPr>
                <w:rFonts w:ascii="Arial" w:eastAsia="Times New Roman" w:hAnsi="Arial" w:cs="Arial"/>
                <w:color w:val="000000"/>
                <w:sz w:val="21"/>
                <w:szCs w:val="21"/>
                <w:lang w:eastAsia="en-GB"/>
              </w:rPr>
            </w:pPr>
            <w:proofErr w:type="spellStart"/>
            <w:r w:rsidRPr="005443B7">
              <w:rPr>
                <w:rFonts w:ascii="Arial" w:eastAsia="Times New Roman" w:hAnsi="Arial" w:cs="Arial"/>
                <w:color w:val="000000"/>
                <w:sz w:val="21"/>
                <w:szCs w:val="21"/>
                <w:lang w:eastAsia="en-GB"/>
              </w:rPr>
              <w:t>ireland_permits</w:t>
            </w:r>
            <w:proofErr w:type="spellEnd"/>
            <w:r w:rsidRPr="005443B7">
              <w:rPr>
                <w:rFonts w:ascii="Arial" w:eastAsia="Times New Roman" w:hAnsi="Arial" w:cs="Arial"/>
                <w:color w:val="000000"/>
                <w:sz w:val="21"/>
                <w:szCs w:val="21"/>
                <w:lang w:eastAsia="en-GB"/>
              </w:rPr>
              <w:t>[ 0 ]</w:t>
            </w:r>
          </w:p>
          <w:p w14:paraId="6CA379C0" w14:textId="1F550066"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proofErr w:type="spellStart"/>
            <w:r w:rsidRPr="005443B7">
              <w:rPr>
                <w:rFonts w:ascii="Arial" w:eastAsia="Times New Roman" w:hAnsi="Arial" w:cs="Arial"/>
                <w:color w:val="000000"/>
                <w:sz w:val="21"/>
                <w:szCs w:val="21"/>
                <w:lang w:eastAsia="en-GB"/>
              </w:rPr>
              <w:t>ireland_permits</w:t>
            </w:r>
            <w:proofErr w:type="spellEnd"/>
            <w:r w:rsidRPr="005443B7">
              <w:rPr>
                <w:rFonts w:ascii="Arial" w:eastAsia="Times New Roman" w:hAnsi="Arial" w:cs="Arial"/>
                <w:color w:val="000000"/>
                <w:sz w:val="21"/>
                <w:szCs w:val="21"/>
                <w:lang w:eastAsia="en-GB"/>
              </w:rPr>
              <w:t xml:space="preserve"> [ 1 ]</w:t>
            </w:r>
          </w:p>
        </w:tc>
        <w:tc>
          <w:tcPr>
            <w:tcW w:w="742" w:type="dxa"/>
            <w:tcBorders>
              <w:top w:val="nil"/>
              <w:left w:val="nil"/>
              <w:bottom w:val="single" w:sz="4" w:space="0" w:color="auto"/>
              <w:right w:val="single" w:sz="4" w:space="0" w:color="auto"/>
            </w:tcBorders>
            <w:shd w:val="clear" w:color="auto" w:fill="auto"/>
            <w:noWrap/>
            <w:vAlign w:val="bottom"/>
            <w:hideMark/>
          </w:tcPr>
          <w:p w14:paraId="5682AD64" w14:textId="1AFD10D7"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931E1F">
              <w:rPr>
                <w:rFonts w:ascii="Arial" w:eastAsia="Times New Roman" w:hAnsi="Arial" w:cs="Arial"/>
                <w:color w:val="000000"/>
                <w:sz w:val="21"/>
                <w:szCs w:val="21"/>
                <w:lang w:eastAsia="en-GB"/>
              </w:rPr>
              <w:t>-</w:t>
            </w:r>
          </w:p>
        </w:tc>
        <w:tc>
          <w:tcPr>
            <w:tcW w:w="1082" w:type="dxa"/>
            <w:tcBorders>
              <w:top w:val="nil"/>
              <w:left w:val="nil"/>
              <w:bottom w:val="single" w:sz="4" w:space="0" w:color="auto"/>
              <w:right w:val="single" w:sz="4" w:space="0" w:color="auto"/>
            </w:tcBorders>
            <w:shd w:val="clear" w:color="auto" w:fill="auto"/>
            <w:noWrap/>
            <w:vAlign w:val="bottom"/>
            <w:hideMark/>
          </w:tcPr>
          <w:p w14:paraId="6E42ABDE" w14:textId="797BC787"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931E1F">
              <w:rPr>
                <w:rFonts w:ascii="Arial" w:eastAsia="Times New Roman" w:hAnsi="Arial" w:cs="Arial"/>
                <w:color w:val="000000"/>
                <w:sz w:val="21"/>
                <w:szCs w:val="21"/>
                <w:lang w:eastAsia="en-GB"/>
              </w:rPr>
              <w:t>-</w:t>
            </w:r>
          </w:p>
        </w:tc>
        <w:tc>
          <w:tcPr>
            <w:tcW w:w="859" w:type="dxa"/>
            <w:tcBorders>
              <w:top w:val="nil"/>
              <w:left w:val="nil"/>
              <w:bottom w:val="single" w:sz="4" w:space="0" w:color="auto"/>
              <w:right w:val="single" w:sz="4" w:space="0" w:color="auto"/>
            </w:tcBorders>
            <w:shd w:val="clear" w:color="auto" w:fill="auto"/>
            <w:noWrap/>
            <w:vAlign w:val="bottom"/>
            <w:hideMark/>
          </w:tcPr>
          <w:p w14:paraId="0EC85BFD" w14:textId="77777777"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5443B7">
              <w:rPr>
                <w:rFonts w:ascii="Arial" w:eastAsia="Times New Roman" w:hAnsi="Arial" w:cs="Arial"/>
                <w:color w:val="000000"/>
                <w:sz w:val="21"/>
                <w:szCs w:val="21"/>
                <w:lang w:eastAsia="en-GB"/>
              </w:rPr>
              <w:t>1814.5</w:t>
            </w:r>
          </w:p>
        </w:tc>
        <w:tc>
          <w:tcPr>
            <w:tcW w:w="1082" w:type="dxa"/>
            <w:tcBorders>
              <w:top w:val="nil"/>
              <w:left w:val="nil"/>
              <w:bottom w:val="single" w:sz="4" w:space="0" w:color="auto"/>
              <w:right w:val="single" w:sz="4" w:space="0" w:color="auto"/>
            </w:tcBorders>
            <w:shd w:val="clear" w:color="auto" w:fill="auto"/>
            <w:noWrap/>
            <w:vAlign w:val="bottom"/>
            <w:hideMark/>
          </w:tcPr>
          <w:p w14:paraId="377DA199" w14:textId="77777777" w:rsidR="005443B7" w:rsidRPr="005443B7" w:rsidRDefault="005443B7" w:rsidP="005443B7">
            <w:pPr>
              <w:spacing w:after="0" w:line="240" w:lineRule="auto"/>
              <w:ind w:firstLine="0"/>
              <w:jc w:val="center"/>
              <w:rPr>
                <w:rFonts w:ascii="Arial" w:eastAsia="Times New Roman" w:hAnsi="Arial" w:cs="Arial"/>
                <w:color w:val="000000"/>
                <w:sz w:val="21"/>
                <w:szCs w:val="21"/>
                <w:lang w:eastAsia="en-GB"/>
              </w:rPr>
            </w:pPr>
            <w:r w:rsidRPr="005443B7">
              <w:rPr>
                <w:rFonts w:ascii="Arial" w:eastAsia="Times New Roman" w:hAnsi="Arial" w:cs="Arial"/>
                <w:color w:val="000000"/>
                <w:sz w:val="21"/>
                <w:szCs w:val="21"/>
                <w:lang w:eastAsia="en-GB"/>
              </w:rPr>
              <w:t>1.64E-12</w:t>
            </w:r>
          </w:p>
        </w:tc>
      </w:tr>
    </w:tbl>
    <w:p w14:paraId="19273B6F" w14:textId="77777777" w:rsidR="003761F6" w:rsidRDefault="003761F6" w:rsidP="00EC1BF0">
      <w:pPr>
        <w:ind w:firstLine="0"/>
      </w:pPr>
    </w:p>
    <w:p w14:paraId="7D43B2D5" w14:textId="77FE6A64" w:rsidR="004C542A" w:rsidRDefault="004C542A" w:rsidP="00190F15">
      <w:pPr>
        <w:pStyle w:val="Heading1"/>
        <w:numPr>
          <w:ilvl w:val="0"/>
          <w:numId w:val="11"/>
        </w:numPr>
        <w:rPr>
          <w:bCs/>
        </w:rPr>
      </w:pPr>
      <w:bookmarkStart w:id="34" w:name="_Toc136205517"/>
      <w:r>
        <w:t xml:space="preserve">Part II - </w:t>
      </w:r>
      <w:r w:rsidR="00C33932" w:rsidRPr="00C33932">
        <w:rPr>
          <w:bCs/>
        </w:rPr>
        <w:t>Comparing Ireland to other countries</w:t>
      </w:r>
      <w:r w:rsidR="00C33932">
        <w:rPr>
          <w:bCs/>
        </w:rPr>
        <w:t xml:space="preserve"> in the Euro Area</w:t>
      </w:r>
      <w:bookmarkEnd w:id="34"/>
    </w:p>
    <w:p w14:paraId="65163C1C" w14:textId="77777777" w:rsidR="000C0A50" w:rsidRDefault="000C0A50" w:rsidP="000C0A50"/>
    <w:p w14:paraId="17A0C544" w14:textId="04B8EC15" w:rsidR="000C0A50" w:rsidRDefault="000C0A50" w:rsidP="000C0A50">
      <w:r>
        <w:t xml:space="preserve">Initially, the objective was to analyse data from 2002 to 2022 for the top five countries with </w:t>
      </w:r>
      <w:proofErr w:type="spellStart"/>
      <w:r>
        <w:t>hieghst</w:t>
      </w:r>
      <w:proofErr w:type="spellEnd"/>
      <w:r>
        <w:t xml:space="preserve"> GDPs to have a more complete picture of the changes in patterns,  however after considering the drastic changes in the first dataset containing planning permissions after the 2008 economic downturn, it was decided to collect data from 2012 to 2022 and consider only the more recent data with the aftereffects during the global recovery. The goal is to understand the current stage of the information to prepare the prediction models based on recent figures. To select the countries that would be compared with Ireland’s scenario, the GDP per capita </w:t>
      </w:r>
      <w:r w:rsidR="00BC3DFD">
        <w:t xml:space="preserve">measured in US dollars </w:t>
      </w:r>
      <w:r>
        <w:t xml:space="preserve">is the variable chosen to sort the values </w:t>
      </w:r>
      <w:r w:rsidR="009A49F7">
        <w:t xml:space="preserve">with the final ranking illustrated in figure 8. The datasets for this section were obtained from OECD’s database </w:t>
      </w:r>
      <w:r w:rsidR="00BC3DFD">
        <w:t>applying filter for period desired for the analysis and selecting only countries in the Euro Area which were stored on a same directory (“/Data”).</w:t>
      </w:r>
    </w:p>
    <w:p w14:paraId="589EA91B" w14:textId="3DE0CCEF" w:rsidR="00BC3DFD" w:rsidRDefault="00BC3DFD" w:rsidP="00BC3DFD">
      <w:pPr>
        <w:pStyle w:val="Caption"/>
        <w:keepNext/>
      </w:pPr>
      <w:bookmarkStart w:id="35" w:name="_Toc136205546"/>
      <w:r>
        <w:lastRenderedPageBreak/>
        <w:t xml:space="preserve">Figure </w:t>
      </w:r>
      <w:fldSimple w:instr=" SEQ Figure \* ARABIC ">
        <w:r w:rsidR="00B92FF8">
          <w:rPr>
            <w:noProof/>
          </w:rPr>
          <w:t>8</w:t>
        </w:r>
      </w:fldSimple>
      <w:r>
        <w:t xml:space="preserve"> GDP Per Capita in the Euro Area 2022</w:t>
      </w:r>
      <w:bookmarkEnd w:id="35"/>
    </w:p>
    <w:p w14:paraId="50E1B0A0" w14:textId="616ED0BA" w:rsidR="00BC3DFD" w:rsidRDefault="00BC3DFD" w:rsidP="00BC3DFD">
      <w:pPr>
        <w:jc w:val="center"/>
      </w:pPr>
      <w:r>
        <w:rPr>
          <w:noProof/>
        </w:rPr>
        <w:drawing>
          <wp:inline distT="0" distB="0" distL="0" distR="0" wp14:anchorId="734A4968" wp14:editId="1FB10132">
            <wp:extent cx="5723466" cy="3091815"/>
            <wp:effectExtent l="0" t="0" r="4445" b="0"/>
            <wp:docPr id="1883698423"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8423" name="Picture 1" descr="A picture containing text, screenshot, font, plot&#10;&#10;Description automatically generated"/>
                    <pic:cNvPicPr/>
                  </pic:nvPicPr>
                  <pic:blipFill rotWithShape="1">
                    <a:blip r:embed="rId17">
                      <a:extLst>
                        <a:ext uri="{28A0092B-C50C-407E-A947-70E740481C1C}">
                          <a14:useLocalDpi xmlns:a14="http://schemas.microsoft.com/office/drawing/2010/main" val="0"/>
                        </a:ext>
                      </a:extLst>
                    </a:blip>
                    <a:srcRect t="4945" r="6478"/>
                    <a:stretch/>
                  </pic:blipFill>
                  <pic:spPr bwMode="auto">
                    <a:xfrm>
                      <a:off x="0" y="0"/>
                      <a:ext cx="5724251" cy="3092239"/>
                    </a:xfrm>
                    <a:prstGeom prst="rect">
                      <a:avLst/>
                    </a:prstGeom>
                    <a:ln>
                      <a:noFill/>
                    </a:ln>
                    <a:extLst>
                      <a:ext uri="{53640926-AAD7-44D8-BBD7-CCE9431645EC}">
                        <a14:shadowObscured xmlns:a14="http://schemas.microsoft.com/office/drawing/2010/main"/>
                      </a:ext>
                    </a:extLst>
                  </pic:spPr>
                </pic:pic>
              </a:graphicData>
            </a:graphic>
          </wp:inline>
        </w:drawing>
      </w:r>
    </w:p>
    <w:p w14:paraId="7EB322C9" w14:textId="5449DE3B" w:rsidR="00C33932" w:rsidRPr="00C33932" w:rsidRDefault="001151BE" w:rsidP="001151BE">
      <w:r>
        <w:t xml:space="preserve">From the ranking the analysis will be filtered for Luxemburg, </w:t>
      </w:r>
      <w:r w:rsidRPr="001151BE">
        <w:rPr>
          <w:b/>
          <w:bCs/>
        </w:rPr>
        <w:t>Ireland</w:t>
      </w:r>
      <w:r>
        <w:t>, Netherlands, Austria and Belgium.</w:t>
      </w:r>
    </w:p>
    <w:p w14:paraId="39E8597C" w14:textId="05659855" w:rsidR="00190F15" w:rsidRDefault="004C542A" w:rsidP="00190F15">
      <w:pPr>
        <w:pStyle w:val="Heading2"/>
        <w:numPr>
          <w:ilvl w:val="1"/>
          <w:numId w:val="11"/>
        </w:numPr>
      </w:pPr>
      <w:bookmarkStart w:id="36" w:name="_Toc136205518"/>
      <w:r>
        <w:t>Data Cleanin</w:t>
      </w:r>
      <w:r w:rsidR="00190F15">
        <w:t>g</w:t>
      </w:r>
      <w:bookmarkEnd w:id="36"/>
    </w:p>
    <w:p w14:paraId="2EDDB156" w14:textId="2D3C8111" w:rsidR="004B18F3" w:rsidRDefault="004B18F3" w:rsidP="004B18F3">
      <w:r>
        <w:t xml:space="preserve">After checking for any missing values, which are not present in the new </w:t>
      </w:r>
      <w:proofErr w:type="spellStart"/>
      <w:r>
        <w:t>dataframes</w:t>
      </w:r>
      <w:proofErr w:type="spellEnd"/>
      <w:r>
        <w:t xml:space="preserve">, a few techniques for cleaning were used once all the headings were compared. First was to drop columns with values that would not be relevant for this analysis as displayed in fig 9, </w:t>
      </w:r>
      <w:r w:rsidR="005D1A1E">
        <w:t>since the raw data was collected by the same organisation, the measurements are consistent</w:t>
      </w:r>
      <w:r w:rsidR="00124F28">
        <w:t xml:space="preserve"> and the only variables needed was the ‘LOCATION’, ‘TIME’ and ‘Value’. The ‘MEASURE’ column was kept at first but once the value columns were renamed </w:t>
      </w:r>
      <w:proofErr w:type="spellStart"/>
      <w:r w:rsidR="00124F28">
        <w:t>incuding</w:t>
      </w:r>
      <w:proofErr w:type="spellEnd"/>
      <w:r w:rsidR="00124F28">
        <w:t xml:space="preserve"> the measure for reference, it was also dropped. </w:t>
      </w:r>
    </w:p>
    <w:p w14:paraId="07669398" w14:textId="77777777" w:rsidR="004B18F3" w:rsidRPr="004B18F3" w:rsidRDefault="004B18F3" w:rsidP="004B18F3"/>
    <w:p w14:paraId="5C87D325" w14:textId="2E77D05A" w:rsidR="00124F28" w:rsidRDefault="00124F28" w:rsidP="00124F28">
      <w:pPr>
        <w:pStyle w:val="Caption"/>
        <w:keepNext/>
      </w:pPr>
      <w:bookmarkStart w:id="37" w:name="_Toc136205547"/>
      <w:r>
        <w:lastRenderedPageBreak/>
        <w:t xml:space="preserve">Figure </w:t>
      </w:r>
      <w:fldSimple w:instr=" SEQ Figure \* ARABIC ">
        <w:r w:rsidR="00B92FF8">
          <w:rPr>
            <w:noProof/>
          </w:rPr>
          <w:t>9</w:t>
        </w:r>
      </w:fldSimple>
      <w:r>
        <w:t xml:space="preserve"> OECD's </w:t>
      </w:r>
      <w:proofErr w:type="spellStart"/>
      <w:r>
        <w:t>datframes</w:t>
      </w:r>
      <w:proofErr w:type="spellEnd"/>
      <w:r>
        <w:t xml:space="preserve"> to check headings</w:t>
      </w:r>
      <w:bookmarkEnd w:id="37"/>
    </w:p>
    <w:p w14:paraId="624D672D" w14:textId="02C9D7D8" w:rsidR="00CE5D5B" w:rsidRDefault="004B18F3" w:rsidP="00CE5D5B">
      <w:r>
        <w:rPr>
          <w:noProof/>
        </w:rPr>
        <w:drawing>
          <wp:inline distT="0" distB="0" distL="0" distR="0" wp14:anchorId="146A1FD6" wp14:editId="17049353">
            <wp:extent cx="5279773" cy="2667000"/>
            <wp:effectExtent l="0" t="0" r="3810" b="0"/>
            <wp:docPr id="209757853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8531" name="Picture 3"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0233" cy="2677335"/>
                    </a:xfrm>
                    <a:prstGeom prst="rect">
                      <a:avLst/>
                    </a:prstGeom>
                  </pic:spPr>
                </pic:pic>
              </a:graphicData>
            </a:graphic>
          </wp:inline>
        </w:drawing>
      </w:r>
    </w:p>
    <w:p w14:paraId="69C9E09F" w14:textId="216EE989" w:rsidR="001151BE" w:rsidRDefault="001151BE" w:rsidP="001151BE">
      <w:r>
        <w:t>There are a total of four datasets in the respective directory, where each was stored under a distinct variable name for data manipulation as stated on the table 3 below, where the ‘</w:t>
      </w:r>
      <w:proofErr w:type="spellStart"/>
      <w:r>
        <w:t>top_five</w:t>
      </w:r>
      <w:proofErr w:type="spellEnd"/>
      <w:r>
        <w:t>’ countries are presented for the same time frame, and have the same amount of observations to facilitate merging them into a single dataframe:</w:t>
      </w:r>
    </w:p>
    <w:p w14:paraId="00BB2429" w14:textId="46E3CA94" w:rsidR="001151BE" w:rsidRDefault="001151BE" w:rsidP="001151BE">
      <w:pPr>
        <w:pStyle w:val="Caption"/>
        <w:keepNext/>
      </w:pPr>
      <w:bookmarkStart w:id="38" w:name="_Toc136205535"/>
      <w:r>
        <w:t xml:space="preserve">Table </w:t>
      </w:r>
      <w:fldSimple w:instr=" SEQ Table \* ARABIC ">
        <w:r w:rsidR="00F437AD">
          <w:rPr>
            <w:noProof/>
          </w:rPr>
          <w:t>3</w:t>
        </w:r>
      </w:fldSimple>
      <w:r>
        <w:t xml:space="preserve"> New csv files with national figures</w:t>
      </w:r>
      <w:bookmarkEnd w:id="38"/>
    </w:p>
    <w:tbl>
      <w:tblPr>
        <w:tblStyle w:val="TableGrid"/>
        <w:tblW w:w="9185" w:type="dxa"/>
        <w:jc w:val="center"/>
        <w:tblLayout w:type="fixed"/>
        <w:tblLook w:val="04A0" w:firstRow="1" w:lastRow="0" w:firstColumn="1" w:lastColumn="0" w:noHBand="0" w:noVBand="1"/>
      </w:tblPr>
      <w:tblGrid>
        <w:gridCol w:w="3176"/>
        <w:gridCol w:w="1627"/>
        <w:gridCol w:w="4382"/>
      </w:tblGrid>
      <w:tr w:rsidR="001151BE" w:rsidRPr="00124F28" w14:paraId="2AF1B6D9" w14:textId="77777777" w:rsidTr="001151BE">
        <w:trPr>
          <w:trHeight w:val="320"/>
          <w:jc w:val="center"/>
        </w:trPr>
        <w:tc>
          <w:tcPr>
            <w:tcW w:w="3176" w:type="dxa"/>
            <w:noWrap/>
            <w:vAlign w:val="center"/>
            <w:hideMark/>
          </w:tcPr>
          <w:p w14:paraId="2666D7B1" w14:textId="77777777" w:rsidR="001151BE" w:rsidRPr="00124F28" w:rsidRDefault="001151BE" w:rsidP="001151BE">
            <w:pPr>
              <w:jc w:val="center"/>
              <w:rPr>
                <w:rFonts w:ascii="Arial" w:hAnsi="Arial" w:cs="Arial"/>
                <w:b/>
                <w:bCs/>
                <w:sz w:val="18"/>
                <w:szCs w:val="16"/>
              </w:rPr>
            </w:pPr>
            <w:r w:rsidRPr="00124F28">
              <w:rPr>
                <w:rFonts w:ascii="Arial" w:hAnsi="Arial" w:cs="Arial"/>
                <w:b/>
                <w:bCs/>
                <w:sz w:val="18"/>
                <w:szCs w:val="16"/>
              </w:rPr>
              <w:t>File name</w:t>
            </w:r>
          </w:p>
        </w:tc>
        <w:tc>
          <w:tcPr>
            <w:tcW w:w="1627" w:type="dxa"/>
            <w:noWrap/>
            <w:vAlign w:val="center"/>
            <w:hideMark/>
          </w:tcPr>
          <w:p w14:paraId="526D6DE1" w14:textId="77777777" w:rsidR="001151BE" w:rsidRPr="00124F28" w:rsidRDefault="001151BE" w:rsidP="001151BE">
            <w:pPr>
              <w:ind w:firstLine="0"/>
              <w:jc w:val="center"/>
              <w:rPr>
                <w:rFonts w:ascii="Arial" w:hAnsi="Arial" w:cs="Arial"/>
                <w:b/>
                <w:bCs/>
                <w:sz w:val="18"/>
                <w:szCs w:val="16"/>
              </w:rPr>
            </w:pPr>
            <w:r>
              <w:rPr>
                <w:rFonts w:ascii="Arial" w:hAnsi="Arial" w:cs="Arial"/>
                <w:b/>
                <w:bCs/>
                <w:sz w:val="18"/>
                <w:szCs w:val="16"/>
              </w:rPr>
              <w:t xml:space="preserve">Original Dataframe </w:t>
            </w:r>
            <w:r w:rsidRPr="00124F28">
              <w:rPr>
                <w:rFonts w:ascii="Arial" w:hAnsi="Arial" w:cs="Arial"/>
                <w:b/>
                <w:bCs/>
                <w:sz w:val="18"/>
                <w:szCs w:val="16"/>
              </w:rPr>
              <w:t xml:space="preserve">name in </w:t>
            </w:r>
            <w:proofErr w:type="spellStart"/>
            <w:r w:rsidRPr="00124F28">
              <w:rPr>
                <w:rFonts w:ascii="Arial" w:hAnsi="Arial" w:cs="Arial"/>
                <w:b/>
                <w:bCs/>
                <w:sz w:val="18"/>
                <w:szCs w:val="16"/>
              </w:rPr>
              <w:t>Jupyter</w:t>
            </w:r>
            <w:proofErr w:type="spellEnd"/>
            <w:r w:rsidRPr="00124F28">
              <w:rPr>
                <w:rFonts w:ascii="Arial" w:hAnsi="Arial" w:cs="Arial"/>
                <w:b/>
                <w:bCs/>
                <w:sz w:val="18"/>
                <w:szCs w:val="16"/>
              </w:rPr>
              <w:t xml:space="preserve"> Notebook</w:t>
            </w:r>
            <w:r>
              <w:rPr>
                <w:rFonts w:ascii="Arial" w:hAnsi="Arial" w:cs="Arial"/>
                <w:b/>
                <w:bCs/>
                <w:sz w:val="18"/>
                <w:szCs w:val="16"/>
              </w:rPr>
              <w:t xml:space="preserve"> + Shape</w:t>
            </w:r>
          </w:p>
        </w:tc>
        <w:tc>
          <w:tcPr>
            <w:tcW w:w="4382" w:type="dxa"/>
            <w:vAlign w:val="center"/>
          </w:tcPr>
          <w:p w14:paraId="4B1D2824" w14:textId="54D78FD7" w:rsidR="001151BE" w:rsidRPr="00124F28" w:rsidRDefault="001151BE" w:rsidP="001151BE">
            <w:pPr>
              <w:ind w:firstLine="0"/>
              <w:jc w:val="center"/>
              <w:rPr>
                <w:rFonts w:ascii="Arial" w:hAnsi="Arial" w:cs="Arial"/>
                <w:b/>
                <w:bCs/>
                <w:sz w:val="18"/>
                <w:szCs w:val="16"/>
              </w:rPr>
            </w:pPr>
            <w:r>
              <w:rPr>
                <w:rFonts w:ascii="Arial" w:hAnsi="Arial" w:cs="Arial"/>
                <w:b/>
                <w:bCs/>
                <w:sz w:val="18"/>
                <w:szCs w:val="16"/>
              </w:rPr>
              <w:t>Variable name and shape() after cleaning and sorting values</w:t>
            </w:r>
          </w:p>
        </w:tc>
      </w:tr>
      <w:tr w:rsidR="001151BE" w:rsidRPr="00124F28" w14:paraId="1C36AF99" w14:textId="77777777" w:rsidTr="001151BE">
        <w:trPr>
          <w:trHeight w:val="380"/>
          <w:jc w:val="center"/>
        </w:trPr>
        <w:tc>
          <w:tcPr>
            <w:tcW w:w="3176" w:type="dxa"/>
            <w:noWrap/>
            <w:vAlign w:val="center"/>
            <w:hideMark/>
          </w:tcPr>
          <w:p w14:paraId="16006E24" w14:textId="77777777" w:rsidR="001151BE" w:rsidRPr="00124F28" w:rsidRDefault="001151BE" w:rsidP="001151BE">
            <w:pPr>
              <w:ind w:firstLine="0"/>
              <w:jc w:val="center"/>
              <w:rPr>
                <w:rFonts w:ascii="Arial" w:hAnsi="Arial" w:cs="Arial"/>
                <w:sz w:val="18"/>
                <w:szCs w:val="16"/>
              </w:rPr>
            </w:pPr>
            <w:r w:rsidRPr="00124F28">
              <w:rPr>
                <w:rFonts w:ascii="Arial" w:hAnsi="Arial" w:cs="Arial"/>
                <w:sz w:val="18"/>
                <w:szCs w:val="16"/>
              </w:rPr>
              <w:t>['</w:t>
            </w:r>
            <w:proofErr w:type="spellStart"/>
            <w:r w:rsidRPr="00124F28">
              <w:rPr>
                <w:rFonts w:ascii="Arial" w:hAnsi="Arial" w:cs="Arial"/>
                <w:sz w:val="18"/>
                <w:szCs w:val="16"/>
              </w:rPr>
              <w:t>gdp</w:t>
            </w:r>
            <w:proofErr w:type="spellEnd"/>
            <w:r w:rsidRPr="00124F28">
              <w:rPr>
                <w:rFonts w:ascii="Arial" w:hAnsi="Arial" w:cs="Arial"/>
                <w:sz w:val="18"/>
                <w:szCs w:val="16"/>
              </w:rPr>
              <w:t>(</w:t>
            </w:r>
            <w:proofErr w:type="spellStart"/>
            <w:r w:rsidRPr="00124F28">
              <w:rPr>
                <w:rFonts w:ascii="Arial" w:hAnsi="Arial" w:cs="Arial"/>
                <w:sz w:val="18"/>
                <w:szCs w:val="16"/>
              </w:rPr>
              <w:t>per_capita</w:t>
            </w:r>
            <w:proofErr w:type="spellEnd"/>
            <w:r w:rsidRPr="00124F28">
              <w:rPr>
                <w:rFonts w:ascii="Arial" w:hAnsi="Arial" w:cs="Arial"/>
                <w:sz w:val="18"/>
                <w:szCs w:val="16"/>
              </w:rPr>
              <w:t>)_2022.csv',</w:t>
            </w:r>
          </w:p>
        </w:tc>
        <w:tc>
          <w:tcPr>
            <w:tcW w:w="1627" w:type="dxa"/>
            <w:noWrap/>
            <w:vAlign w:val="center"/>
            <w:hideMark/>
          </w:tcPr>
          <w:p w14:paraId="298E08C0" w14:textId="77777777" w:rsidR="001151BE" w:rsidRPr="00124F28" w:rsidRDefault="001151BE" w:rsidP="001151BE">
            <w:pPr>
              <w:ind w:firstLine="0"/>
              <w:jc w:val="center"/>
              <w:rPr>
                <w:rFonts w:ascii="Arial" w:hAnsi="Arial" w:cs="Arial"/>
                <w:sz w:val="18"/>
                <w:szCs w:val="16"/>
              </w:rPr>
            </w:pPr>
            <w:r w:rsidRPr="00124F28">
              <w:rPr>
                <w:rFonts w:ascii="Arial" w:hAnsi="Arial" w:cs="Arial"/>
                <w:sz w:val="18"/>
                <w:szCs w:val="16"/>
              </w:rPr>
              <w:t>gdp_2022</w:t>
            </w:r>
            <w:r>
              <w:rPr>
                <w:rFonts w:ascii="Arial" w:hAnsi="Arial" w:cs="Arial"/>
                <w:sz w:val="18"/>
                <w:szCs w:val="16"/>
              </w:rPr>
              <w:t xml:space="preserve"> </w:t>
            </w:r>
            <w:r w:rsidRPr="00124F28">
              <w:rPr>
                <w:rFonts w:ascii="Arial" w:hAnsi="Arial" w:cs="Arial"/>
                <w:sz w:val="18"/>
                <w:szCs w:val="16"/>
              </w:rPr>
              <w:t>(19, 8)</w:t>
            </w:r>
          </w:p>
        </w:tc>
        <w:tc>
          <w:tcPr>
            <w:tcW w:w="4382" w:type="dxa"/>
            <w:vAlign w:val="center"/>
          </w:tcPr>
          <w:p w14:paraId="48F26948" w14:textId="733B9CC9" w:rsidR="001151BE" w:rsidRPr="001151BE" w:rsidRDefault="001151BE" w:rsidP="001151BE">
            <w:pPr>
              <w:rPr>
                <w:rFonts w:ascii="Arial" w:hAnsi="Arial" w:cs="Arial"/>
                <w:i/>
                <w:iCs/>
                <w:sz w:val="18"/>
                <w:szCs w:val="16"/>
              </w:rPr>
            </w:pPr>
            <w:r w:rsidRPr="001151BE">
              <w:rPr>
                <w:rFonts w:ascii="Arial" w:hAnsi="Arial" w:cs="Arial"/>
                <w:i/>
                <w:iCs/>
                <w:sz w:val="18"/>
                <w:szCs w:val="16"/>
              </w:rPr>
              <w:t xml:space="preserve">             Not applicable</w:t>
            </w:r>
          </w:p>
        </w:tc>
      </w:tr>
      <w:tr w:rsidR="001151BE" w:rsidRPr="00124F28" w14:paraId="25C114D9" w14:textId="77777777" w:rsidTr="001151BE">
        <w:trPr>
          <w:trHeight w:val="380"/>
          <w:jc w:val="center"/>
        </w:trPr>
        <w:tc>
          <w:tcPr>
            <w:tcW w:w="3176" w:type="dxa"/>
            <w:noWrap/>
            <w:vAlign w:val="center"/>
            <w:hideMark/>
          </w:tcPr>
          <w:p w14:paraId="78FB4045" w14:textId="77777777" w:rsidR="001151BE" w:rsidRPr="00124F28" w:rsidRDefault="001151BE" w:rsidP="001151BE">
            <w:pPr>
              <w:ind w:firstLine="0"/>
              <w:jc w:val="center"/>
              <w:rPr>
                <w:rFonts w:ascii="Arial" w:hAnsi="Arial" w:cs="Arial"/>
                <w:sz w:val="18"/>
                <w:szCs w:val="16"/>
              </w:rPr>
            </w:pPr>
            <w:r w:rsidRPr="00124F28">
              <w:rPr>
                <w:rFonts w:ascii="Arial" w:hAnsi="Arial" w:cs="Arial"/>
                <w:sz w:val="18"/>
                <w:szCs w:val="16"/>
              </w:rPr>
              <w:t>'</w:t>
            </w:r>
            <w:proofErr w:type="spellStart"/>
            <w:r w:rsidRPr="00124F28">
              <w:rPr>
                <w:rFonts w:ascii="Arial" w:hAnsi="Arial" w:cs="Arial"/>
                <w:sz w:val="18"/>
                <w:szCs w:val="16"/>
              </w:rPr>
              <w:t>Investment_by_asset:Dwellings.csv</w:t>
            </w:r>
            <w:proofErr w:type="spellEnd"/>
            <w:r w:rsidRPr="00124F28">
              <w:rPr>
                <w:rFonts w:ascii="Arial" w:hAnsi="Arial" w:cs="Arial"/>
                <w:sz w:val="18"/>
                <w:szCs w:val="16"/>
              </w:rPr>
              <w:t>',</w:t>
            </w:r>
          </w:p>
        </w:tc>
        <w:tc>
          <w:tcPr>
            <w:tcW w:w="1627" w:type="dxa"/>
            <w:noWrap/>
            <w:vAlign w:val="center"/>
            <w:hideMark/>
          </w:tcPr>
          <w:p w14:paraId="59DD800A" w14:textId="77777777" w:rsidR="001151BE" w:rsidRPr="00124F28" w:rsidRDefault="001151BE" w:rsidP="001151BE">
            <w:pPr>
              <w:ind w:firstLine="0"/>
              <w:jc w:val="center"/>
              <w:rPr>
                <w:rFonts w:ascii="Arial" w:hAnsi="Arial" w:cs="Arial"/>
                <w:sz w:val="18"/>
                <w:szCs w:val="16"/>
              </w:rPr>
            </w:pPr>
            <w:r w:rsidRPr="00124F28">
              <w:rPr>
                <w:rFonts w:ascii="Arial" w:hAnsi="Arial" w:cs="Arial"/>
                <w:sz w:val="18"/>
                <w:szCs w:val="16"/>
              </w:rPr>
              <w:t>Invest</w:t>
            </w:r>
            <w:r>
              <w:rPr>
                <w:rFonts w:ascii="Arial" w:hAnsi="Arial" w:cs="Arial"/>
                <w:sz w:val="18"/>
                <w:szCs w:val="16"/>
              </w:rPr>
              <w:t xml:space="preserve"> </w:t>
            </w:r>
            <w:r w:rsidRPr="00124F28">
              <w:rPr>
                <w:rFonts w:ascii="Arial" w:hAnsi="Arial" w:cs="Arial"/>
                <w:sz w:val="18"/>
                <w:szCs w:val="16"/>
              </w:rPr>
              <w:t>(187, 6)</w:t>
            </w:r>
          </w:p>
        </w:tc>
        <w:tc>
          <w:tcPr>
            <w:tcW w:w="4382" w:type="dxa"/>
            <w:vAlign w:val="center"/>
          </w:tcPr>
          <w:p w14:paraId="2185EBE8" w14:textId="77777777" w:rsidR="001151BE" w:rsidRPr="00124F28" w:rsidRDefault="001151BE" w:rsidP="001151BE">
            <w:pPr>
              <w:ind w:firstLine="0"/>
              <w:jc w:val="center"/>
              <w:rPr>
                <w:rFonts w:ascii="Arial" w:hAnsi="Arial" w:cs="Arial"/>
                <w:sz w:val="18"/>
                <w:szCs w:val="16"/>
              </w:rPr>
            </w:pPr>
            <w:proofErr w:type="spellStart"/>
            <w:r w:rsidRPr="001151BE">
              <w:rPr>
                <w:rFonts w:ascii="Arial" w:hAnsi="Arial" w:cs="Arial"/>
                <w:sz w:val="18"/>
                <w:szCs w:val="16"/>
              </w:rPr>
              <w:t>top_five_</w:t>
            </w:r>
            <w:r>
              <w:rPr>
                <w:rFonts w:ascii="Arial" w:hAnsi="Arial" w:cs="Arial"/>
                <w:sz w:val="18"/>
                <w:szCs w:val="16"/>
              </w:rPr>
              <w:t>invest</w:t>
            </w:r>
            <w:proofErr w:type="spellEnd"/>
            <w:r>
              <w:rPr>
                <w:rFonts w:ascii="Arial" w:hAnsi="Arial" w:cs="Arial"/>
                <w:sz w:val="18"/>
                <w:szCs w:val="16"/>
              </w:rPr>
              <w:t xml:space="preserve"> (55,6)</w:t>
            </w:r>
          </w:p>
        </w:tc>
      </w:tr>
      <w:tr w:rsidR="001151BE" w:rsidRPr="00124F28" w14:paraId="5EC2D9B5" w14:textId="77777777" w:rsidTr="001151BE">
        <w:trPr>
          <w:trHeight w:val="380"/>
          <w:jc w:val="center"/>
        </w:trPr>
        <w:tc>
          <w:tcPr>
            <w:tcW w:w="3176" w:type="dxa"/>
            <w:noWrap/>
            <w:vAlign w:val="center"/>
            <w:hideMark/>
          </w:tcPr>
          <w:p w14:paraId="7B497E41" w14:textId="77777777" w:rsidR="001151BE" w:rsidRPr="00124F28" w:rsidRDefault="001151BE" w:rsidP="001151BE">
            <w:pPr>
              <w:ind w:firstLine="0"/>
              <w:jc w:val="center"/>
              <w:rPr>
                <w:rFonts w:ascii="Arial" w:hAnsi="Arial" w:cs="Arial"/>
                <w:sz w:val="18"/>
                <w:szCs w:val="16"/>
              </w:rPr>
            </w:pPr>
            <w:r w:rsidRPr="00124F28">
              <w:rPr>
                <w:rFonts w:ascii="Arial" w:hAnsi="Arial" w:cs="Arial"/>
                <w:sz w:val="18"/>
                <w:szCs w:val="16"/>
              </w:rPr>
              <w:t>'</w:t>
            </w:r>
            <w:proofErr w:type="spellStart"/>
            <w:r w:rsidRPr="00124F28">
              <w:rPr>
                <w:rFonts w:ascii="Arial" w:hAnsi="Arial" w:cs="Arial"/>
                <w:sz w:val="18"/>
                <w:szCs w:val="16"/>
              </w:rPr>
              <w:t>gdp</w:t>
            </w:r>
            <w:proofErr w:type="spellEnd"/>
            <w:r w:rsidRPr="00124F28">
              <w:rPr>
                <w:rFonts w:ascii="Arial" w:hAnsi="Arial" w:cs="Arial"/>
                <w:sz w:val="18"/>
                <w:szCs w:val="16"/>
              </w:rPr>
              <w:t>(</w:t>
            </w:r>
            <w:proofErr w:type="spellStart"/>
            <w:r w:rsidRPr="00124F28">
              <w:rPr>
                <w:rFonts w:ascii="Arial" w:hAnsi="Arial" w:cs="Arial"/>
                <w:sz w:val="18"/>
                <w:szCs w:val="16"/>
              </w:rPr>
              <w:t>per_capita</w:t>
            </w:r>
            <w:proofErr w:type="spellEnd"/>
            <w:r w:rsidRPr="00124F28">
              <w:rPr>
                <w:rFonts w:ascii="Arial" w:hAnsi="Arial" w:cs="Arial"/>
                <w:sz w:val="18"/>
                <w:szCs w:val="16"/>
              </w:rPr>
              <w:t>)_euro.csv',</w:t>
            </w:r>
          </w:p>
        </w:tc>
        <w:tc>
          <w:tcPr>
            <w:tcW w:w="1627" w:type="dxa"/>
            <w:noWrap/>
            <w:vAlign w:val="center"/>
            <w:hideMark/>
          </w:tcPr>
          <w:p w14:paraId="4D7D7102" w14:textId="77777777" w:rsidR="001151BE" w:rsidRPr="00124F28" w:rsidRDefault="001151BE" w:rsidP="001151BE">
            <w:pPr>
              <w:ind w:firstLine="0"/>
              <w:jc w:val="center"/>
              <w:rPr>
                <w:rFonts w:ascii="Arial" w:hAnsi="Arial" w:cs="Arial"/>
                <w:sz w:val="18"/>
                <w:szCs w:val="16"/>
              </w:rPr>
            </w:pPr>
            <w:proofErr w:type="spellStart"/>
            <w:r w:rsidRPr="00124F28">
              <w:rPr>
                <w:rFonts w:ascii="Arial" w:hAnsi="Arial" w:cs="Arial"/>
                <w:sz w:val="18"/>
                <w:szCs w:val="16"/>
              </w:rPr>
              <w:t>gdp_euro</w:t>
            </w:r>
            <w:proofErr w:type="spellEnd"/>
            <w:r>
              <w:rPr>
                <w:rFonts w:ascii="Arial" w:hAnsi="Arial" w:cs="Arial"/>
                <w:sz w:val="18"/>
                <w:szCs w:val="16"/>
              </w:rPr>
              <w:t xml:space="preserve"> (</w:t>
            </w:r>
            <w:r w:rsidRPr="00124F28">
              <w:rPr>
                <w:rFonts w:ascii="Arial" w:hAnsi="Arial" w:cs="Arial"/>
                <w:sz w:val="18"/>
                <w:szCs w:val="16"/>
              </w:rPr>
              <w:t>209</w:t>
            </w:r>
            <w:r>
              <w:rPr>
                <w:rFonts w:ascii="Arial" w:hAnsi="Arial" w:cs="Arial"/>
                <w:sz w:val="18"/>
                <w:szCs w:val="16"/>
              </w:rPr>
              <w:t>, 6)</w:t>
            </w:r>
          </w:p>
        </w:tc>
        <w:tc>
          <w:tcPr>
            <w:tcW w:w="4382" w:type="dxa"/>
            <w:vAlign w:val="center"/>
          </w:tcPr>
          <w:p w14:paraId="60653B0F" w14:textId="77777777" w:rsidR="001151BE" w:rsidRPr="00124F28" w:rsidRDefault="001151BE" w:rsidP="001151BE">
            <w:pPr>
              <w:ind w:firstLine="0"/>
              <w:jc w:val="center"/>
              <w:rPr>
                <w:rFonts w:ascii="Arial" w:hAnsi="Arial" w:cs="Arial"/>
                <w:sz w:val="18"/>
                <w:szCs w:val="16"/>
              </w:rPr>
            </w:pPr>
            <w:proofErr w:type="spellStart"/>
            <w:r w:rsidRPr="001151BE">
              <w:rPr>
                <w:rFonts w:ascii="Arial" w:hAnsi="Arial" w:cs="Arial"/>
                <w:sz w:val="18"/>
                <w:szCs w:val="16"/>
              </w:rPr>
              <w:t>top_five_</w:t>
            </w:r>
            <w:r>
              <w:rPr>
                <w:rFonts w:ascii="Arial" w:hAnsi="Arial" w:cs="Arial"/>
                <w:sz w:val="18"/>
                <w:szCs w:val="16"/>
              </w:rPr>
              <w:t>gdp</w:t>
            </w:r>
            <w:proofErr w:type="spellEnd"/>
            <w:r>
              <w:rPr>
                <w:rFonts w:ascii="Arial" w:hAnsi="Arial" w:cs="Arial"/>
                <w:sz w:val="18"/>
                <w:szCs w:val="16"/>
              </w:rPr>
              <w:t xml:space="preserve"> (55.6)</w:t>
            </w:r>
          </w:p>
        </w:tc>
      </w:tr>
      <w:tr w:rsidR="001151BE" w:rsidRPr="00124F28" w14:paraId="188087AA" w14:textId="77777777" w:rsidTr="001151BE">
        <w:trPr>
          <w:trHeight w:val="380"/>
          <w:jc w:val="center"/>
        </w:trPr>
        <w:tc>
          <w:tcPr>
            <w:tcW w:w="3176" w:type="dxa"/>
            <w:noWrap/>
            <w:vAlign w:val="center"/>
            <w:hideMark/>
          </w:tcPr>
          <w:p w14:paraId="7426DFF9" w14:textId="77777777" w:rsidR="001151BE" w:rsidRDefault="001151BE" w:rsidP="001151BE">
            <w:pPr>
              <w:spacing w:after="160"/>
              <w:ind w:firstLine="0"/>
              <w:jc w:val="center"/>
              <w:rPr>
                <w:rFonts w:ascii="Arial" w:hAnsi="Arial" w:cs="Arial"/>
                <w:sz w:val="18"/>
                <w:szCs w:val="16"/>
              </w:rPr>
            </w:pPr>
            <w:r w:rsidRPr="00124F28">
              <w:rPr>
                <w:rFonts w:ascii="Arial" w:hAnsi="Arial" w:cs="Arial"/>
                <w:sz w:val="18"/>
                <w:szCs w:val="16"/>
              </w:rPr>
              <w:t>'</w:t>
            </w:r>
            <w:proofErr w:type="spellStart"/>
            <w:r w:rsidRPr="00124F28">
              <w:rPr>
                <w:rFonts w:ascii="Arial" w:hAnsi="Arial" w:cs="Arial"/>
                <w:sz w:val="18"/>
                <w:szCs w:val="16"/>
              </w:rPr>
              <w:t>Employment_by_activity</w:t>
            </w:r>
            <w:proofErr w:type="spellEnd"/>
            <w:r w:rsidRPr="00124F28">
              <w:rPr>
                <w:rFonts w:ascii="Arial" w:hAnsi="Arial" w:cs="Arial"/>
                <w:sz w:val="18"/>
                <w:szCs w:val="16"/>
              </w:rPr>
              <w:t>:</w:t>
            </w:r>
          </w:p>
          <w:p w14:paraId="126B50E4" w14:textId="77777777" w:rsidR="001151BE" w:rsidRPr="00124F28" w:rsidRDefault="001151BE" w:rsidP="001151BE">
            <w:pPr>
              <w:ind w:firstLine="0"/>
              <w:jc w:val="center"/>
              <w:rPr>
                <w:rFonts w:ascii="Arial" w:hAnsi="Arial" w:cs="Arial"/>
                <w:sz w:val="18"/>
                <w:szCs w:val="16"/>
              </w:rPr>
            </w:pPr>
            <w:r w:rsidRPr="00124F28">
              <w:rPr>
                <w:rFonts w:ascii="Arial" w:hAnsi="Arial" w:cs="Arial"/>
                <w:sz w:val="18"/>
                <w:szCs w:val="16"/>
              </w:rPr>
              <w:t>Construction.csv']</w:t>
            </w:r>
          </w:p>
        </w:tc>
        <w:tc>
          <w:tcPr>
            <w:tcW w:w="1627" w:type="dxa"/>
            <w:noWrap/>
            <w:vAlign w:val="center"/>
            <w:hideMark/>
          </w:tcPr>
          <w:p w14:paraId="3A0AF101" w14:textId="77777777" w:rsidR="001151BE" w:rsidRPr="00124F28" w:rsidRDefault="001151BE" w:rsidP="001151BE">
            <w:pPr>
              <w:ind w:firstLine="0"/>
              <w:jc w:val="center"/>
              <w:rPr>
                <w:rFonts w:ascii="Arial" w:hAnsi="Arial" w:cs="Arial"/>
                <w:sz w:val="18"/>
                <w:szCs w:val="16"/>
              </w:rPr>
            </w:pPr>
            <w:proofErr w:type="spellStart"/>
            <w:r w:rsidRPr="00124F28">
              <w:rPr>
                <w:rFonts w:ascii="Arial" w:hAnsi="Arial" w:cs="Arial"/>
                <w:sz w:val="18"/>
                <w:szCs w:val="16"/>
              </w:rPr>
              <w:t>construct_employ</w:t>
            </w:r>
            <w:proofErr w:type="spellEnd"/>
            <w:r>
              <w:rPr>
                <w:rFonts w:ascii="Arial" w:hAnsi="Arial" w:cs="Arial"/>
                <w:sz w:val="18"/>
                <w:szCs w:val="16"/>
              </w:rPr>
              <w:t xml:space="preserve"> (</w:t>
            </w:r>
            <w:r w:rsidRPr="00124F28">
              <w:rPr>
                <w:rFonts w:ascii="Arial" w:hAnsi="Arial" w:cs="Arial"/>
                <w:sz w:val="18"/>
                <w:szCs w:val="16"/>
              </w:rPr>
              <w:t>186</w:t>
            </w:r>
            <w:r>
              <w:rPr>
                <w:rFonts w:ascii="Arial" w:hAnsi="Arial" w:cs="Arial"/>
                <w:sz w:val="18"/>
                <w:szCs w:val="16"/>
              </w:rPr>
              <w:t>,6)</w:t>
            </w:r>
          </w:p>
        </w:tc>
        <w:tc>
          <w:tcPr>
            <w:tcW w:w="4382" w:type="dxa"/>
            <w:vAlign w:val="center"/>
          </w:tcPr>
          <w:p w14:paraId="50CC735A" w14:textId="77777777" w:rsidR="001151BE" w:rsidRPr="00124F28" w:rsidRDefault="001151BE" w:rsidP="001151BE">
            <w:pPr>
              <w:ind w:firstLine="0"/>
              <w:jc w:val="center"/>
              <w:rPr>
                <w:rFonts w:ascii="Arial" w:hAnsi="Arial" w:cs="Arial"/>
                <w:sz w:val="18"/>
                <w:szCs w:val="16"/>
              </w:rPr>
            </w:pPr>
            <w:proofErr w:type="spellStart"/>
            <w:r w:rsidRPr="001151BE">
              <w:rPr>
                <w:rFonts w:ascii="Arial" w:hAnsi="Arial" w:cs="Arial"/>
                <w:sz w:val="18"/>
                <w:szCs w:val="16"/>
              </w:rPr>
              <w:t>top_five_employ</w:t>
            </w:r>
            <w:proofErr w:type="spellEnd"/>
            <w:r>
              <w:rPr>
                <w:rFonts w:ascii="Arial" w:hAnsi="Arial" w:cs="Arial"/>
                <w:sz w:val="18"/>
                <w:szCs w:val="16"/>
              </w:rPr>
              <w:t xml:space="preserve"> (55,6)</w:t>
            </w:r>
          </w:p>
        </w:tc>
      </w:tr>
    </w:tbl>
    <w:p w14:paraId="15E143DA" w14:textId="77777777" w:rsidR="001151BE" w:rsidRPr="00052A53" w:rsidRDefault="001151BE" w:rsidP="001151BE"/>
    <w:p w14:paraId="3EDFD4D6" w14:textId="7846C6FF" w:rsidR="007A3BF9" w:rsidRDefault="004C542A" w:rsidP="007A3BF9">
      <w:pPr>
        <w:pStyle w:val="Heading2"/>
        <w:numPr>
          <w:ilvl w:val="1"/>
          <w:numId w:val="11"/>
        </w:numPr>
      </w:pPr>
      <w:bookmarkStart w:id="39" w:name="_Toc136205519"/>
      <w:r>
        <w:t>Exploratory Data Analysis</w:t>
      </w:r>
      <w:r w:rsidR="00190F15">
        <w:t xml:space="preserve"> </w:t>
      </w:r>
      <w:r w:rsidR="005D6AB4">
        <w:t>and</w:t>
      </w:r>
      <w:r>
        <w:t xml:space="preserve"> Data Visualisation</w:t>
      </w:r>
      <w:bookmarkEnd w:id="39"/>
    </w:p>
    <w:p w14:paraId="37AEF8F4" w14:textId="2B5CD7B9" w:rsidR="00E75F09" w:rsidRDefault="001151BE" w:rsidP="00E75F09">
      <w:r>
        <w:t xml:space="preserve">Once we obtained the data from </w:t>
      </w:r>
      <w:r w:rsidRPr="001151BE">
        <w:t>Luxemburg, Ireland, Netherlands, Austria and Belgium</w:t>
      </w:r>
      <w:r>
        <w:t>, they were sorted by default in alphabetical order in the ‘</w:t>
      </w:r>
      <w:proofErr w:type="spellStart"/>
      <w:r>
        <w:t>top_five</w:t>
      </w:r>
      <w:proofErr w:type="spellEnd"/>
      <w:r>
        <w:t xml:space="preserve">’ </w:t>
      </w:r>
      <w:proofErr w:type="spellStart"/>
      <w:r>
        <w:t>dataframes</w:t>
      </w:r>
      <w:proofErr w:type="spellEnd"/>
      <w:r>
        <w:t xml:space="preserve"> for each </w:t>
      </w:r>
      <w:r w:rsidR="0092110A">
        <w:t xml:space="preserve">indicator: Dwelling </w:t>
      </w:r>
      <w:r w:rsidR="0092110A" w:rsidRPr="0092110A">
        <w:t>(% of GFCF)</w:t>
      </w:r>
      <w:r w:rsidR="0092110A">
        <w:t xml:space="preserve">, GDP per capita (in US$) and Employment in construction (in thousands of people) and a few line plots to compare each country were created with </w:t>
      </w:r>
      <w:proofErr w:type="spellStart"/>
      <w:r w:rsidR="0092110A">
        <w:t>Plotly</w:t>
      </w:r>
      <w:proofErr w:type="spellEnd"/>
      <w:r w:rsidR="0092110A">
        <w:t xml:space="preserve"> and its interactive function to show values with a </w:t>
      </w:r>
      <w:proofErr w:type="spellStart"/>
      <w:r w:rsidR="0092110A">
        <w:t>cusor</w:t>
      </w:r>
      <w:proofErr w:type="spellEnd"/>
      <w:r w:rsidR="0092110A">
        <w:t xml:space="preserve"> hover as well as a few </w:t>
      </w:r>
      <w:r w:rsidR="0092110A" w:rsidRPr="0092110A">
        <w:t>choropleth</w:t>
      </w:r>
      <w:r w:rsidR="0092110A">
        <w:t xml:space="preserve"> maps to display the evolution of each variable over time among the European continent</w:t>
      </w:r>
      <w:sdt>
        <w:sdtPr>
          <w:id w:val="-322663773"/>
          <w:citation/>
        </w:sdtPr>
        <w:sdtContent>
          <w:r w:rsidR="00A96F73">
            <w:fldChar w:fldCharType="begin"/>
          </w:r>
          <w:r w:rsidR="00A96F73">
            <w:rPr>
              <w:lang w:val="en-GB"/>
            </w:rPr>
            <w:instrText xml:space="preserve"> CITATION Plo23 \l 2057 </w:instrText>
          </w:r>
          <w:r w:rsidR="00A96F73">
            <w:fldChar w:fldCharType="separate"/>
          </w:r>
          <w:r w:rsidR="00F437AD">
            <w:rPr>
              <w:noProof/>
              <w:lang w:val="en-GB"/>
            </w:rPr>
            <w:t xml:space="preserve"> </w:t>
          </w:r>
          <w:r w:rsidR="00F437AD" w:rsidRPr="00F437AD">
            <w:rPr>
              <w:noProof/>
              <w:lang w:val="en-GB"/>
            </w:rPr>
            <w:t>(Plotly, 2023)</w:t>
          </w:r>
          <w:r w:rsidR="00A96F73">
            <w:fldChar w:fldCharType="end"/>
          </w:r>
        </w:sdtContent>
      </w:sdt>
      <w:r w:rsidR="00A96F73">
        <w:t>,</w:t>
      </w:r>
      <w:sdt>
        <w:sdtPr>
          <w:id w:val="-1669938181"/>
          <w:citation/>
        </w:sdtPr>
        <w:sdtContent>
          <w:r w:rsidR="00A96F73">
            <w:fldChar w:fldCharType="begin"/>
          </w:r>
          <w:r w:rsidR="00A96F73">
            <w:rPr>
              <w:lang w:val="en-GB"/>
            </w:rPr>
            <w:instrText xml:space="preserve"> CITATION Mic19 \l 2057 </w:instrText>
          </w:r>
          <w:r w:rsidR="00A96F73">
            <w:fldChar w:fldCharType="separate"/>
          </w:r>
          <w:r w:rsidR="00F437AD">
            <w:rPr>
              <w:noProof/>
              <w:lang w:val="en-GB"/>
            </w:rPr>
            <w:t xml:space="preserve"> </w:t>
          </w:r>
          <w:r w:rsidR="00F437AD" w:rsidRPr="00F437AD">
            <w:rPr>
              <w:noProof/>
              <w:lang w:val="en-GB"/>
            </w:rPr>
            <w:t>(Yi, 2019)</w:t>
          </w:r>
          <w:r w:rsidR="00A96F73">
            <w:fldChar w:fldCharType="end"/>
          </w:r>
        </w:sdtContent>
      </w:sdt>
      <w:r w:rsidR="00A96F73">
        <w:t xml:space="preserve">, </w:t>
      </w:r>
      <w:sdt>
        <w:sdtPr>
          <w:id w:val="2053879572"/>
          <w:citation/>
        </w:sdtPr>
        <w:sdtContent>
          <w:r w:rsidR="00A96F73">
            <w:fldChar w:fldCharType="begin"/>
          </w:r>
          <w:r w:rsidR="00A96F73">
            <w:rPr>
              <w:lang w:val="en-GB"/>
            </w:rPr>
            <w:instrText xml:space="preserve"> CITATION The21 \l 2057 </w:instrText>
          </w:r>
          <w:r w:rsidR="00A96F73">
            <w:fldChar w:fldCharType="separate"/>
          </w:r>
          <w:r w:rsidR="00F437AD" w:rsidRPr="00F437AD">
            <w:rPr>
              <w:noProof/>
              <w:lang w:val="en-GB"/>
            </w:rPr>
            <w:t>(The Data Frog, 2021)</w:t>
          </w:r>
          <w:r w:rsidR="00A96F73">
            <w:fldChar w:fldCharType="end"/>
          </w:r>
        </w:sdtContent>
      </w:sdt>
      <w:r w:rsidR="0092110A">
        <w:t xml:space="preserve">. </w:t>
      </w:r>
    </w:p>
    <w:p w14:paraId="14F91C35" w14:textId="4C402F45" w:rsidR="00E75F09" w:rsidRDefault="00804FDF" w:rsidP="00E75F09">
      <w:r>
        <w:lastRenderedPageBreak/>
        <w:t xml:space="preserve">At the end of the </w:t>
      </w:r>
      <w:proofErr w:type="spellStart"/>
      <w:r>
        <w:t>Jupyter</w:t>
      </w:r>
      <w:proofErr w:type="spellEnd"/>
      <w:r>
        <w:t xml:space="preserve"> Notebook elaborated for this project available on the GitHub repository linked in appendix 1, some of these visualisations are available in the form of a dashboard created with the Dash framework combine</w:t>
      </w:r>
      <w:r w:rsidR="00E75F09">
        <w:t>d</w:t>
      </w:r>
      <w:r>
        <w:t xml:space="preserve"> with </w:t>
      </w:r>
      <w:proofErr w:type="spellStart"/>
      <w:r w:rsidR="00E75F09">
        <w:t>Plotly</w:t>
      </w:r>
      <w:proofErr w:type="spellEnd"/>
      <w:r w:rsidR="00E75F09">
        <w:t xml:space="preserve"> to enhance the data experience</w:t>
      </w:r>
      <w:r w:rsidR="00840EC7">
        <w:t xml:space="preserve"> while creating customised and flexible solutions at a more marketable front, as stated by Schmitt (2023)</w:t>
      </w:r>
      <w:r w:rsidR="00E75F09">
        <w:t xml:space="preserve">. Among other tools that could be used for creating a dashboard there is Panel, which is considered to be better integrated with </w:t>
      </w:r>
      <w:proofErr w:type="spellStart"/>
      <w:r w:rsidR="00E75F09">
        <w:t>Jupyter</w:t>
      </w:r>
      <w:proofErr w:type="spellEnd"/>
      <w:r w:rsidR="00E75F09">
        <w:t xml:space="preserve"> Notebook and Python in general</w:t>
      </w:r>
      <w:r w:rsidR="00840EC7">
        <w:t xml:space="preserve"> whereas if a project were to be developed in R language, </w:t>
      </w:r>
      <w:r w:rsidR="00840EC7" w:rsidRPr="00840EC7">
        <w:t>Shiny</w:t>
      </w:r>
      <w:r w:rsidR="00840EC7">
        <w:t xml:space="preserve"> library would be the appropriate choice since it was developed specifically for it </w:t>
      </w:r>
      <w:sdt>
        <w:sdtPr>
          <w:id w:val="-966661810"/>
          <w:citation/>
        </w:sdtPr>
        <w:sdtContent>
          <w:r w:rsidR="00840EC7">
            <w:fldChar w:fldCharType="begin"/>
          </w:r>
          <w:r w:rsidR="00840EC7">
            <w:rPr>
              <w:lang w:val="en-GB"/>
            </w:rPr>
            <w:instrText xml:space="preserve"> CITATION Mar231 \l 2057 </w:instrText>
          </w:r>
          <w:r w:rsidR="00840EC7">
            <w:fldChar w:fldCharType="separate"/>
          </w:r>
          <w:r w:rsidR="00F437AD" w:rsidRPr="00F437AD">
            <w:rPr>
              <w:noProof/>
              <w:lang w:val="en-GB"/>
            </w:rPr>
            <w:t>(Schmitt, 2023)</w:t>
          </w:r>
          <w:r w:rsidR="00840EC7">
            <w:fldChar w:fldCharType="end"/>
          </w:r>
        </w:sdtContent>
      </w:sdt>
      <w:r w:rsidR="00840EC7">
        <w:t xml:space="preserve"> , </w:t>
      </w:r>
      <w:sdt>
        <w:sdtPr>
          <w:id w:val="-1514526166"/>
          <w:citation/>
        </w:sdtPr>
        <w:sdtContent>
          <w:r w:rsidR="00840EC7">
            <w:fldChar w:fldCharType="begin"/>
          </w:r>
          <w:r w:rsidR="00840EC7">
            <w:rPr>
              <w:lang w:val="en-GB"/>
            </w:rPr>
            <w:instrText xml:space="preserve"> CITATION Thu22 \l 2057 </w:instrText>
          </w:r>
          <w:r w:rsidR="00840EC7">
            <w:fldChar w:fldCharType="separate"/>
          </w:r>
          <w:r w:rsidR="00F437AD" w:rsidRPr="00F437AD">
            <w:rPr>
              <w:noProof/>
              <w:lang w:val="en-GB"/>
            </w:rPr>
            <w:t>(Vu, 2022)</w:t>
          </w:r>
          <w:r w:rsidR="00840EC7">
            <w:fldChar w:fldCharType="end"/>
          </w:r>
        </w:sdtContent>
      </w:sdt>
      <w:r w:rsidR="00840EC7">
        <w:t>.</w:t>
      </w:r>
      <w:r w:rsidR="00E75F09">
        <w:t xml:space="preserve"> D</w:t>
      </w:r>
      <w:r>
        <w:t xml:space="preserve">ue to </w:t>
      </w:r>
      <w:r w:rsidR="00E75F09">
        <w:t xml:space="preserve">time limitations </w:t>
      </w:r>
      <w:r>
        <w:t>to produce important steps for other sections in the report, not all plots are present in the dashboard</w:t>
      </w:r>
      <w:r w:rsidR="00E75F09">
        <w:t>, as well as the plots produced with the Panel</w:t>
      </w:r>
      <w:r w:rsidR="00840EC7">
        <w:t xml:space="preserve"> in earlier stages were removed from the notebook since the Dash tutorial for </w:t>
      </w:r>
      <w:r w:rsidR="009C0605">
        <w:t>creating  “</w:t>
      </w:r>
      <w:r w:rsidR="009C0605" w:rsidRPr="009C0605">
        <w:t>A Minimal Dash App</w:t>
      </w:r>
      <w:r w:rsidR="009C0605">
        <w:t xml:space="preserve">” </w:t>
      </w:r>
      <w:r w:rsidR="00840EC7">
        <w:t>worked more effectively once all the necessary plots were renamed</w:t>
      </w:r>
      <w:r w:rsidR="009C0605">
        <w:t xml:space="preserve">, </w:t>
      </w:r>
      <w:r w:rsidR="00840EC7">
        <w:t xml:space="preserve">added to the </w:t>
      </w:r>
      <w:r w:rsidR="00840EC7" w:rsidRPr="009C0605">
        <w:rPr>
          <w:i/>
          <w:iCs/>
        </w:rPr>
        <w:t>app</w:t>
      </w:r>
      <w:r w:rsidR="009C0605">
        <w:t xml:space="preserve"> and displayed  results in line </w:t>
      </w:r>
      <w:r w:rsidR="00840EC7">
        <w:t xml:space="preserve"> </w:t>
      </w:r>
      <w:sdt>
        <w:sdtPr>
          <w:id w:val="-919401680"/>
          <w:citation/>
        </w:sdtPr>
        <w:sdtContent>
          <w:r w:rsidR="00840EC7">
            <w:fldChar w:fldCharType="begin"/>
          </w:r>
          <w:r w:rsidR="00840EC7">
            <w:rPr>
              <w:lang w:val="en-GB"/>
            </w:rPr>
            <w:instrText xml:space="preserve"> CITATION Das23 \l 2057 </w:instrText>
          </w:r>
          <w:r w:rsidR="00840EC7">
            <w:fldChar w:fldCharType="separate"/>
          </w:r>
          <w:r w:rsidR="00F437AD" w:rsidRPr="00F437AD">
            <w:rPr>
              <w:noProof/>
              <w:lang w:val="en-GB"/>
            </w:rPr>
            <w:t>(Dash , 2023)</w:t>
          </w:r>
          <w:r w:rsidR="00840EC7">
            <w:fldChar w:fldCharType="end"/>
          </w:r>
        </w:sdtContent>
      </w:sdt>
      <w:r w:rsidR="00840EC7">
        <w:t xml:space="preserve">. </w:t>
      </w:r>
      <w:r>
        <w:t xml:space="preserve"> </w:t>
      </w:r>
    </w:p>
    <w:p w14:paraId="0A334F5A" w14:textId="30EC2194" w:rsidR="0092110A" w:rsidRDefault="0092110A" w:rsidP="00E75F09">
      <w:pPr>
        <w:pStyle w:val="ListParagraph"/>
        <w:numPr>
          <w:ilvl w:val="0"/>
          <w:numId w:val="13"/>
        </w:numPr>
      </w:pPr>
      <w:r>
        <w:t xml:space="preserve">Plots for </w:t>
      </w:r>
      <w:r w:rsidRPr="0092110A">
        <w:t>Investment by asset: Dwellings (% of GFCF),  Euro Area from 2012 to 2022</w:t>
      </w:r>
      <w:r>
        <w:t>:</w:t>
      </w:r>
    </w:p>
    <w:p w14:paraId="1D8EBD80" w14:textId="39400B94" w:rsidR="00841FC6" w:rsidRDefault="00841FC6" w:rsidP="00841FC6">
      <w:pPr>
        <w:pStyle w:val="Caption"/>
        <w:keepNext/>
      </w:pPr>
      <w:bookmarkStart w:id="40" w:name="_Toc136205548"/>
      <w:r>
        <w:t xml:space="preserve">Figure </w:t>
      </w:r>
      <w:fldSimple w:instr=" SEQ Figure \* ARABIC ">
        <w:r w:rsidR="00B92FF8">
          <w:rPr>
            <w:noProof/>
          </w:rPr>
          <w:t>10</w:t>
        </w:r>
      </w:fldSimple>
      <w:r>
        <w:t xml:space="preserve"> Dwellings line chart</w:t>
      </w:r>
      <w:bookmarkEnd w:id="40"/>
    </w:p>
    <w:p w14:paraId="546C1034" w14:textId="2510268C" w:rsidR="0092110A" w:rsidRDefault="0092110A" w:rsidP="0092110A">
      <w:r>
        <w:rPr>
          <w:noProof/>
        </w:rPr>
        <w:drawing>
          <wp:inline distT="0" distB="0" distL="0" distR="0" wp14:anchorId="77A38A7E" wp14:editId="0F43815B">
            <wp:extent cx="5486400" cy="2915948"/>
            <wp:effectExtent l="0" t="0" r="0" b="5080"/>
            <wp:docPr id="2108679226" name="Picture 4"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9226" name="Picture 4" descr="A picture containing line, plot, diagram,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7539" cy="2921868"/>
                    </a:xfrm>
                    <a:prstGeom prst="rect">
                      <a:avLst/>
                    </a:prstGeom>
                  </pic:spPr>
                </pic:pic>
              </a:graphicData>
            </a:graphic>
          </wp:inline>
        </w:drawing>
      </w:r>
    </w:p>
    <w:p w14:paraId="4D812376" w14:textId="3322D213" w:rsidR="0092110A" w:rsidRDefault="00A96F73" w:rsidP="0092110A">
      <w:r>
        <w:t xml:space="preserve">Despite Ireland having the second highest GDP last year, the country in position in last within the level of investment in residential properties with an average of </w:t>
      </w:r>
      <w:r w:rsidRPr="00A96F73">
        <w:t>7</w:t>
      </w:r>
      <w:r w:rsidR="004C35D1">
        <w:t>.</w:t>
      </w:r>
      <w:r w:rsidRPr="00A96F73">
        <w:t>11</w:t>
      </w:r>
      <w:r>
        <w:t xml:space="preserve">,  a direct impact of the housing crisis and a reflection from the reduction of planning permissions granted in the past decade as seen on the first part of this report. And the opposite happens with Belgium, where the investment in </w:t>
      </w:r>
      <w:proofErr w:type="spellStart"/>
      <w:r>
        <w:t>dwelings</w:t>
      </w:r>
      <w:proofErr w:type="spellEnd"/>
      <w:r>
        <w:t xml:space="preserve"> is the highest, with an mean value of </w:t>
      </w:r>
      <w:r w:rsidRPr="00A96F73">
        <w:t>25</w:t>
      </w:r>
      <w:r w:rsidR="004C35D1">
        <w:t>.</w:t>
      </w:r>
      <w:r w:rsidRPr="00A96F73">
        <w:t>303</w:t>
      </w:r>
      <w:r>
        <w:t xml:space="preserve">. the other countries follow a similar pattern, with </w:t>
      </w:r>
      <w:proofErr w:type="spellStart"/>
      <w:r>
        <w:t>Nederlands</w:t>
      </w:r>
      <w:proofErr w:type="spellEnd"/>
      <w:r>
        <w:t xml:space="preserve"> </w:t>
      </w:r>
      <w:r w:rsidR="004C35D1">
        <w:t xml:space="preserve">having a high </w:t>
      </w:r>
      <w:proofErr w:type="spellStart"/>
      <w:r w:rsidR="004C35D1">
        <w:t>oscilation</w:t>
      </w:r>
      <w:proofErr w:type="spellEnd"/>
      <w:r w:rsidR="004C35D1">
        <w:t xml:space="preserve"> of values until 2016 when it showed steady growth afterwards. The </w:t>
      </w:r>
      <w:proofErr w:type="spellStart"/>
      <w:r w:rsidR="004C35D1">
        <w:t>color</w:t>
      </w:r>
      <w:proofErr w:type="spellEnd"/>
      <w:r w:rsidR="004C35D1">
        <w:t xml:space="preserve"> scale in the map</w:t>
      </w:r>
      <w:r w:rsidR="00007A58">
        <w:t>s</w:t>
      </w:r>
      <w:r w:rsidR="004C35D1">
        <w:t xml:space="preserve"> below shows Ireland on the lighter shade reflecting the values.</w:t>
      </w:r>
    </w:p>
    <w:p w14:paraId="7BCFAD95" w14:textId="77A3128B" w:rsidR="00841FC6" w:rsidRDefault="00841FC6" w:rsidP="00841FC6">
      <w:pPr>
        <w:pStyle w:val="Caption"/>
        <w:keepNext/>
      </w:pPr>
      <w:bookmarkStart w:id="41" w:name="_Toc136205549"/>
      <w:r>
        <w:lastRenderedPageBreak/>
        <w:t xml:space="preserve">Figure </w:t>
      </w:r>
      <w:fldSimple w:instr=" SEQ Figure \* ARABIC ">
        <w:r w:rsidR="00B92FF8">
          <w:rPr>
            <w:noProof/>
          </w:rPr>
          <w:t>11</w:t>
        </w:r>
      </w:fldSimple>
      <w:r>
        <w:t xml:space="preserve"> Dwellings in Europe</w:t>
      </w:r>
      <w:bookmarkEnd w:id="41"/>
    </w:p>
    <w:p w14:paraId="3857CE53" w14:textId="7758D845" w:rsidR="0092110A" w:rsidRDefault="0092110A" w:rsidP="004C35D1">
      <w:pPr>
        <w:jc w:val="center"/>
      </w:pPr>
      <w:r>
        <w:rPr>
          <w:noProof/>
        </w:rPr>
        <w:drawing>
          <wp:inline distT="0" distB="0" distL="0" distR="0" wp14:anchorId="266DBA97" wp14:editId="6E9B1ABA">
            <wp:extent cx="5215466" cy="2771950"/>
            <wp:effectExtent l="0" t="0" r="4445" b="0"/>
            <wp:docPr id="1302593218"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3218" name="Picture 5" descr="A picture containing tex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466" cy="2797462"/>
                    </a:xfrm>
                    <a:prstGeom prst="rect">
                      <a:avLst/>
                    </a:prstGeom>
                  </pic:spPr>
                </pic:pic>
              </a:graphicData>
            </a:graphic>
          </wp:inline>
        </w:drawing>
      </w:r>
    </w:p>
    <w:p w14:paraId="3B71A97E" w14:textId="4A5EF3D0" w:rsidR="0092110A" w:rsidRDefault="0092110A" w:rsidP="0092110A">
      <w:pPr>
        <w:pStyle w:val="ListParagraph"/>
        <w:numPr>
          <w:ilvl w:val="0"/>
          <w:numId w:val="13"/>
        </w:numPr>
      </w:pPr>
      <w:r>
        <w:t xml:space="preserve">Plots for </w:t>
      </w:r>
      <w:r w:rsidRPr="0092110A">
        <w:t>Comparison of GDP (in US dollars per capita) - 2012 to 2022</w:t>
      </w:r>
      <w:r>
        <w:t xml:space="preserve">: </w:t>
      </w:r>
    </w:p>
    <w:p w14:paraId="5357A74F" w14:textId="7517B51C" w:rsidR="00841FC6" w:rsidRDefault="00841FC6" w:rsidP="00841FC6">
      <w:pPr>
        <w:pStyle w:val="Caption"/>
        <w:keepNext/>
      </w:pPr>
      <w:bookmarkStart w:id="42" w:name="_Toc136205550"/>
      <w:r>
        <w:t xml:space="preserve">Figure </w:t>
      </w:r>
      <w:fldSimple w:instr=" SEQ Figure \* ARABIC ">
        <w:r w:rsidR="00B92FF8">
          <w:rPr>
            <w:noProof/>
          </w:rPr>
          <w:t>12</w:t>
        </w:r>
      </w:fldSimple>
      <w:r>
        <w:t xml:space="preserve"> Line chart for GDP values</w:t>
      </w:r>
      <w:bookmarkEnd w:id="42"/>
    </w:p>
    <w:p w14:paraId="14E975DE" w14:textId="77777777" w:rsidR="00841FC6" w:rsidRDefault="0092110A" w:rsidP="004C35D1">
      <w:pPr>
        <w:jc w:val="center"/>
      </w:pPr>
      <w:r>
        <w:rPr>
          <w:noProof/>
        </w:rPr>
        <w:drawing>
          <wp:inline distT="0" distB="0" distL="0" distR="0" wp14:anchorId="68342093" wp14:editId="6DE61EF0">
            <wp:extent cx="5452533" cy="2897949"/>
            <wp:effectExtent l="0" t="0" r="0" b="0"/>
            <wp:docPr id="222668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8568" name="Picture 222668568"/>
                    <pic:cNvPicPr/>
                  </pic:nvPicPr>
                  <pic:blipFill>
                    <a:blip r:embed="rId21">
                      <a:extLst>
                        <a:ext uri="{28A0092B-C50C-407E-A947-70E740481C1C}">
                          <a14:useLocalDpi xmlns:a14="http://schemas.microsoft.com/office/drawing/2010/main" val="0"/>
                        </a:ext>
                      </a:extLst>
                    </a:blip>
                    <a:stretch>
                      <a:fillRect/>
                    </a:stretch>
                  </pic:blipFill>
                  <pic:spPr>
                    <a:xfrm>
                      <a:off x="0" y="0"/>
                      <a:ext cx="5474046" cy="2909383"/>
                    </a:xfrm>
                    <a:prstGeom prst="rect">
                      <a:avLst/>
                    </a:prstGeom>
                  </pic:spPr>
                </pic:pic>
              </a:graphicData>
            </a:graphic>
          </wp:inline>
        </w:drawing>
      </w:r>
    </w:p>
    <w:p w14:paraId="5B5B8928" w14:textId="7A6E1D7A" w:rsidR="00841FC6" w:rsidRDefault="00841FC6" w:rsidP="00841FC6">
      <w:pPr>
        <w:pStyle w:val="Caption"/>
        <w:keepNext/>
      </w:pPr>
      <w:bookmarkStart w:id="43" w:name="_Toc136205551"/>
      <w:r>
        <w:lastRenderedPageBreak/>
        <w:t xml:space="preserve">Figure </w:t>
      </w:r>
      <w:fldSimple w:instr=" SEQ Figure \* ARABIC ">
        <w:r w:rsidR="00B92FF8">
          <w:rPr>
            <w:noProof/>
          </w:rPr>
          <w:t>13</w:t>
        </w:r>
      </w:fldSimple>
      <w:r>
        <w:t xml:space="preserve"> Choropleth map for GDP per capita evolution</w:t>
      </w:r>
      <w:bookmarkEnd w:id="43"/>
    </w:p>
    <w:p w14:paraId="30E70349" w14:textId="04037D45" w:rsidR="0092110A" w:rsidRDefault="0092110A" w:rsidP="004C35D1">
      <w:pPr>
        <w:jc w:val="center"/>
      </w:pPr>
      <w:r>
        <w:rPr>
          <w:noProof/>
        </w:rPr>
        <w:drawing>
          <wp:inline distT="0" distB="0" distL="0" distR="0" wp14:anchorId="2FB8F78C" wp14:editId="55E853F9">
            <wp:extent cx="5444066" cy="2893449"/>
            <wp:effectExtent l="0" t="0" r="4445" b="2540"/>
            <wp:docPr id="939985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5329" name="Picture 939985329"/>
                    <pic:cNvPicPr/>
                  </pic:nvPicPr>
                  <pic:blipFill>
                    <a:blip r:embed="rId22">
                      <a:extLst>
                        <a:ext uri="{28A0092B-C50C-407E-A947-70E740481C1C}">
                          <a14:useLocalDpi xmlns:a14="http://schemas.microsoft.com/office/drawing/2010/main" val="0"/>
                        </a:ext>
                      </a:extLst>
                    </a:blip>
                    <a:stretch>
                      <a:fillRect/>
                    </a:stretch>
                  </pic:blipFill>
                  <pic:spPr>
                    <a:xfrm>
                      <a:off x="0" y="0"/>
                      <a:ext cx="5488715" cy="2917179"/>
                    </a:xfrm>
                    <a:prstGeom prst="rect">
                      <a:avLst/>
                    </a:prstGeom>
                  </pic:spPr>
                </pic:pic>
              </a:graphicData>
            </a:graphic>
          </wp:inline>
        </w:drawing>
      </w:r>
    </w:p>
    <w:p w14:paraId="4C0B7144" w14:textId="634451E6" w:rsidR="0092110A" w:rsidRDefault="0092110A" w:rsidP="0092110A">
      <w:pPr>
        <w:pStyle w:val="ListParagraph"/>
        <w:numPr>
          <w:ilvl w:val="0"/>
          <w:numId w:val="13"/>
        </w:numPr>
      </w:pPr>
      <w:r>
        <w:t xml:space="preserve">Plots for </w:t>
      </w:r>
      <w:r w:rsidRPr="0092110A">
        <w:t>Employment rates by activity: Construction (in thousands of persons)</w:t>
      </w:r>
      <w:r>
        <w:t>:</w:t>
      </w:r>
    </w:p>
    <w:p w14:paraId="432EF7C9" w14:textId="51D9E9EE" w:rsidR="004C35D1" w:rsidRDefault="004C35D1" w:rsidP="00007A58">
      <w:r>
        <w:t>In terms of people employed in con</w:t>
      </w:r>
      <w:r w:rsidR="00007A58">
        <w:t>s</w:t>
      </w:r>
      <w:r>
        <w:t>tr</w:t>
      </w:r>
      <w:r w:rsidR="00007A58">
        <w:t>u</w:t>
      </w:r>
      <w:r>
        <w:t xml:space="preserve">ction activities we can also identify Ireland </w:t>
      </w:r>
      <w:r w:rsidR="00007A58">
        <w:t xml:space="preserve">has a lower average than Belgium, Netherlands and Austria, with a maximum value of </w:t>
      </w:r>
      <w:r w:rsidR="00007A58" w:rsidRPr="00007A58">
        <w:t>165</w:t>
      </w:r>
      <w:r w:rsidR="00007A58">
        <w:t xml:space="preserve">k of workforce in 2022, reflecting the rising demand for engaging people in the sector </w:t>
      </w:r>
      <w:sdt>
        <w:sdtPr>
          <w:id w:val="1786389177"/>
          <w:citation/>
        </w:sdtPr>
        <w:sdtContent>
          <w:r w:rsidR="00007A58">
            <w:fldChar w:fldCharType="begin"/>
          </w:r>
          <w:r w:rsidR="00007A58">
            <w:rPr>
              <w:lang w:val="en-GB"/>
            </w:rPr>
            <w:instrText xml:space="preserve"> CITATION Hen22 \l 2057 </w:instrText>
          </w:r>
          <w:r w:rsidR="00007A58">
            <w:fldChar w:fldCharType="separate"/>
          </w:r>
          <w:r w:rsidR="00F437AD" w:rsidRPr="00F437AD">
            <w:rPr>
              <w:noProof/>
              <w:lang w:val="en-GB"/>
            </w:rPr>
            <w:t>(Fox, 2022)</w:t>
          </w:r>
          <w:r w:rsidR="00007A58">
            <w:fldChar w:fldCharType="end"/>
          </w:r>
        </w:sdtContent>
      </w:sdt>
      <w:r w:rsidR="00007A58">
        <w:t xml:space="preserve">. </w:t>
      </w:r>
      <w:r>
        <w:t xml:space="preserve">Although a more in depth analysis would require to also investigate the employment rate based on total population for each country, which </w:t>
      </w:r>
      <w:r w:rsidR="00007A58">
        <w:t>can be added in further projects that can</w:t>
      </w:r>
      <w:r>
        <w:t xml:space="preserve"> bring more insights </w:t>
      </w:r>
      <w:r w:rsidR="00007A58">
        <w:t xml:space="preserve">for understanding the context of employment. </w:t>
      </w:r>
    </w:p>
    <w:p w14:paraId="791FC297" w14:textId="47253952" w:rsidR="00841FC6" w:rsidRDefault="00841FC6" w:rsidP="00841FC6">
      <w:pPr>
        <w:pStyle w:val="Caption"/>
        <w:keepNext/>
      </w:pPr>
      <w:bookmarkStart w:id="44" w:name="_Toc136205552"/>
      <w:r>
        <w:t xml:space="preserve">Figure </w:t>
      </w:r>
      <w:fldSimple w:instr=" SEQ Figure \* ARABIC ">
        <w:r w:rsidR="00B92FF8">
          <w:rPr>
            <w:noProof/>
          </w:rPr>
          <w:t>14</w:t>
        </w:r>
      </w:fldSimple>
      <w:r>
        <w:t xml:space="preserve"> People employed in construction</w:t>
      </w:r>
      <w:bookmarkEnd w:id="44"/>
    </w:p>
    <w:p w14:paraId="65551EEF" w14:textId="77777777" w:rsidR="00841FC6" w:rsidRDefault="0092110A" w:rsidP="00052A53">
      <w:r>
        <w:rPr>
          <w:noProof/>
        </w:rPr>
        <w:drawing>
          <wp:inline distT="0" distB="0" distL="0" distR="0" wp14:anchorId="0DE10728" wp14:editId="0BC7E83B">
            <wp:extent cx="6120765" cy="3253105"/>
            <wp:effectExtent l="0" t="0" r="635" b="0"/>
            <wp:docPr id="575831366"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1366" name="Picture 8" descr="A picture containing text, screenshot, line, plo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0765" cy="3253105"/>
                    </a:xfrm>
                    <a:prstGeom prst="rect">
                      <a:avLst/>
                    </a:prstGeom>
                  </pic:spPr>
                </pic:pic>
              </a:graphicData>
            </a:graphic>
          </wp:inline>
        </w:drawing>
      </w:r>
    </w:p>
    <w:p w14:paraId="0D9092FD" w14:textId="645B52C3" w:rsidR="00841FC6" w:rsidRDefault="00841FC6" w:rsidP="00841FC6">
      <w:pPr>
        <w:pStyle w:val="Caption"/>
        <w:keepNext/>
      </w:pPr>
      <w:bookmarkStart w:id="45" w:name="_Toc136205553"/>
      <w:r>
        <w:lastRenderedPageBreak/>
        <w:t xml:space="preserve">Figure </w:t>
      </w:r>
      <w:fldSimple w:instr=" SEQ Figure \* ARABIC ">
        <w:r w:rsidR="00B92FF8">
          <w:rPr>
            <w:noProof/>
          </w:rPr>
          <w:t>15</w:t>
        </w:r>
      </w:fldSimple>
      <w:r>
        <w:t xml:space="preserve"> Map of Europe comparing </w:t>
      </w:r>
      <w:proofErr w:type="spellStart"/>
      <w:r>
        <w:t>peopel</w:t>
      </w:r>
      <w:proofErr w:type="spellEnd"/>
      <w:r>
        <w:t xml:space="preserve"> working in construction</w:t>
      </w:r>
      <w:bookmarkEnd w:id="45"/>
    </w:p>
    <w:p w14:paraId="4E6D4DE7" w14:textId="611C598D" w:rsidR="00007A58" w:rsidRDefault="0092110A" w:rsidP="00841FC6">
      <w:pPr>
        <w:ind w:firstLine="0"/>
        <w:jc w:val="center"/>
      </w:pPr>
      <w:r>
        <w:rPr>
          <w:noProof/>
        </w:rPr>
        <w:drawing>
          <wp:inline distT="0" distB="0" distL="0" distR="0" wp14:anchorId="37F452B5" wp14:editId="687535C2">
            <wp:extent cx="5274733" cy="2803450"/>
            <wp:effectExtent l="0" t="0" r="0" b="3810"/>
            <wp:docPr id="516057030" name="Picture 9" descr="A map of europe with different colored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57030" name="Picture 9" descr="A map of europe with different colored squares&#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306093" cy="2820117"/>
                    </a:xfrm>
                    <a:prstGeom prst="rect">
                      <a:avLst/>
                    </a:prstGeom>
                  </pic:spPr>
                </pic:pic>
              </a:graphicData>
            </a:graphic>
          </wp:inline>
        </w:drawing>
      </w:r>
    </w:p>
    <w:p w14:paraId="3DEAE91A" w14:textId="565C4B22" w:rsidR="00007A58" w:rsidRDefault="00007A58" w:rsidP="00052A53">
      <w:r>
        <w:t>Combining all variables into the same dataset was an extra challenge until finding and tuning the right features to be dropped, pivoted and finally merged, the goal was to set the time as an index but since it follows a time series structure it was not possible. Also, to plot visualisations, it became a polluted bar char to display all values at once</w:t>
      </w:r>
      <w:r w:rsidR="00130E36">
        <w:t>, so only GDP and Employment in Construction were considered for this section and the following stages of analysis. With a dropdown menu it was possible to make it more interactive and select each country to compare their patterns over the years with multiple y-axis in different respective scales (an example of the output in fig</w:t>
      </w:r>
      <w:r w:rsidR="00841FC6">
        <w:t xml:space="preserve"> 16</w:t>
      </w:r>
      <w:r w:rsidR="00130E36">
        <w:t xml:space="preserve">) </w:t>
      </w:r>
      <w:sdt>
        <w:sdtPr>
          <w:id w:val="630984939"/>
          <w:citation/>
        </w:sdtPr>
        <w:sdtContent>
          <w:r w:rsidR="00130E36">
            <w:fldChar w:fldCharType="begin"/>
          </w:r>
          <w:r w:rsidR="00130E36">
            <w:rPr>
              <w:lang w:val="en-GB"/>
            </w:rPr>
            <w:instrText xml:space="preserve"> CITATION Plo231 \l 2057 </w:instrText>
          </w:r>
          <w:r w:rsidR="00130E36">
            <w:fldChar w:fldCharType="separate"/>
          </w:r>
          <w:r w:rsidR="00F437AD" w:rsidRPr="00F437AD">
            <w:rPr>
              <w:noProof/>
              <w:lang w:val="en-GB"/>
            </w:rPr>
            <w:t>(Plotly, 2023)</w:t>
          </w:r>
          <w:r w:rsidR="00130E36">
            <w:fldChar w:fldCharType="end"/>
          </w:r>
        </w:sdtContent>
      </w:sdt>
      <w:r w:rsidR="00130E36">
        <w:t>.</w:t>
      </w:r>
    </w:p>
    <w:p w14:paraId="420C18F2" w14:textId="4F845424" w:rsidR="00841FC6" w:rsidRDefault="00841FC6" w:rsidP="00841FC6">
      <w:pPr>
        <w:pStyle w:val="Caption"/>
        <w:keepNext/>
      </w:pPr>
      <w:bookmarkStart w:id="46" w:name="_Toc136205554"/>
      <w:r>
        <w:t xml:space="preserve">Figure </w:t>
      </w:r>
      <w:fldSimple w:instr=" SEQ Figure \* ARABIC ">
        <w:r w:rsidR="00B92FF8">
          <w:rPr>
            <w:noProof/>
          </w:rPr>
          <w:t>16</w:t>
        </w:r>
      </w:fldSimple>
      <w:r>
        <w:t xml:space="preserve"> Comparing two variables</w:t>
      </w:r>
      <w:bookmarkEnd w:id="46"/>
    </w:p>
    <w:p w14:paraId="7EA11A1E" w14:textId="4D4874EE" w:rsidR="00130E36" w:rsidRDefault="00130E36" w:rsidP="00052A53">
      <w:r>
        <w:rPr>
          <w:noProof/>
        </w:rPr>
        <w:drawing>
          <wp:inline distT="0" distB="0" distL="0" distR="0" wp14:anchorId="6FBABB41" wp14:editId="54768014">
            <wp:extent cx="5764726" cy="2921000"/>
            <wp:effectExtent l="0" t="0" r="1270" b="0"/>
            <wp:docPr id="48091673" name="Picture 10"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1673" name="Picture 10" descr="A graph with red and blue lines&#10;&#10;Description automatically generated with low confidence"/>
                    <pic:cNvPicPr/>
                  </pic:nvPicPr>
                  <pic:blipFill rotWithShape="1">
                    <a:blip r:embed="rId25">
                      <a:extLst>
                        <a:ext uri="{28A0092B-C50C-407E-A947-70E740481C1C}">
                          <a14:useLocalDpi xmlns:a14="http://schemas.microsoft.com/office/drawing/2010/main" val="0"/>
                        </a:ext>
                      </a:extLst>
                    </a:blip>
                    <a:srcRect b="4663"/>
                    <a:stretch/>
                  </pic:blipFill>
                  <pic:spPr bwMode="auto">
                    <a:xfrm>
                      <a:off x="0" y="0"/>
                      <a:ext cx="5783601" cy="2930564"/>
                    </a:xfrm>
                    <a:prstGeom prst="rect">
                      <a:avLst/>
                    </a:prstGeom>
                    <a:ln>
                      <a:noFill/>
                    </a:ln>
                    <a:extLst>
                      <a:ext uri="{53640926-AAD7-44D8-BBD7-CCE9431645EC}">
                        <a14:shadowObscured xmlns:a14="http://schemas.microsoft.com/office/drawing/2010/main"/>
                      </a:ext>
                    </a:extLst>
                  </pic:spPr>
                </pic:pic>
              </a:graphicData>
            </a:graphic>
          </wp:inline>
        </w:drawing>
      </w:r>
    </w:p>
    <w:p w14:paraId="34E9B02F" w14:textId="00A06E0B" w:rsidR="007A3BF9" w:rsidRDefault="007A3BF9" w:rsidP="007A3BF9">
      <w:pPr>
        <w:pStyle w:val="Heading2"/>
        <w:numPr>
          <w:ilvl w:val="1"/>
          <w:numId w:val="11"/>
        </w:numPr>
      </w:pPr>
      <w:bookmarkStart w:id="47" w:name="_Toc136205520"/>
      <w:r>
        <w:lastRenderedPageBreak/>
        <w:t>Hypothesis Testing</w:t>
      </w:r>
      <w:bookmarkEnd w:id="47"/>
    </w:p>
    <w:p w14:paraId="0558BC74" w14:textId="3295651D" w:rsidR="007A3BF9" w:rsidRDefault="001D6F89" w:rsidP="007A3BF9">
      <w:r>
        <w:t xml:space="preserve">The hypothesis testing for this part was done based on the </w:t>
      </w:r>
      <w:r w:rsidRPr="001D6F89">
        <w:t>Employment in Construction in Euro Area</w:t>
      </w:r>
      <w:r>
        <w:t xml:space="preserve"> dataframe </w:t>
      </w:r>
      <w:r w:rsidR="00841FC6">
        <w:t>after pivoting the values to display each country in separate columns to check their distribution as fig 17 demonstrates:</w:t>
      </w:r>
    </w:p>
    <w:p w14:paraId="4A666C41" w14:textId="4D5DBC38" w:rsidR="00841FC6" w:rsidRDefault="00841FC6" w:rsidP="00841FC6">
      <w:pPr>
        <w:pStyle w:val="Caption"/>
        <w:keepNext/>
      </w:pPr>
      <w:bookmarkStart w:id="48" w:name="_Toc136205555"/>
      <w:r>
        <w:t xml:space="preserve">Figure </w:t>
      </w:r>
      <w:fldSimple w:instr=" SEQ Figure \* ARABIC ">
        <w:r w:rsidR="00B92FF8">
          <w:rPr>
            <w:noProof/>
          </w:rPr>
          <w:t>17</w:t>
        </w:r>
      </w:fldSimple>
      <w:r>
        <w:t xml:space="preserve"> Distribution of Employment in Construction per country</w:t>
      </w:r>
      <w:bookmarkEnd w:id="48"/>
    </w:p>
    <w:p w14:paraId="34A3CC7E" w14:textId="3BBB597C" w:rsidR="00841FC6" w:rsidRDefault="00841FC6" w:rsidP="00841FC6">
      <w:pPr>
        <w:ind w:firstLine="0"/>
      </w:pPr>
      <w:r>
        <w:rPr>
          <w:noProof/>
        </w:rPr>
        <w:drawing>
          <wp:inline distT="0" distB="0" distL="0" distR="0" wp14:anchorId="0BAB8E7C" wp14:editId="1210D9CD">
            <wp:extent cx="6120765" cy="3013710"/>
            <wp:effectExtent l="0" t="0" r="635" b="0"/>
            <wp:docPr id="1286438725"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8725" name="Picture 1" descr="A picture containing diagram, line, plot,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3013710"/>
                    </a:xfrm>
                    <a:prstGeom prst="rect">
                      <a:avLst/>
                    </a:prstGeom>
                    <a:noFill/>
                    <a:ln>
                      <a:noFill/>
                    </a:ln>
                  </pic:spPr>
                </pic:pic>
              </a:graphicData>
            </a:graphic>
          </wp:inline>
        </w:drawing>
      </w:r>
    </w:p>
    <w:p w14:paraId="57AFD912" w14:textId="746357EC" w:rsidR="00841FC6" w:rsidRDefault="00841FC6" w:rsidP="00841FC6">
      <w:r>
        <w:t xml:space="preserve">A Shapiro-Wilk test was also applied to confirm or reject the null </w:t>
      </w:r>
      <w:proofErr w:type="spellStart"/>
      <w:r>
        <w:t>hypotesis</w:t>
      </w:r>
      <w:proofErr w:type="spellEnd"/>
      <w:r>
        <w:t xml:space="preserve"> that the dataframe follows a normal distribution, with the independent results in below </w:t>
      </w:r>
      <w:r w:rsidR="0025595B">
        <w:t>where</w:t>
      </w:r>
      <w:r>
        <w:t xml:space="preserve"> the </w:t>
      </w:r>
      <w:r w:rsidR="0025595B">
        <w:t xml:space="preserve">p-values &gt; 0.05 highlighted are an indication that parametric tests can be applied for two countries: Belgium and Ireland since we fail to reject the H0 that they would be normally distributed </w:t>
      </w:r>
      <w:sdt>
        <w:sdtPr>
          <w:id w:val="987668223"/>
          <w:citation/>
        </w:sdtPr>
        <w:sdtContent>
          <w:r w:rsidR="0025595B">
            <w:fldChar w:fldCharType="begin"/>
          </w:r>
          <w:r w:rsidR="0025595B">
            <w:rPr>
              <w:lang w:val="en-GB"/>
            </w:rPr>
            <w:instrText xml:space="preserve"> CITATION Jim22 \l 2057 </w:instrText>
          </w:r>
          <w:r w:rsidR="0025595B">
            <w:fldChar w:fldCharType="separate"/>
          </w:r>
          <w:r w:rsidR="00F437AD" w:rsidRPr="00F437AD">
            <w:rPr>
              <w:noProof/>
              <w:lang w:val="en-GB"/>
            </w:rPr>
            <w:t>(Frost, 2022)</w:t>
          </w:r>
          <w:r w:rsidR="0025595B">
            <w:fldChar w:fldCharType="end"/>
          </w:r>
        </w:sdtContent>
      </w:sdt>
      <w:r w:rsidR="0025595B">
        <w:t>.</w:t>
      </w:r>
    </w:p>
    <w:p w14:paraId="7878B7BF" w14:textId="1EFA0E9B" w:rsidR="00841FC6" w:rsidRDefault="00841FC6" w:rsidP="00841FC6">
      <w:pPr>
        <w:pStyle w:val="HTMLPreformatted"/>
        <w:shd w:val="clear" w:color="auto" w:fill="FFFFFF"/>
        <w:wordWrap w:val="0"/>
        <w:textAlignment w:val="baseline"/>
        <w:rPr>
          <w:color w:val="000000"/>
          <w:sz w:val="21"/>
          <w:szCs w:val="21"/>
        </w:rPr>
      </w:pPr>
      <w:r>
        <w:rPr>
          <w:color w:val="000000"/>
          <w:sz w:val="21"/>
          <w:szCs w:val="21"/>
        </w:rPr>
        <w:t>Variable    Test Statistic   P-value</w:t>
      </w:r>
    </w:p>
    <w:p w14:paraId="4A2E1DA9" w14:textId="77777777" w:rsidR="00841FC6" w:rsidRDefault="00841FC6" w:rsidP="00841FC6">
      <w:pPr>
        <w:pStyle w:val="HTMLPreformatted"/>
        <w:shd w:val="clear" w:color="auto" w:fill="FFFFFF"/>
        <w:wordWrap w:val="0"/>
        <w:textAlignment w:val="baseline"/>
        <w:rPr>
          <w:color w:val="000000"/>
          <w:sz w:val="21"/>
          <w:szCs w:val="21"/>
        </w:rPr>
      </w:pPr>
      <w:r>
        <w:rPr>
          <w:color w:val="000000"/>
          <w:sz w:val="21"/>
          <w:szCs w:val="21"/>
        </w:rPr>
        <w:t>0      AUT        0.937240  0.488612</w:t>
      </w:r>
    </w:p>
    <w:p w14:paraId="6634BF39" w14:textId="77777777" w:rsidR="00841FC6" w:rsidRDefault="00841FC6" w:rsidP="00841FC6">
      <w:pPr>
        <w:pStyle w:val="HTMLPreformatted"/>
        <w:shd w:val="clear" w:color="auto" w:fill="FFFFFF"/>
        <w:wordWrap w:val="0"/>
        <w:textAlignment w:val="baseline"/>
        <w:rPr>
          <w:color w:val="000000"/>
          <w:sz w:val="21"/>
          <w:szCs w:val="21"/>
        </w:rPr>
      </w:pPr>
      <w:r w:rsidRPr="00841FC6">
        <w:rPr>
          <w:color w:val="000000"/>
          <w:sz w:val="21"/>
          <w:szCs w:val="21"/>
          <w:highlight w:val="yellow"/>
        </w:rPr>
        <w:t>1      BEL        0.956662  0.729475</w:t>
      </w:r>
    </w:p>
    <w:p w14:paraId="1098DDF4" w14:textId="77777777" w:rsidR="00841FC6" w:rsidRDefault="00841FC6" w:rsidP="00841FC6">
      <w:pPr>
        <w:pStyle w:val="HTMLPreformatted"/>
        <w:shd w:val="clear" w:color="auto" w:fill="FFFFFF"/>
        <w:wordWrap w:val="0"/>
        <w:textAlignment w:val="baseline"/>
        <w:rPr>
          <w:color w:val="000000"/>
          <w:sz w:val="21"/>
          <w:szCs w:val="21"/>
        </w:rPr>
      </w:pPr>
      <w:r w:rsidRPr="00841FC6">
        <w:rPr>
          <w:color w:val="000000"/>
          <w:sz w:val="21"/>
          <w:szCs w:val="21"/>
          <w:highlight w:val="yellow"/>
        </w:rPr>
        <w:t>2      IRL        0.944284  0.572085</w:t>
      </w:r>
    </w:p>
    <w:p w14:paraId="538790DD" w14:textId="77777777" w:rsidR="00841FC6" w:rsidRDefault="00841FC6" w:rsidP="00841FC6">
      <w:pPr>
        <w:pStyle w:val="HTMLPreformatted"/>
        <w:shd w:val="clear" w:color="auto" w:fill="FFFFFF"/>
        <w:wordWrap w:val="0"/>
        <w:textAlignment w:val="baseline"/>
        <w:rPr>
          <w:color w:val="000000"/>
          <w:sz w:val="21"/>
          <w:szCs w:val="21"/>
        </w:rPr>
      </w:pPr>
      <w:r>
        <w:rPr>
          <w:color w:val="000000"/>
          <w:sz w:val="21"/>
          <w:szCs w:val="21"/>
        </w:rPr>
        <w:t>3      LUX        0.852163  0.045541</w:t>
      </w:r>
    </w:p>
    <w:p w14:paraId="12CD431B" w14:textId="77777777" w:rsidR="00841FC6" w:rsidRDefault="00841FC6" w:rsidP="00841FC6">
      <w:pPr>
        <w:pStyle w:val="HTMLPreformatted"/>
        <w:shd w:val="clear" w:color="auto" w:fill="FFFFFF"/>
        <w:wordWrap w:val="0"/>
        <w:textAlignment w:val="baseline"/>
        <w:rPr>
          <w:color w:val="000000"/>
          <w:sz w:val="21"/>
          <w:szCs w:val="21"/>
        </w:rPr>
      </w:pPr>
      <w:r>
        <w:rPr>
          <w:color w:val="000000"/>
          <w:sz w:val="21"/>
          <w:szCs w:val="21"/>
        </w:rPr>
        <w:t>4      NLD        0.808691  0.012242</w:t>
      </w:r>
    </w:p>
    <w:p w14:paraId="33F1AB6B" w14:textId="77777777" w:rsidR="0025595B" w:rsidRDefault="0025595B" w:rsidP="00841FC6"/>
    <w:p w14:paraId="4D31FB53" w14:textId="0A4FB91E" w:rsidR="00841FC6" w:rsidRDefault="0025595B" w:rsidP="0025595B">
      <w:r>
        <w:t xml:space="preserve">A two-sample t-test was applied for the </w:t>
      </w:r>
      <w:proofErr w:type="spellStart"/>
      <w:r>
        <w:t>highlithed</w:t>
      </w:r>
      <w:proofErr w:type="spellEnd"/>
      <w:r>
        <w:t xml:space="preserve"> countries while for the other countries, nonparametric tests can be used since they do not depend on assumptions about the shape of the data </w:t>
      </w:r>
      <w:sdt>
        <w:sdtPr>
          <w:id w:val="1393236414"/>
          <w:citation/>
        </w:sdtPr>
        <w:sdtContent>
          <w:r>
            <w:fldChar w:fldCharType="begin"/>
          </w:r>
          <w:r>
            <w:rPr>
              <w:lang w:val="en-GB"/>
            </w:rPr>
            <w:instrText xml:space="preserve"> CITATION Ein22 \l 2057 </w:instrText>
          </w:r>
          <w:r>
            <w:fldChar w:fldCharType="separate"/>
          </w:r>
          <w:r w:rsidR="00F437AD" w:rsidRPr="00F437AD">
            <w:rPr>
              <w:noProof/>
              <w:lang w:val="en-GB"/>
            </w:rPr>
            <w:t>(Aandahl, 2022)</w:t>
          </w:r>
          <w:r>
            <w:fldChar w:fldCharType="end"/>
          </w:r>
        </w:sdtContent>
      </w:sdt>
      <w:sdt>
        <w:sdtPr>
          <w:id w:val="787705503"/>
          <w:citation/>
        </w:sdtPr>
        <w:sdtContent>
          <w:r>
            <w:fldChar w:fldCharType="begin"/>
          </w:r>
          <w:r>
            <w:rPr>
              <w:lang w:val="en-GB"/>
            </w:rPr>
            <w:instrText xml:space="preserve"> CITATION Jim17 \l 2057 </w:instrText>
          </w:r>
          <w:r>
            <w:fldChar w:fldCharType="separate"/>
          </w:r>
          <w:r w:rsidR="00F437AD">
            <w:rPr>
              <w:noProof/>
              <w:lang w:val="en-GB"/>
            </w:rPr>
            <w:t xml:space="preserve"> </w:t>
          </w:r>
          <w:r w:rsidR="00F437AD" w:rsidRPr="00F437AD">
            <w:rPr>
              <w:noProof/>
              <w:lang w:val="en-GB"/>
            </w:rPr>
            <w:t>(Frost, 2017)</w:t>
          </w:r>
          <w:r>
            <w:fldChar w:fldCharType="end"/>
          </w:r>
        </w:sdtContent>
      </w:sdt>
      <w:r>
        <w:t xml:space="preserve">. In this case a </w:t>
      </w:r>
      <w:r w:rsidRPr="0025595B">
        <w:t xml:space="preserve">Kruskal-Wallis test </w:t>
      </w:r>
      <w:r>
        <w:t xml:space="preserve"> was applied to compare the means between the countries where the p-value obtained was of </w:t>
      </w:r>
      <w:r w:rsidRPr="0025595B">
        <w:rPr>
          <w:rFonts w:cs="Times New Roman"/>
          <w:i/>
          <w:iCs/>
          <w:color w:val="000000"/>
          <w:sz w:val="21"/>
          <w:szCs w:val="21"/>
          <w:shd w:val="clear" w:color="auto" w:fill="FFFFFF"/>
        </w:rPr>
        <w:t>1.79e-10</w:t>
      </w:r>
      <w:r>
        <w:rPr>
          <w:rFonts w:ascii="Helvetica Neue" w:hAnsi="Helvetica Neue"/>
          <w:color w:val="000000"/>
          <w:sz w:val="21"/>
          <w:szCs w:val="21"/>
          <w:shd w:val="clear" w:color="auto" w:fill="FFFFFF"/>
        </w:rPr>
        <w:t xml:space="preserve"> </w:t>
      </w:r>
      <w:r w:rsidRPr="0025595B">
        <w:rPr>
          <w:rFonts w:cs="Times New Roman"/>
          <w:color w:val="000000"/>
          <w:szCs w:val="24"/>
          <w:shd w:val="clear" w:color="auto" w:fill="FFFFFF"/>
        </w:rPr>
        <w:t>significantly close to zero</w:t>
      </w:r>
      <w:r>
        <w:rPr>
          <w:rFonts w:cs="Times New Roman"/>
          <w:color w:val="000000"/>
          <w:szCs w:val="24"/>
          <w:shd w:val="clear" w:color="auto" w:fill="FFFFFF"/>
        </w:rPr>
        <w:t xml:space="preserve">, where </w:t>
      </w:r>
      <w:r w:rsidRPr="0025595B">
        <w:t xml:space="preserve">we reject </w:t>
      </w:r>
      <w:r w:rsidRPr="0025595B">
        <w:rPr>
          <w:rFonts w:ascii="Cambria Math" w:hAnsi="Cambria Math" w:cs="Cambria Math"/>
        </w:rPr>
        <w:t>𝐻</w:t>
      </w:r>
      <w:r w:rsidRPr="0025595B">
        <w:t xml:space="preserve">0, </w:t>
      </w:r>
      <w:r>
        <w:t xml:space="preserve"> since </w:t>
      </w:r>
      <w:r w:rsidRPr="0025595B">
        <w:t>the mean</w:t>
      </w:r>
      <w:r>
        <w:t xml:space="preserve"> values</w:t>
      </w:r>
      <w:r w:rsidRPr="0025595B">
        <w:t xml:space="preserve"> are distant from one another</w:t>
      </w:r>
      <w:r w:rsidR="00C155CA">
        <w:t xml:space="preserve"> as the results can be compared in table 4. </w:t>
      </w:r>
    </w:p>
    <w:p w14:paraId="007BDD21" w14:textId="77777777" w:rsidR="00C155CA" w:rsidRDefault="00C155CA" w:rsidP="0025595B"/>
    <w:p w14:paraId="5F21199B" w14:textId="6CA8928E" w:rsidR="00C155CA" w:rsidRDefault="00C155CA" w:rsidP="00C155CA">
      <w:pPr>
        <w:pStyle w:val="Caption"/>
        <w:keepNext/>
      </w:pPr>
      <w:bookmarkStart w:id="49" w:name="_Toc136205536"/>
      <w:r>
        <w:lastRenderedPageBreak/>
        <w:t xml:space="preserve">Table </w:t>
      </w:r>
      <w:fldSimple w:instr=" SEQ Table \* ARABIC ">
        <w:r w:rsidR="00F437AD">
          <w:rPr>
            <w:noProof/>
          </w:rPr>
          <w:t>4</w:t>
        </w:r>
      </w:fldSimple>
      <w:r>
        <w:t xml:space="preserve"> Results of Parametric and Nonparametric Tests</w:t>
      </w:r>
      <w:bookmarkEnd w:id="49"/>
    </w:p>
    <w:tbl>
      <w:tblPr>
        <w:tblW w:w="8933" w:type="dxa"/>
        <w:jc w:val="center"/>
        <w:tblLook w:val="04A0" w:firstRow="1" w:lastRow="0" w:firstColumn="1" w:lastColumn="0" w:noHBand="0" w:noVBand="1"/>
      </w:tblPr>
      <w:tblGrid>
        <w:gridCol w:w="3114"/>
        <w:gridCol w:w="2180"/>
        <w:gridCol w:w="1306"/>
        <w:gridCol w:w="1025"/>
        <w:gridCol w:w="1308"/>
      </w:tblGrid>
      <w:tr w:rsidR="00C155CA" w:rsidRPr="00C155CA" w14:paraId="276E2C8E" w14:textId="77777777" w:rsidTr="00C155CA">
        <w:trPr>
          <w:trHeight w:val="275"/>
          <w:jc w:val="center"/>
        </w:trPr>
        <w:tc>
          <w:tcPr>
            <w:tcW w:w="8933"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C1428" w14:textId="5F80BD34"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r w:rsidRPr="00C155CA">
              <w:rPr>
                <w:rFonts w:ascii="Arial" w:eastAsia="Times New Roman" w:hAnsi="Arial" w:cs="Arial"/>
                <w:b/>
                <w:bCs/>
                <w:color w:val="000000"/>
                <w:sz w:val="20"/>
                <w:szCs w:val="20"/>
                <w:lang w:eastAsia="en-GB"/>
              </w:rPr>
              <w:t>Hypothesis Testing</w:t>
            </w:r>
          </w:p>
        </w:tc>
      </w:tr>
      <w:tr w:rsidR="00C155CA" w:rsidRPr="00C155CA" w14:paraId="59B968F5" w14:textId="77777777" w:rsidTr="00C155CA">
        <w:trPr>
          <w:trHeight w:val="275"/>
          <w:jc w:val="center"/>
        </w:trPr>
        <w:tc>
          <w:tcPr>
            <w:tcW w:w="31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B01E40"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r w:rsidRPr="00C155CA">
              <w:rPr>
                <w:rFonts w:ascii="Arial" w:eastAsia="Times New Roman" w:hAnsi="Arial" w:cs="Arial"/>
                <w:b/>
                <w:bCs/>
                <w:color w:val="000000"/>
                <w:sz w:val="20"/>
                <w:szCs w:val="20"/>
                <w:lang w:eastAsia="en-GB"/>
              </w:rPr>
              <w:t>Features</w:t>
            </w:r>
          </w:p>
        </w:tc>
        <w:tc>
          <w:tcPr>
            <w:tcW w:w="34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7854ED9"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r w:rsidRPr="00C155CA">
              <w:rPr>
                <w:rFonts w:ascii="Arial" w:eastAsia="Times New Roman" w:hAnsi="Arial" w:cs="Arial"/>
                <w:b/>
                <w:bCs/>
                <w:color w:val="000000"/>
                <w:sz w:val="20"/>
                <w:szCs w:val="20"/>
                <w:lang w:eastAsia="en-GB"/>
              </w:rPr>
              <w:t>Parametrical</w:t>
            </w:r>
          </w:p>
        </w:tc>
        <w:tc>
          <w:tcPr>
            <w:tcW w:w="23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2EAD41"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r w:rsidRPr="00C155CA">
              <w:rPr>
                <w:rFonts w:ascii="Arial" w:eastAsia="Times New Roman" w:hAnsi="Arial" w:cs="Arial"/>
                <w:b/>
                <w:bCs/>
                <w:color w:val="000000"/>
                <w:sz w:val="20"/>
                <w:szCs w:val="20"/>
                <w:lang w:eastAsia="en-GB"/>
              </w:rPr>
              <w:t>Non-parametrical</w:t>
            </w:r>
          </w:p>
        </w:tc>
      </w:tr>
      <w:tr w:rsidR="00C155CA" w:rsidRPr="00C155CA" w14:paraId="0EA3A881" w14:textId="77777777" w:rsidTr="00C155CA">
        <w:trPr>
          <w:trHeight w:val="275"/>
          <w:jc w:val="center"/>
        </w:trPr>
        <w:tc>
          <w:tcPr>
            <w:tcW w:w="3114" w:type="dxa"/>
            <w:vMerge/>
            <w:tcBorders>
              <w:top w:val="nil"/>
              <w:left w:val="single" w:sz="4" w:space="0" w:color="auto"/>
              <w:bottom w:val="single" w:sz="4" w:space="0" w:color="auto"/>
              <w:right w:val="single" w:sz="4" w:space="0" w:color="auto"/>
            </w:tcBorders>
            <w:vAlign w:val="center"/>
            <w:hideMark/>
          </w:tcPr>
          <w:p w14:paraId="38FC70BF"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p>
        </w:tc>
        <w:tc>
          <w:tcPr>
            <w:tcW w:w="34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77E1EE3"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r w:rsidRPr="00C155CA">
              <w:rPr>
                <w:rFonts w:ascii="Arial" w:eastAsia="Times New Roman" w:hAnsi="Arial" w:cs="Arial"/>
                <w:b/>
                <w:bCs/>
                <w:color w:val="000000"/>
                <w:sz w:val="20"/>
                <w:szCs w:val="20"/>
                <w:lang w:eastAsia="en-GB"/>
              </w:rPr>
              <w:t>Two-sample t-test</w:t>
            </w:r>
          </w:p>
        </w:tc>
        <w:tc>
          <w:tcPr>
            <w:tcW w:w="23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C73B997"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r w:rsidRPr="00C155CA">
              <w:rPr>
                <w:rFonts w:ascii="Arial" w:eastAsia="Times New Roman" w:hAnsi="Arial" w:cs="Arial"/>
                <w:b/>
                <w:bCs/>
                <w:color w:val="000000"/>
                <w:sz w:val="20"/>
                <w:szCs w:val="20"/>
                <w:lang w:eastAsia="en-GB"/>
              </w:rPr>
              <w:t>Mann-Whitney U</w:t>
            </w:r>
          </w:p>
        </w:tc>
      </w:tr>
      <w:tr w:rsidR="00C155CA" w:rsidRPr="00C155CA" w14:paraId="1044A1C0" w14:textId="77777777" w:rsidTr="00C155CA">
        <w:trPr>
          <w:trHeight w:val="275"/>
          <w:jc w:val="center"/>
        </w:trPr>
        <w:tc>
          <w:tcPr>
            <w:tcW w:w="3114" w:type="dxa"/>
            <w:vMerge/>
            <w:tcBorders>
              <w:top w:val="nil"/>
              <w:left w:val="single" w:sz="4" w:space="0" w:color="auto"/>
              <w:bottom w:val="single" w:sz="4" w:space="0" w:color="auto"/>
              <w:right w:val="single" w:sz="4" w:space="0" w:color="auto"/>
            </w:tcBorders>
            <w:vAlign w:val="center"/>
            <w:hideMark/>
          </w:tcPr>
          <w:p w14:paraId="37841DC1"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p>
        </w:tc>
        <w:tc>
          <w:tcPr>
            <w:tcW w:w="2180" w:type="dxa"/>
            <w:tcBorders>
              <w:top w:val="nil"/>
              <w:left w:val="nil"/>
              <w:bottom w:val="single" w:sz="4" w:space="0" w:color="auto"/>
              <w:right w:val="single" w:sz="4" w:space="0" w:color="auto"/>
            </w:tcBorders>
            <w:shd w:val="clear" w:color="auto" w:fill="auto"/>
            <w:noWrap/>
            <w:vAlign w:val="center"/>
            <w:hideMark/>
          </w:tcPr>
          <w:p w14:paraId="62763420"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r w:rsidRPr="00C155CA">
              <w:rPr>
                <w:rFonts w:ascii="Arial" w:eastAsia="Times New Roman" w:hAnsi="Arial" w:cs="Arial"/>
                <w:b/>
                <w:bCs/>
                <w:color w:val="000000"/>
                <w:sz w:val="20"/>
                <w:szCs w:val="20"/>
                <w:lang w:eastAsia="en-GB"/>
              </w:rPr>
              <w:t>stat</w:t>
            </w:r>
          </w:p>
        </w:tc>
        <w:tc>
          <w:tcPr>
            <w:tcW w:w="1306" w:type="dxa"/>
            <w:tcBorders>
              <w:top w:val="nil"/>
              <w:left w:val="nil"/>
              <w:bottom w:val="single" w:sz="4" w:space="0" w:color="auto"/>
              <w:right w:val="single" w:sz="4" w:space="0" w:color="auto"/>
            </w:tcBorders>
            <w:shd w:val="clear" w:color="auto" w:fill="auto"/>
            <w:noWrap/>
            <w:vAlign w:val="center"/>
            <w:hideMark/>
          </w:tcPr>
          <w:p w14:paraId="6BBAA69C" w14:textId="77777777" w:rsidR="00C155CA" w:rsidRPr="00C155CA" w:rsidRDefault="00C155CA" w:rsidP="00C155CA">
            <w:pPr>
              <w:spacing w:after="0" w:line="240" w:lineRule="auto"/>
              <w:ind w:firstLine="0"/>
              <w:jc w:val="center"/>
              <w:rPr>
                <w:rFonts w:ascii="Arial" w:eastAsia="Times New Roman" w:hAnsi="Arial" w:cs="Arial"/>
                <w:b/>
                <w:bCs/>
                <w:i/>
                <w:iCs/>
                <w:color w:val="000000"/>
                <w:sz w:val="20"/>
                <w:szCs w:val="20"/>
                <w:lang w:eastAsia="en-GB"/>
              </w:rPr>
            </w:pPr>
            <w:r w:rsidRPr="00C155CA">
              <w:rPr>
                <w:rFonts w:ascii="Arial" w:eastAsia="Times New Roman" w:hAnsi="Arial" w:cs="Arial"/>
                <w:b/>
                <w:bCs/>
                <w:i/>
                <w:iCs/>
                <w:color w:val="000000"/>
                <w:sz w:val="20"/>
                <w:szCs w:val="20"/>
                <w:lang w:eastAsia="en-GB"/>
              </w:rPr>
              <w:t>p-value</w:t>
            </w:r>
          </w:p>
        </w:tc>
        <w:tc>
          <w:tcPr>
            <w:tcW w:w="1025" w:type="dxa"/>
            <w:tcBorders>
              <w:top w:val="nil"/>
              <w:left w:val="nil"/>
              <w:bottom w:val="single" w:sz="4" w:space="0" w:color="auto"/>
              <w:right w:val="single" w:sz="4" w:space="0" w:color="auto"/>
            </w:tcBorders>
            <w:shd w:val="clear" w:color="auto" w:fill="auto"/>
            <w:noWrap/>
            <w:vAlign w:val="center"/>
            <w:hideMark/>
          </w:tcPr>
          <w:p w14:paraId="72969997" w14:textId="77777777" w:rsidR="00C155CA" w:rsidRPr="00C155CA" w:rsidRDefault="00C155CA" w:rsidP="00C155CA">
            <w:pPr>
              <w:spacing w:after="0" w:line="240" w:lineRule="auto"/>
              <w:ind w:firstLine="0"/>
              <w:jc w:val="center"/>
              <w:rPr>
                <w:rFonts w:ascii="Arial" w:eastAsia="Times New Roman" w:hAnsi="Arial" w:cs="Arial"/>
                <w:b/>
                <w:bCs/>
                <w:color w:val="000000"/>
                <w:sz w:val="20"/>
                <w:szCs w:val="20"/>
                <w:lang w:eastAsia="en-GB"/>
              </w:rPr>
            </w:pPr>
            <w:r w:rsidRPr="00C155CA">
              <w:rPr>
                <w:rFonts w:ascii="Arial" w:eastAsia="Times New Roman" w:hAnsi="Arial" w:cs="Arial"/>
                <w:b/>
                <w:bCs/>
                <w:color w:val="000000"/>
                <w:sz w:val="20"/>
                <w:szCs w:val="20"/>
                <w:lang w:eastAsia="en-GB"/>
              </w:rPr>
              <w:t>stat</w:t>
            </w:r>
          </w:p>
        </w:tc>
        <w:tc>
          <w:tcPr>
            <w:tcW w:w="1308" w:type="dxa"/>
            <w:tcBorders>
              <w:top w:val="nil"/>
              <w:left w:val="nil"/>
              <w:bottom w:val="single" w:sz="4" w:space="0" w:color="auto"/>
              <w:right w:val="single" w:sz="4" w:space="0" w:color="auto"/>
            </w:tcBorders>
            <w:shd w:val="clear" w:color="auto" w:fill="auto"/>
            <w:noWrap/>
            <w:vAlign w:val="center"/>
            <w:hideMark/>
          </w:tcPr>
          <w:p w14:paraId="168F3DDA" w14:textId="77777777" w:rsidR="00C155CA" w:rsidRPr="00C155CA" w:rsidRDefault="00C155CA" w:rsidP="00C155CA">
            <w:pPr>
              <w:spacing w:after="0" w:line="240" w:lineRule="auto"/>
              <w:ind w:firstLine="0"/>
              <w:jc w:val="center"/>
              <w:rPr>
                <w:rFonts w:ascii="Arial" w:eastAsia="Times New Roman" w:hAnsi="Arial" w:cs="Arial"/>
                <w:b/>
                <w:bCs/>
                <w:i/>
                <w:iCs/>
                <w:color w:val="000000"/>
                <w:sz w:val="20"/>
                <w:szCs w:val="20"/>
                <w:lang w:eastAsia="en-GB"/>
              </w:rPr>
            </w:pPr>
            <w:r w:rsidRPr="00C155CA">
              <w:rPr>
                <w:rFonts w:ascii="Arial" w:eastAsia="Times New Roman" w:hAnsi="Arial" w:cs="Arial"/>
                <w:b/>
                <w:bCs/>
                <w:i/>
                <w:iCs/>
                <w:color w:val="000000"/>
                <w:sz w:val="20"/>
                <w:szCs w:val="20"/>
                <w:lang w:eastAsia="en-GB"/>
              </w:rPr>
              <w:t>p-value</w:t>
            </w:r>
          </w:p>
        </w:tc>
      </w:tr>
      <w:tr w:rsidR="00C155CA" w:rsidRPr="00C155CA" w14:paraId="4D513DCB" w14:textId="77777777" w:rsidTr="00C155CA">
        <w:trPr>
          <w:trHeight w:val="293"/>
          <w:jc w:val="center"/>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33FDF627" w14:textId="77777777" w:rsidR="00C155CA" w:rsidRPr="00C155CA" w:rsidRDefault="00C155CA" w:rsidP="00C155CA">
            <w:pPr>
              <w:spacing w:after="0" w:line="240" w:lineRule="auto"/>
              <w:ind w:firstLine="0"/>
              <w:jc w:val="center"/>
              <w:rPr>
                <w:rFonts w:ascii="Arial" w:eastAsia="Times New Roman" w:hAnsi="Arial" w:cs="Arial"/>
                <w:color w:val="000000"/>
                <w:sz w:val="20"/>
                <w:szCs w:val="20"/>
                <w:lang w:eastAsia="en-GB"/>
              </w:rPr>
            </w:pPr>
            <w:r w:rsidRPr="00C155CA">
              <w:rPr>
                <w:rFonts w:ascii="Arial" w:eastAsia="Times New Roman" w:hAnsi="Arial" w:cs="Arial"/>
                <w:color w:val="000000"/>
                <w:sz w:val="20"/>
                <w:szCs w:val="20"/>
                <w:lang w:eastAsia="en-GB"/>
              </w:rPr>
              <w:t>BEL, IRL</w:t>
            </w:r>
          </w:p>
        </w:tc>
        <w:tc>
          <w:tcPr>
            <w:tcW w:w="2180" w:type="dxa"/>
            <w:tcBorders>
              <w:top w:val="nil"/>
              <w:left w:val="nil"/>
              <w:bottom w:val="single" w:sz="4" w:space="0" w:color="auto"/>
              <w:right w:val="single" w:sz="4" w:space="0" w:color="auto"/>
            </w:tcBorders>
            <w:shd w:val="clear" w:color="auto" w:fill="auto"/>
            <w:noWrap/>
            <w:vAlign w:val="center"/>
            <w:hideMark/>
          </w:tcPr>
          <w:p w14:paraId="30D900DF" w14:textId="77777777" w:rsidR="00C155CA" w:rsidRPr="00C155CA" w:rsidRDefault="00C155CA" w:rsidP="00C155CA">
            <w:pPr>
              <w:spacing w:after="0" w:line="240" w:lineRule="auto"/>
              <w:ind w:firstLine="0"/>
              <w:jc w:val="center"/>
              <w:rPr>
                <w:rFonts w:ascii="Arial" w:eastAsia="Times New Roman" w:hAnsi="Arial" w:cs="Arial"/>
                <w:color w:val="000000"/>
                <w:sz w:val="20"/>
                <w:szCs w:val="20"/>
                <w:lang w:eastAsia="en-GB"/>
              </w:rPr>
            </w:pPr>
            <w:r w:rsidRPr="00C155CA">
              <w:rPr>
                <w:rFonts w:ascii="Arial" w:eastAsia="Times New Roman" w:hAnsi="Arial" w:cs="Arial"/>
                <w:color w:val="000000"/>
                <w:sz w:val="20"/>
                <w:szCs w:val="20"/>
                <w:lang w:eastAsia="en-GB"/>
              </w:rPr>
              <w:t>-23.531</w:t>
            </w:r>
          </w:p>
        </w:tc>
        <w:tc>
          <w:tcPr>
            <w:tcW w:w="1306" w:type="dxa"/>
            <w:tcBorders>
              <w:top w:val="nil"/>
              <w:left w:val="nil"/>
              <w:bottom w:val="single" w:sz="4" w:space="0" w:color="auto"/>
              <w:right w:val="single" w:sz="4" w:space="0" w:color="auto"/>
            </w:tcBorders>
            <w:shd w:val="clear" w:color="auto" w:fill="auto"/>
            <w:noWrap/>
            <w:vAlign w:val="center"/>
            <w:hideMark/>
          </w:tcPr>
          <w:p w14:paraId="10034887" w14:textId="77777777" w:rsidR="00C155CA" w:rsidRPr="00C155CA" w:rsidRDefault="00C155CA" w:rsidP="00C155CA">
            <w:pPr>
              <w:spacing w:after="0" w:line="240" w:lineRule="auto"/>
              <w:ind w:firstLine="0"/>
              <w:jc w:val="center"/>
              <w:rPr>
                <w:rFonts w:ascii="Arial" w:eastAsia="Times New Roman" w:hAnsi="Arial" w:cs="Arial"/>
                <w:color w:val="000000"/>
                <w:sz w:val="20"/>
                <w:szCs w:val="20"/>
                <w:lang w:eastAsia="en-GB"/>
              </w:rPr>
            </w:pPr>
            <w:r w:rsidRPr="00C155CA">
              <w:rPr>
                <w:rFonts w:ascii="Arial" w:eastAsia="Times New Roman" w:hAnsi="Arial" w:cs="Arial"/>
                <w:color w:val="000000"/>
                <w:sz w:val="20"/>
                <w:szCs w:val="20"/>
                <w:lang w:eastAsia="en-GB"/>
              </w:rPr>
              <w:t>1.75E-11</w:t>
            </w:r>
          </w:p>
        </w:tc>
        <w:tc>
          <w:tcPr>
            <w:tcW w:w="1025" w:type="dxa"/>
            <w:tcBorders>
              <w:top w:val="nil"/>
              <w:left w:val="nil"/>
              <w:bottom w:val="single" w:sz="4" w:space="0" w:color="auto"/>
              <w:right w:val="single" w:sz="4" w:space="0" w:color="auto"/>
            </w:tcBorders>
            <w:shd w:val="clear" w:color="auto" w:fill="auto"/>
            <w:noWrap/>
            <w:vAlign w:val="center"/>
            <w:hideMark/>
          </w:tcPr>
          <w:p w14:paraId="69020A87" w14:textId="12E0D879" w:rsidR="00C155CA" w:rsidRPr="00C155CA" w:rsidRDefault="00F11566" w:rsidP="00C155CA">
            <w:pPr>
              <w:spacing w:after="0" w:line="240" w:lineRule="auto"/>
              <w:ind w:firstLine="0"/>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w:t>
            </w:r>
          </w:p>
        </w:tc>
        <w:tc>
          <w:tcPr>
            <w:tcW w:w="1308" w:type="dxa"/>
            <w:tcBorders>
              <w:top w:val="nil"/>
              <w:left w:val="nil"/>
              <w:bottom w:val="single" w:sz="4" w:space="0" w:color="auto"/>
              <w:right w:val="single" w:sz="4" w:space="0" w:color="auto"/>
            </w:tcBorders>
            <w:shd w:val="clear" w:color="auto" w:fill="auto"/>
            <w:noWrap/>
            <w:vAlign w:val="center"/>
            <w:hideMark/>
          </w:tcPr>
          <w:p w14:paraId="0E5AD2AF" w14:textId="56DD57EC" w:rsidR="00C155CA" w:rsidRPr="00C155CA" w:rsidRDefault="00F11566" w:rsidP="00C155CA">
            <w:pPr>
              <w:spacing w:after="0" w:line="240" w:lineRule="auto"/>
              <w:ind w:firstLine="0"/>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w:t>
            </w:r>
          </w:p>
        </w:tc>
      </w:tr>
      <w:tr w:rsidR="00C155CA" w:rsidRPr="00C155CA" w14:paraId="708B6649" w14:textId="77777777" w:rsidTr="00C155CA">
        <w:trPr>
          <w:trHeight w:val="293"/>
          <w:jc w:val="center"/>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40BC73C1" w14:textId="77777777" w:rsidR="00C155CA" w:rsidRPr="00C155CA" w:rsidRDefault="00C155CA" w:rsidP="00C155CA">
            <w:pPr>
              <w:spacing w:after="0" w:line="240" w:lineRule="auto"/>
              <w:ind w:firstLine="0"/>
              <w:jc w:val="center"/>
              <w:rPr>
                <w:rFonts w:ascii="Arial" w:eastAsia="Times New Roman" w:hAnsi="Arial" w:cs="Arial"/>
                <w:color w:val="000000"/>
                <w:sz w:val="20"/>
                <w:szCs w:val="20"/>
                <w:lang w:eastAsia="en-GB"/>
              </w:rPr>
            </w:pPr>
            <w:r w:rsidRPr="00C155CA">
              <w:rPr>
                <w:rFonts w:ascii="Arial" w:eastAsia="Times New Roman" w:hAnsi="Arial" w:cs="Arial"/>
                <w:color w:val="000000"/>
                <w:sz w:val="20"/>
                <w:szCs w:val="20"/>
                <w:lang w:eastAsia="en-GB"/>
              </w:rPr>
              <w:t>AUT, BEL, IRL, LUX, NLD</w:t>
            </w:r>
          </w:p>
        </w:tc>
        <w:tc>
          <w:tcPr>
            <w:tcW w:w="2180" w:type="dxa"/>
            <w:tcBorders>
              <w:top w:val="nil"/>
              <w:left w:val="nil"/>
              <w:bottom w:val="single" w:sz="4" w:space="0" w:color="auto"/>
              <w:right w:val="single" w:sz="4" w:space="0" w:color="auto"/>
            </w:tcBorders>
            <w:shd w:val="clear" w:color="auto" w:fill="auto"/>
            <w:noWrap/>
            <w:vAlign w:val="center"/>
            <w:hideMark/>
          </w:tcPr>
          <w:p w14:paraId="18B1993E" w14:textId="20A7DE18" w:rsidR="00C155CA" w:rsidRPr="00C155CA" w:rsidRDefault="00F11566" w:rsidP="00C155CA">
            <w:pPr>
              <w:spacing w:after="0" w:line="240" w:lineRule="auto"/>
              <w:ind w:firstLine="0"/>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w:t>
            </w:r>
          </w:p>
        </w:tc>
        <w:tc>
          <w:tcPr>
            <w:tcW w:w="1306" w:type="dxa"/>
            <w:tcBorders>
              <w:top w:val="nil"/>
              <w:left w:val="nil"/>
              <w:bottom w:val="single" w:sz="4" w:space="0" w:color="auto"/>
              <w:right w:val="single" w:sz="4" w:space="0" w:color="auto"/>
            </w:tcBorders>
            <w:shd w:val="clear" w:color="auto" w:fill="auto"/>
            <w:noWrap/>
            <w:vAlign w:val="center"/>
            <w:hideMark/>
          </w:tcPr>
          <w:p w14:paraId="7050A91A" w14:textId="63000586" w:rsidR="00C155CA" w:rsidRPr="00C155CA" w:rsidRDefault="00F11566" w:rsidP="00C155CA">
            <w:pPr>
              <w:spacing w:after="0" w:line="240" w:lineRule="auto"/>
              <w:ind w:firstLine="0"/>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w:t>
            </w:r>
          </w:p>
        </w:tc>
        <w:tc>
          <w:tcPr>
            <w:tcW w:w="1025" w:type="dxa"/>
            <w:tcBorders>
              <w:top w:val="nil"/>
              <w:left w:val="nil"/>
              <w:bottom w:val="single" w:sz="4" w:space="0" w:color="auto"/>
              <w:right w:val="single" w:sz="4" w:space="0" w:color="auto"/>
            </w:tcBorders>
            <w:shd w:val="clear" w:color="auto" w:fill="auto"/>
            <w:noWrap/>
            <w:vAlign w:val="center"/>
            <w:hideMark/>
          </w:tcPr>
          <w:p w14:paraId="61743285" w14:textId="77777777" w:rsidR="00C155CA" w:rsidRPr="00C155CA" w:rsidRDefault="00C155CA" w:rsidP="00C155CA">
            <w:pPr>
              <w:spacing w:after="0" w:line="240" w:lineRule="auto"/>
              <w:ind w:firstLine="0"/>
              <w:jc w:val="center"/>
              <w:rPr>
                <w:rFonts w:ascii="Arial" w:eastAsia="Times New Roman" w:hAnsi="Arial" w:cs="Arial"/>
                <w:color w:val="000000"/>
                <w:sz w:val="20"/>
                <w:szCs w:val="20"/>
                <w:lang w:eastAsia="en-GB"/>
              </w:rPr>
            </w:pPr>
            <w:r w:rsidRPr="00C155CA">
              <w:rPr>
                <w:rFonts w:ascii="Arial" w:eastAsia="Times New Roman" w:hAnsi="Arial" w:cs="Arial"/>
                <w:color w:val="000000"/>
                <w:sz w:val="20"/>
                <w:szCs w:val="20"/>
                <w:lang w:eastAsia="en-GB"/>
              </w:rPr>
              <w:t>51.448</w:t>
            </w:r>
          </w:p>
        </w:tc>
        <w:tc>
          <w:tcPr>
            <w:tcW w:w="1308" w:type="dxa"/>
            <w:tcBorders>
              <w:top w:val="nil"/>
              <w:left w:val="nil"/>
              <w:bottom w:val="single" w:sz="4" w:space="0" w:color="auto"/>
              <w:right w:val="single" w:sz="4" w:space="0" w:color="auto"/>
            </w:tcBorders>
            <w:shd w:val="clear" w:color="auto" w:fill="auto"/>
            <w:noWrap/>
            <w:vAlign w:val="center"/>
            <w:hideMark/>
          </w:tcPr>
          <w:p w14:paraId="41C2FDB2" w14:textId="77777777" w:rsidR="00C155CA" w:rsidRPr="00C155CA" w:rsidRDefault="00C155CA" w:rsidP="00C155CA">
            <w:pPr>
              <w:spacing w:after="0" w:line="240" w:lineRule="auto"/>
              <w:ind w:firstLine="0"/>
              <w:jc w:val="center"/>
              <w:rPr>
                <w:rFonts w:ascii="Arial" w:eastAsia="Times New Roman" w:hAnsi="Arial" w:cs="Arial"/>
                <w:color w:val="000000"/>
                <w:sz w:val="20"/>
                <w:szCs w:val="20"/>
                <w:lang w:eastAsia="en-GB"/>
              </w:rPr>
            </w:pPr>
            <w:r w:rsidRPr="00C155CA">
              <w:rPr>
                <w:rFonts w:ascii="Arial" w:eastAsia="Times New Roman" w:hAnsi="Arial" w:cs="Arial"/>
                <w:color w:val="000000"/>
                <w:sz w:val="20"/>
                <w:szCs w:val="20"/>
                <w:lang w:eastAsia="en-GB"/>
              </w:rPr>
              <w:t>1.80E-10</w:t>
            </w:r>
          </w:p>
        </w:tc>
      </w:tr>
    </w:tbl>
    <w:p w14:paraId="168489DE" w14:textId="77777777" w:rsidR="00C155CA" w:rsidRPr="0025595B" w:rsidRDefault="00C155CA" w:rsidP="0025595B"/>
    <w:p w14:paraId="4F2EEE39" w14:textId="77777777" w:rsidR="00A966CA" w:rsidRPr="00A966CA" w:rsidRDefault="00A966CA" w:rsidP="00A966CA"/>
    <w:p w14:paraId="3C35CD87" w14:textId="542ECD4A" w:rsidR="001E16ED" w:rsidRDefault="00DB192B" w:rsidP="00C472ED">
      <w:pPr>
        <w:pStyle w:val="Heading1"/>
        <w:numPr>
          <w:ilvl w:val="0"/>
          <w:numId w:val="11"/>
        </w:numPr>
      </w:pPr>
      <w:bookmarkStart w:id="50" w:name="_Toc136205521"/>
      <w:r>
        <w:t>Data Preparation for Machine Learning</w:t>
      </w:r>
      <w:bookmarkEnd w:id="50"/>
    </w:p>
    <w:p w14:paraId="1B27FDA6" w14:textId="77777777" w:rsidR="00C472ED" w:rsidRPr="00C472ED" w:rsidRDefault="00C472ED" w:rsidP="00C472ED"/>
    <w:p w14:paraId="39543133" w14:textId="2E9E7466" w:rsidR="008A41AE" w:rsidRDefault="008A41AE" w:rsidP="008A41AE">
      <w:pPr>
        <w:pStyle w:val="ListParagraph"/>
        <w:numPr>
          <w:ilvl w:val="1"/>
          <w:numId w:val="11"/>
        </w:numPr>
      </w:pPr>
      <w:r>
        <w:t>– Data preparation using  ‘</w:t>
      </w:r>
      <w:proofErr w:type="spellStart"/>
      <w:r w:rsidRPr="008A41AE">
        <w:rPr>
          <w:i/>
          <w:iCs/>
        </w:rPr>
        <w:t>top_five_employ</w:t>
      </w:r>
      <w:proofErr w:type="spellEnd"/>
      <w:r>
        <w:rPr>
          <w:i/>
          <w:iCs/>
        </w:rPr>
        <w:t xml:space="preserve">’ </w:t>
      </w:r>
      <w:proofErr w:type="spellStart"/>
      <w:r>
        <w:rPr>
          <w:i/>
          <w:iCs/>
        </w:rPr>
        <w:t>df</w:t>
      </w:r>
      <w:proofErr w:type="spellEnd"/>
    </w:p>
    <w:p w14:paraId="63379FA6" w14:textId="1AD9FB24" w:rsidR="00C472ED" w:rsidRDefault="00C472ED" w:rsidP="000438FC">
      <w:r>
        <w:t xml:space="preserve">For this section, the data preparation for Machine Learning models and its application will first take into consideration the same dataset used for </w:t>
      </w:r>
      <w:r w:rsidR="006A0BFA">
        <w:t>Hypothesis</w:t>
      </w:r>
      <w:r>
        <w:t xml:space="preserve"> Testing: "Employment in Construction in Euro Area" under the variable “</w:t>
      </w:r>
      <w:proofErr w:type="spellStart"/>
      <w:r w:rsidRPr="008A41AE">
        <w:rPr>
          <w:i/>
          <w:iCs/>
        </w:rPr>
        <w:t>top_five_employ</w:t>
      </w:r>
      <w:proofErr w:type="spellEnd"/>
      <w:r>
        <w:t xml:space="preserve">” with data from the 5 countries selected based on highest </w:t>
      </w:r>
      <w:r w:rsidR="006A0BFA">
        <w:t>GDP’s</w:t>
      </w:r>
      <w:r>
        <w:t xml:space="preserve"> rates.</w:t>
      </w:r>
      <w:r w:rsidR="000438FC">
        <w:t xml:space="preserve"> </w:t>
      </w:r>
      <w:r>
        <w:t xml:space="preserve">Based on the dataset of construction employment (in thousands of people) this project will apply Regression models to </w:t>
      </w:r>
      <w:r w:rsidR="006A0BFA">
        <w:t>attempt</w:t>
      </w:r>
      <w:r>
        <w:t xml:space="preserve"> a prediction of many workers each country will require based on the data available from 2012 to 2022. The goal is to predict if the growth in amount of workers will be sufficient to cover the expected demand as published by ECSO (ECSO, 2022)</w:t>
      </w:r>
      <w:r w:rsidR="00524A6B">
        <w:t>.</w:t>
      </w:r>
    </w:p>
    <w:p w14:paraId="04642D26" w14:textId="61A1281B" w:rsidR="001E16ED" w:rsidRDefault="001E16ED" w:rsidP="00F63838">
      <w:r>
        <w:t xml:space="preserve">Prior to applying machine learning algorithms, we must consider the nature of the data available. Using the same dataset from the previous section containing data of employment in construction for the 5 countries analysed, there are a few considerations from the way the features are correlated, as illustrated in the heatmap 2 where a yellow-blue </w:t>
      </w:r>
      <w:r w:rsidR="00524A6B">
        <w:t>colour</w:t>
      </w:r>
      <w:r>
        <w:t xml:space="preserve"> scale was applied where the higher correlation (the more close to 1), the darker it is, as opposed to the light – yellow tones regarding variables less correlated, in this dataset, NLD and AUT possesses the bigger correlation of 0.65 while IRL has a median correlation to LUX in terms of absolute values. </w:t>
      </w:r>
    </w:p>
    <w:p w14:paraId="5D33C8A9" w14:textId="672ED18C" w:rsidR="001E16ED" w:rsidRDefault="001E16ED" w:rsidP="001E16ED">
      <w:pPr>
        <w:pStyle w:val="Caption"/>
        <w:keepNext/>
      </w:pPr>
      <w:r>
        <w:lastRenderedPageBreak/>
        <w:t xml:space="preserve">Heatmap </w:t>
      </w:r>
      <w:fldSimple w:instr=" SEQ Heatmap \* ARABIC ">
        <w:r w:rsidR="00D10D04">
          <w:rPr>
            <w:noProof/>
          </w:rPr>
          <w:t>2</w:t>
        </w:r>
      </w:fldSimple>
      <w:r>
        <w:t xml:space="preserve"> Correlation between countries and total of people </w:t>
      </w:r>
      <w:proofErr w:type="spellStart"/>
      <w:r>
        <w:t>woking</w:t>
      </w:r>
      <w:proofErr w:type="spellEnd"/>
      <w:r>
        <w:t xml:space="preserve"> in construction</w:t>
      </w:r>
    </w:p>
    <w:p w14:paraId="36E2C514" w14:textId="75C3C838" w:rsidR="001E16ED" w:rsidRDefault="001E16ED" w:rsidP="00C0068F">
      <w:pPr>
        <w:jc w:val="center"/>
      </w:pPr>
      <w:r>
        <w:rPr>
          <w:noProof/>
        </w:rPr>
        <w:drawing>
          <wp:inline distT="0" distB="0" distL="0" distR="0" wp14:anchorId="1F974E9F" wp14:editId="6C0E258F">
            <wp:extent cx="4284345" cy="3454400"/>
            <wp:effectExtent l="0" t="0" r="0" b="0"/>
            <wp:docPr id="418222570" name="Picture 2" descr="A picture containing text, screenshot, squ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22570" name="Picture 2" descr="A picture containing text, screenshot, square, numb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345" cy="3454400"/>
                    </a:xfrm>
                    <a:prstGeom prst="rect">
                      <a:avLst/>
                    </a:prstGeom>
                    <a:noFill/>
                    <a:ln>
                      <a:noFill/>
                    </a:ln>
                  </pic:spPr>
                </pic:pic>
              </a:graphicData>
            </a:graphic>
          </wp:inline>
        </w:drawing>
      </w:r>
    </w:p>
    <w:p w14:paraId="708A5A9B" w14:textId="17985D4F" w:rsidR="00524A6B" w:rsidRDefault="00524A6B" w:rsidP="00524A6B">
      <w:r>
        <w:t xml:space="preserve">However, for the applying the models the non-pivoted </w:t>
      </w:r>
      <w:r w:rsidR="000A78B0">
        <w:t>data to model along the entire dataset as sample shows in fig 18 where the third column with ‘Construction(</w:t>
      </w:r>
      <w:proofErr w:type="spellStart"/>
      <w:r w:rsidR="000A78B0">
        <w:t>thnd_per</w:t>
      </w:r>
      <w:proofErr w:type="spellEnd"/>
      <w:r w:rsidR="000A78B0">
        <w:t>)’ was selected as independent (Y) variable for applying regression models while ‘Country’ and ‘Year” are the dependent (X) variables for splitting the data for testing and training.</w:t>
      </w:r>
    </w:p>
    <w:p w14:paraId="1AB7632F" w14:textId="37E9FD36" w:rsidR="000A78B0" w:rsidRDefault="000A78B0" w:rsidP="000A78B0">
      <w:pPr>
        <w:pStyle w:val="Caption"/>
        <w:keepNext/>
      </w:pPr>
      <w:bookmarkStart w:id="51" w:name="_Toc136205556"/>
      <w:r>
        <w:t xml:space="preserve">Figure </w:t>
      </w:r>
      <w:fldSimple w:instr=" SEQ Figure \* ARABIC ">
        <w:r w:rsidR="00B92FF8">
          <w:rPr>
            <w:noProof/>
          </w:rPr>
          <w:t>18</w:t>
        </w:r>
      </w:fldSimple>
      <w:r>
        <w:t xml:space="preserve"> dataframe for ML </w:t>
      </w:r>
      <w:proofErr w:type="spellStart"/>
      <w:r>
        <w:t>modeling</w:t>
      </w:r>
      <w:bookmarkEnd w:id="51"/>
      <w:proofErr w:type="spellEnd"/>
    </w:p>
    <w:p w14:paraId="091E46BC" w14:textId="2A3CF71A" w:rsidR="000A78B0" w:rsidRDefault="000A78B0" w:rsidP="000A78B0">
      <w:pPr>
        <w:jc w:val="center"/>
      </w:pPr>
      <w:r>
        <w:rPr>
          <w:noProof/>
        </w:rPr>
        <w:drawing>
          <wp:inline distT="0" distB="0" distL="0" distR="0" wp14:anchorId="7FE07962" wp14:editId="3308E074">
            <wp:extent cx="5483869" cy="3081867"/>
            <wp:effectExtent l="0" t="0" r="2540" b="4445"/>
            <wp:docPr id="2119157640" name="Picture 6" descr="dataframe selected for modell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57640" name="Picture 6" descr="dataframe selected for modelling&#10;"/>
                    <pic:cNvPicPr/>
                  </pic:nvPicPr>
                  <pic:blipFill>
                    <a:blip r:embed="rId28">
                      <a:extLst>
                        <a:ext uri="{28A0092B-C50C-407E-A947-70E740481C1C}">
                          <a14:useLocalDpi xmlns:a14="http://schemas.microsoft.com/office/drawing/2010/main" val="0"/>
                        </a:ext>
                      </a:extLst>
                    </a:blip>
                    <a:stretch>
                      <a:fillRect/>
                    </a:stretch>
                  </pic:blipFill>
                  <pic:spPr>
                    <a:xfrm>
                      <a:off x="0" y="0"/>
                      <a:ext cx="5522794" cy="3103743"/>
                    </a:xfrm>
                    <a:prstGeom prst="rect">
                      <a:avLst/>
                    </a:prstGeom>
                  </pic:spPr>
                </pic:pic>
              </a:graphicData>
            </a:graphic>
          </wp:inline>
        </w:drawing>
      </w:r>
    </w:p>
    <w:p w14:paraId="132EC4C1" w14:textId="46AE2F4C" w:rsidR="001E16ED" w:rsidRDefault="000A78B0" w:rsidP="001E16ED">
      <w:r>
        <w:t xml:space="preserve">Once the data is split accordingly into dependent and independent, dummy variables had to be created to encode the ‘Country’ labels for each country code (AUT, IRL, etc) and then </w:t>
      </w:r>
      <w:r>
        <w:lastRenderedPageBreak/>
        <w:t xml:space="preserve">concatenating both datasets to scale the dataframe as a </w:t>
      </w:r>
      <w:proofErr w:type="spellStart"/>
      <w:r>
        <w:t>numpy</w:t>
      </w:r>
      <w:proofErr w:type="spellEnd"/>
      <w:r>
        <w:t xml:space="preserve"> array</w:t>
      </w:r>
      <w:r w:rsidR="00382CCD">
        <w:t xml:space="preserve"> and storing them into a new dataframe</w:t>
      </w:r>
      <w:r>
        <w:t xml:space="preserve"> </w:t>
      </w:r>
      <w:r w:rsidR="00382CCD">
        <w:t xml:space="preserve">and splitting them using 70% for training and 30% for testing with a random state of 100 </w:t>
      </w:r>
      <w:sdt>
        <w:sdtPr>
          <w:id w:val="-900436848"/>
          <w:citation/>
        </w:sdtPr>
        <w:sdtContent>
          <w:r>
            <w:fldChar w:fldCharType="begin"/>
          </w:r>
          <w:r>
            <w:rPr>
              <w:lang w:val="en-GB"/>
            </w:rPr>
            <w:instrText xml:space="preserve"> CITATION Num23 \l 2057 </w:instrText>
          </w:r>
          <w:r>
            <w:fldChar w:fldCharType="separate"/>
          </w:r>
          <w:r w:rsidR="00F437AD" w:rsidRPr="00F437AD">
            <w:rPr>
              <w:noProof/>
              <w:lang w:val="en-GB"/>
            </w:rPr>
            <w:t>(Numpy, 2023)</w:t>
          </w:r>
          <w:r>
            <w:fldChar w:fldCharType="end"/>
          </w:r>
        </w:sdtContent>
      </w:sdt>
      <w:r w:rsidR="00382CCD">
        <w:t>. The correlation between variables was checked once again to prevent any overfitting caused by a multi-correlated features which in this case are considered not to be overfitted.</w:t>
      </w:r>
    </w:p>
    <w:p w14:paraId="637A0F94" w14:textId="07ECB247" w:rsidR="00382CCD" w:rsidRDefault="00382CCD" w:rsidP="00D443CA">
      <w:pPr>
        <w:pStyle w:val="ListParagraph"/>
        <w:numPr>
          <w:ilvl w:val="1"/>
          <w:numId w:val="11"/>
        </w:numPr>
        <w:ind w:firstLine="0"/>
      </w:pPr>
      <w:r>
        <w:t xml:space="preserve">– </w:t>
      </w:r>
      <w:r w:rsidRPr="00382CCD">
        <w:t>Model Building and Evaluation</w:t>
      </w:r>
    </w:p>
    <w:p w14:paraId="4A7D52F1" w14:textId="7C4719A7" w:rsidR="003719E7" w:rsidRPr="003719E7" w:rsidRDefault="003719E7" w:rsidP="003719E7">
      <w:pPr>
        <w:pStyle w:val="ListParagraph"/>
        <w:ind w:left="1080" w:firstLine="0"/>
        <w:rPr>
          <w:b/>
          <w:bCs/>
        </w:rPr>
      </w:pPr>
      <w:r w:rsidRPr="003719E7">
        <w:rPr>
          <w:b/>
          <w:bCs/>
        </w:rPr>
        <w:t>Ridge</w:t>
      </w:r>
      <w:r>
        <w:rPr>
          <w:b/>
          <w:bCs/>
        </w:rPr>
        <w:t xml:space="preserve"> Regression </w:t>
      </w:r>
      <w:r w:rsidRPr="003719E7">
        <w:rPr>
          <w:b/>
          <w:bCs/>
        </w:rPr>
        <w:t>:</w:t>
      </w:r>
    </w:p>
    <w:p w14:paraId="3235E94A" w14:textId="393D4A7E" w:rsidR="00382CCD" w:rsidRDefault="003719E7" w:rsidP="003719E7">
      <w:r>
        <w:t>For the Ridge Regression a</w:t>
      </w:r>
      <w:r w:rsidR="00382CCD">
        <w:t xml:space="preserve"> </w:t>
      </w:r>
      <w:proofErr w:type="spellStart"/>
      <w:r w:rsidR="00382CCD">
        <w:t>GridSeacrchCV</w:t>
      </w:r>
      <w:proofErr w:type="spellEnd"/>
      <w:r w:rsidR="00382CCD">
        <w:t xml:space="preserve"> was implemented to increase the accuracy </w:t>
      </w:r>
      <w:r>
        <w:t xml:space="preserve">of the model by tuning the parameters over 5 levels of cross validation using a negative mean absolute error as scoring for the regressor where the train/test score displayed on fig 19 are significantly close across the 15 alphas selected as parameters </w:t>
      </w:r>
      <w:sdt>
        <w:sdtPr>
          <w:id w:val="-941840281"/>
          <w:citation/>
        </w:sdtPr>
        <w:sdtContent>
          <w:r w:rsidR="00382CCD">
            <w:fldChar w:fldCharType="begin"/>
          </w:r>
          <w:r w:rsidR="00382CCD" w:rsidRPr="003719E7">
            <w:rPr>
              <w:lang w:val="en-GB"/>
            </w:rPr>
            <w:instrText xml:space="preserve"> CITATION Sci23 \l 2057 </w:instrText>
          </w:r>
          <w:r w:rsidR="00382CCD">
            <w:fldChar w:fldCharType="separate"/>
          </w:r>
          <w:r w:rsidR="00F437AD" w:rsidRPr="00F437AD">
            <w:rPr>
              <w:noProof/>
              <w:lang w:val="en-GB"/>
            </w:rPr>
            <w:t>(Scikit Learn, 2023)</w:t>
          </w:r>
          <w:r w:rsidR="00382CCD">
            <w:fldChar w:fldCharType="end"/>
          </w:r>
        </w:sdtContent>
      </w:sdt>
      <w:r>
        <w:t>. Using an alpha of 200, the Ridge coefficient is stated on the following array:</w:t>
      </w:r>
    </w:p>
    <w:p w14:paraId="31033B2E" w14:textId="77777777" w:rsidR="003719E7" w:rsidRDefault="003719E7" w:rsidP="003719E7">
      <w:pPr>
        <w:pStyle w:val="HTMLPreformatted"/>
        <w:shd w:val="clear" w:color="auto" w:fill="FFFFFF"/>
        <w:wordWrap w:val="0"/>
        <w:textAlignment w:val="baseline"/>
        <w:rPr>
          <w:color w:val="000000"/>
          <w:sz w:val="21"/>
          <w:szCs w:val="21"/>
        </w:rPr>
      </w:pPr>
      <w:r>
        <w:rPr>
          <w:color w:val="000000"/>
          <w:sz w:val="21"/>
          <w:szCs w:val="21"/>
        </w:rPr>
        <w:t>array([  0.13289318,   8.17034341,   5.87119464,  -9.89167585,</w:t>
      </w:r>
    </w:p>
    <w:p w14:paraId="640229CD" w14:textId="77777777" w:rsidR="003719E7" w:rsidRDefault="003719E7" w:rsidP="003719E7">
      <w:pPr>
        <w:pStyle w:val="HTMLPreformatted"/>
        <w:shd w:val="clear" w:color="auto" w:fill="FFFFFF"/>
        <w:wordWrap w:val="0"/>
        <w:textAlignment w:val="baseline"/>
        <w:rPr>
          <w:color w:val="000000"/>
          <w:sz w:val="21"/>
          <w:szCs w:val="21"/>
        </w:rPr>
      </w:pPr>
      <w:r>
        <w:rPr>
          <w:color w:val="000000"/>
          <w:sz w:val="21"/>
          <w:szCs w:val="21"/>
        </w:rPr>
        <w:t xml:space="preserve">       -16.89881758,  12.74895537])</w:t>
      </w:r>
    </w:p>
    <w:p w14:paraId="36171CDA" w14:textId="77777777" w:rsidR="003719E7" w:rsidRDefault="003719E7" w:rsidP="003719E7"/>
    <w:p w14:paraId="26A12B64" w14:textId="6F0C9811" w:rsidR="00382CCD" w:rsidRDefault="00382CCD" w:rsidP="00382CCD">
      <w:pPr>
        <w:pStyle w:val="Caption"/>
        <w:keepNext/>
      </w:pPr>
      <w:bookmarkStart w:id="52" w:name="_Toc136205557"/>
      <w:r>
        <w:t xml:space="preserve">Figure </w:t>
      </w:r>
      <w:fldSimple w:instr=" SEQ Figure \* ARABIC ">
        <w:r w:rsidR="00B92FF8">
          <w:rPr>
            <w:noProof/>
          </w:rPr>
          <w:t>19</w:t>
        </w:r>
      </w:fldSimple>
      <w:r>
        <w:t xml:space="preserve"> </w:t>
      </w:r>
      <w:r w:rsidRPr="00A43DBE">
        <w:t>Negative Mean Absolute Error and alpha</w:t>
      </w:r>
      <w:r>
        <w:t xml:space="preserve"> for Ridge Regression</w:t>
      </w:r>
      <w:bookmarkEnd w:id="52"/>
      <w:r>
        <w:t xml:space="preserve"> </w:t>
      </w:r>
    </w:p>
    <w:p w14:paraId="0BA8B62A" w14:textId="7C8C4746" w:rsidR="00382CCD" w:rsidRDefault="00382CCD" w:rsidP="003719E7">
      <w:pPr>
        <w:pStyle w:val="ListParagraph"/>
        <w:ind w:left="1080" w:firstLine="0"/>
        <w:jc w:val="center"/>
      </w:pPr>
      <w:r>
        <w:rPr>
          <w:noProof/>
        </w:rPr>
        <w:drawing>
          <wp:inline distT="0" distB="0" distL="0" distR="0" wp14:anchorId="2B5CEB51" wp14:editId="40C7B7AC">
            <wp:extent cx="3708400" cy="2903855"/>
            <wp:effectExtent l="0" t="0" r="0" b="4445"/>
            <wp:docPr id="1030908845" name="Picture 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08845" name="Picture 7" descr="A picture containing text, screenshot, line, plo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8400" cy="2903855"/>
                    </a:xfrm>
                    <a:prstGeom prst="rect">
                      <a:avLst/>
                    </a:prstGeom>
                    <a:noFill/>
                    <a:ln>
                      <a:noFill/>
                    </a:ln>
                  </pic:spPr>
                </pic:pic>
              </a:graphicData>
            </a:graphic>
          </wp:inline>
        </w:drawing>
      </w:r>
    </w:p>
    <w:p w14:paraId="5FF081E8" w14:textId="77777777" w:rsidR="003719E7" w:rsidRDefault="003719E7" w:rsidP="003719E7">
      <w:pPr>
        <w:pStyle w:val="ListParagraph"/>
        <w:ind w:left="1080" w:firstLine="0"/>
        <w:jc w:val="center"/>
      </w:pPr>
    </w:p>
    <w:p w14:paraId="341D2830" w14:textId="5FD02D92" w:rsidR="003719E7" w:rsidRDefault="003719E7" w:rsidP="003719E7">
      <w:pPr>
        <w:pStyle w:val="ListParagraph"/>
        <w:ind w:left="1080" w:firstLine="0"/>
        <w:rPr>
          <w:b/>
          <w:bCs/>
        </w:rPr>
      </w:pPr>
      <w:r>
        <w:tab/>
      </w:r>
      <w:r>
        <w:rPr>
          <w:b/>
          <w:bCs/>
        </w:rPr>
        <w:t>Lasso Regression</w:t>
      </w:r>
      <w:r w:rsidRPr="003719E7">
        <w:rPr>
          <w:b/>
          <w:bCs/>
        </w:rPr>
        <w:t>:</w:t>
      </w:r>
    </w:p>
    <w:p w14:paraId="568E7BB9" w14:textId="6145039B" w:rsidR="003719E7" w:rsidRDefault="003719E7" w:rsidP="003719E7">
      <w:r>
        <w:t xml:space="preserve">For the Lasso Regression, similar steps were followed, using the cross validation method to apply the model over 5 distinct folds of testing and training the data to obtain better results, </w:t>
      </w:r>
      <w:r w:rsidR="00536A90">
        <w:t xml:space="preserve">comparing the alphas with mean test score and mean train score considering the </w:t>
      </w:r>
      <w:r w:rsidR="00536A90" w:rsidRPr="00536A90">
        <w:t>Negative Mean Absolute Error</w:t>
      </w:r>
      <w:r w:rsidR="00536A90">
        <w:t xml:space="preserve"> as an estimator as displayed in figure 20:</w:t>
      </w:r>
    </w:p>
    <w:p w14:paraId="49E2EE39" w14:textId="0F777DB6" w:rsidR="00536A90" w:rsidRDefault="00536A90" w:rsidP="00536A90">
      <w:pPr>
        <w:pStyle w:val="Caption"/>
        <w:keepNext/>
      </w:pPr>
      <w:bookmarkStart w:id="53" w:name="_Toc136205558"/>
      <w:r>
        <w:lastRenderedPageBreak/>
        <w:t xml:space="preserve">Figure </w:t>
      </w:r>
      <w:fldSimple w:instr=" SEQ Figure \* ARABIC ">
        <w:r w:rsidR="00B92FF8">
          <w:rPr>
            <w:noProof/>
          </w:rPr>
          <w:t>20</w:t>
        </w:r>
      </w:fldSimple>
      <w:r>
        <w:t xml:space="preserve"> </w:t>
      </w:r>
      <w:r w:rsidRPr="00E67671">
        <w:t xml:space="preserve">Negative Mean Absolute Error and alpha for </w:t>
      </w:r>
      <w:r>
        <w:t>Lasso</w:t>
      </w:r>
      <w:r w:rsidRPr="00E67671">
        <w:t xml:space="preserve"> Regression</w:t>
      </w:r>
      <w:bookmarkEnd w:id="53"/>
    </w:p>
    <w:p w14:paraId="6443C32E" w14:textId="1EC50B83" w:rsidR="00536A90" w:rsidRDefault="00536A90" w:rsidP="00536A90">
      <w:pPr>
        <w:jc w:val="center"/>
      </w:pPr>
      <w:r>
        <w:rPr>
          <w:noProof/>
        </w:rPr>
        <w:drawing>
          <wp:inline distT="0" distB="0" distL="0" distR="0" wp14:anchorId="5FC35848" wp14:editId="2D4C8F0A">
            <wp:extent cx="3708400" cy="2903855"/>
            <wp:effectExtent l="0" t="0" r="0" b="4445"/>
            <wp:docPr id="296828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28297"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400" cy="2903855"/>
                    </a:xfrm>
                    <a:prstGeom prst="rect">
                      <a:avLst/>
                    </a:prstGeom>
                    <a:noFill/>
                    <a:ln>
                      <a:noFill/>
                    </a:ln>
                  </pic:spPr>
                </pic:pic>
              </a:graphicData>
            </a:graphic>
          </wp:inline>
        </w:drawing>
      </w:r>
    </w:p>
    <w:p w14:paraId="2183DD54" w14:textId="24848BB4" w:rsidR="003719E7" w:rsidRDefault="000C57AA" w:rsidP="000C57AA">
      <w:r>
        <w:t>With an alpha = 10, the Lasso model was fit into train and test data after it was cross validated and the coefficient array resulted in:</w:t>
      </w:r>
    </w:p>
    <w:p w14:paraId="18D86151" w14:textId="77777777" w:rsidR="000C57AA" w:rsidRDefault="000C57AA" w:rsidP="000C57AA">
      <w:pPr>
        <w:pStyle w:val="HTMLPreformatted"/>
        <w:shd w:val="clear" w:color="auto" w:fill="FFFFFF"/>
        <w:wordWrap w:val="0"/>
        <w:textAlignment w:val="baseline"/>
        <w:rPr>
          <w:color w:val="000000"/>
          <w:sz w:val="21"/>
          <w:szCs w:val="21"/>
        </w:rPr>
      </w:pPr>
      <w:r>
        <w:rPr>
          <w:color w:val="000000"/>
          <w:sz w:val="21"/>
          <w:szCs w:val="21"/>
        </w:rPr>
        <w:t>array([   0.        ,    3.91577449,    0.        ,  -75.79225065,</w:t>
      </w:r>
    </w:p>
    <w:p w14:paraId="401A2356" w14:textId="77777777" w:rsidR="000C57AA" w:rsidRDefault="000C57AA" w:rsidP="000C57AA">
      <w:pPr>
        <w:pStyle w:val="HTMLPreformatted"/>
        <w:shd w:val="clear" w:color="auto" w:fill="FFFFFF"/>
        <w:wordWrap w:val="0"/>
        <w:textAlignment w:val="baseline"/>
        <w:rPr>
          <w:color w:val="000000"/>
          <w:sz w:val="21"/>
          <w:szCs w:val="21"/>
        </w:rPr>
      </w:pPr>
      <w:r>
        <w:rPr>
          <w:color w:val="000000"/>
          <w:sz w:val="21"/>
          <w:szCs w:val="21"/>
        </w:rPr>
        <w:t xml:space="preserve">       -114.80190022,   26.78865466])</w:t>
      </w:r>
    </w:p>
    <w:p w14:paraId="4A14616A" w14:textId="77777777" w:rsidR="000C57AA" w:rsidRDefault="000C57AA" w:rsidP="000C57AA"/>
    <w:p w14:paraId="1B92AA00" w14:textId="3D87F15F" w:rsidR="000C57AA" w:rsidRDefault="000C57AA" w:rsidP="000C57AA">
      <w:r>
        <w:t xml:space="preserve">However, when the alpha was changed (as it was tested with values 50, 100, 200), the coefficient also changed significantly, for example, an </w:t>
      </w:r>
      <w:r w:rsidR="008A41AE">
        <w:t xml:space="preserve">tunning a </w:t>
      </w:r>
      <w:r w:rsidRPr="000C57AA">
        <w:t>Lasso</w:t>
      </w:r>
      <w:r>
        <w:t xml:space="preserve"> </w:t>
      </w:r>
      <w:r w:rsidRPr="000C57AA">
        <w:t>(alpha=0.01)</w:t>
      </w:r>
      <w:r>
        <w:t xml:space="preserve"> </w:t>
      </w:r>
      <w:r w:rsidR="008A41AE">
        <w:t>resulted in</w:t>
      </w:r>
      <w:r>
        <w:t xml:space="preserve"> </w:t>
      </w:r>
      <w:r w:rsidR="008A41AE">
        <w:t xml:space="preserve">different </w:t>
      </w:r>
      <w:r>
        <w:t>coefficient</w:t>
      </w:r>
      <w:r w:rsidR="008A41AE">
        <w:t>s</w:t>
      </w:r>
      <w:r>
        <w:t xml:space="preserve">: </w:t>
      </w:r>
      <w:r w:rsidRPr="000C57AA">
        <w:t>array([16.6782117 ,  9.79659484, -1.26083238,  0.        ])</w:t>
      </w:r>
      <w:r>
        <w:t xml:space="preserve"> </w:t>
      </w:r>
    </w:p>
    <w:p w14:paraId="215FF454" w14:textId="57152AF0" w:rsidR="008A41AE" w:rsidRPr="003719E7" w:rsidRDefault="008A41AE" w:rsidP="008A41AE">
      <w:pPr>
        <w:pStyle w:val="ListParagraph"/>
        <w:numPr>
          <w:ilvl w:val="1"/>
          <w:numId w:val="11"/>
        </w:numPr>
      </w:pPr>
      <w:r>
        <w:t xml:space="preserve">– </w:t>
      </w:r>
      <w:r w:rsidRPr="008A41AE">
        <w:t>Data Preparation for Regression Models u</w:t>
      </w:r>
      <w:r w:rsidR="007C0945">
        <w:t xml:space="preserve"> </w:t>
      </w:r>
      <w:r w:rsidRPr="008A41AE">
        <w:t xml:space="preserve">sing </w:t>
      </w:r>
      <w:r w:rsidRPr="008A41AE">
        <w:rPr>
          <w:i/>
          <w:iCs/>
        </w:rPr>
        <w:t>'</w:t>
      </w:r>
      <w:proofErr w:type="spellStart"/>
      <w:r w:rsidRPr="008A41AE">
        <w:rPr>
          <w:i/>
          <w:iCs/>
        </w:rPr>
        <w:t>merged_df</w:t>
      </w:r>
      <w:proofErr w:type="spellEnd"/>
      <w:r w:rsidRPr="008A41AE">
        <w:rPr>
          <w:i/>
          <w:iCs/>
        </w:rPr>
        <w:t>'</w:t>
      </w:r>
    </w:p>
    <w:p w14:paraId="2E65ABA0" w14:textId="447B3A1B" w:rsidR="003719E7" w:rsidRDefault="007C0945" w:rsidP="003719E7">
      <w:r>
        <w:t xml:space="preserve">Reassessing the dataframe merged with the three variables analysed (employment in construction, GDP per capita and investment in Dwellings) for the five same five countries selected, the second part of the modelling was performed considering only the Ireland (IRL) category and created a new </w:t>
      </w:r>
      <w:proofErr w:type="spellStart"/>
      <w:r>
        <w:t>df</w:t>
      </w:r>
      <w:proofErr w:type="spellEnd"/>
      <w:r>
        <w:t xml:space="preserve"> </w:t>
      </w:r>
      <w:proofErr w:type="spellStart"/>
      <w:r>
        <w:t>containg</w:t>
      </w:r>
      <w:proofErr w:type="spellEnd"/>
      <w:r>
        <w:t xml:space="preserve"> these values, as figure 21 demonstrates, followed by the display of correlation between their columns (</w:t>
      </w:r>
      <w:r w:rsidR="00D10D04">
        <w:t>heatmap 3</w:t>
      </w:r>
      <w:r>
        <w:t>).</w:t>
      </w:r>
    </w:p>
    <w:p w14:paraId="717E7B35" w14:textId="2FDE5EE0" w:rsidR="007C0945" w:rsidRDefault="007C0945" w:rsidP="007C0945">
      <w:pPr>
        <w:pStyle w:val="Caption"/>
        <w:keepNext/>
      </w:pPr>
      <w:bookmarkStart w:id="54" w:name="_Toc136205559"/>
      <w:r>
        <w:lastRenderedPageBreak/>
        <w:t xml:space="preserve">Figure </w:t>
      </w:r>
      <w:fldSimple w:instr=" SEQ Figure \* ARABIC ">
        <w:r w:rsidR="00B92FF8">
          <w:rPr>
            <w:noProof/>
          </w:rPr>
          <w:t>21</w:t>
        </w:r>
      </w:fldSimple>
      <w:r>
        <w:t xml:space="preserve"> Ireland Values </w:t>
      </w:r>
      <w:proofErr w:type="spellStart"/>
      <w:r>
        <w:t>df</w:t>
      </w:r>
      <w:bookmarkEnd w:id="54"/>
      <w:proofErr w:type="spellEnd"/>
    </w:p>
    <w:p w14:paraId="7E3CF3B0" w14:textId="3C9F6DDB" w:rsidR="007C0945" w:rsidRDefault="007C0945" w:rsidP="003719E7">
      <w:r>
        <w:rPr>
          <w:noProof/>
        </w:rPr>
        <w:drawing>
          <wp:inline distT="0" distB="0" distL="0" distR="0" wp14:anchorId="4B4638EF" wp14:editId="5A38C591">
            <wp:extent cx="5195953" cy="3259667"/>
            <wp:effectExtent l="0" t="0" r="0" b="4445"/>
            <wp:docPr id="268982655" name="Picture 9" descr="IRL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82655" name="Picture 9" descr="IRL data&#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215917" cy="3272192"/>
                    </a:xfrm>
                    <a:prstGeom prst="rect">
                      <a:avLst/>
                    </a:prstGeom>
                  </pic:spPr>
                </pic:pic>
              </a:graphicData>
            </a:graphic>
          </wp:inline>
        </w:drawing>
      </w:r>
    </w:p>
    <w:p w14:paraId="09F45357" w14:textId="5228E974" w:rsidR="00D10D04" w:rsidRDefault="00D10D04" w:rsidP="00D10D04">
      <w:pPr>
        <w:pStyle w:val="Caption"/>
        <w:keepNext/>
      </w:pPr>
      <w:r>
        <w:t xml:space="preserve">Heatmap </w:t>
      </w:r>
      <w:fldSimple w:instr=" SEQ Heatmap \* ARABIC ">
        <w:r>
          <w:rPr>
            <w:noProof/>
          </w:rPr>
          <w:t>3</w:t>
        </w:r>
      </w:fldSimple>
      <w:r>
        <w:t xml:space="preserve"> Correlation between IRL values </w:t>
      </w:r>
    </w:p>
    <w:p w14:paraId="19699128" w14:textId="307118D4" w:rsidR="007C0945" w:rsidRDefault="00D10D04" w:rsidP="003719E7">
      <w:r>
        <w:rPr>
          <w:noProof/>
        </w:rPr>
        <w:drawing>
          <wp:inline distT="0" distB="0" distL="0" distR="0" wp14:anchorId="7DD24312" wp14:editId="4A4DB652">
            <wp:extent cx="5308600" cy="4601448"/>
            <wp:effectExtent l="0" t="0" r="0" b="0"/>
            <wp:docPr id="17564844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4432"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322087" cy="4613139"/>
                    </a:xfrm>
                    <a:prstGeom prst="rect">
                      <a:avLst/>
                    </a:prstGeom>
                  </pic:spPr>
                </pic:pic>
              </a:graphicData>
            </a:graphic>
          </wp:inline>
        </w:drawing>
      </w:r>
    </w:p>
    <w:p w14:paraId="58497579" w14:textId="35E18ABC" w:rsidR="007C0945" w:rsidRPr="00DB192B" w:rsidRDefault="00D10D04" w:rsidP="00D10D04">
      <w:r>
        <w:lastRenderedPageBreak/>
        <w:t xml:space="preserve">In this dataset it was also required to encode ‘IRL’ values to obtain only numeric features before applying the model, in using dummy variables where IRL=1 and added to original dataframe as a substitute column. </w:t>
      </w:r>
    </w:p>
    <w:p w14:paraId="6FE8FF91" w14:textId="3F842401" w:rsidR="00AA3144" w:rsidRDefault="000F72BB" w:rsidP="005D6AB4">
      <w:pPr>
        <w:pStyle w:val="Heading1"/>
        <w:numPr>
          <w:ilvl w:val="0"/>
          <w:numId w:val="11"/>
        </w:numPr>
      </w:pPr>
      <w:bookmarkStart w:id="55" w:name="_Toc136205522"/>
      <w:r>
        <w:t>Results</w:t>
      </w:r>
      <w:r w:rsidR="00CE02F6">
        <w:t xml:space="preserve"> for Machine Learning Models</w:t>
      </w:r>
      <w:bookmarkEnd w:id="55"/>
    </w:p>
    <w:p w14:paraId="5478F38B" w14:textId="77777777" w:rsidR="00D10D04" w:rsidRPr="00D10D04" w:rsidRDefault="00D10D04" w:rsidP="00D10D04"/>
    <w:p w14:paraId="747B4D1D" w14:textId="29920565" w:rsidR="00973935" w:rsidRDefault="00973935" w:rsidP="00973935">
      <w:r>
        <w:t xml:space="preserve">Cross validation was implemented to </w:t>
      </w:r>
      <w:r w:rsidRPr="00EB1115">
        <w:t>improve performance of the model</w:t>
      </w:r>
      <w:r>
        <w:t>s and provide authenticity for their, or a less biased outcome. Methods</w:t>
      </w:r>
      <w:r w:rsidR="000C57AA">
        <w:t xml:space="preserve"> </w:t>
      </w:r>
      <w:r>
        <w:t>for reducing dimensionality of data were not applied since the datasets used were reasonably small, once the cleaning techniques were applied, by dropping features not relevant for the analysis and filtering specific categories to apply the models</w:t>
      </w:r>
      <w:r w:rsidR="00A108F1">
        <w:t xml:space="preserve"> </w:t>
      </w:r>
      <w:r>
        <w:t>.</w:t>
      </w:r>
    </w:p>
    <w:p w14:paraId="64AC91B3" w14:textId="1AA0A4D0" w:rsidR="00D10D04" w:rsidRDefault="005D6804" w:rsidP="00973935">
      <w:r>
        <w:t>A comparative of all models applies using a root mean squared error scores is stated on table 5, including cross validation scores:</w:t>
      </w:r>
    </w:p>
    <w:p w14:paraId="746BAE37" w14:textId="7ECF9E9E" w:rsidR="005D6804" w:rsidRDefault="005D6804" w:rsidP="005D6804">
      <w:pPr>
        <w:pStyle w:val="Caption"/>
        <w:keepNext/>
      </w:pPr>
      <w:bookmarkStart w:id="56" w:name="_Toc136205537"/>
      <w:r>
        <w:t xml:space="preserve">Table </w:t>
      </w:r>
      <w:fldSimple w:instr=" SEQ Table \* ARABIC ">
        <w:r w:rsidR="00F437AD">
          <w:rPr>
            <w:noProof/>
          </w:rPr>
          <w:t>5</w:t>
        </w:r>
      </w:fldSimple>
      <w:r>
        <w:t xml:space="preserve"> Machine Learning Models - Comparison of Results</w:t>
      </w:r>
      <w:bookmarkEnd w:id="56"/>
    </w:p>
    <w:tbl>
      <w:tblPr>
        <w:tblStyle w:val="TableGrid"/>
        <w:tblW w:w="9629" w:type="dxa"/>
        <w:tblLayout w:type="fixed"/>
        <w:tblLook w:val="04A0" w:firstRow="1" w:lastRow="0" w:firstColumn="1" w:lastColumn="0" w:noHBand="0" w:noVBand="1"/>
      </w:tblPr>
      <w:tblGrid>
        <w:gridCol w:w="1555"/>
        <w:gridCol w:w="1559"/>
        <w:gridCol w:w="3118"/>
        <w:gridCol w:w="3397"/>
      </w:tblGrid>
      <w:tr w:rsidR="00D10D04" w:rsidRPr="00D10D04" w14:paraId="256C11AA" w14:textId="77777777" w:rsidTr="00D10D04">
        <w:trPr>
          <w:cantSplit/>
          <w:trHeight w:val="531"/>
        </w:trPr>
        <w:tc>
          <w:tcPr>
            <w:tcW w:w="1555" w:type="dxa"/>
            <w:tcBorders>
              <w:top w:val="single" w:sz="18" w:space="0" w:color="000000"/>
              <w:left w:val="single" w:sz="18" w:space="0" w:color="000000"/>
              <w:bottom w:val="single" w:sz="18" w:space="0" w:color="000000"/>
              <w:right w:val="single" w:sz="18" w:space="0" w:color="000000"/>
            </w:tcBorders>
            <w:noWrap/>
            <w:vAlign w:val="center"/>
            <w:hideMark/>
          </w:tcPr>
          <w:p w14:paraId="05870613" w14:textId="77777777" w:rsidR="00D10D04" w:rsidRPr="00D10D04" w:rsidRDefault="00D10D04" w:rsidP="00FD45D7">
            <w:pPr>
              <w:ind w:firstLine="0"/>
              <w:jc w:val="center"/>
              <w:rPr>
                <w:rFonts w:ascii="Arial" w:hAnsi="Arial" w:cs="Arial"/>
                <w:b/>
                <w:bCs/>
                <w:sz w:val="18"/>
                <w:szCs w:val="18"/>
              </w:rPr>
            </w:pPr>
            <w:r w:rsidRPr="00D10D04">
              <w:rPr>
                <w:rFonts w:ascii="Arial" w:hAnsi="Arial" w:cs="Arial"/>
                <w:b/>
                <w:bCs/>
                <w:sz w:val="18"/>
                <w:szCs w:val="18"/>
              </w:rPr>
              <w:t>Dataset</w:t>
            </w:r>
          </w:p>
        </w:tc>
        <w:tc>
          <w:tcPr>
            <w:tcW w:w="1559" w:type="dxa"/>
            <w:tcBorders>
              <w:top w:val="single" w:sz="18" w:space="0" w:color="000000"/>
              <w:left w:val="single" w:sz="18" w:space="0" w:color="000000"/>
              <w:bottom w:val="single" w:sz="18" w:space="0" w:color="000000"/>
              <w:right w:val="single" w:sz="18" w:space="0" w:color="000000"/>
            </w:tcBorders>
            <w:noWrap/>
            <w:vAlign w:val="center"/>
            <w:hideMark/>
          </w:tcPr>
          <w:p w14:paraId="2800BC1B" w14:textId="77777777" w:rsidR="00D10D04" w:rsidRPr="00D10D04" w:rsidRDefault="00D10D04" w:rsidP="00FD45D7">
            <w:pPr>
              <w:ind w:firstLine="0"/>
              <w:jc w:val="center"/>
              <w:rPr>
                <w:rFonts w:ascii="Arial" w:hAnsi="Arial" w:cs="Arial"/>
                <w:b/>
                <w:bCs/>
                <w:sz w:val="18"/>
                <w:szCs w:val="18"/>
              </w:rPr>
            </w:pPr>
            <w:r w:rsidRPr="00D10D04">
              <w:rPr>
                <w:rFonts w:ascii="Arial" w:hAnsi="Arial" w:cs="Arial"/>
                <w:b/>
                <w:bCs/>
                <w:sz w:val="18"/>
                <w:szCs w:val="18"/>
              </w:rPr>
              <w:t>ML Model</w:t>
            </w:r>
          </w:p>
        </w:tc>
        <w:tc>
          <w:tcPr>
            <w:tcW w:w="6515" w:type="dxa"/>
            <w:gridSpan w:val="2"/>
            <w:tcBorders>
              <w:top w:val="single" w:sz="18" w:space="0" w:color="000000"/>
              <w:left w:val="single" w:sz="18" w:space="0" w:color="000000"/>
              <w:bottom w:val="single" w:sz="18" w:space="0" w:color="000000"/>
              <w:right w:val="single" w:sz="18" w:space="0" w:color="000000"/>
            </w:tcBorders>
            <w:noWrap/>
            <w:vAlign w:val="center"/>
            <w:hideMark/>
          </w:tcPr>
          <w:p w14:paraId="3F3D156F" w14:textId="77777777" w:rsidR="00D10D04" w:rsidRPr="00D10D04" w:rsidRDefault="00D10D04" w:rsidP="00FD45D7">
            <w:pPr>
              <w:jc w:val="center"/>
              <w:rPr>
                <w:rFonts w:ascii="Arial" w:hAnsi="Arial" w:cs="Arial"/>
                <w:b/>
                <w:bCs/>
                <w:sz w:val="18"/>
                <w:szCs w:val="18"/>
              </w:rPr>
            </w:pPr>
            <w:r w:rsidRPr="00D10D04">
              <w:rPr>
                <w:rFonts w:ascii="Arial" w:hAnsi="Arial" w:cs="Arial"/>
                <w:b/>
                <w:bCs/>
                <w:sz w:val="18"/>
                <w:szCs w:val="18"/>
              </w:rPr>
              <w:t>Results</w:t>
            </w:r>
          </w:p>
        </w:tc>
      </w:tr>
      <w:tr w:rsidR="00D10D04" w:rsidRPr="00D10D04" w14:paraId="6C4FB6AF" w14:textId="77777777" w:rsidTr="00D10D04">
        <w:trPr>
          <w:trHeight w:val="840"/>
        </w:trPr>
        <w:tc>
          <w:tcPr>
            <w:tcW w:w="1555" w:type="dxa"/>
            <w:vMerge w:val="restart"/>
            <w:tcBorders>
              <w:top w:val="single" w:sz="18" w:space="0" w:color="000000"/>
              <w:left w:val="single" w:sz="18" w:space="0" w:color="000000"/>
              <w:bottom w:val="single" w:sz="18" w:space="0" w:color="000000"/>
              <w:right w:val="single" w:sz="18" w:space="0" w:color="000000"/>
            </w:tcBorders>
            <w:noWrap/>
            <w:vAlign w:val="center"/>
            <w:hideMark/>
          </w:tcPr>
          <w:p w14:paraId="7345144A" w14:textId="77777777" w:rsidR="00D10D04" w:rsidRPr="00D10D04" w:rsidRDefault="00D10D04" w:rsidP="00D10D04">
            <w:pPr>
              <w:pStyle w:val="NoSpacing"/>
              <w:ind w:firstLine="0"/>
              <w:rPr>
                <w:b/>
                <w:bCs/>
                <w:sz w:val="18"/>
                <w:szCs w:val="18"/>
              </w:rPr>
            </w:pPr>
            <w:proofErr w:type="spellStart"/>
            <w:r w:rsidRPr="00D10D04">
              <w:rPr>
                <w:b/>
                <w:bCs/>
                <w:sz w:val="18"/>
                <w:szCs w:val="18"/>
              </w:rPr>
              <w:t>top_five_employ</w:t>
            </w:r>
            <w:proofErr w:type="spellEnd"/>
          </w:p>
        </w:tc>
        <w:tc>
          <w:tcPr>
            <w:tcW w:w="1559" w:type="dxa"/>
            <w:vMerge w:val="restart"/>
            <w:tcBorders>
              <w:top w:val="single" w:sz="18" w:space="0" w:color="000000"/>
              <w:left w:val="single" w:sz="18" w:space="0" w:color="000000"/>
              <w:right w:val="single" w:sz="18" w:space="0" w:color="000000"/>
            </w:tcBorders>
            <w:noWrap/>
            <w:vAlign w:val="center"/>
            <w:hideMark/>
          </w:tcPr>
          <w:p w14:paraId="3C284355" w14:textId="77777777" w:rsidR="00D10D04" w:rsidRPr="00D10D04" w:rsidRDefault="00D10D04" w:rsidP="00D10D04">
            <w:pPr>
              <w:pStyle w:val="NoSpacing"/>
              <w:ind w:firstLine="0"/>
              <w:rPr>
                <w:b/>
                <w:bCs/>
                <w:sz w:val="18"/>
                <w:szCs w:val="18"/>
              </w:rPr>
            </w:pPr>
            <w:r w:rsidRPr="00D10D04">
              <w:rPr>
                <w:b/>
                <w:bCs/>
                <w:sz w:val="18"/>
                <w:szCs w:val="18"/>
              </w:rPr>
              <w:t>Ridge Regressor</w:t>
            </w:r>
          </w:p>
        </w:tc>
        <w:tc>
          <w:tcPr>
            <w:tcW w:w="3118" w:type="dxa"/>
            <w:tcBorders>
              <w:top w:val="single" w:sz="18" w:space="0" w:color="000000"/>
              <w:left w:val="single" w:sz="18" w:space="0" w:color="000000"/>
            </w:tcBorders>
            <w:noWrap/>
            <w:vAlign w:val="center"/>
            <w:hideMark/>
          </w:tcPr>
          <w:p w14:paraId="6FABF5CF" w14:textId="77777777" w:rsidR="00D10D04" w:rsidRPr="00D10D04" w:rsidRDefault="00D10D04" w:rsidP="00D10D04">
            <w:pPr>
              <w:pStyle w:val="NoSpacing"/>
              <w:ind w:firstLine="0"/>
              <w:jc w:val="left"/>
              <w:rPr>
                <w:sz w:val="18"/>
                <w:szCs w:val="18"/>
              </w:rPr>
            </w:pPr>
            <w:r w:rsidRPr="00D10D04">
              <w:rPr>
                <w:sz w:val="18"/>
                <w:szCs w:val="18"/>
              </w:rPr>
              <w:t>Cross-Validation R-squared scores:</w:t>
            </w:r>
          </w:p>
        </w:tc>
        <w:tc>
          <w:tcPr>
            <w:tcW w:w="3397" w:type="dxa"/>
            <w:tcBorders>
              <w:top w:val="single" w:sz="18" w:space="0" w:color="000000"/>
              <w:right w:val="single" w:sz="18" w:space="0" w:color="000000"/>
            </w:tcBorders>
            <w:vAlign w:val="center"/>
            <w:hideMark/>
          </w:tcPr>
          <w:p w14:paraId="3301EF8D" w14:textId="5332DC07" w:rsidR="00D10D04" w:rsidRPr="00D10D04" w:rsidRDefault="00D10D04" w:rsidP="00D10D04">
            <w:pPr>
              <w:pStyle w:val="NoSpacing"/>
              <w:ind w:firstLine="0"/>
              <w:jc w:val="left"/>
              <w:rPr>
                <w:sz w:val="18"/>
                <w:szCs w:val="18"/>
              </w:rPr>
            </w:pPr>
            <w:r w:rsidRPr="00D10D04">
              <w:rPr>
                <w:sz w:val="18"/>
                <w:szCs w:val="18"/>
              </w:rPr>
              <w:t xml:space="preserve">[-1.16727071e+02 </w:t>
            </w:r>
            <w:r>
              <w:rPr>
                <w:sz w:val="18"/>
                <w:szCs w:val="18"/>
              </w:rPr>
              <w:t xml:space="preserve">    -</w:t>
            </w:r>
            <w:r w:rsidRPr="00D10D04">
              <w:rPr>
                <w:sz w:val="18"/>
                <w:szCs w:val="18"/>
              </w:rPr>
              <w:t>1.40414173e+02 -3.50282841e+01 -4.55848880e+04 -2.87678634e+02]</w:t>
            </w:r>
          </w:p>
        </w:tc>
      </w:tr>
      <w:tr w:rsidR="00D10D04" w:rsidRPr="00D10D04" w14:paraId="276E4F28"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492035D5"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73BE19B2"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5EECC264" w14:textId="387288CD" w:rsidR="00D10D04" w:rsidRPr="00D10D04" w:rsidRDefault="00D10D04" w:rsidP="00D10D04">
            <w:pPr>
              <w:pStyle w:val="NoSpacing"/>
              <w:ind w:firstLine="0"/>
              <w:jc w:val="left"/>
              <w:rPr>
                <w:sz w:val="18"/>
                <w:szCs w:val="18"/>
              </w:rPr>
            </w:pPr>
            <w:r w:rsidRPr="00D10D04">
              <w:rPr>
                <w:sz w:val="18"/>
                <w:szCs w:val="18"/>
              </w:rPr>
              <w:t>Mean Cross-Validation R-squared:</w:t>
            </w:r>
          </w:p>
        </w:tc>
        <w:tc>
          <w:tcPr>
            <w:tcW w:w="3397" w:type="dxa"/>
            <w:tcBorders>
              <w:right w:val="single" w:sz="18" w:space="0" w:color="000000"/>
            </w:tcBorders>
            <w:noWrap/>
            <w:vAlign w:val="center"/>
            <w:hideMark/>
          </w:tcPr>
          <w:p w14:paraId="3BEA5291" w14:textId="77777777" w:rsidR="00D10D04" w:rsidRPr="00D10D04" w:rsidRDefault="00D10D04" w:rsidP="00D10D04">
            <w:pPr>
              <w:pStyle w:val="NoSpacing"/>
              <w:jc w:val="left"/>
              <w:rPr>
                <w:sz w:val="18"/>
                <w:szCs w:val="18"/>
              </w:rPr>
            </w:pPr>
            <w:r w:rsidRPr="00D10D04">
              <w:rPr>
                <w:sz w:val="18"/>
                <w:szCs w:val="18"/>
              </w:rPr>
              <w:t>-9232.947234896355</w:t>
            </w:r>
          </w:p>
        </w:tc>
      </w:tr>
      <w:tr w:rsidR="00D10D04" w:rsidRPr="00D10D04" w14:paraId="33C6D163" w14:textId="77777777" w:rsidTr="00D10D04">
        <w:trPr>
          <w:trHeight w:val="840"/>
        </w:trPr>
        <w:tc>
          <w:tcPr>
            <w:tcW w:w="1555" w:type="dxa"/>
            <w:vMerge/>
            <w:tcBorders>
              <w:left w:val="single" w:sz="18" w:space="0" w:color="000000"/>
              <w:bottom w:val="single" w:sz="18" w:space="0" w:color="000000"/>
              <w:right w:val="single" w:sz="18" w:space="0" w:color="000000"/>
            </w:tcBorders>
            <w:vAlign w:val="center"/>
            <w:hideMark/>
          </w:tcPr>
          <w:p w14:paraId="4DDF7A23" w14:textId="77777777" w:rsidR="00D10D04" w:rsidRPr="00D10D04" w:rsidRDefault="00D10D04" w:rsidP="00D10D04">
            <w:pPr>
              <w:pStyle w:val="NoSpacing"/>
              <w:rPr>
                <w:b/>
                <w:bCs/>
                <w:sz w:val="18"/>
                <w:szCs w:val="18"/>
              </w:rPr>
            </w:pPr>
          </w:p>
        </w:tc>
        <w:tc>
          <w:tcPr>
            <w:tcW w:w="1559" w:type="dxa"/>
            <w:vMerge w:val="restart"/>
            <w:tcBorders>
              <w:left w:val="single" w:sz="18" w:space="0" w:color="000000"/>
              <w:right w:val="single" w:sz="18" w:space="0" w:color="000000"/>
            </w:tcBorders>
            <w:noWrap/>
            <w:vAlign w:val="center"/>
            <w:hideMark/>
          </w:tcPr>
          <w:p w14:paraId="115D6AEF" w14:textId="77777777" w:rsidR="00D10D04" w:rsidRPr="00D10D04" w:rsidRDefault="00D10D04" w:rsidP="00D10D04">
            <w:pPr>
              <w:pStyle w:val="NoSpacing"/>
              <w:ind w:firstLine="0"/>
              <w:rPr>
                <w:b/>
                <w:bCs/>
                <w:sz w:val="18"/>
                <w:szCs w:val="18"/>
              </w:rPr>
            </w:pPr>
            <w:r w:rsidRPr="00D10D04">
              <w:rPr>
                <w:b/>
                <w:bCs/>
                <w:sz w:val="18"/>
                <w:szCs w:val="18"/>
              </w:rPr>
              <w:t>Lasso Regressor</w:t>
            </w:r>
          </w:p>
        </w:tc>
        <w:tc>
          <w:tcPr>
            <w:tcW w:w="3118" w:type="dxa"/>
            <w:tcBorders>
              <w:left w:val="single" w:sz="18" w:space="0" w:color="000000"/>
            </w:tcBorders>
            <w:noWrap/>
            <w:vAlign w:val="center"/>
            <w:hideMark/>
          </w:tcPr>
          <w:p w14:paraId="47DBFA9C" w14:textId="77777777" w:rsidR="00D10D04" w:rsidRPr="00D10D04" w:rsidRDefault="00D10D04" w:rsidP="00D10D04">
            <w:pPr>
              <w:pStyle w:val="NoSpacing"/>
              <w:ind w:firstLine="0"/>
              <w:jc w:val="left"/>
              <w:rPr>
                <w:sz w:val="18"/>
                <w:szCs w:val="18"/>
              </w:rPr>
            </w:pPr>
            <w:r w:rsidRPr="00D10D04">
              <w:rPr>
                <w:sz w:val="18"/>
                <w:szCs w:val="18"/>
              </w:rPr>
              <w:t>Cross-Validation R-squared scores:</w:t>
            </w:r>
          </w:p>
        </w:tc>
        <w:tc>
          <w:tcPr>
            <w:tcW w:w="3397" w:type="dxa"/>
            <w:tcBorders>
              <w:right w:val="single" w:sz="18" w:space="0" w:color="000000"/>
            </w:tcBorders>
            <w:vAlign w:val="center"/>
            <w:hideMark/>
          </w:tcPr>
          <w:p w14:paraId="5D2A1DD1" w14:textId="77777777" w:rsidR="00D10D04" w:rsidRPr="00D10D04" w:rsidRDefault="00D10D04" w:rsidP="00D10D04">
            <w:pPr>
              <w:pStyle w:val="NoSpacing"/>
              <w:ind w:firstLine="0"/>
              <w:jc w:val="left"/>
              <w:rPr>
                <w:sz w:val="18"/>
                <w:szCs w:val="18"/>
              </w:rPr>
            </w:pPr>
            <w:r w:rsidRPr="00D10D04">
              <w:rPr>
                <w:sz w:val="18"/>
                <w:szCs w:val="18"/>
              </w:rPr>
              <w:t>[-9.69461308e+01 -1.26770594e+02 -3.98523304e+01 -5.17313857e+04 -6.40345881e+02]</w:t>
            </w:r>
          </w:p>
        </w:tc>
      </w:tr>
      <w:tr w:rsidR="00D10D04" w:rsidRPr="00D10D04" w14:paraId="512A5E7B"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6D5BA378" w14:textId="77777777" w:rsidR="00D10D04" w:rsidRPr="00D10D04" w:rsidRDefault="00D10D04" w:rsidP="00D10D04">
            <w:pPr>
              <w:pStyle w:val="NoSpacing"/>
              <w:rPr>
                <w:b/>
                <w:bCs/>
                <w:sz w:val="18"/>
                <w:szCs w:val="18"/>
              </w:rPr>
            </w:pPr>
          </w:p>
        </w:tc>
        <w:tc>
          <w:tcPr>
            <w:tcW w:w="1559" w:type="dxa"/>
            <w:vMerge/>
            <w:tcBorders>
              <w:left w:val="single" w:sz="18" w:space="0" w:color="000000"/>
              <w:bottom w:val="single" w:sz="4" w:space="0" w:color="auto"/>
              <w:right w:val="single" w:sz="18" w:space="0" w:color="000000"/>
            </w:tcBorders>
            <w:vAlign w:val="center"/>
            <w:hideMark/>
          </w:tcPr>
          <w:p w14:paraId="6F9B30FF"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2FB390F6" w14:textId="1CF70481" w:rsidR="00D10D04" w:rsidRPr="00D10D04" w:rsidRDefault="00D10D04" w:rsidP="00D10D04">
            <w:pPr>
              <w:pStyle w:val="NoSpacing"/>
              <w:ind w:firstLine="0"/>
              <w:jc w:val="left"/>
              <w:rPr>
                <w:sz w:val="18"/>
                <w:szCs w:val="18"/>
              </w:rPr>
            </w:pPr>
            <w:r w:rsidRPr="00D10D04">
              <w:rPr>
                <w:sz w:val="18"/>
                <w:szCs w:val="18"/>
              </w:rPr>
              <w:t>Mean Cross-Validation R-squared:</w:t>
            </w:r>
          </w:p>
        </w:tc>
        <w:tc>
          <w:tcPr>
            <w:tcW w:w="3397" w:type="dxa"/>
            <w:tcBorders>
              <w:right w:val="single" w:sz="18" w:space="0" w:color="000000"/>
            </w:tcBorders>
            <w:noWrap/>
            <w:vAlign w:val="center"/>
            <w:hideMark/>
          </w:tcPr>
          <w:p w14:paraId="16CCFD9E" w14:textId="77777777" w:rsidR="00D10D04" w:rsidRPr="00D10D04" w:rsidRDefault="00D10D04" w:rsidP="00D10D04">
            <w:pPr>
              <w:pStyle w:val="NoSpacing"/>
              <w:jc w:val="left"/>
              <w:rPr>
                <w:sz w:val="18"/>
                <w:szCs w:val="18"/>
              </w:rPr>
            </w:pPr>
            <w:r w:rsidRPr="00D10D04">
              <w:rPr>
                <w:sz w:val="18"/>
                <w:szCs w:val="18"/>
              </w:rPr>
              <w:t>-10527.060120483513</w:t>
            </w:r>
          </w:p>
        </w:tc>
      </w:tr>
      <w:tr w:rsidR="00D10D04" w:rsidRPr="00D10D04" w14:paraId="6BDCB8A6"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6177647B" w14:textId="77777777" w:rsidR="00D10D04" w:rsidRPr="00D10D04" w:rsidRDefault="00D10D04" w:rsidP="00D10D04">
            <w:pPr>
              <w:pStyle w:val="NoSpacing"/>
              <w:rPr>
                <w:b/>
                <w:bCs/>
                <w:sz w:val="18"/>
                <w:szCs w:val="18"/>
              </w:rPr>
            </w:pPr>
          </w:p>
        </w:tc>
        <w:tc>
          <w:tcPr>
            <w:tcW w:w="1559" w:type="dxa"/>
            <w:vMerge w:val="restart"/>
            <w:tcBorders>
              <w:left w:val="single" w:sz="18" w:space="0" w:color="000000"/>
              <w:bottom w:val="single" w:sz="18" w:space="0" w:color="auto"/>
              <w:right w:val="single" w:sz="18" w:space="0" w:color="000000"/>
            </w:tcBorders>
            <w:noWrap/>
            <w:vAlign w:val="center"/>
            <w:hideMark/>
          </w:tcPr>
          <w:p w14:paraId="3C56ADAF" w14:textId="77777777" w:rsidR="00D10D04" w:rsidRPr="00D10D04" w:rsidRDefault="00D10D04" w:rsidP="00D10D04">
            <w:pPr>
              <w:pStyle w:val="NoSpacing"/>
              <w:ind w:firstLine="0"/>
              <w:rPr>
                <w:b/>
                <w:bCs/>
                <w:sz w:val="18"/>
                <w:szCs w:val="18"/>
              </w:rPr>
            </w:pPr>
            <w:r w:rsidRPr="00D10D04">
              <w:rPr>
                <w:b/>
                <w:bCs/>
                <w:sz w:val="18"/>
                <w:szCs w:val="18"/>
              </w:rPr>
              <w:t>Linear Regression</w:t>
            </w:r>
          </w:p>
        </w:tc>
        <w:tc>
          <w:tcPr>
            <w:tcW w:w="3118" w:type="dxa"/>
            <w:tcBorders>
              <w:left w:val="single" w:sz="18" w:space="0" w:color="000000"/>
            </w:tcBorders>
            <w:noWrap/>
            <w:vAlign w:val="center"/>
            <w:hideMark/>
          </w:tcPr>
          <w:p w14:paraId="6451D4BC" w14:textId="77777777" w:rsidR="00D10D04" w:rsidRPr="00D10D04" w:rsidRDefault="00D10D04" w:rsidP="00D10D04">
            <w:pPr>
              <w:pStyle w:val="NoSpacing"/>
              <w:ind w:firstLine="0"/>
              <w:jc w:val="left"/>
              <w:rPr>
                <w:sz w:val="18"/>
                <w:szCs w:val="18"/>
              </w:rPr>
            </w:pPr>
            <w:r w:rsidRPr="00D10D04">
              <w:rPr>
                <w:sz w:val="18"/>
                <w:szCs w:val="18"/>
              </w:rPr>
              <w:t>R-squared of the model in training set</w:t>
            </w:r>
          </w:p>
        </w:tc>
        <w:tc>
          <w:tcPr>
            <w:tcW w:w="3397" w:type="dxa"/>
            <w:tcBorders>
              <w:right w:val="single" w:sz="18" w:space="0" w:color="000000"/>
            </w:tcBorders>
            <w:noWrap/>
            <w:vAlign w:val="center"/>
            <w:hideMark/>
          </w:tcPr>
          <w:p w14:paraId="325B190C" w14:textId="77777777" w:rsidR="00D10D04" w:rsidRPr="00D10D04" w:rsidRDefault="00D10D04" w:rsidP="00D10D04">
            <w:pPr>
              <w:pStyle w:val="NoSpacing"/>
              <w:jc w:val="left"/>
              <w:rPr>
                <w:sz w:val="18"/>
                <w:szCs w:val="18"/>
              </w:rPr>
            </w:pPr>
            <w:r w:rsidRPr="00D10D04">
              <w:rPr>
                <w:sz w:val="18"/>
                <w:szCs w:val="18"/>
              </w:rPr>
              <w:t>0.991734815</w:t>
            </w:r>
          </w:p>
        </w:tc>
      </w:tr>
      <w:tr w:rsidR="00D10D04" w:rsidRPr="00D10D04" w14:paraId="6443DFE6"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0DA4A99A" w14:textId="77777777" w:rsidR="00D10D04" w:rsidRPr="00D10D04" w:rsidRDefault="00D10D04" w:rsidP="00D10D04">
            <w:pPr>
              <w:pStyle w:val="NoSpacing"/>
              <w:rPr>
                <w:b/>
                <w:bCs/>
                <w:sz w:val="18"/>
                <w:szCs w:val="18"/>
              </w:rPr>
            </w:pPr>
          </w:p>
        </w:tc>
        <w:tc>
          <w:tcPr>
            <w:tcW w:w="1559" w:type="dxa"/>
            <w:vMerge/>
            <w:tcBorders>
              <w:left w:val="single" w:sz="18" w:space="0" w:color="000000"/>
              <w:bottom w:val="single" w:sz="18" w:space="0" w:color="auto"/>
              <w:right w:val="single" w:sz="18" w:space="0" w:color="000000"/>
            </w:tcBorders>
            <w:vAlign w:val="center"/>
            <w:hideMark/>
          </w:tcPr>
          <w:p w14:paraId="010B1EA3"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22A314B4" w14:textId="77777777" w:rsidR="00D10D04" w:rsidRPr="00D10D04" w:rsidRDefault="00D10D04" w:rsidP="00D10D04">
            <w:pPr>
              <w:pStyle w:val="NoSpacing"/>
              <w:ind w:firstLine="0"/>
              <w:jc w:val="left"/>
              <w:rPr>
                <w:sz w:val="18"/>
                <w:szCs w:val="18"/>
              </w:rPr>
            </w:pPr>
            <w:r w:rsidRPr="00D10D04">
              <w:rPr>
                <w:sz w:val="18"/>
                <w:szCs w:val="18"/>
              </w:rPr>
              <w:t>R-squared of the model in test set</w:t>
            </w:r>
          </w:p>
        </w:tc>
        <w:tc>
          <w:tcPr>
            <w:tcW w:w="3397" w:type="dxa"/>
            <w:tcBorders>
              <w:right w:val="single" w:sz="18" w:space="0" w:color="000000"/>
            </w:tcBorders>
            <w:noWrap/>
            <w:vAlign w:val="center"/>
            <w:hideMark/>
          </w:tcPr>
          <w:p w14:paraId="655E0DCA" w14:textId="77777777" w:rsidR="00D10D04" w:rsidRPr="00D10D04" w:rsidRDefault="00D10D04" w:rsidP="00D10D04">
            <w:pPr>
              <w:pStyle w:val="NoSpacing"/>
              <w:jc w:val="left"/>
              <w:rPr>
                <w:sz w:val="18"/>
                <w:szCs w:val="18"/>
              </w:rPr>
            </w:pPr>
            <w:r w:rsidRPr="00D10D04">
              <w:rPr>
                <w:sz w:val="18"/>
                <w:szCs w:val="18"/>
              </w:rPr>
              <w:t>0.986218461</w:t>
            </w:r>
          </w:p>
        </w:tc>
      </w:tr>
      <w:tr w:rsidR="00D10D04" w:rsidRPr="00D10D04" w14:paraId="6C545BFF"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1AF17717" w14:textId="77777777" w:rsidR="00D10D04" w:rsidRPr="00D10D04" w:rsidRDefault="00D10D04" w:rsidP="00D10D04">
            <w:pPr>
              <w:pStyle w:val="NoSpacing"/>
              <w:rPr>
                <w:b/>
                <w:bCs/>
                <w:sz w:val="18"/>
                <w:szCs w:val="18"/>
              </w:rPr>
            </w:pPr>
          </w:p>
        </w:tc>
        <w:tc>
          <w:tcPr>
            <w:tcW w:w="1559" w:type="dxa"/>
            <w:vMerge/>
            <w:tcBorders>
              <w:left w:val="single" w:sz="18" w:space="0" w:color="000000"/>
              <w:bottom w:val="single" w:sz="18" w:space="0" w:color="auto"/>
              <w:right w:val="single" w:sz="18" w:space="0" w:color="000000"/>
            </w:tcBorders>
            <w:vAlign w:val="center"/>
            <w:hideMark/>
          </w:tcPr>
          <w:p w14:paraId="3C725C7C"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0A52E48E" w14:textId="77777777" w:rsidR="00D10D04" w:rsidRPr="00D10D04" w:rsidRDefault="00D10D04" w:rsidP="00D10D04">
            <w:pPr>
              <w:pStyle w:val="NoSpacing"/>
              <w:ind w:firstLine="0"/>
              <w:jc w:val="left"/>
              <w:rPr>
                <w:sz w:val="18"/>
                <w:szCs w:val="18"/>
              </w:rPr>
            </w:pPr>
            <w:r w:rsidRPr="00D10D04">
              <w:rPr>
                <w:sz w:val="18"/>
                <w:szCs w:val="18"/>
              </w:rPr>
              <w:t>Root mean squared error of the prediction</w:t>
            </w:r>
          </w:p>
        </w:tc>
        <w:tc>
          <w:tcPr>
            <w:tcW w:w="3397" w:type="dxa"/>
            <w:tcBorders>
              <w:right w:val="single" w:sz="18" w:space="0" w:color="000000"/>
            </w:tcBorders>
            <w:noWrap/>
            <w:vAlign w:val="center"/>
            <w:hideMark/>
          </w:tcPr>
          <w:p w14:paraId="2916D775" w14:textId="77777777" w:rsidR="00D10D04" w:rsidRPr="00D10D04" w:rsidRDefault="00D10D04" w:rsidP="00D10D04">
            <w:pPr>
              <w:pStyle w:val="NoSpacing"/>
              <w:jc w:val="left"/>
              <w:rPr>
                <w:sz w:val="18"/>
                <w:szCs w:val="18"/>
              </w:rPr>
            </w:pPr>
            <w:r w:rsidRPr="00D10D04">
              <w:rPr>
                <w:sz w:val="18"/>
                <w:szCs w:val="18"/>
              </w:rPr>
              <w:t>17.63681065</w:t>
            </w:r>
          </w:p>
        </w:tc>
      </w:tr>
      <w:tr w:rsidR="00D10D04" w:rsidRPr="00D10D04" w14:paraId="55410C33"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7B5A4430" w14:textId="77777777" w:rsidR="00D10D04" w:rsidRPr="00D10D04" w:rsidRDefault="00D10D04" w:rsidP="00D10D04">
            <w:pPr>
              <w:pStyle w:val="NoSpacing"/>
              <w:rPr>
                <w:b/>
                <w:bCs/>
                <w:sz w:val="18"/>
                <w:szCs w:val="18"/>
              </w:rPr>
            </w:pPr>
          </w:p>
        </w:tc>
        <w:tc>
          <w:tcPr>
            <w:tcW w:w="1559" w:type="dxa"/>
            <w:vMerge/>
            <w:tcBorders>
              <w:left w:val="single" w:sz="18" w:space="0" w:color="000000"/>
              <w:bottom w:val="single" w:sz="18" w:space="0" w:color="000000"/>
              <w:right w:val="single" w:sz="18" w:space="0" w:color="000000"/>
            </w:tcBorders>
            <w:vAlign w:val="center"/>
            <w:hideMark/>
          </w:tcPr>
          <w:p w14:paraId="50F6DDB2" w14:textId="77777777" w:rsidR="00D10D04" w:rsidRPr="00D10D04" w:rsidRDefault="00D10D04" w:rsidP="00D10D04">
            <w:pPr>
              <w:pStyle w:val="NoSpacing"/>
              <w:rPr>
                <w:b/>
                <w:bCs/>
                <w:sz w:val="18"/>
                <w:szCs w:val="18"/>
              </w:rPr>
            </w:pPr>
          </w:p>
        </w:tc>
        <w:tc>
          <w:tcPr>
            <w:tcW w:w="3118" w:type="dxa"/>
            <w:tcBorders>
              <w:left w:val="single" w:sz="18" w:space="0" w:color="000000"/>
              <w:bottom w:val="single" w:sz="18" w:space="0" w:color="000000"/>
            </w:tcBorders>
            <w:noWrap/>
            <w:vAlign w:val="center"/>
            <w:hideMark/>
          </w:tcPr>
          <w:p w14:paraId="29A3E409" w14:textId="77777777" w:rsidR="00D10D04" w:rsidRPr="00D10D04" w:rsidRDefault="00D10D04" w:rsidP="00D10D04">
            <w:pPr>
              <w:pStyle w:val="NoSpacing"/>
              <w:ind w:firstLine="0"/>
              <w:jc w:val="left"/>
              <w:rPr>
                <w:sz w:val="18"/>
                <w:szCs w:val="18"/>
              </w:rPr>
            </w:pPr>
            <w:r w:rsidRPr="00D10D04">
              <w:rPr>
                <w:sz w:val="18"/>
                <w:szCs w:val="18"/>
              </w:rPr>
              <w:t>Mean absolute percentage error of the prediction</w:t>
            </w:r>
          </w:p>
        </w:tc>
        <w:tc>
          <w:tcPr>
            <w:tcW w:w="3397" w:type="dxa"/>
            <w:tcBorders>
              <w:bottom w:val="single" w:sz="18" w:space="0" w:color="000000"/>
              <w:right w:val="single" w:sz="18" w:space="0" w:color="000000"/>
            </w:tcBorders>
            <w:noWrap/>
            <w:vAlign w:val="center"/>
            <w:hideMark/>
          </w:tcPr>
          <w:p w14:paraId="0F6FF61A" w14:textId="77777777" w:rsidR="00D10D04" w:rsidRPr="00D10D04" w:rsidRDefault="00D10D04" w:rsidP="00D10D04">
            <w:pPr>
              <w:pStyle w:val="NoSpacing"/>
              <w:jc w:val="left"/>
              <w:rPr>
                <w:sz w:val="18"/>
                <w:szCs w:val="18"/>
              </w:rPr>
            </w:pPr>
            <w:r w:rsidRPr="00D10D04">
              <w:rPr>
                <w:sz w:val="18"/>
                <w:szCs w:val="18"/>
              </w:rPr>
              <w:t>7.508346239</w:t>
            </w:r>
          </w:p>
        </w:tc>
      </w:tr>
      <w:tr w:rsidR="00D10D04" w:rsidRPr="00D10D04" w14:paraId="11B016FF" w14:textId="77777777" w:rsidTr="00D10D04">
        <w:trPr>
          <w:trHeight w:val="320"/>
        </w:trPr>
        <w:tc>
          <w:tcPr>
            <w:tcW w:w="1555" w:type="dxa"/>
            <w:vMerge w:val="restart"/>
            <w:tcBorders>
              <w:top w:val="single" w:sz="18" w:space="0" w:color="000000"/>
              <w:left w:val="single" w:sz="18" w:space="0" w:color="000000"/>
              <w:bottom w:val="single" w:sz="18" w:space="0" w:color="000000"/>
              <w:right w:val="single" w:sz="18" w:space="0" w:color="000000"/>
            </w:tcBorders>
            <w:noWrap/>
            <w:vAlign w:val="center"/>
            <w:hideMark/>
          </w:tcPr>
          <w:p w14:paraId="3B7DE8AE" w14:textId="77777777" w:rsidR="00D10D04" w:rsidRPr="00D10D04" w:rsidRDefault="00D10D04" w:rsidP="00D10D04">
            <w:pPr>
              <w:pStyle w:val="NoSpacing"/>
              <w:ind w:firstLine="0"/>
              <w:rPr>
                <w:b/>
                <w:bCs/>
                <w:sz w:val="18"/>
                <w:szCs w:val="18"/>
              </w:rPr>
            </w:pPr>
            <w:proofErr w:type="spellStart"/>
            <w:r w:rsidRPr="00D10D04">
              <w:rPr>
                <w:b/>
                <w:bCs/>
                <w:sz w:val="18"/>
                <w:szCs w:val="18"/>
              </w:rPr>
              <w:t>merged_df</w:t>
            </w:r>
            <w:proofErr w:type="spellEnd"/>
            <w:r w:rsidRPr="00D10D04">
              <w:rPr>
                <w:b/>
                <w:bCs/>
                <w:sz w:val="18"/>
                <w:szCs w:val="18"/>
              </w:rPr>
              <w:t xml:space="preserve"> ['IRL']</w:t>
            </w:r>
          </w:p>
        </w:tc>
        <w:tc>
          <w:tcPr>
            <w:tcW w:w="1559" w:type="dxa"/>
            <w:vMerge w:val="restart"/>
            <w:tcBorders>
              <w:top w:val="single" w:sz="18" w:space="0" w:color="000000"/>
              <w:left w:val="single" w:sz="18" w:space="0" w:color="000000"/>
              <w:right w:val="single" w:sz="18" w:space="0" w:color="000000"/>
            </w:tcBorders>
            <w:noWrap/>
            <w:vAlign w:val="center"/>
            <w:hideMark/>
          </w:tcPr>
          <w:p w14:paraId="6854211E" w14:textId="77777777" w:rsidR="00D10D04" w:rsidRPr="00D10D04" w:rsidRDefault="00D10D04" w:rsidP="00D10D04">
            <w:pPr>
              <w:pStyle w:val="NoSpacing"/>
              <w:ind w:firstLine="0"/>
              <w:rPr>
                <w:b/>
                <w:bCs/>
                <w:sz w:val="18"/>
                <w:szCs w:val="18"/>
              </w:rPr>
            </w:pPr>
            <w:r w:rsidRPr="00D10D04">
              <w:rPr>
                <w:b/>
                <w:bCs/>
                <w:sz w:val="18"/>
                <w:szCs w:val="18"/>
              </w:rPr>
              <w:t>Ridge Regressor</w:t>
            </w:r>
          </w:p>
        </w:tc>
        <w:tc>
          <w:tcPr>
            <w:tcW w:w="3118" w:type="dxa"/>
            <w:tcBorders>
              <w:top w:val="single" w:sz="18" w:space="0" w:color="000000"/>
              <w:left w:val="single" w:sz="18" w:space="0" w:color="000000"/>
            </w:tcBorders>
            <w:noWrap/>
            <w:vAlign w:val="center"/>
            <w:hideMark/>
          </w:tcPr>
          <w:p w14:paraId="7E8767CB" w14:textId="77777777" w:rsidR="00D10D04" w:rsidRPr="00D10D04" w:rsidRDefault="00D10D04" w:rsidP="00D10D04">
            <w:pPr>
              <w:pStyle w:val="NoSpacing"/>
              <w:ind w:firstLine="0"/>
              <w:jc w:val="left"/>
              <w:rPr>
                <w:sz w:val="18"/>
                <w:szCs w:val="18"/>
              </w:rPr>
            </w:pPr>
            <w:r w:rsidRPr="00D10D04">
              <w:rPr>
                <w:sz w:val="18"/>
                <w:szCs w:val="18"/>
              </w:rPr>
              <w:t xml:space="preserve">Ridge </w:t>
            </w:r>
            <w:proofErr w:type="spellStart"/>
            <w:r w:rsidRPr="00D10D04">
              <w:rPr>
                <w:sz w:val="18"/>
                <w:szCs w:val="18"/>
              </w:rPr>
              <w:t>Coef</w:t>
            </w:r>
            <w:proofErr w:type="spellEnd"/>
            <w:r w:rsidRPr="00D10D04">
              <w:rPr>
                <w:sz w:val="18"/>
                <w:szCs w:val="18"/>
              </w:rPr>
              <w:t xml:space="preserve"> with alpha= 10</w:t>
            </w:r>
          </w:p>
        </w:tc>
        <w:tc>
          <w:tcPr>
            <w:tcW w:w="3397" w:type="dxa"/>
            <w:tcBorders>
              <w:top w:val="single" w:sz="18" w:space="0" w:color="000000"/>
              <w:right w:val="single" w:sz="18" w:space="0" w:color="000000"/>
            </w:tcBorders>
            <w:noWrap/>
            <w:vAlign w:val="center"/>
            <w:hideMark/>
          </w:tcPr>
          <w:p w14:paraId="2BA5C62B" w14:textId="51A466D1" w:rsidR="00D10D04" w:rsidRPr="00D10D04" w:rsidRDefault="00D10D04" w:rsidP="00007821">
            <w:pPr>
              <w:pStyle w:val="NoSpacing"/>
              <w:ind w:firstLine="0"/>
              <w:jc w:val="left"/>
              <w:rPr>
                <w:sz w:val="18"/>
                <w:szCs w:val="18"/>
              </w:rPr>
            </w:pPr>
            <w:r w:rsidRPr="00D10D04">
              <w:rPr>
                <w:sz w:val="18"/>
                <w:szCs w:val="18"/>
              </w:rPr>
              <w:t>7.68604245,  7.792089  , -1.1795494 ,  0.</w:t>
            </w:r>
          </w:p>
        </w:tc>
      </w:tr>
      <w:tr w:rsidR="00D10D04" w:rsidRPr="00D10D04" w14:paraId="14279649"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2B6EF108"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5A2182D1"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52A46DA2" w14:textId="77777777" w:rsidR="00D10D04" w:rsidRPr="00D10D04" w:rsidRDefault="00D10D04" w:rsidP="00D10D04">
            <w:pPr>
              <w:pStyle w:val="NoSpacing"/>
              <w:ind w:firstLine="0"/>
              <w:jc w:val="left"/>
              <w:rPr>
                <w:sz w:val="18"/>
                <w:szCs w:val="18"/>
              </w:rPr>
            </w:pPr>
            <w:r w:rsidRPr="00D10D04">
              <w:rPr>
                <w:sz w:val="18"/>
                <w:szCs w:val="18"/>
              </w:rPr>
              <w:t>Ridge Regression MSE</w:t>
            </w:r>
          </w:p>
        </w:tc>
        <w:tc>
          <w:tcPr>
            <w:tcW w:w="3397" w:type="dxa"/>
            <w:tcBorders>
              <w:right w:val="single" w:sz="18" w:space="0" w:color="000000"/>
            </w:tcBorders>
            <w:noWrap/>
            <w:vAlign w:val="center"/>
            <w:hideMark/>
          </w:tcPr>
          <w:p w14:paraId="090EB44D" w14:textId="77777777" w:rsidR="00D10D04" w:rsidRPr="00D10D04" w:rsidRDefault="00D10D04" w:rsidP="00D10D04">
            <w:pPr>
              <w:pStyle w:val="NoSpacing"/>
              <w:jc w:val="left"/>
              <w:rPr>
                <w:sz w:val="18"/>
                <w:szCs w:val="18"/>
              </w:rPr>
            </w:pPr>
            <w:r w:rsidRPr="00D10D04">
              <w:rPr>
                <w:sz w:val="18"/>
                <w:szCs w:val="18"/>
              </w:rPr>
              <w:t>101.6357898</w:t>
            </w:r>
          </w:p>
        </w:tc>
      </w:tr>
      <w:tr w:rsidR="00D10D04" w:rsidRPr="00D10D04" w14:paraId="6C44CF47"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4DBD3DB8" w14:textId="77777777" w:rsidR="00D10D04" w:rsidRPr="00D10D04" w:rsidRDefault="00D10D04" w:rsidP="00D10D04">
            <w:pPr>
              <w:pStyle w:val="NoSpacing"/>
              <w:rPr>
                <w:b/>
                <w:bCs/>
                <w:sz w:val="18"/>
                <w:szCs w:val="18"/>
              </w:rPr>
            </w:pPr>
          </w:p>
        </w:tc>
        <w:tc>
          <w:tcPr>
            <w:tcW w:w="1559" w:type="dxa"/>
            <w:vMerge w:val="restart"/>
            <w:tcBorders>
              <w:left w:val="single" w:sz="18" w:space="0" w:color="000000"/>
              <w:right w:val="single" w:sz="18" w:space="0" w:color="000000"/>
            </w:tcBorders>
            <w:noWrap/>
            <w:vAlign w:val="center"/>
            <w:hideMark/>
          </w:tcPr>
          <w:p w14:paraId="6FF59575" w14:textId="77777777" w:rsidR="00D10D04" w:rsidRPr="00D10D04" w:rsidRDefault="00D10D04" w:rsidP="00D10D04">
            <w:pPr>
              <w:pStyle w:val="NoSpacing"/>
              <w:ind w:firstLine="0"/>
              <w:rPr>
                <w:b/>
                <w:bCs/>
                <w:sz w:val="18"/>
                <w:szCs w:val="18"/>
              </w:rPr>
            </w:pPr>
            <w:r w:rsidRPr="00D10D04">
              <w:rPr>
                <w:b/>
                <w:bCs/>
                <w:sz w:val="18"/>
                <w:szCs w:val="18"/>
              </w:rPr>
              <w:t>Lasso Regressor</w:t>
            </w:r>
          </w:p>
        </w:tc>
        <w:tc>
          <w:tcPr>
            <w:tcW w:w="3118" w:type="dxa"/>
            <w:tcBorders>
              <w:left w:val="single" w:sz="18" w:space="0" w:color="000000"/>
            </w:tcBorders>
            <w:noWrap/>
            <w:vAlign w:val="center"/>
            <w:hideMark/>
          </w:tcPr>
          <w:p w14:paraId="3B738CA2" w14:textId="77777777" w:rsidR="00D10D04" w:rsidRPr="00D10D04" w:rsidRDefault="00D10D04" w:rsidP="00D10D04">
            <w:pPr>
              <w:pStyle w:val="NoSpacing"/>
              <w:ind w:firstLine="0"/>
              <w:jc w:val="left"/>
              <w:rPr>
                <w:sz w:val="18"/>
                <w:szCs w:val="18"/>
              </w:rPr>
            </w:pPr>
            <w:r w:rsidRPr="00D10D04">
              <w:rPr>
                <w:sz w:val="18"/>
                <w:szCs w:val="18"/>
              </w:rPr>
              <w:t xml:space="preserve">Lasso </w:t>
            </w:r>
            <w:proofErr w:type="spellStart"/>
            <w:r w:rsidRPr="00D10D04">
              <w:rPr>
                <w:sz w:val="18"/>
                <w:szCs w:val="18"/>
              </w:rPr>
              <w:t>coef</w:t>
            </w:r>
            <w:proofErr w:type="spellEnd"/>
            <w:r w:rsidRPr="00D10D04">
              <w:rPr>
                <w:sz w:val="18"/>
                <w:szCs w:val="18"/>
              </w:rPr>
              <w:t xml:space="preserve"> with alpha= 2.5</w:t>
            </w:r>
          </w:p>
        </w:tc>
        <w:tc>
          <w:tcPr>
            <w:tcW w:w="3397" w:type="dxa"/>
            <w:tcBorders>
              <w:right w:val="single" w:sz="18" w:space="0" w:color="000000"/>
            </w:tcBorders>
            <w:noWrap/>
            <w:vAlign w:val="center"/>
            <w:hideMark/>
          </w:tcPr>
          <w:p w14:paraId="5AE708AE" w14:textId="2B093ABE" w:rsidR="00D10D04" w:rsidRPr="00D10D04" w:rsidRDefault="00D10D04" w:rsidP="00007821">
            <w:pPr>
              <w:pStyle w:val="NoSpacing"/>
              <w:ind w:firstLine="0"/>
              <w:jc w:val="left"/>
              <w:rPr>
                <w:sz w:val="18"/>
                <w:szCs w:val="18"/>
              </w:rPr>
            </w:pPr>
            <w:r w:rsidRPr="00D10D04">
              <w:rPr>
                <w:sz w:val="18"/>
                <w:szCs w:val="18"/>
              </w:rPr>
              <w:t>14.40670374,  8.86914461, -0.17010673,  0.</w:t>
            </w:r>
          </w:p>
        </w:tc>
      </w:tr>
      <w:tr w:rsidR="00D10D04" w:rsidRPr="00D10D04" w14:paraId="7DEAEE85"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26D0CF5B"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33AF9393"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71BD4D1C" w14:textId="77777777" w:rsidR="00D10D04" w:rsidRPr="00D10D04" w:rsidRDefault="00D10D04" w:rsidP="00D10D04">
            <w:pPr>
              <w:pStyle w:val="NoSpacing"/>
              <w:ind w:firstLine="0"/>
              <w:jc w:val="left"/>
              <w:rPr>
                <w:sz w:val="18"/>
                <w:szCs w:val="18"/>
              </w:rPr>
            </w:pPr>
            <w:r w:rsidRPr="00D10D04">
              <w:rPr>
                <w:sz w:val="18"/>
                <w:szCs w:val="18"/>
              </w:rPr>
              <w:t>Lasso Regression MSE</w:t>
            </w:r>
          </w:p>
        </w:tc>
        <w:tc>
          <w:tcPr>
            <w:tcW w:w="3397" w:type="dxa"/>
            <w:tcBorders>
              <w:right w:val="single" w:sz="18" w:space="0" w:color="000000"/>
            </w:tcBorders>
            <w:noWrap/>
            <w:vAlign w:val="center"/>
            <w:hideMark/>
          </w:tcPr>
          <w:p w14:paraId="06441BCB" w14:textId="77777777" w:rsidR="00D10D04" w:rsidRPr="00D10D04" w:rsidRDefault="00D10D04" w:rsidP="00D10D04">
            <w:pPr>
              <w:pStyle w:val="NoSpacing"/>
              <w:jc w:val="left"/>
              <w:rPr>
                <w:sz w:val="18"/>
                <w:szCs w:val="18"/>
              </w:rPr>
            </w:pPr>
            <w:r w:rsidRPr="00D10D04">
              <w:rPr>
                <w:sz w:val="18"/>
                <w:szCs w:val="18"/>
              </w:rPr>
              <w:t>103.5952937</w:t>
            </w:r>
          </w:p>
        </w:tc>
      </w:tr>
      <w:tr w:rsidR="00D10D04" w:rsidRPr="00D10D04" w14:paraId="02BC07CF"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38CD51DD" w14:textId="77777777" w:rsidR="00D10D04" w:rsidRPr="00D10D04" w:rsidRDefault="00D10D04" w:rsidP="00D10D04">
            <w:pPr>
              <w:pStyle w:val="NoSpacing"/>
              <w:rPr>
                <w:b/>
                <w:bCs/>
                <w:sz w:val="18"/>
                <w:szCs w:val="18"/>
              </w:rPr>
            </w:pPr>
          </w:p>
        </w:tc>
        <w:tc>
          <w:tcPr>
            <w:tcW w:w="1559" w:type="dxa"/>
            <w:vMerge w:val="restart"/>
            <w:tcBorders>
              <w:left w:val="single" w:sz="18" w:space="0" w:color="000000"/>
              <w:right w:val="single" w:sz="18" w:space="0" w:color="000000"/>
            </w:tcBorders>
            <w:noWrap/>
            <w:vAlign w:val="center"/>
            <w:hideMark/>
          </w:tcPr>
          <w:p w14:paraId="37CA5457" w14:textId="77777777" w:rsidR="00D10D04" w:rsidRPr="00D10D04" w:rsidRDefault="00D10D04" w:rsidP="00D10D04">
            <w:pPr>
              <w:pStyle w:val="NoSpacing"/>
              <w:ind w:firstLine="0"/>
              <w:rPr>
                <w:b/>
                <w:bCs/>
                <w:sz w:val="18"/>
                <w:szCs w:val="18"/>
              </w:rPr>
            </w:pPr>
            <w:r w:rsidRPr="00D10D04">
              <w:rPr>
                <w:b/>
                <w:bCs/>
                <w:sz w:val="18"/>
                <w:szCs w:val="18"/>
              </w:rPr>
              <w:t>Linear Regression</w:t>
            </w:r>
          </w:p>
        </w:tc>
        <w:tc>
          <w:tcPr>
            <w:tcW w:w="3118" w:type="dxa"/>
            <w:tcBorders>
              <w:left w:val="single" w:sz="18" w:space="0" w:color="000000"/>
            </w:tcBorders>
            <w:noWrap/>
            <w:vAlign w:val="center"/>
            <w:hideMark/>
          </w:tcPr>
          <w:p w14:paraId="68126B44" w14:textId="77777777" w:rsidR="00D10D04" w:rsidRPr="00D10D04" w:rsidRDefault="00D10D04" w:rsidP="00D10D04">
            <w:pPr>
              <w:pStyle w:val="NoSpacing"/>
              <w:ind w:firstLine="0"/>
              <w:jc w:val="left"/>
              <w:rPr>
                <w:sz w:val="18"/>
                <w:szCs w:val="18"/>
              </w:rPr>
            </w:pPr>
            <w:r w:rsidRPr="00D10D04">
              <w:rPr>
                <w:sz w:val="18"/>
                <w:szCs w:val="18"/>
              </w:rPr>
              <w:t>R-squared of the model in training set</w:t>
            </w:r>
          </w:p>
        </w:tc>
        <w:tc>
          <w:tcPr>
            <w:tcW w:w="3397" w:type="dxa"/>
            <w:tcBorders>
              <w:right w:val="single" w:sz="18" w:space="0" w:color="000000"/>
            </w:tcBorders>
            <w:noWrap/>
            <w:vAlign w:val="center"/>
            <w:hideMark/>
          </w:tcPr>
          <w:p w14:paraId="25A9EB7E" w14:textId="77777777" w:rsidR="00D10D04" w:rsidRPr="009F2005" w:rsidRDefault="00D10D04" w:rsidP="00D10D04">
            <w:pPr>
              <w:pStyle w:val="NoSpacing"/>
              <w:jc w:val="left"/>
              <w:rPr>
                <w:b/>
                <w:bCs/>
                <w:sz w:val="18"/>
                <w:szCs w:val="18"/>
              </w:rPr>
            </w:pPr>
            <w:r w:rsidRPr="009F2005">
              <w:rPr>
                <w:b/>
                <w:bCs/>
                <w:sz w:val="18"/>
                <w:szCs w:val="18"/>
              </w:rPr>
              <w:t>0.978759249</w:t>
            </w:r>
          </w:p>
        </w:tc>
      </w:tr>
      <w:tr w:rsidR="00D10D04" w:rsidRPr="00D10D04" w14:paraId="380A56AD"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02844B2C"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28448897"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6838DCC5" w14:textId="77777777" w:rsidR="00D10D04" w:rsidRPr="00D10D04" w:rsidRDefault="00D10D04" w:rsidP="00D10D04">
            <w:pPr>
              <w:pStyle w:val="NoSpacing"/>
              <w:ind w:firstLine="0"/>
              <w:jc w:val="left"/>
              <w:rPr>
                <w:sz w:val="18"/>
                <w:szCs w:val="18"/>
              </w:rPr>
            </w:pPr>
            <w:r w:rsidRPr="00D10D04">
              <w:rPr>
                <w:sz w:val="18"/>
                <w:szCs w:val="18"/>
              </w:rPr>
              <w:t>R-squared of the model in test set</w:t>
            </w:r>
          </w:p>
        </w:tc>
        <w:tc>
          <w:tcPr>
            <w:tcW w:w="3397" w:type="dxa"/>
            <w:tcBorders>
              <w:right w:val="single" w:sz="18" w:space="0" w:color="000000"/>
            </w:tcBorders>
            <w:noWrap/>
            <w:vAlign w:val="center"/>
            <w:hideMark/>
          </w:tcPr>
          <w:p w14:paraId="687A548B" w14:textId="77777777" w:rsidR="00D10D04" w:rsidRPr="00D10D04" w:rsidRDefault="00D10D04" w:rsidP="00D10D04">
            <w:pPr>
              <w:pStyle w:val="NoSpacing"/>
              <w:jc w:val="left"/>
              <w:rPr>
                <w:sz w:val="18"/>
                <w:szCs w:val="18"/>
              </w:rPr>
            </w:pPr>
            <w:r w:rsidRPr="00D10D04">
              <w:rPr>
                <w:sz w:val="18"/>
                <w:szCs w:val="18"/>
              </w:rPr>
              <w:t>0.795690819</w:t>
            </w:r>
          </w:p>
        </w:tc>
      </w:tr>
      <w:tr w:rsidR="00D10D04" w:rsidRPr="00D10D04" w14:paraId="4E814C07"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7FAC0030"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04902D5F"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2A2959C6" w14:textId="1A915FB6" w:rsidR="00D10D04" w:rsidRPr="00D10D04" w:rsidRDefault="00D10D04" w:rsidP="00D10D04">
            <w:pPr>
              <w:pStyle w:val="NoSpacing"/>
              <w:ind w:firstLine="0"/>
              <w:jc w:val="left"/>
              <w:rPr>
                <w:sz w:val="18"/>
                <w:szCs w:val="18"/>
              </w:rPr>
            </w:pPr>
            <w:r w:rsidRPr="00D10D04">
              <w:rPr>
                <w:sz w:val="18"/>
                <w:szCs w:val="18"/>
              </w:rPr>
              <w:t>Root mean squared error of the</w:t>
            </w:r>
            <w:r>
              <w:rPr>
                <w:sz w:val="18"/>
                <w:szCs w:val="18"/>
              </w:rPr>
              <w:t xml:space="preserve"> </w:t>
            </w:r>
            <w:r w:rsidRPr="00D10D04">
              <w:rPr>
                <w:sz w:val="18"/>
                <w:szCs w:val="18"/>
              </w:rPr>
              <w:t>prediction</w:t>
            </w:r>
          </w:p>
        </w:tc>
        <w:tc>
          <w:tcPr>
            <w:tcW w:w="3397" w:type="dxa"/>
            <w:tcBorders>
              <w:right w:val="single" w:sz="18" w:space="0" w:color="000000"/>
            </w:tcBorders>
            <w:noWrap/>
            <w:vAlign w:val="center"/>
            <w:hideMark/>
          </w:tcPr>
          <w:p w14:paraId="0F65C69E" w14:textId="77777777" w:rsidR="00D10D04" w:rsidRPr="009F2005" w:rsidRDefault="00D10D04" w:rsidP="00D10D04">
            <w:pPr>
              <w:pStyle w:val="NoSpacing"/>
              <w:jc w:val="left"/>
              <w:rPr>
                <w:b/>
                <w:bCs/>
                <w:sz w:val="18"/>
                <w:szCs w:val="18"/>
              </w:rPr>
            </w:pPr>
            <w:r w:rsidRPr="009F2005">
              <w:rPr>
                <w:b/>
                <w:bCs/>
                <w:sz w:val="18"/>
                <w:szCs w:val="18"/>
              </w:rPr>
              <w:t>10.25771518</w:t>
            </w:r>
          </w:p>
        </w:tc>
      </w:tr>
      <w:tr w:rsidR="00D10D04" w:rsidRPr="00D10D04" w14:paraId="3E108BEF"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514E7DF6"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4B4322E7"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699EDE45" w14:textId="77777777" w:rsidR="00D10D04" w:rsidRPr="00D10D04" w:rsidRDefault="00D10D04" w:rsidP="00D10D04">
            <w:pPr>
              <w:pStyle w:val="NoSpacing"/>
              <w:ind w:firstLine="0"/>
              <w:jc w:val="left"/>
              <w:rPr>
                <w:sz w:val="18"/>
                <w:szCs w:val="18"/>
              </w:rPr>
            </w:pPr>
            <w:r w:rsidRPr="00D10D04">
              <w:rPr>
                <w:sz w:val="18"/>
                <w:szCs w:val="18"/>
              </w:rPr>
              <w:t>Mean absolute percentage error of the prediction</w:t>
            </w:r>
          </w:p>
        </w:tc>
        <w:tc>
          <w:tcPr>
            <w:tcW w:w="3397" w:type="dxa"/>
            <w:tcBorders>
              <w:right w:val="single" w:sz="18" w:space="0" w:color="000000"/>
            </w:tcBorders>
            <w:noWrap/>
            <w:vAlign w:val="center"/>
            <w:hideMark/>
          </w:tcPr>
          <w:p w14:paraId="0EC1DB8E" w14:textId="77777777" w:rsidR="00D10D04" w:rsidRPr="00D10D04" w:rsidRDefault="00D10D04" w:rsidP="00D10D04">
            <w:pPr>
              <w:pStyle w:val="NoSpacing"/>
              <w:jc w:val="left"/>
              <w:rPr>
                <w:sz w:val="18"/>
                <w:szCs w:val="18"/>
              </w:rPr>
            </w:pPr>
            <w:r w:rsidRPr="00D10D04">
              <w:rPr>
                <w:sz w:val="18"/>
                <w:szCs w:val="18"/>
              </w:rPr>
              <w:t>6.110056351</w:t>
            </w:r>
          </w:p>
        </w:tc>
      </w:tr>
      <w:tr w:rsidR="00D10D04" w:rsidRPr="00D10D04" w14:paraId="70EC0E7A"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1BD53641" w14:textId="77777777" w:rsidR="00D10D04" w:rsidRPr="00D10D04" w:rsidRDefault="00D10D04" w:rsidP="00D10D04">
            <w:pPr>
              <w:pStyle w:val="NoSpacing"/>
              <w:rPr>
                <w:b/>
                <w:bCs/>
                <w:sz w:val="18"/>
                <w:szCs w:val="18"/>
              </w:rPr>
            </w:pPr>
          </w:p>
        </w:tc>
        <w:tc>
          <w:tcPr>
            <w:tcW w:w="1559" w:type="dxa"/>
            <w:vMerge w:val="restart"/>
            <w:tcBorders>
              <w:left w:val="single" w:sz="18" w:space="0" w:color="000000"/>
              <w:right w:val="single" w:sz="18" w:space="0" w:color="000000"/>
            </w:tcBorders>
            <w:noWrap/>
            <w:vAlign w:val="center"/>
            <w:hideMark/>
          </w:tcPr>
          <w:p w14:paraId="4AE4659B" w14:textId="77777777" w:rsidR="00D10D04" w:rsidRDefault="00D10D04" w:rsidP="00D10D04">
            <w:pPr>
              <w:pStyle w:val="NoSpacing"/>
              <w:ind w:firstLine="0"/>
              <w:rPr>
                <w:b/>
                <w:bCs/>
                <w:sz w:val="18"/>
                <w:szCs w:val="18"/>
              </w:rPr>
            </w:pPr>
            <w:r w:rsidRPr="00D10D04">
              <w:rPr>
                <w:b/>
                <w:bCs/>
                <w:sz w:val="18"/>
                <w:szCs w:val="18"/>
              </w:rPr>
              <w:t xml:space="preserve">Decision </w:t>
            </w:r>
          </w:p>
          <w:p w14:paraId="1A0CC8D7" w14:textId="77777777" w:rsidR="00D10D04" w:rsidRDefault="00D10D04" w:rsidP="00D10D04">
            <w:pPr>
              <w:pStyle w:val="NoSpacing"/>
              <w:ind w:firstLine="0"/>
              <w:rPr>
                <w:b/>
                <w:bCs/>
                <w:sz w:val="18"/>
                <w:szCs w:val="18"/>
              </w:rPr>
            </w:pPr>
            <w:r w:rsidRPr="00D10D04">
              <w:rPr>
                <w:b/>
                <w:bCs/>
                <w:sz w:val="18"/>
                <w:szCs w:val="18"/>
              </w:rPr>
              <w:t xml:space="preserve">Tree </w:t>
            </w:r>
          </w:p>
          <w:p w14:paraId="5D8F1AB4" w14:textId="371ACBE4" w:rsidR="00D10D04" w:rsidRPr="00D10D04" w:rsidRDefault="00D10D04" w:rsidP="00D10D04">
            <w:pPr>
              <w:pStyle w:val="NoSpacing"/>
              <w:ind w:firstLine="0"/>
              <w:rPr>
                <w:b/>
                <w:bCs/>
                <w:sz w:val="18"/>
                <w:szCs w:val="18"/>
              </w:rPr>
            </w:pPr>
            <w:r w:rsidRPr="00D10D04">
              <w:rPr>
                <w:b/>
                <w:bCs/>
                <w:sz w:val="18"/>
                <w:szCs w:val="18"/>
              </w:rPr>
              <w:t>Regressor</w:t>
            </w:r>
          </w:p>
        </w:tc>
        <w:tc>
          <w:tcPr>
            <w:tcW w:w="3118" w:type="dxa"/>
            <w:tcBorders>
              <w:left w:val="single" w:sz="18" w:space="0" w:color="000000"/>
            </w:tcBorders>
            <w:noWrap/>
            <w:vAlign w:val="center"/>
            <w:hideMark/>
          </w:tcPr>
          <w:p w14:paraId="560042FB" w14:textId="77777777" w:rsidR="00D10D04" w:rsidRPr="00D10D04" w:rsidRDefault="00D10D04" w:rsidP="00D10D04">
            <w:pPr>
              <w:pStyle w:val="NoSpacing"/>
              <w:ind w:firstLine="0"/>
              <w:jc w:val="left"/>
              <w:rPr>
                <w:sz w:val="18"/>
                <w:szCs w:val="18"/>
              </w:rPr>
            </w:pPr>
            <w:r w:rsidRPr="00D10D04">
              <w:rPr>
                <w:sz w:val="18"/>
                <w:szCs w:val="18"/>
              </w:rPr>
              <w:t>R-squared of the model in training set</w:t>
            </w:r>
          </w:p>
        </w:tc>
        <w:tc>
          <w:tcPr>
            <w:tcW w:w="3397" w:type="dxa"/>
            <w:tcBorders>
              <w:right w:val="single" w:sz="18" w:space="0" w:color="000000"/>
            </w:tcBorders>
            <w:noWrap/>
            <w:vAlign w:val="center"/>
            <w:hideMark/>
          </w:tcPr>
          <w:p w14:paraId="63167DFC" w14:textId="77777777" w:rsidR="00D10D04" w:rsidRPr="00D10D04" w:rsidRDefault="00D10D04" w:rsidP="00D10D04">
            <w:pPr>
              <w:pStyle w:val="NoSpacing"/>
              <w:jc w:val="left"/>
              <w:rPr>
                <w:sz w:val="18"/>
                <w:szCs w:val="18"/>
              </w:rPr>
            </w:pPr>
            <w:r w:rsidRPr="00D10D04">
              <w:rPr>
                <w:sz w:val="18"/>
                <w:szCs w:val="18"/>
              </w:rPr>
              <w:t>1</w:t>
            </w:r>
          </w:p>
        </w:tc>
      </w:tr>
      <w:tr w:rsidR="00D10D04" w:rsidRPr="00D10D04" w14:paraId="489B2CB3"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2AF447AC"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786E53F1"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3B97492D" w14:textId="77777777" w:rsidR="00D10D04" w:rsidRPr="00D10D04" w:rsidRDefault="00D10D04" w:rsidP="00D10D04">
            <w:pPr>
              <w:pStyle w:val="NoSpacing"/>
              <w:ind w:firstLine="0"/>
              <w:jc w:val="left"/>
              <w:rPr>
                <w:sz w:val="18"/>
                <w:szCs w:val="18"/>
              </w:rPr>
            </w:pPr>
            <w:r w:rsidRPr="00D10D04">
              <w:rPr>
                <w:sz w:val="18"/>
                <w:szCs w:val="18"/>
              </w:rPr>
              <w:t>R-squared of the model in test set</w:t>
            </w:r>
          </w:p>
        </w:tc>
        <w:tc>
          <w:tcPr>
            <w:tcW w:w="3397" w:type="dxa"/>
            <w:tcBorders>
              <w:right w:val="single" w:sz="18" w:space="0" w:color="000000"/>
            </w:tcBorders>
            <w:noWrap/>
            <w:vAlign w:val="center"/>
            <w:hideMark/>
          </w:tcPr>
          <w:p w14:paraId="35DF0A4E" w14:textId="77777777" w:rsidR="00D10D04" w:rsidRPr="00D10D04" w:rsidRDefault="00D10D04" w:rsidP="00D10D04">
            <w:pPr>
              <w:pStyle w:val="NoSpacing"/>
              <w:jc w:val="left"/>
              <w:rPr>
                <w:sz w:val="18"/>
                <w:szCs w:val="18"/>
              </w:rPr>
            </w:pPr>
            <w:r w:rsidRPr="00D10D04">
              <w:rPr>
                <w:sz w:val="18"/>
                <w:szCs w:val="18"/>
              </w:rPr>
              <w:t>0.35907624</w:t>
            </w:r>
          </w:p>
        </w:tc>
      </w:tr>
      <w:tr w:rsidR="00D10D04" w:rsidRPr="00D10D04" w14:paraId="77D6BB02"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040EAB1E"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41C75A71"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17E571E7" w14:textId="77777777" w:rsidR="00D10D04" w:rsidRPr="00D10D04" w:rsidRDefault="00D10D04" w:rsidP="00D10D04">
            <w:pPr>
              <w:pStyle w:val="NoSpacing"/>
              <w:ind w:firstLine="0"/>
              <w:jc w:val="left"/>
              <w:rPr>
                <w:sz w:val="18"/>
                <w:szCs w:val="18"/>
              </w:rPr>
            </w:pPr>
            <w:r w:rsidRPr="00D10D04">
              <w:rPr>
                <w:sz w:val="18"/>
                <w:szCs w:val="18"/>
              </w:rPr>
              <w:t>Root mean squared error of the prediction</w:t>
            </w:r>
          </w:p>
        </w:tc>
        <w:tc>
          <w:tcPr>
            <w:tcW w:w="3397" w:type="dxa"/>
            <w:tcBorders>
              <w:right w:val="single" w:sz="18" w:space="0" w:color="000000"/>
            </w:tcBorders>
            <w:noWrap/>
            <w:vAlign w:val="center"/>
            <w:hideMark/>
          </w:tcPr>
          <w:p w14:paraId="584F5E05" w14:textId="77777777" w:rsidR="00D10D04" w:rsidRPr="00D10D04" w:rsidRDefault="00D10D04" w:rsidP="00D10D04">
            <w:pPr>
              <w:pStyle w:val="NoSpacing"/>
              <w:jc w:val="left"/>
              <w:rPr>
                <w:sz w:val="18"/>
                <w:szCs w:val="18"/>
              </w:rPr>
            </w:pPr>
            <w:r w:rsidRPr="00D10D04">
              <w:rPr>
                <w:sz w:val="18"/>
                <w:szCs w:val="18"/>
              </w:rPr>
              <w:t>19.23491292</w:t>
            </w:r>
          </w:p>
        </w:tc>
      </w:tr>
      <w:tr w:rsidR="00D10D04" w:rsidRPr="00D10D04" w14:paraId="67568F69"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03D129BA"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0A3A6A90"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7E16CD4E" w14:textId="77777777" w:rsidR="00D10D04" w:rsidRPr="00D10D04" w:rsidRDefault="00D10D04" w:rsidP="00D10D04">
            <w:pPr>
              <w:pStyle w:val="NoSpacing"/>
              <w:ind w:firstLine="0"/>
              <w:jc w:val="left"/>
              <w:rPr>
                <w:sz w:val="18"/>
                <w:szCs w:val="18"/>
              </w:rPr>
            </w:pPr>
            <w:r w:rsidRPr="00D10D04">
              <w:rPr>
                <w:sz w:val="18"/>
                <w:szCs w:val="18"/>
              </w:rPr>
              <w:t>Mean absolute percentage error of the prediction</w:t>
            </w:r>
          </w:p>
        </w:tc>
        <w:tc>
          <w:tcPr>
            <w:tcW w:w="3397" w:type="dxa"/>
            <w:tcBorders>
              <w:right w:val="single" w:sz="18" w:space="0" w:color="000000"/>
            </w:tcBorders>
            <w:noWrap/>
            <w:vAlign w:val="center"/>
            <w:hideMark/>
          </w:tcPr>
          <w:p w14:paraId="4BCF35FA" w14:textId="77777777" w:rsidR="00D10D04" w:rsidRPr="009F2005" w:rsidRDefault="00D10D04" w:rsidP="00D10D04">
            <w:pPr>
              <w:pStyle w:val="NoSpacing"/>
              <w:jc w:val="left"/>
              <w:rPr>
                <w:b/>
                <w:bCs/>
                <w:sz w:val="18"/>
                <w:szCs w:val="18"/>
              </w:rPr>
            </w:pPr>
            <w:r w:rsidRPr="009F2005">
              <w:rPr>
                <w:b/>
                <w:bCs/>
                <w:sz w:val="18"/>
                <w:szCs w:val="18"/>
              </w:rPr>
              <w:t>12.56160558</w:t>
            </w:r>
          </w:p>
        </w:tc>
      </w:tr>
      <w:tr w:rsidR="00D10D04" w:rsidRPr="00D10D04" w14:paraId="77A45D07" w14:textId="77777777" w:rsidTr="00D10D04">
        <w:trPr>
          <w:trHeight w:val="1380"/>
        </w:trPr>
        <w:tc>
          <w:tcPr>
            <w:tcW w:w="1555" w:type="dxa"/>
            <w:vMerge/>
            <w:tcBorders>
              <w:left w:val="single" w:sz="18" w:space="0" w:color="000000"/>
              <w:bottom w:val="single" w:sz="18" w:space="0" w:color="000000"/>
              <w:right w:val="single" w:sz="18" w:space="0" w:color="000000"/>
            </w:tcBorders>
            <w:vAlign w:val="center"/>
            <w:hideMark/>
          </w:tcPr>
          <w:p w14:paraId="7EC895F1" w14:textId="77777777" w:rsidR="00D10D04" w:rsidRPr="00D10D04" w:rsidRDefault="00D10D04" w:rsidP="00D10D04">
            <w:pPr>
              <w:pStyle w:val="NoSpacing"/>
              <w:rPr>
                <w:b/>
                <w:bCs/>
                <w:sz w:val="18"/>
                <w:szCs w:val="18"/>
              </w:rPr>
            </w:pPr>
          </w:p>
        </w:tc>
        <w:tc>
          <w:tcPr>
            <w:tcW w:w="1559" w:type="dxa"/>
            <w:vMerge w:val="restart"/>
            <w:tcBorders>
              <w:left w:val="single" w:sz="18" w:space="0" w:color="000000"/>
              <w:right w:val="single" w:sz="18" w:space="0" w:color="000000"/>
            </w:tcBorders>
            <w:vAlign w:val="center"/>
            <w:hideMark/>
          </w:tcPr>
          <w:p w14:paraId="702D46D8" w14:textId="77777777" w:rsidR="00D10D04" w:rsidRPr="00D10D04" w:rsidRDefault="00D10D04" w:rsidP="00D10D04">
            <w:pPr>
              <w:pStyle w:val="NoSpacing"/>
              <w:ind w:firstLine="0"/>
              <w:jc w:val="left"/>
              <w:rPr>
                <w:b/>
                <w:bCs/>
                <w:sz w:val="18"/>
                <w:szCs w:val="18"/>
              </w:rPr>
            </w:pPr>
            <w:r w:rsidRPr="00D10D04">
              <w:rPr>
                <w:b/>
                <w:bCs/>
                <w:sz w:val="18"/>
                <w:szCs w:val="18"/>
              </w:rPr>
              <w:t>Decision Tree Regressor with Hyperparameter Tuning</w:t>
            </w:r>
          </w:p>
        </w:tc>
        <w:tc>
          <w:tcPr>
            <w:tcW w:w="3118" w:type="dxa"/>
            <w:tcBorders>
              <w:left w:val="single" w:sz="18" w:space="0" w:color="000000"/>
            </w:tcBorders>
            <w:noWrap/>
            <w:vAlign w:val="center"/>
            <w:hideMark/>
          </w:tcPr>
          <w:p w14:paraId="1403B5E5" w14:textId="77777777" w:rsidR="00D10D04" w:rsidRPr="00D10D04" w:rsidRDefault="00D10D04" w:rsidP="00D10D04">
            <w:pPr>
              <w:pStyle w:val="NoSpacing"/>
              <w:ind w:firstLine="0"/>
              <w:jc w:val="left"/>
              <w:rPr>
                <w:sz w:val="18"/>
                <w:szCs w:val="18"/>
              </w:rPr>
            </w:pPr>
            <w:r w:rsidRPr="00D10D04">
              <w:rPr>
                <w:sz w:val="18"/>
                <w:szCs w:val="18"/>
              </w:rPr>
              <w:t>R-squared</w:t>
            </w:r>
          </w:p>
        </w:tc>
        <w:tc>
          <w:tcPr>
            <w:tcW w:w="3397" w:type="dxa"/>
            <w:tcBorders>
              <w:right w:val="single" w:sz="18" w:space="0" w:color="000000"/>
            </w:tcBorders>
            <w:noWrap/>
            <w:vAlign w:val="center"/>
            <w:hideMark/>
          </w:tcPr>
          <w:p w14:paraId="6D65DB8B" w14:textId="77777777" w:rsidR="00D10D04" w:rsidRPr="00D10D04" w:rsidRDefault="00D10D04" w:rsidP="00D10D04">
            <w:pPr>
              <w:pStyle w:val="NoSpacing"/>
              <w:jc w:val="left"/>
              <w:rPr>
                <w:sz w:val="18"/>
                <w:szCs w:val="18"/>
              </w:rPr>
            </w:pPr>
            <w:r w:rsidRPr="00D10D04">
              <w:rPr>
                <w:sz w:val="18"/>
                <w:szCs w:val="18"/>
              </w:rPr>
              <w:t>0.35907624</w:t>
            </w:r>
          </w:p>
        </w:tc>
      </w:tr>
      <w:tr w:rsidR="00D10D04" w:rsidRPr="00D10D04" w14:paraId="63B4DBE0"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7791C75B"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2E99EAF7"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61D7D7C6" w14:textId="77777777" w:rsidR="00D10D04" w:rsidRPr="00D10D04" w:rsidRDefault="00D10D04" w:rsidP="00D10D04">
            <w:pPr>
              <w:pStyle w:val="NoSpacing"/>
              <w:ind w:firstLine="0"/>
              <w:jc w:val="left"/>
              <w:rPr>
                <w:sz w:val="18"/>
                <w:szCs w:val="18"/>
              </w:rPr>
            </w:pPr>
            <w:r w:rsidRPr="00D10D04">
              <w:rPr>
                <w:sz w:val="18"/>
                <w:szCs w:val="18"/>
              </w:rPr>
              <w:t>Mean Squared Error</w:t>
            </w:r>
          </w:p>
        </w:tc>
        <w:tc>
          <w:tcPr>
            <w:tcW w:w="3397" w:type="dxa"/>
            <w:tcBorders>
              <w:right w:val="single" w:sz="18" w:space="0" w:color="000000"/>
            </w:tcBorders>
            <w:noWrap/>
            <w:vAlign w:val="center"/>
            <w:hideMark/>
          </w:tcPr>
          <w:p w14:paraId="307DC329" w14:textId="77777777" w:rsidR="00D10D04" w:rsidRPr="00D10D04" w:rsidRDefault="00D10D04" w:rsidP="00D10D04">
            <w:pPr>
              <w:pStyle w:val="NoSpacing"/>
              <w:jc w:val="left"/>
              <w:rPr>
                <w:sz w:val="18"/>
                <w:szCs w:val="18"/>
              </w:rPr>
            </w:pPr>
            <w:r w:rsidRPr="00D10D04">
              <w:rPr>
                <w:sz w:val="18"/>
                <w:szCs w:val="18"/>
              </w:rPr>
              <w:t>369.981875</w:t>
            </w:r>
          </w:p>
        </w:tc>
      </w:tr>
      <w:tr w:rsidR="00D10D04" w:rsidRPr="00D10D04" w14:paraId="2B455262"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2C64145E" w14:textId="77777777" w:rsidR="00D10D04" w:rsidRPr="00D10D04" w:rsidRDefault="00D10D04" w:rsidP="00D10D04">
            <w:pPr>
              <w:pStyle w:val="NoSpacing"/>
              <w:rPr>
                <w:b/>
                <w:bCs/>
                <w:sz w:val="18"/>
                <w:szCs w:val="18"/>
              </w:rPr>
            </w:pPr>
          </w:p>
        </w:tc>
        <w:tc>
          <w:tcPr>
            <w:tcW w:w="1559" w:type="dxa"/>
            <w:vMerge/>
            <w:tcBorders>
              <w:left w:val="single" w:sz="18" w:space="0" w:color="000000"/>
              <w:right w:val="single" w:sz="18" w:space="0" w:color="000000"/>
            </w:tcBorders>
            <w:vAlign w:val="center"/>
            <w:hideMark/>
          </w:tcPr>
          <w:p w14:paraId="166E1485"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1815F8E7" w14:textId="1C1F4432" w:rsidR="00D10D04" w:rsidRPr="00D10D04" w:rsidRDefault="00D10D04" w:rsidP="00D10D04">
            <w:pPr>
              <w:pStyle w:val="NoSpacing"/>
              <w:ind w:firstLine="0"/>
              <w:jc w:val="left"/>
              <w:rPr>
                <w:sz w:val="18"/>
                <w:szCs w:val="18"/>
              </w:rPr>
            </w:pPr>
            <w:r w:rsidRPr="00D10D04">
              <w:rPr>
                <w:sz w:val="18"/>
                <w:szCs w:val="18"/>
              </w:rPr>
              <w:t>Root Mean Squared Error</w:t>
            </w:r>
          </w:p>
        </w:tc>
        <w:tc>
          <w:tcPr>
            <w:tcW w:w="3397" w:type="dxa"/>
            <w:tcBorders>
              <w:right w:val="single" w:sz="18" w:space="0" w:color="000000"/>
            </w:tcBorders>
            <w:noWrap/>
            <w:vAlign w:val="center"/>
            <w:hideMark/>
          </w:tcPr>
          <w:p w14:paraId="1DFA6D71" w14:textId="77777777" w:rsidR="00D10D04" w:rsidRPr="00D10D04" w:rsidRDefault="00D10D04" w:rsidP="00D10D04">
            <w:pPr>
              <w:pStyle w:val="NoSpacing"/>
              <w:jc w:val="left"/>
              <w:rPr>
                <w:sz w:val="18"/>
                <w:szCs w:val="18"/>
              </w:rPr>
            </w:pPr>
            <w:r w:rsidRPr="00D10D04">
              <w:rPr>
                <w:sz w:val="18"/>
                <w:szCs w:val="18"/>
              </w:rPr>
              <w:t>19.23491292</w:t>
            </w:r>
          </w:p>
        </w:tc>
      </w:tr>
      <w:tr w:rsidR="00D10D04" w:rsidRPr="00D10D04" w14:paraId="42C2EB73"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1D763446" w14:textId="77777777" w:rsidR="00D10D04" w:rsidRPr="00D10D04" w:rsidRDefault="00D10D04" w:rsidP="00D10D04">
            <w:pPr>
              <w:pStyle w:val="NoSpacing"/>
              <w:rPr>
                <w:b/>
                <w:bCs/>
                <w:sz w:val="18"/>
                <w:szCs w:val="18"/>
              </w:rPr>
            </w:pPr>
          </w:p>
        </w:tc>
        <w:tc>
          <w:tcPr>
            <w:tcW w:w="1559" w:type="dxa"/>
            <w:vMerge/>
            <w:tcBorders>
              <w:left w:val="single" w:sz="18" w:space="0" w:color="000000"/>
              <w:bottom w:val="single" w:sz="4" w:space="0" w:color="auto"/>
              <w:right w:val="single" w:sz="18" w:space="0" w:color="000000"/>
            </w:tcBorders>
            <w:vAlign w:val="center"/>
            <w:hideMark/>
          </w:tcPr>
          <w:p w14:paraId="5AC01D85" w14:textId="77777777" w:rsidR="00D10D04" w:rsidRPr="00D10D04" w:rsidRDefault="00D10D04" w:rsidP="00D10D04">
            <w:pPr>
              <w:pStyle w:val="NoSpacing"/>
              <w:rPr>
                <w:b/>
                <w:bCs/>
                <w:sz w:val="18"/>
                <w:szCs w:val="18"/>
              </w:rPr>
            </w:pPr>
          </w:p>
        </w:tc>
        <w:tc>
          <w:tcPr>
            <w:tcW w:w="3118" w:type="dxa"/>
            <w:tcBorders>
              <w:left w:val="single" w:sz="18" w:space="0" w:color="000000"/>
            </w:tcBorders>
            <w:noWrap/>
            <w:vAlign w:val="center"/>
            <w:hideMark/>
          </w:tcPr>
          <w:p w14:paraId="17396B15" w14:textId="77777777" w:rsidR="00D10D04" w:rsidRPr="00D10D04" w:rsidRDefault="00D10D04" w:rsidP="00D10D04">
            <w:pPr>
              <w:pStyle w:val="NoSpacing"/>
              <w:ind w:firstLine="0"/>
              <w:jc w:val="left"/>
              <w:rPr>
                <w:sz w:val="18"/>
                <w:szCs w:val="18"/>
              </w:rPr>
            </w:pPr>
            <w:r w:rsidRPr="00D10D04">
              <w:rPr>
                <w:sz w:val="18"/>
                <w:szCs w:val="18"/>
              </w:rPr>
              <w:t>Mean Absolute Error</w:t>
            </w:r>
          </w:p>
        </w:tc>
        <w:tc>
          <w:tcPr>
            <w:tcW w:w="3397" w:type="dxa"/>
            <w:tcBorders>
              <w:right w:val="single" w:sz="18" w:space="0" w:color="000000"/>
            </w:tcBorders>
            <w:noWrap/>
            <w:vAlign w:val="center"/>
            <w:hideMark/>
          </w:tcPr>
          <w:p w14:paraId="10CDD076" w14:textId="77777777" w:rsidR="00D10D04" w:rsidRPr="00D10D04" w:rsidRDefault="00D10D04" w:rsidP="00D10D04">
            <w:pPr>
              <w:pStyle w:val="NoSpacing"/>
              <w:jc w:val="left"/>
              <w:rPr>
                <w:sz w:val="18"/>
                <w:szCs w:val="18"/>
              </w:rPr>
            </w:pPr>
            <w:r w:rsidRPr="00D10D04">
              <w:rPr>
                <w:sz w:val="18"/>
                <w:szCs w:val="18"/>
              </w:rPr>
              <w:t>16.34166667</w:t>
            </w:r>
          </w:p>
        </w:tc>
      </w:tr>
      <w:tr w:rsidR="00D10D04" w:rsidRPr="00D10D04" w14:paraId="60DEE514"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4ACF778A" w14:textId="77777777" w:rsidR="00D10D04" w:rsidRPr="00D10D04" w:rsidRDefault="00D10D04" w:rsidP="00D10D04">
            <w:pPr>
              <w:pStyle w:val="NoSpacing"/>
              <w:rPr>
                <w:b/>
                <w:bCs/>
                <w:sz w:val="18"/>
                <w:szCs w:val="18"/>
              </w:rPr>
            </w:pPr>
          </w:p>
        </w:tc>
        <w:tc>
          <w:tcPr>
            <w:tcW w:w="1559" w:type="dxa"/>
            <w:vMerge w:val="restart"/>
            <w:tcBorders>
              <w:left w:val="single" w:sz="18" w:space="0" w:color="000000"/>
              <w:bottom w:val="single" w:sz="18" w:space="0" w:color="000000"/>
              <w:right w:val="single" w:sz="18" w:space="0" w:color="000000"/>
            </w:tcBorders>
            <w:noWrap/>
            <w:vAlign w:val="center"/>
            <w:hideMark/>
          </w:tcPr>
          <w:p w14:paraId="1429BE08" w14:textId="77777777" w:rsidR="00D10D04" w:rsidRPr="00D10D04" w:rsidRDefault="00D10D04" w:rsidP="00D10D04">
            <w:pPr>
              <w:pStyle w:val="NoSpacing"/>
              <w:ind w:firstLine="0"/>
              <w:rPr>
                <w:b/>
                <w:bCs/>
                <w:sz w:val="18"/>
                <w:szCs w:val="18"/>
              </w:rPr>
            </w:pPr>
            <w:r w:rsidRPr="00D10D04">
              <w:rPr>
                <w:b/>
                <w:bCs/>
                <w:sz w:val="18"/>
                <w:szCs w:val="18"/>
              </w:rPr>
              <w:t>Random Forest</w:t>
            </w:r>
          </w:p>
        </w:tc>
        <w:tc>
          <w:tcPr>
            <w:tcW w:w="3118" w:type="dxa"/>
            <w:tcBorders>
              <w:left w:val="single" w:sz="18" w:space="0" w:color="000000"/>
            </w:tcBorders>
            <w:noWrap/>
            <w:vAlign w:val="center"/>
            <w:hideMark/>
          </w:tcPr>
          <w:p w14:paraId="206BE4AB" w14:textId="77777777" w:rsidR="00D10D04" w:rsidRPr="00D10D04" w:rsidRDefault="00D10D04" w:rsidP="00D10D04">
            <w:pPr>
              <w:pStyle w:val="NoSpacing"/>
              <w:ind w:firstLine="0"/>
              <w:jc w:val="left"/>
              <w:rPr>
                <w:sz w:val="18"/>
                <w:szCs w:val="18"/>
              </w:rPr>
            </w:pPr>
            <w:r w:rsidRPr="00D10D04">
              <w:rPr>
                <w:sz w:val="18"/>
                <w:szCs w:val="18"/>
              </w:rPr>
              <w:t>R-squared of the model in training set</w:t>
            </w:r>
          </w:p>
        </w:tc>
        <w:tc>
          <w:tcPr>
            <w:tcW w:w="3397" w:type="dxa"/>
            <w:tcBorders>
              <w:right w:val="single" w:sz="18" w:space="0" w:color="000000"/>
            </w:tcBorders>
            <w:noWrap/>
            <w:vAlign w:val="center"/>
            <w:hideMark/>
          </w:tcPr>
          <w:p w14:paraId="66302A98" w14:textId="77777777" w:rsidR="00D10D04" w:rsidRPr="00D10D04" w:rsidRDefault="00D10D04" w:rsidP="00D10D04">
            <w:pPr>
              <w:pStyle w:val="NoSpacing"/>
              <w:jc w:val="left"/>
              <w:rPr>
                <w:sz w:val="18"/>
                <w:szCs w:val="18"/>
              </w:rPr>
            </w:pPr>
            <w:r w:rsidRPr="00D10D04">
              <w:rPr>
                <w:sz w:val="18"/>
                <w:szCs w:val="18"/>
              </w:rPr>
              <w:t>0.947088387</w:t>
            </w:r>
          </w:p>
        </w:tc>
      </w:tr>
      <w:tr w:rsidR="00D10D04" w:rsidRPr="00D10D04" w14:paraId="006E3C5F"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620724A1" w14:textId="77777777" w:rsidR="00D10D04" w:rsidRPr="00D10D04" w:rsidRDefault="00D10D04" w:rsidP="00D10D04">
            <w:pPr>
              <w:pStyle w:val="NoSpacing"/>
              <w:rPr>
                <w:sz w:val="18"/>
                <w:szCs w:val="18"/>
              </w:rPr>
            </w:pPr>
          </w:p>
        </w:tc>
        <w:tc>
          <w:tcPr>
            <w:tcW w:w="1559" w:type="dxa"/>
            <w:vMerge/>
            <w:tcBorders>
              <w:left w:val="single" w:sz="18" w:space="0" w:color="000000"/>
              <w:bottom w:val="single" w:sz="18" w:space="0" w:color="000000"/>
              <w:right w:val="single" w:sz="18" w:space="0" w:color="000000"/>
            </w:tcBorders>
            <w:vAlign w:val="center"/>
            <w:hideMark/>
          </w:tcPr>
          <w:p w14:paraId="471511B3" w14:textId="77777777" w:rsidR="00D10D04" w:rsidRPr="00D10D04" w:rsidRDefault="00D10D04" w:rsidP="00D10D04">
            <w:pPr>
              <w:pStyle w:val="NoSpacing"/>
              <w:rPr>
                <w:sz w:val="18"/>
                <w:szCs w:val="18"/>
              </w:rPr>
            </w:pPr>
          </w:p>
        </w:tc>
        <w:tc>
          <w:tcPr>
            <w:tcW w:w="3118" w:type="dxa"/>
            <w:tcBorders>
              <w:left w:val="single" w:sz="18" w:space="0" w:color="000000"/>
            </w:tcBorders>
            <w:noWrap/>
            <w:vAlign w:val="center"/>
            <w:hideMark/>
          </w:tcPr>
          <w:p w14:paraId="0E54D85F" w14:textId="77777777" w:rsidR="00D10D04" w:rsidRPr="00D10D04" w:rsidRDefault="00D10D04" w:rsidP="00D10D04">
            <w:pPr>
              <w:pStyle w:val="NoSpacing"/>
              <w:ind w:firstLine="0"/>
              <w:jc w:val="left"/>
              <w:rPr>
                <w:sz w:val="18"/>
                <w:szCs w:val="18"/>
              </w:rPr>
            </w:pPr>
            <w:r w:rsidRPr="00D10D04">
              <w:rPr>
                <w:sz w:val="18"/>
                <w:szCs w:val="18"/>
              </w:rPr>
              <w:t>R-squared of the model in test set</w:t>
            </w:r>
          </w:p>
        </w:tc>
        <w:tc>
          <w:tcPr>
            <w:tcW w:w="3397" w:type="dxa"/>
            <w:tcBorders>
              <w:right w:val="single" w:sz="18" w:space="0" w:color="000000"/>
            </w:tcBorders>
            <w:noWrap/>
            <w:vAlign w:val="center"/>
            <w:hideMark/>
          </w:tcPr>
          <w:p w14:paraId="67FD6DE8" w14:textId="77777777" w:rsidR="00D10D04" w:rsidRPr="009F2005" w:rsidRDefault="00D10D04" w:rsidP="00D10D04">
            <w:pPr>
              <w:pStyle w:val="NoSpacing"/>
              <w:jc w:val="left"/>
              <w:rPr>
                <w:b/>
                <w:bCs/>
                <w:sz w:val="18"/>
                <w:szCs w:val="18"/>
              </w:rPr>
            </w:pPr>
            <w:r w:rsidRPr="009F2005">
              <w:rPr>
                <w:b/>
                <w:bCs/>
                <w:sz w:val="18"/>
                <w:szCs w:val="18"/>
              </w:rPr>
              <w:t>0.916486459</w:t>
            </w:r>
          </w:p>
        </w:tc>
      </w:tr>
      <w:tr w:rsidR="00D10D04" w:rsidRPr="00D10D04" w14:paraId="7521FA4E"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200EA8E2" w14:textId="77777777" w:rsidR="00D10D04" w:rsidRPr="00D10D04" w:rsidRDefault="00D10D04" w:rsidP="00D10D04">
            <w:pPr>
              <w:pStyle w:val="NoSpacing"/>
              <w:rPr>
                <w:sz w:val="18"/>
                <w:szCs w:val="18"/>
              </w:rPr>
            </w:pPr>
          </w:p>
        </w:tc>
        <w:tc>
          <w:tcPr>
            <w:tcW w:w="1559" w:type="dxa"/>
            <w:vMerge/>
            <w:tcBorders>
              <w:left w:val="single" w:sz="18" w:space="0" w:color="000000"/>
              <w:bottom w:val="single" w:sz="18" w:space="0" w:color="000000"/>
              <w:right w:val="single" w:sz="18" w:space="0" w:color="000000"/>
            </w:tcBorders>
            <w:vAlign w:val="center"/>
            <w:hideMark/>
          </w:tcPr>
          <w:p w14:paraId="6D71AB8F" w14:textId="77777777" w:rsidR="00D10D04" w:rsidRPr="00D10D04" w:rsidRDefault="00D10D04" w:rsidP="00D10D04">
            <w:pPr>
              <w:pStyle w:val="NoSpacing"/>
              <w:rPr>
                <w:sz w:val="18"/>
                <w:szCs w:val="18"/>
              </w:rPr>
            </w:pPr>
          </w:p>
        </w:tc>
        <w:tc>
          <w:tcPr>
            <w:tcW w:w="3118" w:type="dxa"/>
            <w:tcBorders>
              <w:left w:val="single" w:sz="18" w:space="0" w:color="000000"/>
            </w:tcBorders>
            <w:noWrap/>
            <w:vAlign w:val="center"/>
            <w:hideMark/>
          </w:tcPr>
          <w:p w14:paraId="3CCF80E7" w14:textId="77777777" w:rsidR="00D10D04" w:rsidRPr="00D10D04" w:rsidRDefault="00D10D04" w:rsidP="00D10D04">
            <w:pPr>
              <w:pStyle w:val="NoSpacing"/>
              <w:ind w:firstLine="0"/>
              <w:jc w:val="left"/>
              <w:rPr>
                <w:sz w:val="18"/>
                <w:szCs w:val="18"/>
              </w:rPr>
            </w:pPr>
            <w:r w:rsidRPr="00D10D04">
              <w:rPr>
                <w:sz w:val="18"/>
                <w:szCs w:val="18"/>
              </w:rPr>
              <w:t>Root mean squared error of the prediction</w:t>
            </w:r>
          </w:p>
        </w:tc>
        <w:tc>
          <w:tcPr>
            <w:tcW w:w="3397" w:type="dxa"/>
            <w:tcBorders>
              <w:right w:val="single" w:sz="18" w:space="0" w:color="000000"/>
            </w:tcBorders>
            <w:noWrap/>
            <w:vAlign w:val="center"/>
            <w:hideMark/>
          </w:tcPr>
          <w:p w14:paraId="7F90E805" w14:textId="77777777" w:rsidR="00D10D04" w:rsidRPr="00D10D04" w:rsidRDefault="00D10D04" w:rsidP="00D10D04">
            <w:pPr>
              <w:pStyle w:val="NoSpacing"/>
              <w:jc w:val="left"/>
              <w:rPr>
                <w:sz w:val="18"/>
                <w:szCs w:val="18"/>
              </w:rPr>
            </w:pPr>
            <w:r w:rsidRPr="00D10D04">
              <w:rPr>
                <w:sz w:val="18"/>
                <w:szCs w:val="18"/>
              </w:rPr>
              <w:t>6.943292918</w:t>
            </w:r>
          </w:p>
        </w:tc>
      </w:tr>
      <w:tr w:rsidR="00D10D04" w:rsidRPr="00D10D04" w14:paraId="465989F5" w14:textId="77777777" w:rsidTr="00D10D04">
        <w:trPr>
          <w:trHeight w:val="320"/>
        </w:trPr>
        <w:tc>
          <w:tcPr>
            <w:tcW w:w="1555" w:type="dxa"/>
            <w:vMerge/>
            <w:tcBorders>
              <w:left w:val="single" w:sz="18" w:space="0" w:color="000000"/>
              <w:bottom w:val="single" w:sz="18" w:space="0" w:color="000000"/>
              <w:right w:val="single" w:sz="18" w:space="0" w:color="000000"/>
            </w:tcBorders>
            <w:vAlign w:val="center"/>
            <w:hideMark/>
          </w:tcPr>
          <w:p w14:paraId="338C7128" w14:textId="77777777" w:rsidR="00D10D04" w:rsidRPr="00D10D04" w:rsidRDefault="00D10D04" w:rsidP="00D10D04">
            <w:pPr>
              <w:pStyle w:val="NoSpacing"/>
              <w:rPr>
                <w:sz w:val="18"/>
                <w:szCs w:val="18"/>
              </w:rPr>
            </w:pPr>
          </w:p>
        </w:tc>
        <w:tc>
          <w:tcPr>
            <w:tcW w:w="1559" w:type="dxa"/>
            <w:vMerge/>
            <w:tcBorders>
              <w:left w:val="single" w:sz="18" w:space="0" w:color="000000"/>
              <w:bottom w:val="single" w:sz="18" w:space="0" w:color="000000"/>
              <w:right w:val="single" w:sz="18" w:space="0" w:color="000000"/>
            </w:tcBorders>
            <w:vAlign w:val="center"/>
            <w:hideMark/>
          </w:tcPr>
          <w:p w14:paraId="2DDDD7E2" w14:textId="77777777" w:rsidR="00D10D04" w:rsidRPr="00D10D04" w:rsidRDefault="00D10D04" w:rsidP="00D10D04">
            <w:pPr>
              <w:pStyle w:val="NoSpacing"/>
              <w:rPr>
                <w:sz w:val="18"/>
                <w:szCs w:val="18"/>
              </w:rPr>
            </w:pPr>
          </w:p>
        </w:tc>
        <w:tc>
          <w:tcPr>
            <w:tcW w:w="3118" w:type="dxa"/>
            <w:tcBorders>
              <w:left w:val="single" w:sz="18" w:space="0" w:color="000000"/>
              <w:bottom w:val="single" w:sz="18" w:space="0" w:color="000000"/>
            </w:tcBorders>
            <w:noWrap/>
            <w:vAlign w:val="center"/>
            <w:hideMark/>
          </w:tcPr>
          <w:p w14:paraId="32AFD677" w14:textId="77777777" w:rsidR="00D10D04" w:rsidRPr="00D10D04" w:rsidRDefault="00D10D04" w:rsidP="00D10D04">
            <w:pPr>
              <w:pStyle w:val="NoSpacing"/>
              <w:ind w:firstLine="0"/>
              <w:jc w:val="left"/>
              <w:rPr>
                <w:sz w:val="18"/>
                <w:szCs w:val="18"/>
              </w:rPr>
            </w:pPr>
            <w:r w:rsidRPr="00D10D04">
              <w:rPr>
                <w:sz w:val="18"/>
                <w:szCs w:val="18"/>
              </w:rPr>
              <w:t>Mean absolute percentage error of the prediction</w:t>
            </w:r>
          </w:p>
        </w:tc>
        <w:tc>
          <w:tcPr>
            <w:tcW w:w="3397" w:type="dxa"/>
            <w:tcBorders>
              <w:bottom w:val="single" w:sz="18" w:space="0" w:color="000000"/>
              <w:right w:val="single" w:sz="18" w:space="0" w:color="000000"/>
            </w:tcBorders>
            <w:noWrap/>
            <w:vAlign w:val="center"/>
            <w:hideMark/>
          </w:tcPr>
          <w:p w14:paraId="1EC35326" w14:textId="77777777" w:rsidR="00D10D04" w:rsidRPr="009F2005" w:rsidRDefault="00D10D04" w:rsidP="00D10D04">
            <w:pPr>
              <w:pStyle w:val="NoSpacing"/>
              <w:jc w:val="left"/>
              <w:rPr>
                <w:b/>
                <w:bCs/>
                <w:sz w:val="18"/>
                <w:szCs w:val="18"/>
              </w:rPr>
            </w:pPr>
            <w:r w:rsidRPr="009F2005">
              <w:rPr>
                <w:b/>
                <w:bCs/>
                <w:sz w:val="18"/>
                <w:szCs w:val="18"/>
              </w:rPr>
              <w:t>6.403872979</w:t>
            </w:r>
          </w:p>
        </w:tc>
      </w:tr>
    </w:tbl>
    <w:p w14:paraId="0736613D" w14:textId="77777777" w:rsidR="00EF401E" w:rsidRDefault="00EF401E" w:rsidP="00F36EE3">
      <w:pPr>
        <w:ind w:firstLine="0"/>
      </w:pPr>
    </w:p>
    <w:p w14:paraId="65A13501" w14:textId="1892356F" w:rsidR="00973935" w:rsidRDefault="00EF3E22" w:rsidP="00CB04D6">
      <w:r>
        <w:t>For the supervised models applied in the second dataset, it also possible to predict the values for total amount of people employed in construction with a 5 year range, from 2023 to 2027 based on the original data combined with the Linear Regression results, as is illustrated in figure 22, where it was concluded a pattern of growth for Ireland’s scenario as an increasing demand for skilled professionals. The prediction shows a maximum of 200.000 people will be working in the sector, aligned with ECSO’s expectations</w:t>
      </w:r>
      <w:r w:rsidR="00A108F1">
        <w:t xml:space="preserve"> mentioned in this report.</w:t>
      </w:r>
      <w:r w:rsidR="009F2005">
        <w:t xml:space="preserve"> This prediction is considered to have nearly 80% of accuracy </w:t>
      </w:r>
      <w:r w:rsidR="00EF401E">
        <w:t>considering</w:t>
      </w:r>
      <w:r w:rsidR="009F2005">
        <w:t xml:space="preserve"> the r-square of the model in the training set, </w:t>
      </w:r>
      <w:r w:rsidR="00EF401E">
        <w:t>which is quite low with a 10.25 percentage of error</w:t>
      </w:r>
      <w:r w:rsidR="00D05894">
        <w:t xml:space="preserve"> </w:t>
      </w:r>
      <w:sdt>
        <w:sdtPr>
          <w:id w:val="-885255757"/>
          <w:citation/>
        </w:sdtPr>
        <w:sdtContent>
          <w:r w:rsidR="00D05894">
            <w:fldChar w:fldCharType="begin"/>
          </w:r>
          <w:r w:rsidR="00D05894">
            <w:rPr>
              <w:lang w:val="en-GB"/>
            </w:rPr>
            <w:instrText xml:space="preserve"> CITATION Sta21 \l 2057 </w:instrText>
          </w:r>
          <w:r w:rsidR="00D05894">
            <w:fldChar w:fldCharType="separate"/>
          </w:r>
          <w:r w:rsidR="00F437AD" w:rsidRPr="00F437AD">
            <w:rPr>
              <w:noProof/>
              <w:lang w:val="en-GB"/>
            </w:rPr>
            <w:t>(Statology, 2021)</w:t>
          </w:r>
          <w:r w:rsidR="00D05894">
            <w:fldChar w:fldCharType="end"/>
          </w:r>
        </w:sdtContent>
      </w:sdt>
      <w:r w:rsidR="00EF401E">
        <w:t xml:space="preserve">. </w:t>
      </w:r>
    </w:p>
    <w:p w14:paraId="7924AB2E" w14:textId="56302549" w:rsidR="00A108F1" w:rsidRDefault="00A108F1" w:rsidP="00A108F1">
      <w:pPr>
        <w:pStyle w:val="Caption"/>
        <w:keepNext/>
      </w:pPr>
      <w:bookmarkStart w:id="57" w:name="_Toc136205560"/>
      <w:r>
        <w:t xml:space="preserve">Figure </w:t>
      </w:r>
      <w:fldSimple w:instr=" SEQ Figure \* ARABIC ">
        <w:r w:rsidR="00B92FF8">
          <w:rPr>
            <w:noProof/>
          </w:rPr>
          <w:t>22</w:t>
        </w:r>
      </w:fldSimple>
      <w:r>
        <w:t xml:space="preserve"> Predictions from ML Model-Linear Regression</w:t>
      </w:r>
      <w:bookmarkEnd w:id="57"/>
    </w:p>
    <w:p w14:paraId="12D0F893" w14:textId="092236D2" w:rsidR="00A108F1" w:rsidRDefault="00A108F1" w:rsidP="00F36EE3">
      <w:pPr>
        <w:jc w:val="center"/>
      </w:pPr>
      <w:r>
        <w:rPr>
          <w:noProof/>
        </w:rPr>
        <w:drawing>
          <wp:inline distT="0" distB="0" distL="0" distR="0" wp14:anchorId="00D0B687" wp14:editId="650E24F8">
            <wp:extent cx="4732320" cy="3049125"/>
            <wp:effectExtent l="0" t="0" r="5080" b="0"/>
            <wp:docPr id="1883302288" name="Picture 11"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2288" name="Picture 11" descr="A picture containing text, plot, diagram,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783" cy="3068753"/>
                    </a:xfrm>
                    <a:prstGeom prst="rect">
                      <a:avLst/>
                    </a:prstGeom>
                    <a:noFill/>
                    <a:ln>
                      <a:noFill/>
                    </a:ln>
                  </pic:spPr>
                </pic:pic>
              </a:graphicData>
            </a:graphic>
          </wp:inline>
        </w:drawing>
      </w:r>
    </w:p>
    <w:p w14:paraId="4C3D1AA1" w14:textId="2C1D9003" w:rsidR="00EF401E" w:rsidRDefault="00A108F1" w:rsidP="00EF401E">
      <w:r>
        <w:lastRenderedPageBreak/>
        <w:t xml:space="preserve">In addition to Lasso, Ridge and Linear regressor, for the </w:t>
      </w:r>
      <w:proofErr w:type="spellStart"/>
      <w:r>
        <w:t>merged_df</w:t>
      </w:r>
      <w:proofErr w:type="spellEnd"/>
      <w:r>
        <w:t xml:space="preserve"> sorted with IRL values it was also applied a Decision Tree Regressor and Random Forrest Regressor using </w:t>
      </w:r>
      <w:proofErr w:type="spellStart"/>
      <w:r>
        <w:t>Sklearn</w:t>
      </w:r>
      <w:r w:rsidR="00007821">
        <w:t>’s</w:t>
      </w:r>
      <w:proofErr w:type="spellEnd"/>
      <w:r w:rsidR="00007821">
        <w:t xml:space="preserve"> package data </w:t>
      </w:r>
      <w:r w:rsidR="00007821" w:rsidRPr="00007821">
        <w:t xml:space="preserve">pre-processing </w:t>
      </w:r>
      <w:r w:rsidR="00007821">
        <w:t xml:space="preserve">to standardise scales of distinct variables before separating them into testing (30%) and training (70%). </w:t>
      </w:r>
      <w:r w:rsidR="00EF401E">
        <w:t xml:space="preserve">While if analysed in more detail, the best results were obtained with the Random Forest where the mean percentage of error of 6.40 and root squared test above 90%. The graphical demonstration of the random forest with 4 levels until a 0.0 </w:t>
      </w:r>
      <w:proofErr w:type="spellStart"/>
      <w:r w:rsidR="00EF401E">
        <w:t>squared_error</w:t>
      </w:r>
      <w:proofErr w:type="spellEnd"/>
      <w:r w:rsidR="00EF401E">
        <w:t xml:space="preserve"> was tested is present in figure 23</w:t>
      </w:r>
      <w:sdt>
        <w:sdtPr>
          <w:id w:val="1089655060"/>
          <w:citation/>
        </w:sdtPr>
        <w:sdtContent>
          <w:r w:rsidR="00EF401E">
            <w:fldChar w:fldCharType="begin"/>
          </w:r>
          <w:r w:rsidR="00EF401E">
            <w:rPr>
              <w:lang w:val="en-GB"/>
            </w:rPr>
            <w:instrText xml:space="preserve"> CITATION Mül17 \l 2057 </w:instrText>
          </w:r>
          <w:r w:rsidR="00EF401E">
            <w:fldChar w:fldCharType="separate"/>
          </w:r>
          <w:r w:rsidR="00F437AD">
            <w:rPr>
              <w:noProof/>
              <w:lang w:val="en-GB"/>
            </w:rPr>
            <w:t xml:space="preserve"> </w:t>
          </w:r>
          <w:r w:rsidR="00F437AD" w:rsidRPr="00F437AD">
            <w:rPr>
              <w:noProof/>
              <w:lang w:val="en-GB"/>
            </w:rPr>
            <w:t>(Müller &amp; Guido, 2017)</w:t>
          </w:r>
          <w:r w:rsidR="00EF401E">
            <w:fldChar w:fldCharType="end"/>
          </w:r>
        </w:sdtContent>
      </w:sdt>
      <w:sdt>
        <w:sdtPr>
          <w:id w:val="-783341047"/>
          <w:citation/>
        </w:sdtPr>
        <w:sdtContent>
          <w:r w:rsidR="00EF401E">
            <w:fldChar w:fldCharType="begin"/>
          </w:r>
          <w:r w:rsidR="00EF401E">
            <w:rPr>
              <w:lang w:val="en-GB"/>
            </w:rPr>
            <w:instrText xml:space="preserve"> CITATION Sci232 \l 2057 </w:instrText>
          </w:r>
          <w:r w:rsidR="00EF401E">
            <w:fldChar w:fldCharType="separate"/>
          </w:r>
          <w:r w:rsidR="00F437AD">
            <w:rPr>
              <w:noProof/>
              <w:lang w:val="en-GB"/>
            </w:rPr>
            <w:t xml:space="preserve"> </w:t>
          </w:r>
          <w:r w:rsidR="00F437AD" w:rsidRPr="00F437AD">
            <w:rPr>
              <w:noProof/>
              <w:lang w:val="en-GB"/>
            </w:rPr>
            <w:t>(Scikit-learn , 2023)</w:t>
          </w:r>
          <w:r w:rsidR="00EF401E">
            <w:fldChar w:fldCharType="end"/>
          </w:r>
        </w:sdtContent>
      </w:sdt>
      <w:r w:rsidR="00EF401E">
        <w:t xml:space="preserve">. </w:t>
      </w:r>
    </w:p>
    <w:p w14:paraId="4A6EF768" w14:textId="0177ADBA" w:rsidR="002F6CE4" w:rsidRDefault="002F6CE4" w:rsidP="002F6CE4">
      <w:pPr>
        <w:pStyle w:val="Caption"/>
        <w:keepNext/>
      </w:pPr>
      <w:bookmarkStart w:id="58" w:name="_Toc136205561"/>
      <w:r>
        <w:t xml:space="preserve">Figure </w:t>
      </w:r>
      <w:fldSimple w:instr=" SEQ Figure \* ARABIC ">
        <w:r w:rsidR="00B92FF8">
          <w:rPr>
            <w:noProof/>
          </w:rPr>
          <w:t>23</w:t>
        </w:r>
      </w:fldSimple>
      <w:r>
        <w:t xml:space="preserve"> Random Forest Regressor - Tree</w:t>
      </w:r>
      <w:bookmarkEnd w:id="58"/>
    </w:p>
    <w:p w14:paraId="4B5206C1" w14:textId="3ED94CCF" w:rsidR="00EF401E" w:rsidRDefault="002F6CE4" w:rsidP="00EF401E">
      <w:r>
        <w:rPr>
          <w:noProof/>
        </w:rPr>
        <w:drawing>
          <wp:inline distT="0" distB="0" distL="0" distR="0" wp14:anchorId="06991DBA" wp14:editId="2CCD5699">
            <wp:extent cx="5494866" cy="3149044"/>
            <wp:effectExtent l="0" t="0" r="4445" b="635"/>
            <wp:docPr id="18414341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0370" cy="3157929"/>
                    </a:xfrm>
                    <a:prstGeom prst="rect">
                      <a:avLst/>
                    </a:prstGeom>
                    <a:noFill/>
                    <a:ln>
                      <a:noFill/>
                    </a:ln>
                  </pic:spPr>
                </pic:pic>
              </a:graphicData>
            </a:graphic>
          </wp:inline>
        </w:drawing>
      </w:r>
    </w:p>
    <w:p w14:paraId="6073780C" w14:textId="4F39DF61" w:rsidR="00815668" w:rsidRDefault="002F6CE4" w:rsidP="00CB04D6">
      <w:r>
        <w:t xml:space="preserve">As for the Decision Tree model, the results obtained (fig 24) are as follow, and after including a hyperparameter tuning combined with </w:t>
      </w:r>
      <w:proofErr w:type="spellStart"/>
      <w:r>
        <w:t>GridSearchCV</w:t>
      </w:r>
      <w:proofErr w:type="spellEnd"/>
      <w:r>
        <w:t xml:space="preserve">, it was concluded the best maximum depth for the tree is 3 levels for the using the GDP as a starting point. </w:t>
      </w:r>
    </w:p>
    <w:p w14:paraId="78C2D5DF" w14:textId="035E4EA2" w:rsidR="002F6CE4" w:rsidRDefault="002F6CE4" w:rsidP="002F6CE4">
      <w:pPr>
        <w:pStyle w:val="Caption"/>
        <w:keepNext/>
      </w:pPr>
      <w:bookmarkStart w:id="59" w:name="_Toc136205562"/>
      <w:r>
        <w:lastRenderedPageBreak/>
        <w:t xml:space="preserve">Figure </w:t>
      </w:r>
      <w:fldSimple w:instr=" SEQ Figure \* ARABIC ">
        <w:r w:rsidR="00B92FF8">
          <w:rPr>
            <w:noProof/>
          </w:rPr>
          <w:t>24</w:t>
        </w:r>
      </w:fldSimple>
      <w:r>
        <w:t xml:space="preserve"> Decision Tree for </w:t>
      </w:r>
      <w:proofErr w:type="spellStart"/>
      <w:r>
        <w:t>merged_df</w:t>
      </w:r>
      <w:proofErr w:type="spellEnd"/>
      <w:r>
        <w:t xml:space="preserve"> modelling scores</w:t>
      </w:r>
      <w:bookmarkEnd w:id="59"/>
    </w:p>
    <w:p w14:paraId="69ABCF14" w14:textId="2227D141" w:rsidR="002F6CE4" w:rsidRDefault="002F6CE4" w:rsidP="004A291F">
      <w:pPr>
        <w:jc w:val="center"/>
      </w:pPr>
      <w:r>
        <w:rPr>
          <w:noProof/>
        </w:rPr>
        <w:drawing>
          <wp:inline distT="0" distB="0" distL="0" distR="0" wp14:anchorId="6012A217" wp14:editId="50418DBF">
            <wp:extent cx="5672666" cy="2969042"/>
            <wp:effectExtent l="0" t="0" r="4445" b="3175"/>
            <wp:docPr id="1906061864" name="Picture 1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61864" name="Picture 14" descr="A picture containing text, screenshot, font,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7106" cy="2976600"/>
                    </a:xfrm>
                    <a:prstGeom prst="rect">
                      <a:avLst/>
                    </a:prstGeom>
                    <a:noFill/>
                    <a:ln>
                      <a:noFill/>
                    </a:ln>
                  </pic:spPr>
                </pic:pic>
              </a:graphicData>
            </a:graphic>
          </wp:inline>
        </w:drawing>
      </w:r>
    </w:p>
    <w:p w14:paraId="3CDB2AAC" w14:textId="19509E91" w:rsidR="004A291F" w:rsidRDefault="004A291F" w:rsidP="004A291F">
      <w:pPr>
        <w:pStyle w:val="Heading1"/>
        <w:numPr>
          <w:ilvl w:val="0"/>
          <w:numId w:val="11"/>
        </w:numPr>
      </w:pPr>
      <w:bookmarkStart w:id="60" w:name="_Toc136205523"/>
      <w:r>
        <w:t>Sentimental Analysis</w:t>
      </w:r>
      <w:r w:rsidR="00B92FF8">
        <w:t xml:space="preserve">: </w:t>
      </w:r>
      <w:r w:rsidR="00B92FF8" w:rsidRPr="00B92FF8">
        <w:t>“Is there really a shortage of skilled tradesmen?”</w:t>
      </w:r>
      <w:bookmarkEnd w:id="60"/>
    </w:p>
    <w:p w14:paraId="1C00C493" w14:textId="77777777" w:rsidR="004A291F" w:rsidRDefault="004A291F" w:rsidP="004A291F"/>
    <w:p w14:paraId="50B09C91" w14:textId="56626B0F" w:rsidR="00B92FF8" w:rsidRDefault="00DC797E" w:rsidP="00B92FF8">
      <w:r>
        <w:t xml:space="preserve">Using Reddit API it was possible to apply machine learning models to perform sentimental analysis with </w:t>
      </w:r>
      <w:r w:rsidRPr="00DC797E">
        <w:t>Natural Language Processing (NLP)</w:t>
      </w:r>
      <w:r>
        <w:t xml:space="preserve"> models such as bag of words</w:t>
      </w:r>
      <w:r w:rsidR="00FC15AE">
        <w:t xml:space="preserve"> (BW)</w:t>
      </w:r>
      <w:r>
        <w:t xml:space="preserve"> and feature generation</w:t>
      </w:r>
      <w:r w:rsidR="00FC15AE">
        <w:t xml:space="preserve"> (FG)</w:t>
      </w:r>
      <w:r>
        <w:t xml:space="preserve"> following class tutorials given on the subject.</w:t>
      </w:r>
      <w:r w:rsidR="00B92FF8">
        <w:t xml:space="preserve"> </w:t>
      </w:r>
      <w:r>
        <w:t>The post</w:t>
      </w:r>
      <w:r w:rsidR="00B92FF8">
        <w:t xml:space="preserve"> (fig25)</w:t>
      </w:r>
      <w:r>
        <w:t xml:space="preserve"> chosen brings comments on the lack of skilled labour in the Irish Construction sector, contained 13 main comments but the </w:t>
      </w:r>
      <w:proofErr w:type="spellStart"/>
      <w:r>
        <w:t>subcomments</w:t>
      </w:r>
      <w:proofErr w:type="spellEnd"/>
      <w:r>
        <w:t xml:space="preserve"> were not possible to retrieve, so the models were applied to a significant small sample which may have affected its accuracy</w:t>
      </w:r>
      <w:r w:rsidR="00FC15AE">
        <w:t xml:space="preserve"> (50% for BW and 75% for FG)</w:t>
      </w:r>
      <w:r>
        <w:t xml:space="preserve">. </w:t>
      </w:r>
    </w:p>
    <w:p w14:paraId="3D37F1A1" w14:textId="7005D798" w:rsidR="00D04AAC" w:rsidRDefault="00B92FF8" w:rsidP="00D04AAC">
      <w:r>
        <w:t>Once the credentials for API use were loaded, the comments were storage on a ‘</w:t>
      </w:r>
      <w:proofErr w:type="spellStart"/>
      <w:r>
        <w:t>json</w:t>
      </w:r>
      <w:proofErr w:type="spellEnd"/>
      <w:r>
        <w:t>’ file for text manipulation (‘</w:t>
      </w:r>
      <w:proofErr w:type="spellStart"/>
      <w:r w:rsidRPr="00B92FF8">
        <w:t>reddit_response.json</w:t>
      </w:r>
      <w:proofErr w:type="spellEnd"/>
      <w:r>
        <w:t xml:space="preserve">’), which can facilitate to extract only the data desired for the modelling, in this case to use only the direct comments, without user names or other information from reddit posts. </w:t>
      </w:r>
      <w:r w:rsidR="00D04AAC">
        <w:t xml:space="preserve">After a few </w:t>
      </w:r>
      <w:r w:rsidR="000D11ED">
        <w:t>attempts</w:t>
      </w:r>
      <w:r w:rsidR="00D04AAC">
        <w:t xml:space="preserve"> to understand how to use this structure, data cleaning techniques were performed with </w:t>
      </w:r>
      <w:r w:rsidR="00D04AAC" w:rsidRPr="00DC797E">
        <w:t xml:space="preserve">the text </w:t>
      </w:r>
      <w:r w:rsidR="00D04AAC">
        <w:t xml:space="preserve">through </w:t>
      </w:r>
      <w:r w:rsidR="00D04AAC" w:rsidRPr="00DC797E">
        <w:t xml:space="preserve">tokenizing, removing </w:t>
      </w:r>
      <w:proofErr w:type="spellStart"/>
      <w:r w:rsidR="00D04AAC" w:rsidRPr="00DC797E">
        <w:t>stopwords</w:t>
      </w:r>
      <w:proofErr w:type="spellEnd"/>
      <w:r w:rsidR="00D04AAC" w:rsidRPr="00DC797E">
        <w:t xml:space="preserve">, and </w:t>
      </w:r>
      <w:r w:rsidR="00D04AAC">
        <w:t>removing</w:t>
      </w:r>
      <w:r w:rsidR="00D04AAC" w:rsidRPr="00DC797E">
        <w:t xml:space="preserve"> words</w:t>
      </w:r>
      <w:r w:rsidR="00D04AAC">
        <w:t xml:space="preserve"> with similar meaning which were the classified between ‘negative’, ‘positive’ or ‘neutral’ levels of sentiment and once Count Vectorizer method was applied to variables and the data was split into training and testing for modelling as the results are displayed on table </w:t>
      </w:r>
      <w:r w:rsidR="00F437AD">
        <w:t xml:space="preserve">6 </w:t>
      </w:r>
      <w:r w:rsidR="00D04AAC">
        <w:t>containing the classification reports.</w:t>
      </w:r>
      <w:r w:rsidR="008A22D0">
        <w:t xml:space="preserve"> The overall sentiment based on the comments as stated below, is </w:t>
      </w:r>
      <w:r w:rsidR="00965ACC">
        <w:t>neutral with 9 comments out of 13 classified with neutrality of sentiment and 4 classified as negative sentiment after the model d</w:t>
      </w:r>
      <w:r w:rsidR="00965ACC" w:rsidRPr="00965ACC">
        <w:t>etermine</w:t>
      </w:r>
      <w:r w:rsidR="00965ACC">
        <w:t>d</w:t>
      </w:r>
      <w:r w:rsidR="00965ACC" w:rsidRPr="00965ACC">
        <w:t xml:space="preserve"> the sentiment based on the count of positive and negative words</w:t>
      </w:r>
      <w:r w:rsidR="00965ACC">
        <w:t xml:space="preserve">. </w:t>
      </w:r>
    </w:p>
    <w:p w14:paraId="47007843" w14:textId="77777777" w:rsidR="00965ACC" w:rsidRDefault="00965ACC" w:rsidP="00D04AAC"/>
    <w:p w14:paraId="7982D9C7" w14:textId="77777777" w:rsidR="00965ACC" w:rsidRDefault="00965ACC" w:rsidP="00D04AAC"/>
    <w:p w14:paraId="7FA82A09"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lastRenderedPageBreak/>
        <w:t xml:space="preserve">Name: Sentiment, </w:t>
      </w:r>
      <w:proofErr w:type="spellStart"/>
      <w:r>
        <w:rPr>
          <w:color w:val="000000"/>
          <w:sz w:val="21"/>
          <w:szCs w:val="21"/>
        </w:rPr>
        <w:t>dtype</w:t>
      </w:r>
      <w:proofErr w:type="spellEnd"/>
      <w:r>
        <w:rPr>
          <w:color w:val="000000"/>
          <w:sz w:val="21"/>
          <w:szCs w:val="21"/>
        </w:rPr>
        <w:t>: object</w:t>
      </w:r>
    </w:p>
    <w:p w14:paraId="20F32E20" w14:textId="4E1CCDCD"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0      Neutral</w:t>
      </w:r>
    </w:p>
    <w:p w14:paraId="2C3D407E"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1     Negative</w:t>
      </w:r>
    </w:p>
    <w:p w14:paraId="44DFE476"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2      Neutral</w:t>
      </w:r>
    </w:p>
    <w:p w14:paraId="5C4C4FAB"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3      Neutral</w:t>
      </w:r>
    </w:p>
    <w:p w14:paraId="769933ED"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4      Neutral</w:t>
      </w:r>
    </w:p>
    <w:p w14:paraId="6E69FF02"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5     Negative</w:t>
      </w:r>
    </w:p>
    <w:p w14:paraId="7368EFED"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6      Neutral</w:t>
      </w:r>
    </w:p>
    <w:p w14:paraId="1BC94F36"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7     Negative</w:t>
      </w:r>
    </w:p>
    <w:p w14:paraId="14F084B1"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8      Neutral</w:t>
      </w:r>
    </w:p>
    <w:p w14:paraId="6A1F2502"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9      Neutral</w:t>
      </w:r>
    </w:p>
    <w:p w14:paraId="47DBAC19"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10    Negative</w:t>
      </w:r>
    </w:p>
    <w:p w14:paraId="516603E9" w14:textId="77777777" w:rsidR="00965ACC" w:rsidRDefault="00965ACC" w:rsidP="00965ACC">
      <w:pPr>
        <w:pStyle w:val="HTMLPreformatted"/>
        <w:shd w:val="clear" w:color="auto" w:fill="FFFFFF"/>
        <w:wordWrap w:val="0"/>
        <w:textAlignment w:val="baseline"/>
        <w:rPr>
          <w:color w:val="000000"/>
          <w:sz w:val="21"/>
          <w:szCs w:val="21"/>
        </w:rPr>
      </w:pPr>
      <w:r>
        <w:rPr>
          <w:color w:val="000000"/>
          <w:sz w:val="21"/>
          <w:szCs w:val="21"/>
        </w:rPr>
        <w:t>11     Neutral</w:t>
      </w:r>
    </w:p>
    <w:p w14:paraId="74F8946C" w14:textId="2B2CCF3E" w:rsidR="00965ACC" w:rsidRDefault="00965ACC" w:rsidP="000D11ED">
      <w:pPr>
        <w:pStyle w:val="HTMLPreformatted"/>
        <w:shd w:val="clear" w:color="auto" w:fill="FFFFFF"/>
        <w:wordWrap w:val="0"/>
        <w:textAlignment w:val="baseline"/>
        <w:rPr>
          <w:color w:val="000000"/>
          <w:sz w:val="21"/>
          <w:szCs w:val="21"/>
        </w:rPr>
      </w:pPr>
      <w:r>
        <w:rPr>
          <w:color w:val="000000"/>
          <w:sz w:val="21"/>
          <w:szCs w:val="21"/>
        </w:rPr>
        <w:t>12     Neutral</w:t>
      </w:r>
    </w:p>
    <w:p w14:paraId="26D8A3F6" w14:textId="77777777" w:rsidR="000D11ED" w:rsidRPr="000D11ED" w:rsidRDefault="000D11ED" w:rsidP="000D11ED">
      <w:pPr>
        <w:pStyle w:val="HTMLPreformatted"/>
        <w:shd w:val="clear" w:color="auto" w:fill="FFFFFF"/>
        <w:wordWrap w:val="0"/>
        <w:textAlignment w:val="baseline"/>
        <w:rPr>
          <w:color w:val="000000"/>
          <w:sz w:val="21"/>
          <w:szCs w:val="21"/>
        </w:rPr>
      </w:pPr>
    </w:p>
    <w:p w14:paraId="2BBA52BA" w14:textId="7A2A70CB" w:rsidR="00B92FF8" w:rsidRDefault="00B92FF8" w:rsidP="00B92FF8">
      <w:pPr>
        <w:pStyle w:val="Caption"/>
        <w:keepNext/>
      </w:pPr>
      <w:bookmarkStart w:id="61" w:name="_Toc136205563"/>
      <w:r>
        <w:t xml:space="preserve">Figure </w:t>
      </w:r>
      <w:fldSimple w:instr=" SEQ Figure \* ARABIC ">
        <w:r>
          <w:rPr>
            <w:noProof/>
          </w:rPr>
          <w:t>25</w:t>
        </w:r>
      </w:fldSimple>
      <w:r>
        <w:t xml:space="preserve"> ‘r/Ireland’ Reddit community: Post used for sentimental analysis</w:t>
      </w:r>
      <w:bookmarkEnd w:id="61"/>
    </w:p>
    <w:p w14:paraId="54DF51F6" w14:textId="07AFB15E" w:rsidR="00B92FF8" w:rsidRDefault="00B92FF8" w:rsidP="00B92FF8">
      <w:r>
        <w:rPr>
          <w:noProof/>
        </w:rPr>
        <w:drawing>
          <wp:inline distT="0" distB="0" distL="0" distR="0" wp14:anchorId="7A3419B1" wp14:editId="721A168B">
            <wp:extent cx="5588213" cy="2971800"/>
            <wp:effectExtent l="0" t="0" r="0" b="0"/>
            <wp:docPr id="21424361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6104" name="Picture 21424361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06301" cy="2981419"/>
                    </a:xfrm>
                    <a:prstGeom prst="rect">
                      <a:avLst/>
                    </a:prstGeom>
                  </pic:spPr>
                </pic:pic>
              </a:graphicData>
            </a:graphic>
          </wp:inline>
        </w:drawing>
      </w:r>
    </w:p>
    <w:p w14:paraId="5038027E" w14:textId="6A85C385" w:rsidR="00B92FF8" w:rsidRDefault="00B92FF8" w:rsidP="00B92FF8"/>
    <w:p w14:paraId="3102D72E" w14:textId="03238F54" w:rsidR="00F437AD" w:rsidRDefault="00F437AD" w:rsidP="00F437AD">
      <w:pPr>
        <w:pStyle w:val="Caption"/>
        <w:keepNext/>
      </w:pPr>
      <w:bookmarkStart w:id="62" w:name="_Toc136205538"/>
      <w:r>
        <w:t xml:space="preserve">Table </w:t>
      </w:r>
      <w:fldSimple w:instr=" SEQ Table \* ARABIC ">
        <w:r>
          <w:rPr>
            <w:noProof/>
          </w:rPr>
          <w:t>6</w:t>
        </w:r>
      </w:fldSimple>
      <w:r>
        <w:t xml:space="preserve"> Classification Matrix for Sentimental Analysis</w:t>
      </w:r>
      <w:bookmarkEnd w:id="62"/>
    </w:p>
    <w:p w14:paraId="46CA5044" w14:textId="4DE222CF" w:rsidR="00D04AAC" w:rsidRDefault="00F437AD" w:rsidP="000D11ED">
      <w:pPr>
        <w:jc w:val="center"/>
      </w:pPr>
      <w:r w:rsidRPr="00F437AD">
        <w:rPr>
          <w:noProof/>
        </w:rPr>
        <w:drawing>
          <wp:inline distT="0" distB="0" distL="0" distR="0" wp14:anchorId="775E4B9E" wp14:editId="2871FA97">
            <wp:extent cx="4885266" cy="2388883"/>
            <wp:effectExtent l="0" t="0" r="4445" b="0"/>
            <wp:docPr id="117925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54070" name=""/>
                    <pic:cNvPicPr/>
                  </pic:nvPicPr>
                  <pic:blipFill>
                    <a:blip r:embed="rId37"/>
                    <a:stretch>
                      <a:fillRect/>
                    </a:stretch>
                  </pic:blipFill>
                  <pic:spPr>
                    <a:xfrm>
                      <a:off x="0" y="0"/>
                      <a:ext cx="4903307" cy="2397705"/>
                    </a:xfrm>
                    <a:prstGeom prst="rect">
                      <a:avLst/>
                    </a:prstGeom>
                  </pic:spPr>
                </pic:pic>
              </a:graphicData>
            </a:graphic>
          </wp:inline>
        </w:drawing>
      </w:r>
    </w:p>
    <w:p w14:paraId="6885C9CA" w14:textId="77777777" w:rsidR="00D04AAC" w:rsidRDefault="00D04AAC" w:rsidP="00F437AD">
      <w:pPr>
        <w:ind w:firstLine="0"/>
      </w:pPr>
    </w:p>
    <w:p w14:paraId="3963E9D9" w14:textId="6828823D" w:rsidR="000F72BB" w:rsidRDefault="000F72BB" w:rsidP="000F72BB">
      <w:pPr>
        <w:pStyle w:val="Heading1"/>
      </w:pPr>
      <w:bookmarkStart w:id="63" w:name="_Toc136205524"/>
      <w:r>
        <w:lastRenderedPageBreak/>
        <w:t>Conclusion</w:t>
      </w:r>
      <w:bookmarkEnd w:id="63"/>
    </w:p>
    <w:p w14:paraId="697C673D" w14:textId="77777777" w:rsidR="00D04AAC" w:rsidRDefault="000273D0" w:rsidP="00E52357">
      <w:r>
        <w:t>The Construction sector is an important factor for a country’s socioeconomic development and for that reason is of critical responsibility for governments and enterprises to combine efforts and maintain growth levels progressing as a drive for recovery after a period of downturn caused by the global pandemic of 2020. Within this report, comparing nations GDP per capita and their employment level in the sector with investment in Dwellings included as an additional variable to be compared. In the specific for Ireland, with the second highest GDP over the period analysed has the lowest percentage of investment in houses and the second to last in terms of population working in Construction, which is also a reflection of reduction of planning permissions granted in recent years and the increasing demand for new housing option for the general population.</w:t>
      </w:r>
      <w:r w:rsidR="00E52357">
        <w:t xml:space="preserve"> </w:t>
      </w:r>
    </w:p>
    <w:p w14:paraId="058E91C5" w14:textId="507C8009" w:rsidR="00E52357" w:rsidRDefault="00E52357" w:rsidP="00E52357">
      <w:r>
        <w:t xml:space="preserve">In fact, the shortage of skilled professionals in the area has exponentially increased staff costs up to an unsustainable levels for companies to keep up with, causing effects across even infrastructure developments as well as the housing market. Initially it was also considered to include absolute population for each of the five countries to do </w:t>
      </w:r>
      <w:r w:rsidR="00887B04">
        <w:t>an</w:t>
      </w:r>
      <w:r>
        <w:t xml:space="preserve"> in-depth analysis on the relationship between values to perform additional hypothesis testing and even create better predictions in the Machine Learning section, however, due to time limitations </w:t>
      </w:r>
      <w:r w:rsidR="00887B04">
        <w:t xml:space="preserve">to collect, process and </w:t>
      </w:r>
      <w:proofErr w:type="spellStart"/>
      <w:r w:rsidR="00887B04">
        <w:t>undersand</w:t>
      </w:r>
      <w:proofErr w:type="spellEnd"/>
      <w:r w:rsidR="00887B04">
        <w:t xml:space="preserve"> the additional data, </w:t>
      </w:r>
      <w:r>
        <w:t xml:space="preserve">this logic was left to be included in future research and reassessment of the models as part of the deployment phase of the project. </w:t>
      </w:r>
    </w:p>
    <w:p w14:paraId="5273744C" w14:textId="6DF90DAB" w:rsidR="002F6CE4" w:rsidRDefault="00AB3965" w:rsidP="002F6CE4">
      <w:r>
        <w:t xml:space="preserve">Future research could </w:t>
      </w:r>
      <w:r w:rsidR="00014EEE">
        <w:t xml:space="preserve">investigate in a more deeper level </w:t>
      </w:r>
      <w:r w:rsidR="00DC3E85">
        <w:t xml:space="preserve">the </w:t>
      </w:r>
      <w:r w:rsidR="00DC3E85" w:rsidRPr="00DC3E85">
        <w:t>employment by specific occupations</w:t>
      </w:r>
      <w:r w:rsidR="00DC3E85">
        <w:t xml:space="preserve"> within construction, to better understand the demands in labour for the sector</w:t>
      </w:r>
      <w:r w:rsidR="009C57F7">
        <w:t xml:space="preserve"> and compare with </w:t>
      </w:r>
      <w:r w:rsidR="0097407D">
        <w:t>index of employment throughout the years</w:t>
      </w:r>
      <w:r w:rsidR="00DC3E85">
        <w:t xml:space="preserve">. </w:t>
      </w:r>
      <w:r w:rsidR="002F6CE4">
        <w:t xml:space="preserve">The CSO only shows index of employment in construction from 1975 to 2008, but since the focus of the report is to display the changes from the past decade this information was left out of the research, and can be added to the report on further reviews. </w:t>
      </w:r>
    </w:p>
    <w:p w14:paraId="569CF65B" w14:textId="4AD14D3C" w:rsidR="00AB3965" w:rsidRPr="00CB04D6" w:rsidRDefault="00AB3965" w:rsidP="00CB04D6"/>
    <w:bookmarkStart w:id="64" w:name="_Toc136205525" w:displacedByCustomXml="next"/>
    <w:sdt>
      <w:sdtPr>
        <w:rPr>
          <w:rFonts w:eastAsiaTheme="minorHAnsi" w:cstheme="minorBidi"/>
          <w:b w:val="0"/>
          <w:kern w:val="0"/>
          <w:sz w:val="24"/>
          <w:szCs w:val="22"/>
        </w:rPr>
        <w:id w:val="1786541925"/>
        <w:docPartObj>
          <w:docPartGallery w:val="Bibliographies"/>
          <w:docPartUnique/>
        </w:docPartObj>
      </w:sdtPr>
      <w:sdtEndPr>
        <w:rPr>
          <w:bCs/>
        </w:rPr>
      </w:sdtEndPr>
      <w:sdtContent>
        <w:p w14:paraId="3B889E26" w14:textId="2BE36967" w:rsidR="00D3211D" w:rsidRDefault="00630243" w:rsidP="00630243">
          <w:pPr>
            <w:pStyle w:val="Heading1"/>
          </w:pPr>
          <w:r>
            <w:t>References</w:t>
          </w:r>
          <w:bookmarkEnd w:id="64"/>
        </w:p>
        <w:p w14:paraId="2A6A689A" w14:textId="77777777" w:rsidR="00F437AD" w:rsidRDefault="00D3211D" w:rsidP="00F437AD">
          <w:pPr>
            <w:pStyle w:val="Bibliography"/>
            <w:rPr>
              <w:noProof/>
              <w:szCs w:val="24"/>
            </w:rPr>
          </w:pPr>
          <w:r>
            <w:fldChar w:fldCharType="begin"/>
          </w:r>
          <w:r>
            <w:instrText xml:space="preserve"> BIBLIOGRAPHY </w:instrText>
          </w:r>
          <w:r>
            <w:fldChar w:fldCharType="separate"/>
          </w:r>
          <w:r w:rsidR="00F437AD">
            <w:rPr>
              <w:noProof/>
            </w:rPr>
            <w:t xml:space="preserve">Aandahl, E. M., 2022. </w:t>
          </w:r>
          <w:r w:rsidR="00F437AD">
            <w:rPr>
              <w:i/>
              <w:iCs/>
              <w:noProof/>
            </w:rPr>
            <w:t xml:space="preserve">Parametric versus nonparametric tests. </w:t>
          </w:r>
          <w:r w:rsidR="00F437AD">
            <w:rPr>
              <w:noProof/>
            </w:rPr>
            <w:t xml:space="preserve">[Online] </w:t>
          </w:r>
          <w:r w:rsidR="00F437AD">
            <w:rPr>
              <w:noProof/>
            </w:rPr>
            <w:br/>
            <w:t xml:space="preserve">Available at: </w:t>
          </w:r>
          <w:r w:rsidR="00F437AD">
            <w:rPr>
              <w:noProof/>
              <w:u w:val="single"/>
            </w:rPr>
            <w:t>https://ledidi.com/academy/parametric-versus-nonparametric-tests</w:t>
          </w:r>
          <w:r w:rsidR="00F437AD">
            <w:rPr>
              <w:noProof/>
            </w:rPr>
            <w:br/>
            <w:t>[Accessed 20 May 2023].</w:t>
          </w:r>
        </w:p>
        <w:p w14:paraId="4F3BB6FC" w14:textId="77777777" w:rsidR="00F437AD" w:rsidRDefault="00F437AD" w:rsidP="00F437AD">
          <w:pPr>
            <w:pStyle w:val="Bibliography"/>
            <w:rPr>
              <w:noProof/>
            </w:rPr>
          </w:pPr>
          <w:r>
            <w:rPr>
              <w:noProof/>
            </w:rPr>
            <w:t xml:space="preserve">Bray, D., 2019. </w:t>
          </w:r>
          <w:r>
            <w:rPr>
              <w:i/>
              <w:iCs/>
              <w:noProof/>
            </w:rPr>
            <w:t xml:space="preserve">Sonalake: An introduction to hypothesis testing. </w:t>
          </w:r>
          <w:r>
            <w:rPr>
              <w:noProof/>
            </w:rPr>
            <w:t xml:space="preserve">[Online] </w:t>
          </w:r>
          <w:r>
            <w:rPr>
              <w:noProof/>
            </w:rPr>
            <w:br/>
            <w:t xml:space="preserve">Available at: </w:t>
          </w:r>
          <w:r>
            <w:rPr>
              <w:noProof/>
              <w:u w:val="single"/>
            </w:rPr>
            <w:t>https://sonalake.com/latest/an-introduction-to-hypothesis-testing/</w:t>
          </w:r>
          <w:r>
            <w:rPr>
              <w:noProof/>
            </w:rPr>
            <w:br/>
            <w:t>[Accessed 20 May 2023].</w:t>
          </w:r>
        </w:p>
        <w:p w14:paraId="40E7AF9F" w14:textId="77777777" w:rsidR="00F437AD" w:rsidRDefault="00F437AD" w:rsidP="00F437AD">
          <w:pPr>
            <w:pStyle w:val="Bibliography"/>
            <w:rPr>
              <w:noProof/>
            </w:rPr>
          </w:pPr>
          <w:r>
            <w:rPr>
              <w:noProof/>
            </w:rPr>
            <w:lastRenderedPageBreak/>
            <w:t xml:space="preserve">Burke-Kennedy, E., 2023. </w:t>
          </w:r>
          <w:r>
            <w:rPr>
              <w:i/>
              <w:iCs/>
              <w:noProof/>
            </w:rPr>
            <w:t xml:space="preserve">Irish TimesNumber of planning permissions for new homes drops sharply. </w:t>
          </w:r>
          <w:r>
            <w:rPr>
              <w:noProof/>
            </w:rPr>
            <w:t xml:space="preserve">[Online] </w:t>
          </w:r>
          <w:r>
            <w:rPr>
              <w:noProof/>
            </w:rPr>
            <w:br/>
            <w:t xml:space="preserve">Available at: </w:t>
          </w:r>
          <w:r>
            <w:rPr>
              <w:noProof/>
              <w:u w:val="single"/>
            </w:rPr>
            <w:t>https://www.irishtimes.com/business/economy/2023/03/10/number-of-planning-permissions-for-new-homes-drops-sharply/</w:t>
          </w:r>
          <w:r>
            <w:rPr>
              <w:noProof/>
            </w:rPr>
            <w:br/>
            <w:t>[Accessed 10 May 2023].</w:t>
          </w:r>
        </w:p>
        <w:p w14:paraId="13494AF2" w14:textId="77777777" w:rsidR="00F437AD" w:rsidRDefault="00F437AD" w:rsidP="00F437AD">
          <w:pPr>
            <w:pStyle w:val="Bibliography"/>
            <w:rPr>
              <w:noProof/>
            </w:rPr>
          </w:pPr>
          <w:r>
            <w:rPr>
              <w:noProof/>
            </w:rPr>
            <w:t xml:space="preserve">Chen, C.-h., Härdle, W. &amp; Unwin, A., 2008. </w:t>
          </w:r>
          <w:r>
            <w:rPr>
              <w:i/>
              <w:iCs/>
              <w:noProof/>
            </w:rPr>
            <w:t xml:space="preserve">Handbook of Data Visualization. </w:t>
          </w:r>
          <w:r>
            <w:rPr>
              <w:noProof/>
            </w:rPr>
            <w:t>s.l.:Springer.</w:t>
          </w:r>
        </w:p>
        <w:p w14:paraId="7DCCD3C4" w14:textId="77777777" w:rsidR="00F437AD" w:rsidRDefault="00F437AD" w:rsidP="00F437AD">
          <w:pPr>
            <w:pStyle w:val="Bibliography"/>
            <w:rPr>
              <w:noProof/>
            </w:rPr>
          </w:pPr>
          <w:r>
            <w:rPr>
              <w:noProof/>
            </w:rPr>
            <w:t xml:space="preserve">Chris, K., 2022. </w:t>
          </w:r>
          <w:r>
            <w:rPr>
              <w:i/>
              <w:iCs/>
              <w:noProof/>
            </w:rPr>
            <w:t xml:space="preserve">freeCodeCamp: Python Functions – How to Define and Call a Function. </w:t>
          </w:r>
          <w:r>
            <w:rPr>
              <w:noProof/>
            </w:rPr>
            <w:t xml:space="preserve">[Online] </w:t>
          </w:r>
          <w:r>
            <w:rPr>
              <w:noProof/>
            </w:rPr>
            <w:br/>
            <w:t xml:space="preserve">Available at: </w:t>
          </w:r>
          <w:r>
            <w:rPr>
              <w:noProof/>
              <w:u w:val="single"/>
            </w:rPr>
            <w:t>https://www.freecodecamp.org/news/python-functions-define-and-call-a-function/</w:t>
          </w:r>
          <w:r>
            <w:rPr>
              <w:noProof/>
            </w:rPr>
            <w:br/>
            <w:t>[Accessed 2 April 2023].</w:t>
          </w:r>
        </w:p>
        <w:p w14:paraId="35E50CB3" w14:textId="77777777" w:rsidR="00F437AD" w:rsidRDefault="00F437AD" w:rsidP="00F437AD">
          <w:pPr>
            <w:pStyle w:val="Bibliography"/>
            <w:rPr>
              <w:noProof/>
            </w:rPr>
          </w:pPr>
          <w:r>
            <w:rPr>
              <w:noProof/>
            </w:rPr>
            <w:t xml:space="preserve">Citizens Information , 2023. </w:t>
          </w:r>
          <w:r>
            <w:rPr>
              <w:i/>
              <w:iCs/>
              <w:noProof/>
            </w:rPr>
            <w:t xml:space="preserve">Citizens Information - Planning Permissions. </w:t>
          </w:r>
          <w:r>
            <w:rPr>
              <w:noProof/>
            </w:rPr>
            <w:t xml:space="preserve">[Online] </w:t>
          </w:r>
          <w:r>
            <w:rPr>
              <w:noProof/>
            </w:rPr>
            <w:br/>
            <w:t xml:space="preserve">Available at: </w:t>
          </w:r>
          <w:r>
            <w:rPr>
              <w:noProof/>
              <w:u w:val="single"/>
            </w:rPr>
            <w:t>https://www.citizensinformation.ie/en/housing/planning-permission/planning-permission-general/</w:t>
          </w:r>
          <w:r>
            <w:rPr>
              <w:noProof/>
            </w:rPr>
            <w:br/>
            <w:t>[Accessed 02 May 2023].</w:t>
          </w:r>
        </w:p>
        <w:p w14:paraId="2F250AAA" w14:textId="77777777" w:rsidR="00F437AD" w:rsidRDefault="00F437AD" w:rsidP="00F437AD">
          <w:pPr>
            <w:pStyle w:val="Bibliography"/>
            <w:rPr>
              <w:noProof/>
            </w:rPr>
          </w:pPr>
          <w:r>
            <w:rPr>
              <w:noProof/>
            </w:rPr>
            <w:t xml:space="preserve">Creative Commons, 2023. </w:t>
          </w:r>
          <w:r>
            <w:rPr>
              <w:i/>
              <w:iCs/>
              <w:noProof/>
            </w:rPr>
            <w:t xml:space="preserve">Attribution 4.0 International (CC BY 4.0). </w:t>
          </w:r>
          <w:r>
            <w:rPr>
              <w:noProof/>
            </w:rPr>
            <w:t xml:space="preserve">[Online] </w:t>
          </w:r>
          <w:r>
            <w:rPr>
              <w:noProof/>
            </w:rPr>
            <w:br/>
            <w:t xml:space="preserve">Available at: </w:t>
          </w:r>
          <w:r>
            <w:rPr>
              <w:noProof/>
              <w:u w:val="single"/>
            </w:rPr>
            <w:t>https://creativecommons.org/licenses/by/4.0/</w:t>
          </w:r>
          <w:r>
            <w:rPr>
              <w:noProof/>
            </w:rPr>
            <w:br/>
            <w:t>[Accessed 2023 April 2023].</w:t>
          </w:r>
        </w:p>
        <w:p w14:paraId="3B16FB38" w14:textId="77777777" w:rsidR="00F437AD" w:rsidRDefault="00F437AD" w:rsidP="00F437AD">
          <w:pPr>
            <w:pStyle w:val="Bibliography"/>
            <w:rPr>
              <w:noProof/>
            </w:rPr>
          </w:pPr>
          <w:r>
            <w:rPr>
              <w:noProof/>
            </w:rPr>
            <w:t xml:space="preserve">CSO, 2022. </w:t>
          </w:r>
          <w:r>
            <w:rPr>
              <w:i/>
              <w:iCs/>
              <w:noProof/>
            </w:rPr>
            <w:t xml:space="preserve">Planning Permissions Quarter 3 2022. </w:t>
          </w:r>
          <w:r>
            <w:rPr>
              <w:noProof/>
            </w:rPr>
            <w:t xml:space="preserve">[Online] </w:t>
          </w:r>
          <w:r>
            <w:rPr>
              <w:noProof/>
            </w:rPr>
            <w:br/>
            <w:t xml:space="preserve">Available at: </w:t>
          </w:r>
          <w:r>
            <w:rPr>
              <w:noProof/>
              <w:u w:val="single"/>
            </w:rPr>
            <w:t>https://www.cso.ie/en/releasesandpublications/ep/p-pp/planningpermissionsquarter32022/data/</w:t>
          </w:r>
          <w:r>
            <w:rPr>
              <w:noProof/>
            </w:rPr>
            <w:br/>
            <w:t>[Accessed 19 May 2023].</w:t>
          </w:r>
        </w:p>
        <w:p w14:paraId="7BB0568D" w14:textId="77777777" w:rsidR="00F437AD" w:rsidRDefault="00F437AD" w:rsidP="00F437AD">
          <w:pPr>
            <w:pStyle w:val="Bibliography"/>
            <w:rPr>
              <w:noProof/>
            </w:rPr>
          </w:pPr>
          <w:r>
            <w:rPr>
              <w:noProof/>
            </w:rPr>
            <w:t xml:space="preserve">Curran, I., 2022. </w:t>
          </w:r>
          <w:r>
            <w:rPr>
              <w:i/>
              <w:iCs/>
              <w:noProof/>
            </w:rPr>
            <w:t xml:space="preserve">Irish Times: ‘Large decline’ in planning permissions for new homes amid costs squeeze. </w:t>
          </w:r>
          <w:r>
            <w:rPr>
              <w:noProof/>
            </w:rPr>
            <w:t xml:space="preserve">[Online] </w:t>
          </w:r>
          <w:r>
            <w:rPr>
              <w:noProof/>
            </w:rPr>
            <w:br/>
            <w:t xml:space="preserve">Available at: </w:t>
          </w:r>
          <w:r>
            <w:rPr>
              <w:noProof/>
              <w:u w:val="single"/>
            </w:rPr>
            <w:t>https://www.irishtimes.com/business/2022/12/09/large-decline-in-planning-permissions-for-new-homes-amid-costs-squeeze/</w:t>
          </w:r>
          <w:r>
            <w:rPr>
              <w:noProof/>
            </w:rPr>
            <w:br/>
            <w:t>[Accessed 10 May 2023].</w:t>
          </w:r>
        </w:p>
        <w:p w14:paraId="36F55CCE" w14:textId="77777777" w:rsidR="00F437AD" w:rsidRDefault="00F437AD" w:rsidP="00F437AD">
          <w:pPr>
            <w:pStyle w:val="Bibliography"/>
            <w:rPr>
              <w:noProof/>
            </w:rPr>
          </w:pPr>
          <w:r>
            <w:rPr>
              <w:noProof/>
            </w:rPr>
            <w:t xml:space="preserve">Dash , 2023. </w:t>
          </w:r>
          <w:r>
            <w:rPr>
              <w:i/>
              <w:iCs/>
              <w:noProof/>
            </w:rPr>
            <w:t xml:space="preserve">Dash - Plotly: A Minimal Dash App. </w:t>
          </w:r>
          <w:r>
            <w:rPr>
              <w:noProof/>
            </w:rPr>
            <w:t xml:space="preserve">[Online] </w:t>
          </w:r>
          <w:r>
            <w:rPr>
              <w:noProof/>
            </w:rPr>
            <w:br/>
            <w:t xml:space="preserve">Available at: </w:t>
          </w:r>
          <w:r>
            <w:rPr>
              <w:noProof/>
              <w:u w:val="single"/>
            </w:rPr>
            <w:t>https://dash.plotly.com/minimal-app</w:t>
          </w:r>
          <w:r>
            <w:rPr>
              <w:noProof/>
            </w:rPr>
            <w:br/>
            <w:t>[Accessed 25 May 2023].</w:t>
          </w:r>
        </w:p>
        <w:p w14:paraId="7DF60ECB" w14:textId="77777777" w:rsidR="00F437AD" w:rsidRDefault="00F437AD" w:rsidP="00F437AD">
          <w:pPr>
            <w:pStyle w:val="Bibliography"/>
            <w:rPr>
              <w:noProof/>
            </w:rPr>
          </w:pPr>
          <w:r>
            <w:rPr>
              <w:noProof/>
            </w:rPr>
            <w:t xml:space="preserve">ECSO, 2022. </w:t>
          </w:r>
          <w:r>
            <w:rPr>
              <w:i/>
              <w:iCs/>
              <w:noProof/>
            </w:rPr>
            <w:t xml:space="preserve">European Construction Sector Observatory - Ireland - country fact sheet, </w:t>
          </w:r>
          <w:r>
            <w:rPr>
              <w:noProof/>
            </w:rPr>
            <w:t>s.l.: European Construction Sector Observatory.</w:t>
          </w:r>
        </w:p>
        <w:p w14:paraId="63A27848" w14:textId="77777777" w:rsidR="00F437AD" w:rsidRDefault="00F437AD" w:rsidP="00F437AD">
          <w:pPr>
            <w:pStyle w:val="Bibliography"/>
            <w:rPr>
              <w:noProof/>
            </w:rPr>
          </w:pPr>
          <w:r>
            <w:rPr>
              <w:noProof/>
            </w:rPr>
            <w:lastRenderedPageBreak/>
            <w:t xml:space="preserve">Feng, C., Wang, H., Lu, N. &amp; Tian Chen, H. H. Y. L. X. M. T., 2014. Log-transformation and its implications for data analysis. </w:t>
          </w:r>
          <w:r>
            <w:rPr>
              <w:i/>
              <w:iCs/>
              <w:noProof/>
            </w:rPr>
            <w:t>Shanghai Arch Psychiatry.</w:t>
          </w:r>
          <w:r>
            <w:rPr>
              <w:noProof/>
            </w:rPr>
            <w:t>, 26 Apr, p. 105–109..</w:t>
          </w:r>
        </w:p>
        <w:p w14:paraId="6AED49C8" w14:textId="77777777" w:rsidR="00F437AD" w:rsidRDefault="00F437AD" w:rsidP="00F437AD">
          <w:pPr>
            <w:pStyle w:val="Bibliography"/>
            <w:rPr>
              <w:noProof/>
            </w:rPr>
          </w:pPr>
          <w:r>
            <w:rPr>
              <w:noProof/>
            </w:rPr>
            <w:t xml:space="preserve">Fox, H., 2022. </w:t>
          </w:r>
          <w:r>
            <w:rPr>
              <w:i/>
              <w:iCs/>
              <w:noProof/>
            </w:rPr>
            <w:t xml:space="preserve">63% OF IRISH CONSTRUCTION COMPANIES STRUGGLE TO FIND SKILLED WORKERS – NEW RESEARCH. </w:t>
          </w:r>
          <w:r>
            <w:rPr>
              <w:noProof/>
            </w:rPr>
            <w:t xml:space="preserve">[Online] </w:t>
          </w:r>
          <w:r>
            <w:rPr>
              <w:noProof/>
            </w:rPr>
            <w:br/>
            <w:t xml:space="preserve">Available at: </w:t>
          </w:r>
          <w:r>
            <w:rPr>
              <w:noProof/>
              <w:u w:val="single"/>
            </w:rPr>
            <w:t>https://irishtechnews.ie/63-of-irish-construction-companies-struggle-to-find/</w:t>
          </w:r>
          <w:r>
            <w:rPr>
              <w:noProof/>
            </w:rPr>
            <w:br/>
            <w:t>[Accessed 20 May 2023].</w:t>
          </w:r>
        </w:p>
        <w:p w14:paraId="2C345F84" w14:textId="77777777" w:rsidR="00F437AD" w:rsidRDefault="00F437AD" w:rsidP="00F437AD">
          <w:pPr>
            <w:pStyle w:val="Bibliography"/>
            <w:rPr>
              <w:noProof/>
            </w:rPr>
          </w:pPr>
          <w:r>
            <w:rPr>
              <w:noProof/>
            </w:rPr>
            <w:t xml:space="preserve">Frost, J., 2017. </w:t>
          </w:r>
          <w:r>
            <w:rPr>
              <w:i/>
              <w:iCs/>
              <w:noProof/>
            </w:rPr>
            <w:t xml:space="preserve">Nonparametric Tests vs. Parametric Tests. </w:t>
          </w:r>
          <w:r>
            <w:rPr>
              <w:noProof/>
            </w:rPr>
            <w:t xml:space="preserve">[Online] </w:t>
          </w:r>
          <w:r>
            <w:rPr>
              <w:noProof/>
            </w:rPr>
            <w:br/>
            <w:t xml:space="preserve">Available at: </w:t>
          </w:r>
          <w:r>
            <w:rPr>
              <w:noProof/>
              <w:u w:val="single"/>
            </w:rPr>
            <w:t>https://statisticsbyjim.com/hypothesis-testing/nonparametric-parametric-tests/</w:t>
          </w:r>
          <w:r>
            <w:rPr>
              <w:noProof/>
            </w:rPr>
            <w:br/>
            <w:t>[Accessed 24 May 2023].</w:t>
          </w:r>
        </w:p>
        <w:p w14:paraId="7041071E" w14:textId="77777777" w:rsidR="00F437AD" w:rsidRDefault="00F437AD" w:rsidP="00F437AD">
          <w:pPr>
            <w:pStyle w:val="Bibliography"/>
            <w:rPr>
              <w:noProof/>
            </w:rPr>
          </w:pPr>
          <w:r>
            <w:rPr>
              <w:noProof/>
            </w:rPr>
            <w:t xml:space="preserve">Frost, J., 2022. </w:t>
          </w:r>
          <w:r>
            <w:rPr>
              <w:i/>
              <w:iCs/>
              <w:noProof/>
            </w:rPr>
            <w:t xml:space="preserve">Skewed Distribution: Definition &amp; Examples. </w:t>
          </w:r>
          <w:r>
            <w:rPr>
              <w:noProof/>
            </w:rPr>
            <w:t xml:space="preserve">[Online] </w:t>
          </w:r>
          <w:r>
            <w:rPr>
              <w:noProof/>
            </w:rPr>
            <w:br/>
            <w:t xml:space="preserve">Available at: </w:t>
          </w:r>
          <w:r>
            <w:rPr>
              <w:noProof/>
              <w:u w:val="single"/>
            </w:rPr>
            <w:t>https://statisticsbyjim.com/basica/skewed-distribution/</w:t>
          </w:r>
          <w:r>
            <w:rPr>
              <w:noProof/>
            </w:rPr>
            <w:br/>
            <w:t>[Accessed 12 April 2023].</w:t>
          </w:r>
        </w:p>
        <w:p w14:paraId="09BB04A2" w14:textId="77777777" w:rsidR="00F437AD" w:rsidRDefault="00F437AD" w:rsidP="00F437AD">
          <w:pPr>
            <w:pStyle w:val="Bibliography"/>
            <w:rPr>
              <w:noProof/>
            </w:rPr>
          </w:pPr>
          <w:r>
            <w:rPr>
              <w:noProof/>
            </w:rPr>
            <w:t xml:space="preserve">Galarnyk, M., 2022. </w:t>
          </w:r>
          <w:r>
            <w:rPr>
              <w:i/>
              <w:iCs/>
              <w:noProof/>
            </w:rPr>
            <w:t xml:space="preserve">Built in - Understanding Boxplots. </w:t>
          </w:r>
          <w:r>
            <w:rPr>
              <w:noProof/>
            </w:rPr>
            <w:t xml:space="preserve">[Online] </w:t>
          </w:r>
          <w:r>
            <w:rPr>
              <w:noProof/>
            </w:rPr>
            <w:br/>
            <w:t xml:space="preserve">Available at: </w:t>
          </w:r>
          <w:r>
            <w:rPr>
              <w:noProof/>
              <w:u w:val="single"/>
            </w:rPr>
            <w:t>https://builtin.com/data-science/boxplot</w:t>
          </w:r>
          <w:r>
            <w:rPr>
              <w:noProof/>
            </w:rPr>
            <w:br/>
            <w:t>[Accessed 12 April 2023].</w:t>
          </w:r>
        </w:p>
        <w:p w14:paraId="66AD82B5" w14:textId="77777777" w:rsidR="00F437AD" w:rsidRDefault="00F437AD" w:rsidP="00F437AD">
          <w:pPr>
            <w:pStyle w:val="Bibliography"/>
            <w:rPr>
              <w:noProof/>
            </w:rPr>
          </w:pPr>
          <w:r>
            <w:rPr>
              <w:noProof/>
            </w:rPr>
            <w:t xml:space="preserve">Gupta, A., 2023. </w:t>
          </w:r>
          <w:r>
            <w:rPr>
              <w:i/>
              <w:iCs/>
              <w:noProof/>
            </w:rPr>
            <w:t xml:space="preserve">Mean Squared Error : Overview, Examples, Concepts and More. </w:t>
          </w:r>
          <w:r>
            <w:rPr>
              <w:noProof/>
            </w:rPr>
            <w:t xml:space="preserve">[Online] </w:t>
          </w:r>
          <w:r>
            <w:rPr>
              <w:noProof/>
            </w:rPr>
            <w:br/>
            <w:t xml:space="preserve">Available at: </w:t>
          </w:r>
          <w:r>
            <w:rPr>
              <w:noProof/>
              <w:u w:val="single"/>
            </w:rPr>
            <w:t>https://www.simplilearn.com/tutorials/statistics-tutorial/mean-squared-error#what_is_mean_squared_error</w:t>
          </w:r>
          <w:r>
            <w:rPr>
              <w:noProof/>
            </w:rPr>
            <w:br/>
            <w:t>[Accessed 14 April 2023].</w:t>
          </w:r>
        </w:p>
        <w:p w14:paraId="297C3B03" w14:textId="77777777" w:rsidR="00F437AD" w:rsidRDefault="00F437AD" w:rsidP="00F437AD">
          <w:pPr>
            <w:pStyle w:val="Bibliography"/>
            <w:rPr>
              <w:noProof/>
            </w:rPr>
          </w:pPr>
          <w:r>
            <w:rPr>
              <w:noProof/>
            </w:rPr>
            <w:t xml:space="preserve">Hotz, N., 2023. </w:t>
          </w:r>
          <w:r>
            <w:rPr>
              <w:i/>
              <w:iCs/>
              <w:noProof/>
            </w:rPr>
            <w:t xml:space="preserve">Data Science Process Alliance - What is CRISP DM?. </w:t>
          </w:r>
          <w:r>
            <w:rPr>
              <w:noProof/>
            </w:rPr>
            <w:t xml:space="preserve">[Online] </w:t>
          </w:r>
          <w:r>
            <w:rPr>
              <w:noProof/>
            </w:rPr>
            <w:br/>
            <w:t xml:space="preserve">Available at: </w:t>
          </w:r>
          <w:r>
            <w:rPr>
              <w:noProof/>
              <w:u w:val="single"/>
            </w:rPr>
            <w:t>https://www.datascience-pm.com/crisp-dm-2/</w:t>
          </w:r>
          <w:r>
            <w:rPr>
              <w:noProof/>
            </w:rPr>
            <w:br/>
            <w:t>[Accessed 12 April 2023].</w:t>
          </w:r>
        </w:p>
        <w:p w14:paraId="1DF0B317" w14:textId="77777777" w:rsidR="00F437AD" w:rsidRDefault="00F437AD" w:rsidP="00F437AD">
          <w:pPr>
            <w:pStyle w:val="Bibliography"/>
            <w:rPr>
              <w:noProof/>
            </w:rPr>
          </w:pPr>
          <w:r>
            <w:rPr>
              <w:noProof/>
            </w:rPr>
            <w:t xml:space="preserve">IBM, 2023. </w:t>
          </w:r>
          <w:r>
            <w:rPr>
              <w:i/>
              <w:iCs/>
              <w:noProof/>
            </w:rPr>
            <w:t xml:space="preserve">Why linear regression is important. </w:t>
          </w:r>
          <w:r>
            <w:rPr>
              <w:noProof/>
            </w:rPr>
            <w:t xml:space="preserve">[Online] </w:t>
          </w:r>
          <w:r>
            <w:rPr>
              <w:noProof/>
            </w:rPr>
            <w:br/>
            <w:t xml:space="preserve">Available at: </w:t>
          </w:r>
          <w:r>
            <w:rPr>
              <w:noProof/>
              <w:u w:val="single"/>
            </w:rPr>
            <w:t>https://www.ibm.com/topics/linear-regression#:~:text=Linear%2Dregression%20models%20have%20become,can%20be%20trained%20very%20quickly.</w:t>
          </w:r>
          <w:r>
            <w:rPr>
              <w:noProof/>
            </w:rPr>
            <w:br/>
            <w:t>[Accessed 11 April 2023].</w:t>
          </w:r>
        </w:p>
        <w:p w14:paraId="36133A65" w14:textId="77777777" w:rsidR="00F437AD" w:rsidRDefault="00F437AD" w:rsidP="00F437AD">
          <w:pPr>
            <w:pStyle w:val="Bibliography"/>
            <w:rPr>
              <w:noProof/>
            </w:rPr>
          </w:pPr>
          <w:r>
            <w:rPr>
              <w:noProof/>
            </w:rPr>
            <w:t xml:space="preserve">KPMG, 2022. </w:t>
          </w:r>
          <w:r>
            <w:rPr>
              <w:i/>
              <w:iCs/>
              <w:noProof/>
            </w:rPr>
            <w:t xml:space="preserve">Project Emerald - Report on the Drivers of Cost and Availability of Finance for Residential Development, </w:t>
          </w:r>
          <w:r>
            <w:rPr>
              <w:noProof/>
            </w:rPr>
            <w:t>s.l.: KPMG.</w:t>
          </w:r>
        </w:p>
        <w:p w14:paraId="1AB401A5" w14:textId="77777777" w:rsidR="00F437AD" w:rsidRDefault="00F437AD" w:rsidP="00F437AD">
          <w:pPr>
            <w:pStyle w:val="Bibliography"/>
            <w:rPr>
              <w:noProof/>
            </w:rPr>
          </w:pPr>
          <w:r>
            <w:rPr>
              <w:noProof/>
            </w:rPr>
            <w:t xml:space="preserve">Luna, Z., 2021. </w:t>
          </w:r>
          <w:r>
            <w:rPr>
              <w:i/>
              <w:iCs/>
              <w:noProof/>
            </w:rPr>
            <w:t xml:space="preserve">Understanding CRISP-DM and its importance in Data Science projects. </w:t>
          </w:r>
          <w:r>
            <w:rPr>
              <w:noProof/>
            </w:rPr>
            <w:t xml:space="preserve">[Online] </w:t>
          </w:r>
          <w:r>
            <w:rPr>
              <w:noProof/>
            </w:rPr>
            <w:br/>
            <w:t xml:space="preserve">Available at: </w:t>
          </w:r>
          <w:r>
            <w:rPr>
              <w:noProof/>
              <w:u w:val="single"/>
            </w:rPr>
            <w:t>https://medium.com/analytics-vidhya/understanding-crisp-dm-and-its-importance-in-</w:t>
          </w:r>
          <w:r>
            <w:rPr>
              <w:noProof/>
              <w:u w:val="single"/>
            </w:rPr>
            <w:lastRenderedPageBreak/>
            <w:t>data-science-projects-91c8742c9f9b</w:t>
          </w:r>
          <w:r>
            <w:rPr>
              <w:noProof/>
            </w:rPr>
            <w:br/>
            <w:t>[Accessed 12 April 2023].</w:t>
          </w:r>
        </w:p>
        <w:p w14:paraId="06AFDF53" w14:textId="77777777" w:rsidR="00F437AD" w:rsidRDefault="00F437AD" w:rsidP="00F437AD">
          <w:pPr>
            <w:pStyle w:val="Bibliography"/>
            <w:rPr>
              <w:noProof/>
            </w:rPr>
          </w:pPr>
          <w:r>
            <w:rPr>
              <w:noProof/>
            </w:rPr>
            <w:t xml:space="preserve">LZP, J., 2022. </w:t>
          </w:r>
          <w:r>
            <w:rPr>
              <w:i/>
              <w:iCs/>
              <w:noProof/>
            </w:rPr>
            <w:t xml:space="preserve">Geek Culture - Simple Way To Extract Reddit Comments In Python. </w:t>
          </w:r>
          <w:r>
            <w:rPr>
              <w:noProof/>
            </w:rPr>
            <w:t xml:space="preserve">[Online] </w:t>
          </w:r>
          <w:r>
            <w:rPr>
              <w:noProof/>
            </w:rPr>
            <w:br/>
            <w:t xml:space="preserve">Available at: </w:t>
          </w:r>
          <w:r>
            <w:rPr>
              <w:noProof/>
              <w:u w:val="single"/>
            </w:rPr>
            <w:t>https://medium.com/geekculture/simple-way-to-extract-reddit-comments-in-python-c8cb2afe2fce</w:t>
          </w:r>
          <w:r>
            <w:rPr>
              <w:noProof/>
            </w:rPr>
            <w:br/>
            <w:t>[Accessed 25 May 2023].</w:t>
          </w:r>
        </w:p>
        <w:p w14:paraId="24173877" w14:textId="77777777" w:rsidR="00F437AD" w:rsidRDefault="00F437AD" w:rsidP="00F437AD">
          <w:pPr>
            <w:pStyle w:val="Bibliography"/>
            <w:rPr>
              <w:noProof/>
            </w:rPr>
          </w:pPr>
          <w:r>
            <w:rPr>
              <w:noProof/>
            </w:rPr>
            <w:t xml:space="preserve">Müller, A. C. &amp; Guido, S., 2017. </w:t>
          </w:r>
          <w:r>
            <w:rPr>
              <w:i/>
              <w:iCs/>
              <w:noProof/>
            </w:rPr>
            <w:t xml:space="preserve">Introduction to Machine Learning with Python. </w:t>
          </w:r>
          <w:r>
            <w:rPr>
              <w:noProof/>
            </w:rPr>
            <w:t>First Edition ed. s.l.:O’Reilly Media, Inc.,.</w:t>
          </w:r>
        </w:p>
        <w:p w14:paraId="29DDE162" w14:textId="77777777" w:rsidR="00F437AD" w:rsidRDefault="00F437AD" w:rsidP="00F437AD">
          <w:pPr>
            <w:pStyle w:val="Bibliography"/>
            <w:rPr>
              <w:noProof/>
            </w:rPr>
          </w:pPr>
          <w:r>
            <w:rPr>
              <w:noProof/>
            </w:rPr>
            <w:t xml:space="preserve">Matplotlib, 2023. [Online] </w:t>
          </w:r>
          <w:r>
            <w:rPr>
              <w:noProof/>
            </w:rPr>
            <w:br/>
            <w:t xml:space="preserve">Available at: </w:t>
          </w:r>
          <w:r>
            <w:rPr>
              <w:noProof/>
              <w:u w:val="single"/>
            </w:rPr>
            <w:t>https://matplotlib.org/stable/api/_as_gen/matplotlib.pyplot.boxplot.html</w:t>
          </w:r>
          <w:r>
            <w:rPr>
              <w:noProof/>
            </w:rPr>
            <w:br/>
            <w:t>[Accessed 10 April 2023].</w:t>
          </w:r>
        </w:p>
        <w:p w14:paraId="401C3043" w14:textId="77777777" w:rsidR="00F437AD" w:rsidRDefault="00F437AD" w:rsidP="00F437AD">
          <w:pPr>
            <w:pStyle w:val="Bibliography"/>
            <w:rPr>
              <w:noProof/>
            </w:rPr>
          </w:pPr>
          <w:r>
            <w:rPr>
              <w:noProof/>
            </w:rPr>
            <w:t xml:space="preserve">Matplotlib, 2023. </w:t>
          </w:r>
          <w:r>
            <w:rPr>
              <w:i/>
              <w:iCs/>
              <w:noProof/>
            </w:rPr>
            <w:t xml:space="preserve">Matplotlib - Colors. </w:t>
          </w:r>
          <w:r>
            <w:rPr>
              <w:noProof/>
            </w:rPr>
            <w:t xml:space="preserve">[Online] </w:t>
          </w:r>
          <w:r>
            <w:rPr>
              <w:noProof/>
            </w:rPr>
            <w:br/>
            <w:t xml:space="preserve">Available at: </w:t>
          </w:r>
          <w:r>
            <w:rPr>
              <w:noProof/>
              <w:u w:val="single"/>
            </w:rPr>
            <w:t>https://matplotlib.org/stable/tutorials/colors/colormaps.html</w:t>
          </w:r>
          <w:r>
            <w:rPr>
              <w:noProof/>
            </w:rPr>
            <w:br/>
            <w:t>[Accessed 12 April 2023].</w:t>
          </w:r>
        </w:p>
        <w:p w14:paraId="14745502" w14:textId="77777777" w:rsidR="00F437AD" w:rsidRDefault="00F437AD" w:rsidP="00F437AD">
          <w:pPr>
            <w:pStyle w:val="Bibliography"/>
            <w:rPr>
              <w:noProof/>
            </w:rPr>
          </w:pPr>
          <w:r>
            <w:rPr>
              <w:noProof/>
            </w:rPr>
            <w:t xml:space="preserve">McDonald, A., 2022. </w:t>
          </w:r>
          <w:r>
            <w:rPr>
              <w:i/>
              <w:iCs/>
              <w:noProof/>
            </w:rPr>
            <w:t xml:space="preserve">Seaborn Pairplot: Enhance Your Data Understanding with a Single Plot. </w:t>
          </w:r>
          <w:r>
            <w:rPr>
              <w:noProof/>
            </w:rPr>
            <w:t xml:space="preserve">[Online] </w:t>
          </w:r>
          <w:r>
            <w:rPr>
              <w:noProof/>
            </w:rPr>
            <w:br/>
            <w:t xml:space="preserve">Available at: </w:t>
          </w:r>
          <w:r>
            <w:rPr>
              <w:noProof/>
              <w:u w:val="single"/>
            </w:rPr>
            <w:t>https://towardsdatascience.com/seaborn-pairplot-enhance-your-data-understanding-with-a-single-plot-bf2f44524b22</w:t>
          </w:r>
          <w:r>
            <w:rPr>
              <w:noProof/>
            </w:rPr>
            <w:br/>
            <w:t>[Accessed 13 April 2023].</w:t>
          </w:r>
        </w:p>
        <w:p w14:paraId="4DEDD8F6" w14:textId="77777777" w:rsidR="00F437AD" w:rsidRDefault="00F437AD" w:rsidP="00F437AD">
          <w:pPr>
            <w:pStyle w:val="Bibliography"/>
            <w:rPr>
              <w:noProof/>
            </w:rPr>
          </w:pPr>
          <w:r>
            <w:rPr>
              <w:noProof/>
            </w:rPr>
            <w:t xml:space="preserve">MplCursors, 2023. </w:t>
          </w:r>
          <w:r>
            <w:rPr>
              <w:i/>
              <w:iCs/>
              <w:noProof/>
            </w:rPr>
            <w:t xml:space="preserve">mplcursors 0.5.2 documentation. </w:t>
          </w:r>
          <w:r>
            <w:rPr>
              <w:noProof/>
            </w:rPr>
            <w:t xml:space="preserve">[Online] </w:t>
          </w:r>
          <w:r>
            <w:rPr>
              <w:noProof/>
            </w:rPr>
            <w:br/>
            <w:t xml:space="preserve">Available at: </w:t>
          </w:r>
          <w:r>
            <w:rPr>
              <w:noProof/>
              <w:u w:val="single"/>
            </w:rPr>
            <w:t>https://mplcursors.readthedocs.io/en/stable/</w:t>
          </w:r>
          <w:r>
            <w:rPr>
              <w:noProof/>
            </w:rPr>
            <w:br/>
            <w:t>[Accessed 17 May 2023].</w:t>
          </w:r>
        </w:p>
        <w:p w14:paraId="38A927CA" w14:textId="77777777" w:rsidR="00F437AD" w:rsidRDefault="00F437AD" w:rsidP="00F437AD">
          <w:pPr>
            <w:pStyle w:val="Bibliography"/>
            <w:rPr>
              <w:noProof/>
            </w:rPr>
          </w:pPr>
          <w:r>
            <w:rPr>
              <w:noProof/>
            </w:rPr>
            <w:t xml:space="preserve">Mulani, S., 2022. </w:t>
          </w:r>
          <w:r>
            <w:rPr>
              <w:i/>
              <w:iCs/>
              <w:noProof/>
            </w:rPr>
            <w:t xml:space="preserve">Digital Ocean - // Tutorial // Using StandardScaler() Function to Standardize Python Data. </w:t>
          </w:r>
          <w:r>
            <w:rPr>
              <w:noProof/>
            </w:rPr>
            <w:t xml:space="preserve">[Online] </w:t>
          </w:r>
          <w:r>
            <w:rPr>
              <w:noProof/>
            </w:rPr>
            <w:br/>
            <w:t xml:space="preserve">Available at: </w:t>
          </w:r>
          <w:r>
            <w:rPr>
              <w:noProof/>
              <w:u w:val="single"/>
            </w:rPr>
            <w:t>https://www.digitalocean.com/community/tutorials/standardscaler-function-in-python</w:t>
          </w:r>
          <w:r>
            <w:rPr>
              <w:noProof/>
            </w:rPr>
            <w:br/>
            <w:t>[Accessed 21 MAy 2023].</w:t>
          </w:r>
        </w:p>
        <w:p w14:paraId="4C6842BB" w14:textId="77777777" w:rsidR="00F437AD" w:rsidRDefault="00F437AD" w:rsidP="00F437AD">
          <w:pPr>
            <w:pStyle w:val="Bibliography"/>
            <w:rPr>
              <w:noProof/>
            </w:rPr>
          </w:pPr>
          <w:r>
            <w:rPr>
              <w:noProof/>
            </w:rPr>
            <w:t xml:space="preserve">Muth, L. C., 2017. </w:t>
          </w:r>
          <w:r>
            <w:rPr>
              <w:i/>
              <w:iCs/>
              <w:noProof/>
            </w:rPr>
            <w:t xml:space="preserve">How to choose a color palette for choropleth maps. </w:t>
          </w:r>
          <w:r>
            <w:rPr>
              <w:noProof/>
            </w:rPr>
            <w:t xml:space="preserve">[Online] </w:t>
          </w:r>
          <w:r>
            <w:rPr>
              <w:noProof/>
            </w:rPr>
            <w:br/>
            <w:t xml:space="preserve">Available at: </w:t>
          </w:r>
          <w:r>
            <w:rPr>
              <w:noProof/>
              <w:u w:val="single"/>
            </w:rPr>
            <w:t>https://blog.datawrapper.de/how-to-choose-a-color-palette-for-choropleth-maps/</w:t>
          </w:r>
          <w:r>
            <w:rPr>
              <w:noProof/>
            </w:rPr>
            <w:br/>
            <w:t>[Accessed 20 May 2023].</w:t>
          </w:r>
        </w:p>
        <w:p w14:paraId="56D4CB4F" w14:textId="77777777" w:rsidR="00F437AD" w:rsidRDefault="00F437AD" w:rsidP="00F437AD">
          <w:pPr>
            <w:pStyle w:val="Bibliography"/>
            <w:rPr>
              <w:noProof/>
            </w:rPr>
          </w:pPr>
          <w:r>
            <w:rPr>
              <w:noProof/>
            </w:rPr>
            <w:t xml:space="preserve">Muth, L. C., 2018. </w:t>
          </w:r>
          <w:r>
            <w:rPr>
              <w:i/>
              <w:iCs/>
              <w:noProof/>
            </w:rPr>
            <w:t xml:space="preserve">What to consider when choosing colors for data visualization. </w:t>
          </w:r>
          <w:r>
            <w:rPr>
              <w:noProof/>
            </w:rPr>
            <w:t xml:space="preserve">[Online] </w:t>
          </w:r>
          <w:r>
            <w:rPr>
              <w:noProof/>
            </w:rPr>
            <w:br/>
            <w:t xml:space="preserve">Available at: </w:t>
          </w:r>
          <w:r>
            <w:rPr>
              <w:noProof/>
              <w:u w:val="single"/>
            </w:rPr>
            <w:t>https://blog.datawrapper.de/colors/</w:t>
          </w:r>
          <w:r>
            <w:rPr>
              <w:noProof/>
            </w:rPr>
            <w:br/>
            <w:t>[Accessed 20 MAy 2023].</w:t>
          </w:r>
        </w:p>
        <w:p w14:paraId="3C888B90" w14:textId="77777777" w:rsidR="00F437AD" w:rsidRDefault="00F437AD" w:rsidP="00F437AD">
          <w:pPr>
            <w:pStyle w:val="Bibliography"/>
            <w:rPr>
              <w:noProof/>
            </w:rPr>
          </w:pPr>
          <w:r>
            <w:rPr>
              <w:noProof/>
            </w:rPr>
            <w:lastRenderedPageBreak/>
            <w:t xml:space="preserve">Numpy, 2023. </w:t>
          </w:r>
          <w:r>
            <w:rPr>
              <w:i/>
              <w:iCs/>
              <w:noProof/>
            </w:rPr>
            <w:t xml:space="preserve">Numpy Documentation. </w:t>
          </w:r>
          <w:r>
            <w:rPr>
              <w:noProof/>
            </w:rPr>
            <w:t xml:space="preserve">[Online] </w:t>
          </w:r>
          <w:r>
            <w:rPr>
              <w:noProof/>
            </w:rPr>
            <w:br/>
            <w:t xml:space="preserve">Available at: </w:t>
          </w:r>
          <w:r>
            <w:rPr>
              <w:noProof/>
              <w:u w:val="single"/>
            </w:rPr>
            <w:t>https://numpy.org/doc/stable/user/index.html#user</w:t>
          </w:r>
          <w:r>
            <w:rPr>
              <w:noProof/>
            </w:rPr>
            <w:br/>
            <w:t>[Accessed 10 April 2023].</w:t>
          </w:r>
        </w:p>
        <w:p w14:paraId="5D5EE26F" w14:textId="77777777" w:rsidR="00F437AD" w:rsidRDefault="00F437AD" w:rsidP="00F437AD">
          <w:pPr>
            <w:pStyle w:val="Bibliography"/>
            <w:rPr>
              <w:noProof/>
            </w:rPr>
          </w:pPr>
          <w:r>
            <w:rPr>
              <w:noProof/>
            </w:rPr>
            <w:t xml:space="preserve">OECD, 2018. </w:t>
          </w:r>
          <w:r>
            <w:rPr>
              <w:i/>
              <w:iCs/>
              <w:noProof/>
            </w:rPr>
            <w:t xml:space="preserve">Terms and Conditions. </w:t>
          </w:r>
          <w:r>
            <w:rPr>
              <w:noProof/>
            </w:rPr>
            <w:t xml:space="preserve">[Online] </w:t>
          </w:r>
          <w:r>
            <w:rPr>
              <w:noProof/>
            </w:rPr>
            <w:br/>
            <w:t xml:space="preserve">Available at: </w:t>
          </w:r>
          <w:r>
            <w:rPr>
              <w:noProof/>
              <w:u w:val="single"/>
            </w:rPr>
            <w:t>https://www.oecd.org/termsandconditions/</w:t>
          </w:r>
          <w:r>
            <w:rPr>
              <w:noProof/>
            </w:rPr>
            <w:br/>
            <w:t>[Accessed 17 May 2023].</w:t>
          </w:r>
        </w:p>
        <w:p w14:paraId="1C21B556" w14:textId="77777777" w:rsidR="00F437AD" w:rsidRDefault="00F437AD" w:rsidP="00F437AD">
          <w:pPr>
            <w:pStyle w:val="Bibliography"/>
            <w:rPr>
              <w:noProof/>
            </w:rPr>
          </w:pPr>
          <w:r>
            <w:rPr>
              <w:noProof/>
            </w:rPr>
            <w:t xml:space="preserve">OECD, 2023. </w:t>
          </w:r>
          <w:r>
            <w:rPr>
              <w:i/>
              <w:iCs/>
              <w:noProof/>
            </w:rPr>
            <w:t xml:space="preserve">Investment by asset. </w:t>
          </w:r>
          <w:r>
            <w:rPr>
              <w:noProof/>
            </w:rPr>
            <w:t xml:space="preserve">[Online] </w:t>
          </w:r>
          <w:r>
            <w:rPr>
              <w:noProof/>
            </w:rPr>
            <w:br/>
            <w:t xml:space="preserve">Available at: </w:t>
          </w:r>
          <w:r>
            <w:rPr>
              <w:noProof/>
              <w:u w:val="single"/>
            </w:rPr>
            <w:t>https://data.oecd.org/gdp/investment-by-asset.htm#indicator-chart</w:t>
          </w:r>
          <w:r>
            <w:rPr>
              <w:noProof/>
            </w:rPr>
            <w:br/>
            <w:t>[Accessed 10 May 2023].</w:t>
          </w:r>
        </w:p>
        <w:p w14:paraId="54366521" w14:textId="77777777" w:rsidR="00F437AD" w:rsidRDefault="00F437AD" w:rsidP="00F437AD">
          <w:pPr>
            <w:pStyle w:val="Bibliography"/>
            <w:rPr>
              <w:noProof/>
            </w:rPr>
          </w:pPr>
          <w:r>
            <w:rPr>
              <w:noProof/>
            </w:rPr>
            <w:t xml:space="preserve">OECD, 2023. </w:t>
          </w:r>
          <w:r>
            <w:rPr>
              <w:i/>
              <w:iCs/>
              <w:noProof/>
            </w:rPr>
            <w:t xml:space="preserve">OECD - Gross domestic product (GDP) (indicator). </w:t>
          </w:r>
          <w:r>
            <w:rPr>
              <w:noProof/>
            </w:rPr>
            <w:t xml:space="preserve">[Online] </w:t>
          </w:r>
          <w:r>
            <w:rPr>
              <w:noProof/>
            </w:rPr>
            <w:br/>
            <w:t xml:space="preserve">Available at: </w:t>
          </w:r>
          <w:r>
            <w:rPr>
              <w:noProof/>
              <w:u w:val="single"/>
            </w:rPr>
            <w:t>https://data.oecd.org/gdp/gross-domestic-product-gdp.htm#indicator-chart</w:t>
          </w:r>
          <w:r>
            <w:rPr>
              <w:noProof/>
            </w:rPr>
            <w:br/>
            <w:t>[Accessed 10 May 2023].</w:t>
          </w:r>
        </w:p>
        <w:p w14:paraId="45D2885E" w14:textId="77777777" w:rsidR="00F437AD" w:rsidRDefault="00F437AD" w:rsidP="00F437AD">
          <w:pPr>
            <w:pStyle w:val="Bibliography"/>
            <w:rPr>
              <w:noProof/>
            </w:rPr>
          </w:pPr>
          <w:r>
            <w:rPr>
              <w:noProof/>
            </w:rPr>
            <w:t xml:space="preserve">Panchotia, R., 2020. </w:t>
          </w:r>
          <w:r>
            <w:rPr>
              <w:i/>
              <w:iCs/>
              <w:noProof/>
            </w:rPr>
            <w:t xml:space="preserve">Predictive Modelling Using Linear Regression. </w:t>
          </w:r>
          <w:r>
            <w:rPr>
              <w:noProof/>
            </w:rPr>
            <w:t xml:space="preserve">[Online] </w:t>
          </w:r>
          <w:r>
            <w:rPr>
              <w:noProof/>
            </w:rPr>
            <w:br/>
            <w:t xml:space="preserve">Available at: </w:t>
          </w:r>
          <w:r>
            <w:rPr>
              <w:noProof/>
              <w:u w:val="single"/>
            </w:rPr>
            <w:t>https://medium.com/swlh/predictive-modelling-using-linear-regression-e0e399dc4745</w:t>
          </w:r>
          <w:r>
            <w:rPr>
              <w:noProof/>
            </w:rPr>
            <w:br/>
            <w:t>[Accessed 11 April 2023].</w:t>
          </w:r>
        </w:p>
        <w:p w14:paraId="38C64EC6" w14:textId="77777777" w:rsidR="00F437AD" w:rsidRDefault="00F437AD" w:rsidP="00F437AD">
          <w:pPr>
            <w:pStyle w:val="Bibliography"/>
            <w:rPr>
              <w:noProof/>
            </w:rPr>
          </w:pPr>
          <w:r>
            <w:rPr>
              <w:noProof/>
            </w:rPr>
            <w:t xml:space="preserve">Pandas, 2023. </w:t>
          </w:r>
          <w:r>
            <w:rPr>
              <w:i/>
              <w:iCs/>
              <w:noProof/>
            </w:rPr>
            <w:t xml:space="preserve">Pandas Documentation: Essential basic functionality. </w:t>
          </w:r>
          <w:r>
            <w:rPr>
              <w:noProof/>
            </w:rPr>
            <w:t xml:space="preserve">[Online] </w:t>
          </w:r>
          <w:r>
            <w:rPr>
              <w:noProof/>
            </w:rPr>
            <w:br/>
            <w:t xml:space="preserve">Available at: </w:t>
          </w:r>
          <w:r>
            <w:rPr>
              <w:noProof/>
              <w:u w:val="single"/>
            </w:rPr>
            <w:t>https://pandas.pydata.org/docs/user_guide/basics.html</w:t>
          </w:r>
          <w:r>
            <w:rPr>
              <w:noProof/>
            </w:rPr>
            <w:br/>
            <w:t>[Accessed 10 April 2023].</w:t>
          </w:r>
        </w:p>
        <w:p w14:paraId="2AC8C67E" w14:textId="77777777" w:rsidR="00F437AD" w:rsidRDefault="00F437AD" w:rsidP="00F437AD">
          <w:pPr>
            <w:pStyle w:val="Bibliography"/>
            <w:rPr>
              <w:noProof/>
            </w:rPr>
          </w:pPr>
          <w:r>
            <w:rPr>
              <w:noProof/>
            </w:rPr>
            <w:t xml:space="preserve">Patil, P., 2018. </w:t>
          </w:r>
          <w:r>
            <w:rPr>
              <w:i/>
              <w:iCs/>
              <w:noProof/>
            </w:rPr>
            <w:t xml:space="preserve">What is Exploratory Data Analysis?. </w:t>
          </w:r>
          <w:r>
            <w:rPr>
              <w:noProof/>
            </w:rPr>
            <w:t xml:space="preserve">[Online] </w:t>
          </w:r>
          <w:r>
            <w:rPr>
              <w:noProof/>
            </w:rPr>
            <w:br/>
            <w:t xml:space="preserve">Available at: </w:t>
          </w:r>
          <w:r>
            <w:rPr>
              <w:noProof/>
              <w:u w:val="single"/>
            </w:rPr>
            <w:t>https://towardsdatascience.com/exploratory-data-analysis-8fc1cb20fd15</w:t>
          </w:r>
          <w:r>
            <w:rPr>
              <w:noProof/>
            </w:rPr>
            <w:br/>
            <w:t>[Accessed 20 May 2023].</w:t>
          </w:r>
        </w:p>
        <w:p w14:paraId="73738AF7" w14:textId="77777777" w:rsidR="00F437AD" w:rsidRDefault="00F437AD" w:rsidP="00F437AD">
          <w:pPr>
            <w:pStyle w:val="Bibliography"/>
            <w:rPr>
              <w:noProof/>
            </w:rPr>
          </w:pPr>
          <w:r>
            <w:rPr>
              <w:noProof/>
            </w:rPr>
            <w:t xml:space="preserve">Pete Chapman, J. C. R. K. T. K. T. R. C. S. R. W., 2000. </w:t>
          </w:r>
          <w:r>
            <w:rPr>
              <w:i/>
              <w:iCs/>
              <w:noProof/>
            </w:rPr>
            <w:t xml:space="preserve">CRISP-DM 1.0. </w:t>
          </w:r>
          <w:r>
            <w:rPr>
              <w:noProof/>
            </w:rPr>
            <w:t xml:space="preserve">[Online] </w:t>
          </w:r>
          <w:r>
            <w:rPr>
              <w:noProof/>
            </w:rPr>
            <w:br/>
            <w:t xml:space="preserve">Available at: </w:t>
          </w:r>
          <w:r>
            <w:rPr>
              <w:noProof/>
              <w:u w:val="single"/>
            </w:rPr>
            <w:t>https://web.archive.org/web/20220401041957/https://www.the-modeling-agency.com/crisp-dm.pdf</w:t>
          </w:r>
          <w:r>
            <w:rPr>
              <w:noProof/>
            </w:rPr>
            <w:br/>
            <w:t>[Accessed 14 April 2023].</w:t>
          </w:r>
        </w:p>
        <w:p w14:paraId="32A7129A" w14:textId="77777777" w:rsidR="00F437AD" w:rsidRDefault="00F437AD" w:rsidP="00F437AD">
          <w:pPr>
            <w:pStyle w:val="Bibliography"/>
            <w:rPr>
              <w:noProof/>
            </w:rPr>
          </w:pPr>
          <w:r>
            <w:rPr>
              <w:noProof/>
            </w:rPr>
            <w:t xml:space="preserve">Plotly, 2023. </w:t>
          </w:r>
          <w:r>
            <w:rPr>
              <w:i/>
              <w:iCs/>
              <w:noProof/>
            </w:rPr>
            <w:t xml:space="preserve">Built-in Continuous Color Scales in Python. </w:t>
          </w:r>
          <w:r>
            <w:rPr>
              <w:noProof/>
            </w:rPr>
            <w:t xml:space="preserve">[Online] </w:t>
          </w:r>
          <w:r>
            <w:rPr>
              <w:noProof/>
            </w:rPr>
            <w:br/>
            <w:t xml:space="preserve">Available at: </w:t>
          </w:r>
          <w:r>
            <w:rPr>
              <w:noProof/>
              <w:u w:val="single"/>
            </w:rPr>
            <w:t>https://plotly.com/python/builtin-colorscales/</w:t>
          </w:r>
          <w:r>
            <w:rPr>
              <w:noProof/>
            </w:rPr>
            <w:br/>
            <w:t>[Accessed 20 May 2023].</w:t>
          </w:r>
        </w:p>
        <w:p w14:paraId="4E8174F0" w14:textId="77777777" w:rsidR="00F437AD" w:rsidRDefault="00F437AD" w:rsidP="00F437AD">
          <w:pPr>
            <w:pStyle w:val="Bibliography"/>
            <w:rPr>
              <w:noProof/>
            </w:rPr>
          </w:pPr>
          <w:r>
            <w:rPr>
              <w:noProof/>
            </w:rPr>
            <w:t xml:space="preserve">Plotly, 2023. </w:t>
          </w:r>
          <w:r>
            <w:rPr>
              <w:i/>
              <w:iCs/>
              <w:noProof/>
            </w:rPr>
            <w:t xml:space="preserve">Choropleth Maps. </w:t>
          </w:r>
          <w:r>
            <w:rPr>
              <w:noProof/>
            </w:rPr>
            <w:t xml:space="preserve">[Online] </w:t>
          </w:r>
          <w:r>
            <w:rPr>
              <w:noProof/>
            </w:rPr>
            <w:br/>
            <w:t xml:space="preserve">Available at: </w:t>
          </w:r>
          <w:r>
            <w:rPr>
              <w:noProof/>
              <w:u w:val="single"/>
            </w:rPr>
            <w:t>https://plotly.com/python/choropleth-maps/</w:t>
          </w:r>
          <w:r>
            <w:rPr>
              <w:noProof/>
            </w:rPr>
            <w:br/>
            <w:t>[Accessed 12 May 2023].</w:t>
          </w:r>
        </w:p>
        <w:p w14:paraId="576FF09B" w14:textId="77777777" w:rsidR="00F437AD" w:rsidRDefault="00F437AD" w:rsidP="00F437AD">
          <w:pPr>
            <w:pStyle w:val="Bibliography"/>
            <w:rPr>
              <w:noProof/>
            </w:rPr>
          </w:pPr>
          <w:r>
            <w:rPr>
              <w:noProof/>
            </w:rPr>
            <w:lastRenderedPageBreak/>
            <w:t xml:space="preserve">Plotly, 2023. </w:t>
          </w:r>
          <w:r>
            <w:rPr>
              <w:i/>
              <w:iCs/>
              <w:noProof/>
            </w:rPr>
            <w:t xml:space="preserve">Line Charts in Python. </w:t>
          </w:r>
          <w:r>
            <w:rPr>
              <w:noProof/>
            </w:rPr>
            <w:t xml:space="preserve">[Online] </w:t>
          </w:r>
          <w:r>
            <w:rPr>
              <w:noProof/>
            </w:rPr>
            <w:br/>
            <w:t xml:space="preserve">Available at: </w:t>
          </w:r>
          <w:r>
            <w:rPr>
              <w:noProof/>
              <w:u w:val="single"/>
            </w:rPr>
            <w:t>https://plotly.com/python/line-charts/</w:t>
          </w:r>
          <w:r>
            <w:rPr>
              <w:noProof/>
            </w:rPr>
            <w:br/>
            <w:t>[Accessed 19 May 2023].</w:t>
          </w:r>
        </w:p>
        <w:p w14:paraId="7C6E46D7" w14:textId="77777777" w:rsidR="00F437AD" w:rsidRDefault="00F437AD" w:rsidP="00F437AD">
          <w:pPr>
            <w:pStyle w:val="Bibliography"/>
            <w:rPr>
              <w:noProof/>
            </w:rPr>
          </w:pPr>
          <w:r>
            <w:rPr>
              <w:noProof/>
            </w:rPr>
            <w:t xml:space="preserve">Python , n.d. </w:t>
          </w:r>
          <w:r>
            <w:rPr>
              <w:i/>
              <w:iCs/>
              <w:noProof/>
            </w:rPr>
            <w:t xml:space="preserve">Python Documentation - Built-in Types. </w:t>
          </w:r>
          <w:r>
            <w:rPr>
              <w:noProof/>
            </w:rPr>
            <w:t xml:space="preserve">[Online] </w:t>
          </w:r>
          <w:r>
            <w:rPr>
              <w:noProof/>
            </w:rPr>
            <w:br/>
            <w:t xml:space="preserve">Available at: </w:t>
          </w:r>
          <w:r>
            <w:rPr>
              <w:noProof/>
              <w:u w:val="single"/>
            </w:rPr>
            <w:t>https://docs.python.org/3/library/stdtypes.html</w:t>
          </w:r>
          <w:r>
            <w:rPr>
              <w:noProof/>
            </w:rPr>
            <w:br/>
            <w:t>[Accessed 9 April 2023].</w:t>
          </w:r>
        </w:p>
        <w:p w14:paraId="2DA0B2D2" w14:textId="77777777" w:rsidR="00F437AD" w:rsidRDefault="00F437AD" w:rsidP="00F437AD">
          <w:pPr>
            <w:pStyle w:val="Bibliography"/>
            <w:rPr>
              <w:noProof/>
            </w:rPr>
          </w:pPr>
          <w:r>
            <w:rPr>
              <w:noProof/>
            </w:rPr>
            <w:t xml:space="preserve">Radečić, D., 2020. </w:t>
          </w:r>
          <w:r>
            <w:rPr>
              <w:i/>
              <w:iCs/>
              <w:noProof/>
            </w:rPr>
            <w:t xml:space="preserve">Top 3 Methods for Handling Skewed Data. </w:t>
          </w:r>
          <w:r>
            <w:rPr>
              <w:noProof/>
            </w:rPr>
            <w:t xml:space="preserve">[Online] </w:t>
          </w:r>
          <w:r>
            <w:rPr>
              <w:noProof/>
            </w:rPr>
            <w:br/>
            <w:t xml:space="preserve">Available at: </w:t>
          </w:r>
          <w:r>
            <w:rPr>
              <w:noProof/>
              <w:u w:val="single"/>
            </w:rPr>
            <w:t>https://towardsdatascience.com/top-3-methods-for-handling-skewed-data-1334e0debf45</w:t>
          </w:r>
          <w:r>
            <w:rPr>
              <w:noProof/>
            </w:rPr>
            <w:br/>
            <w:t>[Accessed 20 May 2023].</w:t>
          </w:r>
        </w:p>
        <w:p w14:paraId="08F900ED" w14:textId="77777777" w:rsidR="00F437AD" w:rsidRDefault="00F437AD" w:rsidP="00F437AD">
          <w:pPr>
            <w:pStyle w:val="Bibliography"/>
            <w:rPr>
              <w:noProof/>
            </w:rPr>
          </w:pPr>
          <w:r>
            <w:rPr>
              <w:noProof/>
            </w:rPr>
            <w:t xml:space="preserve">Saltz, J., 2022. </w:t>
          </w:r>
          <w:r>
            <w:rPr>
              <w:i/>
              <w:iCs/>
              <w:noProof/>
            </w:rPr>
            <w:t xml:space="preserve">Data Science Process Aliance - CRISP-DM is Still the Most Popular Framework for Executing Data Science Projects. </w:t>
          </w:r>
          <w:r>
            <w:rPr>
              <w:noProof/>
            </w:rPr>
            <w:t xml:space="preserve">[Online] </w:t>
          </w:r>
          <w:r>
            <w:rPr>
              <w:noProof/>
            </w:rPr>
            <w:br/>
            <w:t xml:space="preserve">Available at: </w:t>
          </w:r>
          <w:r>
            <w:rPr>
              <w:noProof/>
              <w:u w:val="single"/>
            </w:rPr>
            <w:t>https://www.datascience-pm.com/crisp-dm-still-most-popular/</w:t>
          </w:r>
          <w:r>
            <w:rPr>
              <w:noProof/>
            </w:rPr>
            <w:br/>
            <w:t>[Accessed 08 April 2023].</w:t>
          </w:r>
        </w:p>
        <w:p w14:paraId="53A54762" w14:textId="77777777" w:rsidR="00F437AD" w:rsidRDefault="00F437AD" w:rsidP="00F437AD">
          <w:pPr>
            <w:pStyle w:val="Bibliography"/>
            <w:rPr>
              <w:noProof/>
            </w:rPr>
          </w:pPr>
          <w:r>
            <w:rPr>
              <w:noProof/>
            </w:rPr>
            <w:t xml:space="preserve">Schmitt, M., 2023. </w:t>
          </w:r>
          <w:r>
            <w:rPr>
              <w:i/>
              <w:iCs/>
              <w:noProof/>
            </w:rPr>
            <w:t xml:space="preserve">Streamlit vs. Dash vs. Shiny vs. Voila vs. Flask vs. Jupyter - Comparing data dashboarding tools and frameworks. </w:t>
          </w:r>
          <w:r>
            <w:rPr>
              <w:noProof/>
            </w:rPr>
            <w:t xml:space="preserve">[Online] </w:t>
          </w:r>
          <w:r>
            <w:rPr>
              <w:noProof/>
            </w:rPr>
            <w:br/>
            <w:t xml:space="preserve">Available at: </w:t>
          </w:r>
          <w:r>
            <w:rPr>
              <w:noProof/>
              <w:u w:val="single"/>
            </w:rPr>
            <w:t>https://www.datarevenue.com/en-blog/data-dashboarding-streamlit-vs-dash-vs-shiny-vs-voila#:~:text=Dash%20and%20Panel%20are%20both,based%20only%20on%20Python%20syntax.</w:t>
          </w:r>
          <w:r>
            <w:rPr>
              <w:noProof/>
            </w:rPr>
            <w:br/>
            <w:t>[Accessed 25 May 2023].</w:t>
          </w:r>
        </w:p>
        <w:p w14:paraId="06B058CA" w14:textId="77777777" w:rsidR="00F437AD" w:rsidRDefault="00F437AD" w:rsidP="00F437AD">
          <w:pPr>
            <w:pStyle w:val="Bibliography"/>
            <w:rPr>
              <w:noProof/>
            </w:rPr>
          </w:pPr>
          <w:r>
            <w:rPr>
              <w:noProof/>
            </w:rPr>
            <w:t xml:space="preserve">Scikit Learn, 2023. </w:t>
          </w:r>
          <w:r>
            <w:rPr>
              <w:i/>
              <w:iCs/>
              <w:noProof/>
            </w:rPr>
            <w:t xml:space="preserve">Scikit Learn - Sklearn Linear Regression. </w:t>
          </w:r>
          <w:r>
            <w:rPr>
              <w:noProof/>
            </w:rPr>
            <w:t xml:space="preserve">[Online] </w:t>
          </w:r>
          <w:r>
            <w:rPr>
              <w:noProof/>
            </w:rPr>
            <w:br/>
            <w:t xml:space="preserve">Available at: </w:t>
          </w:r>
          <w:r>
            <w:rPr>
              <w:noProof/>
              <w:u w:val="single"/>
            </w:rPr>
            <w:t>https://scikit-learn.org/stable/modules/generated/sklearn.linear_model.LinearRegression.html</w:t>
          </w:r>
          <w:r>
            <w:rPr>
              <w:noProof/>
            </w:rPr>
            <w:br/>
            <w:t>[Accessed 11 April 2023].</w:t>
          </w:r>
        </w:p>
        <w:p w14:paraId="364AFD39" w14:textId="77777777" w:rsidR="00F437AD" w:rsidRDefault="00F437AD" w:rsidP="00F437AD">
          <w:pPr>
            <w:pStyle w:val="Bibliography"/>
            <w:rPr>
              <w:noProof/>
            </w:rPr>
          </w:pPr>
          <w:r>
            <w:rPr>
              <w:noProof/>
            </w:rPr>
            <w:t xml:space="preserve">Scikit-learn , 2023. </w:t>
          </w:r>
          <w:r>
            <w:rPr>
              <w:i/>
              <w:iCs/>
              <w:noProof/>
            </w:rPr>
            <w:t xml:space="preserve">sklearn.ensemble.RandomForestRegressor. </w:t>
          </w:r>
          <w:r>
            <w:rPr>
              <w:noProof/>
            </w:rPr>
            <w:t xml:space="preserve">[Online] </w:t>
          </w:r>
          <w:r>
            <w:rPr>
              <w:noProof/>
            </w:rPr>
            <w:br/>
            <w:t xml:space="preserve">Available at: </w:t>
          </w:r>
          <w:r>
            <w:rPr>
              <w:noProof/>
              <w:u w:val="single"/>
            </w:rPr>
            <w:t>https://scikit-learn.org/stable/modules/generated/sklearn.ensemble.RandomForestRegressor.html#sklearn-ensemble-randomforestregressor</w:t>
          </w:r>
          <w:r>
            <w:rPr>
              <w:noProof/>
            </w:rPr>
            <w:br/>
            <w:t>[Accessed 13 April 2023].</w:t>
          </w:r>
        </w:p>
        <w:p w14:paraId="75E14441" w14:textId="77777777" w:rsidR="00F437AD" w:rsidRDefault="00F437AD" w:rsidP="00F437AD">
          <w:pPr>
            <w:pStyle w:val="Bibliography"/>
            <w:rPr>
              <w:noProof/>
            </w:rPr>
          </w:pPr>
          <w:r>
            <w:rPr>
              <w:noProof/>
            </w:rPr>
            <w:t xml:space="preserve">SciPy , 2023. </w:t>
          </w:r>
          <w:r>
            <w:rPr>
              <w:i/>
              <w:iCs/>
              <w:noProof/>
            </w:rPr>
            <w:t xml:space="preserve">scipy.stats.shapiro. </w:t>
          </w:r>
          <w:r>
            <w:rPr>
              <w:noProof/>
            </w:rPr>
            <w:t xml:space="preserve">[Online] </w:t>
          </w:r>
          <w:r>
            <w:rPr>
              <w:noProof/>
            </w:rPr>
            <w:br/>
            <w:t xml:space="preserve">Available at: </w:t>
          </w:r>
          <w:r>
            <w:rPr>
              <w:noProof/>
              <w:u w:val="single"/>
            </w:rPr>
            <w:t>https://docs.scipy.org/doc/scipy/reference/generated/scipy.stats.shapiro.html</w:t>
          </w:r>
          <w:r>
            <w:rPr>
              <w:noProof/>
            </w:rPr>
            <w:br/>
            <w:t>[Accessed 14 April 2023].</w:t>
          </w:r>
        </w:p>
        <w:p w14:paraId="5E045591" w14:textId="77777777" w:rsidR="00F437AD" w:rsidRDefault="00F437AD" w:rsidP="00F437AD">
          <w:pPr>
            <w:pStyle w:val="Bibliography"/>
            <w:rPr>
              <w:noProof/>
            </w:rPr>
          </w:pPr>
          <w:r>
            <w:rPr>
              <w:noProof/>
            </w:rPr>
            <w:lastRenderedPageBreak/>
            <w:t xml:space="preserve">Seaborn, 2022. </w:t>
          </w:r>
          <w:r>
            <w:rPr>
              <w:i/>
              <w:iCs/>
              <w:noProof/>
            </w:rPr>
            <w:t xml:space="preserve">Overview of seaborn plotting functions. </w:t>
          </w:r>
          <w:r>
            <w:rPr>
              <w:noProof/>
            </w:rPr>
            <w:t xml:space="preserve">[Online] </w:t>
          </w:r>
          <w:r>
            <w:rPr>
              <w:noProof/>
            </w:rPr>
            <w:br/>
            <w:t xml:space="preserve">Available at: </w:t>
          </w:r>
          <w:r>
            <w:rPr>
              <w:noProof/>
              <w:u w:val="single"/>
            </w:rPr>
            <w:t>https://seaborn.pydata.org/tutorial/function_overview.html</w:t>
          </w:r>
          <w:r>
            <w:rPr>
              <w:noProof/>
            </w:rPr>
            <w:br/>
            <w:t>[Accessed 02 April 2023].</w:t>
          </w:r>
        </w:p>
        <w:p w14:paraId="67538180" w14:textId="77777777" w:rsidR="00F437AD" w:rsidRDefault="00F437AD" w:rsidP="00F437AD">
          <w:pPr>
            <w:pStyle w:val="Bibliography"/>
            <w:rPr>
              <w:noProof/>
            </w:rPr>
          </w:pPr>
          <w:r>
            <w:rPr>
              <w:noProof/>
            </w:rPr>
            <w:t xml:space="preserve">Sklearn, 2023. </w:t>
          </w:r>
          <w:r>
            <w:rPr>
              <w:i/>
              <w:iCs/>
              <w:noProof/>
            </w:rPr>
            <w:t xml:space="preserve">sklearn.linear_model.LinearRegression. </w:t>
          </w:r>
          <w:r>
            <w:rPr>
              <w:noProof/>
            </w:rPr>
            <w:t xml:space="preserve">[Online] </w:t>
          </w:r>
          <w:r>
            <w:rPr>
              <w:noProof/>
            </w:rPr>
            <w:br/>
            <w:t xml:space="preserve">Available at: </w:t>
          </w:r>
          <w:r>
            <w:rPr>
              <w:noProof/>
              <w:u w:val="single"/>
            </w:rPr>
            <w:t>https://scikit-learn.org/stable/modules/generated/sklearn.linear_model.LinearRegression.html</w:t>
          </w:r>
          <w:r>
            <w:rPr>
              <w:noProof/>
            </w:rPr>
            <w:br/>
            <w:t>[Accessed 12 April 2023].</w:t>
          </w:r>
        </w:p>
        <w:p w14:paraId="099C05F0" w14:textId="77777777" w:rsidR="00F437AD" w:rsidRDefault="00F437AD" w:rsidP="00F437AD">
          <w:pPr>
            <w:pStyle w:val="Bibliography"/>
            <w:rPr>
              <w:noProof/>
            </w:rPr>
          </w:pPr>
          <w:r>
            <w:rPr>
              <w:noProof/>
            </w:rPr>
            <w:t xml:space="preserve">Stack Overflow, 2015. </w:t>
          </w:r>
          <w:r>
            <w:rPr>
              <w:i/>
              <w:iCs/>
              <w:noProof/>
            </w:rPr>
            <w:t xml:space="preserve">Stack Overflow - Check if value is zero or not null in python. </w:t>
          </w:r>
          <w:r>
            <w:rPr>
              <w:noProof/>
            </w:rPr>
            <w:t xml:space="preserve">[Online] </w:t>
          </w:r>
          <w:r>
            <w:rPr>
              <w:noProof/>
            </w:rPr>
            <w:br/>
            <w:t xml:space="preserve">Available at: </w:t>
          </w:r>
          <w:r>
            <w:rPr>
              <w:noProof/>
              <w:u w:val="single"/>
            </w:rPr>
            <w:t>https://stackoverflow.com/questions/28210060/check-if-value-is-zero-or-not-null-in-python</w:t>
          </w:r>
          <w:r>
            <w:rPr>
              <w:noProof/>
            </w:rPr>
            <w:br/>
            <w:t>[Accessed 11 April 2023].</w:t>
          </w:r>
        </w:p>
        <w:p w14:paraId="419C7405" w14:textId="77777777" w:rsidR="00F437AD" w:rsidRDefault="00F437AD" w:rsidP="00F437AD">
          <w:pPr>
            <w:pStyle w:val="Bibliography"/>
            <w:rPr>
              <w:noProof/>
            </w:rPr>
          </w:pPr>
          <w:r>
            <w:rPr>
              <w:noProof/>
            </w:rPr>
            <w:t xml:space="preserve">Statology, 2021. </w:t>
          </w:r>
          <w:r>
            <w:rPr>
              <w:i/>
              <w:iCs/>
              <w:noProof/>
            </w:rPr>
            <w:t xml:space="preserve">How to Make Predictions with Linear Regression - Zach. </w:t>
          </w:r>
          <w:r>
            <w:rPr>
              <w:noProof/>
            </w:rPr>
            <w:t xml:space="preserve">[Online] </w:t>
          </w:r>
          <w:r>
            <w:rPr>
              <w:noProof/>
            </w:rPr>
            <w:br/>
            <w:t xml:space="preserve">Available at: </w:t>
          </w:r>
          <w:r>
            <w:rPr>
              <w:noProof/>
              <w:u w:val="single"/>
            </w:rPr>
            <w:t>https://www.statology.org/predictions-regression/</w:t>
          </w:r>
          <w:r>
            <w:rPr>
              <w:noProof/>
            </w:rPr>
            <w:br/>
            <w:t>[Accessed 11 April 2023].</w:t>
          </w:r>
        </w:p>
        <w:p w14:paraId="2A1BC79F" w14:textId="77777777" w:rsidR="00F437AD" w:rsidRDefault="00F437AD" w:rsidP="00F437AD">
          <w:pPr>
            <w:pStyle w:val="Bibliography"/>
            <w:rPr>
              <w:noProof/>
            </w:rPr>
          </w:pPr>
          <w:r>
            <w:rPr>
              <w:noProof/>
            </w:rPr>
            <w:t xml:space="preserve">Summerfield, M., 2010. </w:t>
          </w:r>
          <w:r>
            <w:rPr>
              <w:i/>
              <w:iCs/>
              <w:noProof/>
            </w:rPr>
            <w:t xml:space="preserve">Programming in Python 3: A Complete Introduction to the Python Language. </w:t>
          </w:r>
          <w:r>
            <w:rPr>
              <w:noProof/>
            </w:rPr>
            <w:t>Second Edition ed. s.l.:Pearson Education, Inc.</w:t>
          </w:r>
        </w:p>
        <w:p w14:paraId="06C5F682" w14:textId="77777777" w:rsidR="00F437AD" w:rsidRDefault="00F437AD" w:rsidP="00F437AD">
          <w:pPr>
            <w:pStyle w:val="Bibliography"/>
            <w:rPr>
              <w:noProof/>
            </w:rPr>
          </w:pPr>
          <w:r>
            <w:rPr>
              <w:noProof/>
            </w:rPr>
            <w:t xml:space="preserve">The Data Frog, 2021. </w:t>
          </w:r>
          <w:r>
            <w:rPr>
              <w:i/>
              <w:iCs/>
              <w:noProof/>
            </w:rPr>
            <w:t xml:space="preserve">Choropleth Maps in Python (2021). </w:t>
          </w:r>
          <w:r>
            <w:rPr>
              <w:noProof/>
            </w:rPr>
            <w:t xml:space="preserve">[Online] </w:t>
          </w:r>
          <w:r>
            <w:rPr>
              <w:noProof/>
            </w:rPr>
            <w:br/>
            <w:t xml:space="preserve">Available at: </w:t>
          </w:r>
          <w:r>
            <w:rPr>
              <w:noProof/>
              <w:u w:val="single"/>
            </w:rPr>
            <w:t>https://thedatafrog.com/en/articles/choropleth-maps-python/</w:t>
          </w:r>
          <w:r>
            <w:rPr>
              <w:noProof/>
            </w:rPr>
            <w:br/>
            <w:t>[Accessed 18 May 2023].</w:t>
          </w:r>
        </w:p>
        <w:p w14:paraId="738E813C" w14:textId="77777777" w:rsidR="00F437AD" w:rsidRDefault="00F437AD" w:rsidP="00F437AD">
          <w:pPr>
            <w:pStyle w:val="Bibliography"/>
            <w:rPr>
              <w:noProof/>
            </w:rPr>
          </w:pPr>
          <w:r>
            <w:rPr>
              <w:noProof/>
            </w:rPr>
            <w:t xml:space="preserve">Trevisan, V., 2022. </w:t>
          </w:r>
          <w:r>
            <w:rPr>
              <w:i/>
              <w:iCs/>
              <w:noProof/>
            </w:rPr>
            <w:t xml:space="preserve">Towards Data Science - Comparing sample distributions with the Kolmogorov-Smirnov (KS) test. </w:t>
          </w:r>
          <w:r>
            <w:rPr>
              <w:noProof/>
            </w:rPr>
            <w:t xml:space="preserve">[Online] </w:t>
          </w:r>
          <w:r>
            <w:rPr>
              <w:noProof/>
            </w:rPr>
            <w:br/>
            <w:t xml:space="preserve">Available at: </w:t>
          </w:r>
          <w:r>
            <w:rPr>
              <w:noProof/>
              <w:u w:val="single"/>
            </w:rPr>
            <w:t>https://towardsdatascience.com/comparing-sample-distributions-with-the-kolmogorov-smirnov-ks-test-a2292ad6fee5</w:t>
          </w:r>
          <w:r>
            <w:rPr>
              <w:noProof/>
            </w:rPr>
            <w:br/>
            <w:t>[Accessed 21 MAy 2023].</w:t>
          </w:r>
        </w:p>
        <w:p w14:paraId="3D00DADA" w14:textId="77777777" w:rsidR="00F437AD" w:rsidRDefault="00F437AD" w:rsidP="00F437AD">
          <w:pPr>
            <w:pStyle w:val="Bibliography"/>
            <w:rPr>
              <w:noProof/>
            </w:rPr>
          </w:pPr>
          <w:r>
            <w:rPr>
              <w:noProof/>
            </w:rPr>
            <w:t xml:space="preserve">Tufte, E. R., 2001. </w:t>
          </w:r>
          <w:r>
            <w:rPr>
              <w:i/>
              <w:iCs/>
              <w:noProof/>
            </w:rPr>
            <w:t xml:space="preserve">The Visual Display of Quantitative Information.,. </w:t>
          </w:r>
          <w:r>
            <w:rPr>
              <w:noProof/>
            </w:rPr>
            <w:t>Second ed. Cheshire: Graphics Press.</w:t>
          </w:r>
        </w:p>
        <w:p w14:paraId="64D8A101" w14:textId="77777777" w:rsidR="00F437AD" w:rsidRDefault="00F437AD" w:rsidP="00F437AD">
          <w:pPr>
            <w:pStyle w:val="Bibliography"/>
            <w:rPr>
              <w:noProof/>
            </w:rPr>
          </w:pPr>
          <w:r>
            <w:rPr>
              <w:noProof/>
            </w:rPr>
            <w:t xml:space="preserve">UNSC, 2023. </w:t>
          </w:r>
          <w:r>
            <w:rPr>
              <w:i/>
              <w:iCs/>
              <w:noProof/>
            </w:rPr>
            <w:t xml:space="preserve">System of National Accounts 2008 - 2008 SNA. </w:t>
          </w:r>
          <w:r>
            <w:rPr>
              <w:noProof/>
            </w:rPr>
            <w:t xml:space="preserve">[Online] </w:t>
          </w:r>
          <w:r>
            <w:rPr>
              <w:noProof/>
            </w:rPr>
            <w:br/>
            <w:t xml:space="preserve">Available at: </w:t>
          </w:r>
          <w:r>
            <w:rPr>
              <w:noProof/>
              <w:u w:val="single"/>
            </w:rPr>
            <w:t>https://unstats.un.org/unsd/nationalaccount/sna2008.asp</w:t>
          </w:r>
          <w:r>
            <w:rPr>
              <w:noProof/>
            </w:rPr>
            <w:br/>
            <w:t>[Accessed 21 May 2023].</w:t>
          </w:r>
        </w:p>
        <w:p w14:paraId="65A58BF6" w14:textId="77777777" w:rsidR="00F437AD" w:rsidRDefault="00F437AD" w:rsidP="00F437AD">
          <w:pPr>
            <w:pStyle w:val="Bibliography"/>
            <w:rPr>
              <w:noProof/>
            </w:rPr>
          </w:pPr>
          <w:r>
            <w:rPr>
              <w:noProof/>
            </w:rPr>
            <w:t xml:space="preserve">Víquez, S., 2023. </w:t>
          </w:r>
          <w:r>
            <w:rPr>
              <w:i/>
              <w:iCs/>
              <w:noProof/>
            </w:rPr>
            <w:t xml:space="preserve">91% of ML Models Degrade in Time by. </w:t>
          </w:r>
          <w:r>
            <w:rPr>
              <w:noProof/>
            </w:rPr>
            <w:t xml:space="preserve">[Online] </w:t>
          </w:r>
          <w:r>
            <w:rPr>
              <w:noProof/>
            </w:rPr>
            <w:br/>
            <w:t xml:space="preserve">Available at: </w:t>
          </w:r>
          <w:r>
            <w:rPr>
              <w:noProof/>
              <w:u w:val="single"/>
            </w:rPr>
            <w:t>https://www.nannyml.com/blog/91-of-ml-perfomance-degrade-in-time</w:t>
          </w:r>
          <w:r>
            <w:rPr>
              <w:noProof/>
            </w:rPr>
            <w:br/>
            <w:t>[Accessed 14 April 2023].</w:t>
          </w:r>
        </w:p>
        <w:p w14:paraId="1AF74C16" w14:textId="77777777" w:rsidR="00F437AD" w:rsidRDefault="00F437AD" w:rsidP="00F437AD">
          <w:pPr>
            <w:pStyle w:val="Bibliography"/>
            <w:rPr>
              <w:noProof/>
            </w:rPr>
          </w:pPr>
          <w:r>
            <w:rPr>
              <w:noProof/>
            </w:rPr>
            <w:lastRenderedPageBreak/>
            <w:t xml:space="preserve">Vu, T., 2022. </w:t>
          </w:r>
          <w:r>
            <w:rPr>
              <w:i/>
              <w:iCs/>
              <w:noProof/>
            </w:rPr>
            <w:t xml:space="preserve">How to Create a Beautiful Python Visualization Dashboard With Panel/Hvplot. </w:t>
          </w:r>
          <w:r>
            <w:rPr>
              <w:noProof/>
            </w:rPr>
            <w:t xml:space="preserve">[Online] </w:t>
          </w:r>
          <w:r>
            <w:rPr>
              <w:noProof/>
            </w:rPr>
            <w:br/>
            <w:t xml:space="preserve">Available at: </w:t>
          </w:r>
          <w:r>
            <w:rPr>
              <w:noProof/>
              <w:u w:val="single"/>
            </w:rPr>
            <w:t>https://www.youtube.com/watch?v=uhxiXOTKzfs</w:t>
          </w:r>
          <w:r>
            <w:rPr>
              <w:noProof/>
            </w:rPr>
            <w:br/>
            <w:t>[Accessed 23 May 2023].</w:t>
          </w:r>
        </w:p>
        <w:p w14:paraId="1C2EBB2A" w14:textId="77777777" w:rsidR="00F437AD" w:rsidRDefault="00F437AD" w:rsidP="00F437AD">
          <w:pPr>
            <w:pStyle w:val="Bibliography"/>
            <w:rPr>
              <w:noProof/>
            </w:rPr>
          </w:pPr>
          <w:r>
            <w:rPr>
              <w:noProof/>
            </w:rPr>
            <w:t xml:space="preserve">Yi, M., 2019. </w:t>
          </w:r>
          <w:r>
            <w:rPr>
              <w:i/>
              <w:iCs/>
              <w:noProof/>
            </w:rPr>
            <w:t xml:space="preserve">Nightingale - How to Choose Colors for Your Data Visualizations. </w:t>
          </w:r>
          <w:r>
            <w:rPr>
              <w:noProof/>
            </w:rPr>
            <w:t xml:space="preserve">[Online] </w:t>
          </w:r>
          <w:r>
            <w:rPr>
              <w:noProof/>
            </w:rPr>
            <w:br/>
            <w:t xml:space="preserve">Available at: </w:t>
          </w:r>
          <w:r>
            <w:rPr>
              <w:noProof/>
              <w:u w:val="single"/>
            </w:rPr>
            <w:t>https://nightingaledvs.com/how-to-choose-colors-for-your-data-visualizations/</w:t>
          </w:r>
          <w:r>
            <w:rPr>
              <w:noProof/>
            </w:rPr>
            <w:br/>
            <w:t>[Accessed 20 May 2023].</w:t>
          </w:r>
        </w:p>
        <w:p w14:paraId="47CF0590" w14:textId="77777777" w:rsidR="00F437AD" w:rsidRDefault="00F437AD" w:rsidP="00F437AD">
          <w:pPr>
            <w:pStyle w:val="Bibliography"/>
            <w:rPr>
              <w:noProof/>
            </w:rPr>
          </w:pPr>
          <w:r>
            <w:rPr>
              <w:noProof/>
            </w:rPr>
            <w:t xml:space="preserve">Yi, M., 2021. </w:t>
          </w:r>
          <w:r>
            <w:rPr>
              <w:i/>
              <w:iCs/>
              <w:noProof/>
            </w:rPr>
            <w:t xml:space="preserve">A Complete Guide to Line Charts. </w:t>
          </w:r>
          <w:r>
            <w:rPr>
              <w:noProof/>
            </w:rPr>
            <w:t xml:space="preserve">[Online] </w:t>
          </w:r>
          <w:r>
            <w:rPr>
              <w:noProof/>
            </w:rPr>
            <w:br/>
            <w:t xml:space="preserve">Available at: </w:t>
          </w:r>
          <w:r>
            <w:rPr>
              <w:noProof/>
              <w:u w:val="single"/>
            </w:rPr>
            <w:t>https://chartio.com/learn/charts/line-chart-complete-guide/</w:t>
          </w:r>
          <w:r>
            <w:rPr>
              <w:noProof/>
            </w:rPr>
            <w:br/>
            <w:t>[Accessed 10 April 2023].</w:t>
          </w:r>
        </w:p>
        <w:p w14:paraId="6C152DD7" w14:textId="77777777" w:rsidR="00F437AD" w:rsidRDefault="00F437AD" w:rsidP="00F437AD">
          <w:pPr>
            <w:pStyle w:val="Bibliography"/>
            <w:rPr>
              <w:noProof/>
            </w:rPr>
          </w:pPr>
          <w:r>
            <w:rPr>
              <w:noProof/>
            </w:rPr>
            <w:t xml:space="preserve">Zach, 2018. </w:t>
          </w:r>
          <w:r>
            <w:rPr>
              <w:i/>
              <w:iCs/>
              <w:noProof/>
            </w:rPr>
            <w:t xml:space="preserve">Statology - Here is How to Interpret a P-Value of 0.000. </w:t>
          </w:r>
          <w:r>
            <w:rPr>
              <w:noProof/>
            </w:rPr>
            <w:t xml:space="preserve">[Online] </w:t>
          </w:r>
          <w:r>
            <w:rPr>
              <w:noProof/>
            </w:rPr>
            <w:br/>
            <w:t xml:space="preserve">Available at: </w:t>
          </w:r>
          <w:r>
            <w:rPr>
              <w:noProof/>
              <w:u w:val="single"/>
            </w:rPr>
            <w:t>https://www.statology.org/here-is-how-to-interpret-a-p-value-of-0-000/</w:t>
          </w:r>
          <w:r>
            <w:rPr>
              <w:noProof/>
            </w:rPr>
            <w:br/>
            <w:t>[Accessed 20 May 2023].</w:t>
          </w:r>
        </w:p>
        <w:p w14:paraId="038C8AB8" w14:textId="77777777" w:rsidR="00F437AD" w:rsidRDefault="00F437AD" w:rsidP="00F437AD">
          <w:pPr>
            <w:pStyle w:val="Bibliography"/>
            <w:rPr>
              <w:noProof/>
            </w:rPr>
          </w:pPr>
          <w:r>
            <w:rPr>
              <w:noProof/>
            </w:rPr>
            <w:t xml:space="preserve">Zach, 2023. </w:t>
          </w:r>
          <w:r>
            <w:rPr>
              <w:i/>
              <w:iCs/>
              <w:noProof/>
            </w:rPr>
            <w:t xml:space="preserve">Statology - Pandas: How to Use describe() and Suppress Scientific Notation. </w:t>
          </w:r>
          <w:r>
            <w:rPr>
              <w:noProof/>
            </w:rPr>
            <w:t xml:space="preserve">[Online] </w:t>
          </w:r>
          <w:r>
            <w:rPr>
              <w:noProof/>
            </w:rPr>
            <w:br/>
            <w:t xml:space="preserve">Available at: </w:t>
          </w:r>
          <w:r>
            <w:rPr>
              <w:noProof/>
              <w:u w:val="single"/>
            </w:rPr>
            <w:t>https://www.statology.org/pandas-describe-no-scientific-notation/</w:t>
          </w:r>
          <w:r>
            <w:rPr>
              <w:noProof/>
            </w:rPr>
            <w:br/>
            <w:t>[Accessed 9 April 2023].</w:t>
          </w:r>
        </w:p>
        <w:p w14:paraId="0327EEBA" w14:textId="7DCF7869" w:rsidR="00D3211D" w:rsidRDefault="00D3211D" w:rsidP="00F437AD">
          <w:pPr>
            <w:spacing w:line="240" w:lineRule="auto"/>
            <w:ind w:firstLine="0"/>
          </w:pPr>
          <w:r>
            <w:rPr>
              <w:b/>
              <w:bCs/>
            </w:rPr>
            <w:fldChar w:fldCharType="end"/>
          </w:r>
        </w:p>
      </w:sdtContent>
    </w:sdt>
    <w:p w14:paraId="39E87D43" w14:textId="77777777" w:rsidR="00367640" w:rsidRDefault="00367640" w:rsidP="00367640">
      <w:pPr>
        <w:pStyle w:val="Heading1"/>
      </w:pPr>
      <w:bookmarkStart w:id="65" w:name="_Toc136205526"/>
      <w:r>
        <w:t>Appendices</w:t>
      </w:r>
      <w:bookmarkEnd w:id="65"/>
      <w:r>
        <w:t xml:space="preserve"> </w:t>
      </w:r>
    </w:p>
    <w:p w14:paraId="2C88CF71" w14:textId="1FA74332" w:rsidR="008814B3" w:rsidRDefault="006202CF" w:rsidP="00367640">
      <w:pPr>
        <w:pStyle w:val="Heading2"/>
      </w:pPr>
      <w:bookmarkStart w:id="66" w:name="_Toc136205527"/>
      <w:r>
        <w:t>Appendix</w:t>
      </w:r>
      <w:r w:rsidR="00367640">
        <w:t xml:space="preserve"> 1</w:t>
      </w:r>
      <w:r w:rsidR="008A2E8B">
        <w:t xml:space="preserve">: </w:t>
      </w:r>
      <w:r w:rsidR="00573F77">
        <w:t>GitHub</w:t>
      </w:r>
      <w:bookmarkEnd w:id="66"/>
    </w:p>
    <w:p w14:paraId="7DA2C9EE" w14:textId="77777777" w:rsidR="00C07EAE" w:rsidRDefault="00367640" w:rsidP="00684650">
      <w:r>
        <w:t xml:space="preserve">GitHub repository for version control: </w:t>
      </w:r>
    </w:p>
    <w:p w14:paraId="3EE3A4AB" w14:textId="45D18DF5" w:rsidR="006202CF" w:rsidRDefault="00000000" w:rsidP="00684650">
      <w:hyperlink r:id="rId38" w:history="1">
        <w:r w:rsidR="00C07EAE" w:rsidRPr="00EF69BC">
          <w:rPr>
            <w:rStyle w:val="Hyperlink"/>
          </w:rPr>
          <w:t>https://github.com/clarissa2020274/CA2_version_control.git</w:t>
        </w:r>
      </w:hyperlink>
      <w:r w:rsidR="00C07EAE">
        <w:t xml:space="preserve"> </w:t>
      </w:r>
    </w:p>
    <w:p w14:paraId="21AA7E17" w14:textId="2E82879A" w:rsidR="00973935" w:rsidRDefault="00344047" w:rsidP="00AD7C8C">
      <w:pPr>
        <w:pStyle w:val="Heading2"/>
      </w:pPr>
      <w:bookmarkStart w:id="67" w:name="_Toc136205528"/>
      <w:r>
        <w:lastRenderedPageBreak/>
        <w:t>Appendix 2:</w:t>
      </w:r>
      <w:r w:rsidR="00573F77">
        <w:t xml:space="preserve"> </w:t>
      </w:r>
      <w:r w:rsidR="00E52357">
        <w:t xml:space="preserve">Project Management applying CRISP-DM </w:t>
      </w:r>
      <w:sdt>
        <w:sdtPr>
          <w:id w:val="465545484"/>
          <w:citation/>
        </w:sdtPr>
        <w:sdtContent>
          <w:r w:rsidR="00E52357">
            <w:fldChar w:fldCharType="begin"/>
          </w:r>
          <w:r w:rsidR="00E52357">
            <w:rPr>
              <w:lang w:val="en-GB"/>
            </w:rPr>
            <w:instrText xml:space="preserve"> CITATION Zip21 \l 2057 </w:instrText>
          </w:r>
          <w:r w:rsidR="00E52357">
            <w:fldChar w:fldCharType="separate"/>
          </w:r>
          <w:r w:rsidR="00F437AD" w:rsidRPr="00F437AD">
            <w:rPr>
              <w:noProof/>
              <w:lang w:val="en-GB"/>
            </w:rPr>
            <w:t>(Luna, 2021)</w:t>
          </w:r>
          <w:r w:rsidR="00E52357">
            <w:fldChar w:fldCharType="end"/>
          </w:r>
        </w:sdtContent>
      </w:sdt>
      <w:bookmarkEnd w:id="67"/>
    </w:p>
    <w:p w14:paraId="19E6A5A5" w14:textId="0D313A6A" w:rsidR="00AD7C8C" w:rsidRDefault="00AD7C8C" w:rsidP="00AD7C8C">
      <w:pPr>
        <w:pStyle w:val="Caption"/>
        <w:keepNext/>
      </w:pPr>
      <w:bookmarkStart w:id="68" w:name="_Toc136205564"/>
      <w:r>
        <w:t xml:space="preserve">Figure </w:t>
      </w:r>
      <w:fldSimple w:instr=" SEQ Figure \* ARABIC ">
        <w:r w:rsidR="00B92FF8">
          <w:rPr>
            <w:noProof/>
          </w:rPr>
          <w:t>26</w:t>
        </w:r>
      </w:fldSimple>
      <w:r>
        <w:t xml:space="preserve"> Diagram of CRISP DM applied for the project created with draw.io based on </w:t>
      </w:r>
      <w:proofErr w:type="spellStart"/>
      <w:r>
        <w:t>Hotz</w:t>
      </w:r>
      <w:proofErr w:type="spellEnd"/>
      <w:r>
        <w:t xml:space="preserve"> diagram </w:t>
      </w:r>
      <w:sdt>
        <w:sdtPr>
          <w:id w:val="-128939860"/>
          <w:citation/>
        </w:sdtPr>
        <w:sdtContent>
          <w:r>
            <w:fldChar w:fldCharType="begin"/>
          </w:r>
          <w:r>
            <w:rPr>
              <w:lang w:val="en-GB"/>
            </w:rPr>
            <w:instrText xml:space="preserve"> CITATION Dat23 \l 2057 </w:instrText>
          </w:r>
          <w:r>
            <w:fldChar w:fldCharType="separate"/>
          </w:r>
          <w:r w:rsidR="00F437AD" w:rsidRPr="00F437AD">
            <w:rPr>
              <w:noProof/>
              <w:lang w:val="en-GB"/>
            </w:rPr>
            <w:t>(Hotz, 2023)</w:t>
          </w:r>
          <w:r>
            <w:fldChar w:fldCharType="end"/>
          </w:r>
        </w:sdtContent>
      </w:sdt>
      <w:bookmarkEnd w:id="68"/>
    </w:p>
    <w:p w14:paraId="2722E844" w14:textId="4DD9C0A9" w:rsidR="00973935" w:rsidRPr="00973935" w:rsidRDefault="00C472ED" w:rsidP="00973935">
      <w:r>
        <w:rPr>
          <w:noProof/>
        </w:rPr>
        <w:drawing>
          <wp:inline distT="0" distB="0" distL="0" distR="0" wp14:anchorId="2CD429B1" wp14:editId="60600226">
            <wp:extent cx="5220681" cy="3429000"/>
            <wp:effectExtent l="0" t="0" r="0" b="0"/>
            <wp:docPr id="1210088402" name="Picture 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88402" name="Picture 5" descr="A picture containing text, screenshot, font, desig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1772" cy="3442853"/>
                    </a:xfrm>
                    <a:prstGeom prst="rect">
                      <a:avLst/>
                    </a:prstGeom>
                    <a:noFill/>
                    <a:ln>
                      <a:noFill/>
                    </a:ln>
                  </pic:spPr>
                </pic:pic>
              </a:graphicData>
            </a:graphic>
          </wp:inline>
        </w:drawing>
      </w:r>
    </w:p>
    <w:p w14:paraId="6AA06FD0" w14:textId="77777777" w:rsidR="00573F77" w:rsidRPr="00A451EA" w:rsidRDefault="00573F77" w:rsidP="00573F77">
      <w:pPr>
        <w:rPr>
          <w:b/>
          <w:bCs/>
        </w:rPr>
      </w:pPr>
    </w:p>
    <w:p w14:paraId="63A23937" w14:textId="51312F39" w:rsidR="00C472ED" w:rsidRDefault="00C472ED" w:rsidP="00C472ED">
      <w:r w:rsidRPr="00A451EA">
        <w:rPr>
          <w:b/>
          <w:bCs/>
        </w:rPr>
        <w:t>Business Understanding and definition of goals:</w:t>
      </w:r>
      <w:r>
        <w:t xml:space="preserve"> the goal of ML models will be to investigate the growing demand for skilled labour in Construction in the coming years as the construction sector in Ireland in special shows signs of consistent increase, despite the inflation rates as pointed by the ECSO report. The shortage of skilled labour is one of the factors in the increase cost of production of new buildings, along with high cost of materials and supply chain that also reflects on the high rate of late conclusion of projects and even the reduction of projects being granted planning permission to be initialised, as it was elaborated on the first part of the report.</w:t>
      </w:r>
      <w:r w:rsidR="00A451EA">
        <w:t xml:space="preserve"> Also, the period delimited for project from 2012 to 2022 was to investigate how the countries started to recover after the financial crisis of 2007/2008 and had to face another downturn with the effects of the global pandemic and now attempt to maintain financial growth to a pre-pandemic level. </w:t>
      </w:r>
    </w:p>
    <w:p w14:paraId="328EF859" w14:textId="7A4B8E33" w:rsidR="00573F77" w:rsidRDefault="00C472ED" w:rsidP="00573F77">
      <w:r w:rsidRPr="00A451EA">
        <w:rPr>
          <w:b/>
          <w:bCs/>
        </w:rPr>
        <w:t>Data understanding:</w:t>
      </w:r>
      <w:r>
        <w:t xml:space="preserve"> a series of distinct datasets across construction subjects were collected from three main databases: OECD, CSO and Eurostat. Within  CSO’s database for Irish data were cost of production in construction in Ireland, index of employment (</w:t>
      </w:r>
      <w:r w:rsidR="00A451EA">
        <w:t xml:space="preserve">but only data available was between 2005 and 2007, not part of the period analysed),  </w:t>
      </w:r>
      <w:r>
        <w:t>purchase</w:t>
      </w:r>
      <w:r w:rsidR="00A451EA">
        <w:t xml:space="preserve">s in construction (to understand demand for raw materials). </w:t>
      </w:r>
    </w:p>
    <w:p w14:paraId="414E47ED" w14:textId="08F4528C" w:rsidR="00A451EA" w:rsidRDefault="00A451EA" w:rsidP="00573F77">
      <w:r>
        <w:t xml:space="preserve">Also in this phase, there also the need for understanding the timeframe required to deploy each phase until projects deadline, considering the time to perform research for libraries that could </w:t>
      </w:r>
      <w:r>
        <w:lastRenderedPageBreak/>
        <w:t xml:space="preserve">be used for each requirement and analysing different datasets to select the variables that would actually be used for the modelling and performing the necessary cleaning for any missing values, mislabelled observations to verify the quality and perform exploratory tasks to understand data distribution and insightful visualisation to complement and </w:t>
      </w:r>
      <w:r w:rsidR="00492A04">
        <w:t xml:space="preserve">enrich the project. </w:t>
      </w:r>
    </w:p>
    <w:p w14:paraId="1E2F303C" w14:textId="64CA21E1" w:rsidR="00573F77" w:rsidRDefault="00573F77" w:rsidP="00573F77">
      <w:r w:rsidRPr="00524A6B">
        <w:rPr>
          <w:b/>
          <w:bCs/>
        </w:rPr>
        <w:t>Data preparation</w:t>
      </w:r>
      <w:r>
        <w:t xml:space="preserve"> – </w:t>
      </w:r>
      <w:r w:rsidR="00AD7C8C">
        <w:t xml:space="preserve">Applied techniques to standardise scales, dropping irrelevant columns, renaming country labels and matching each country with its proportional values for GDP, employment in Construction and Investment in Dwelling to apply chosen supervised Models. Also important phase of the project was to check any missing values or duplicates in each dataset as well as understanding their distribution for hypothesis testing. </w:t>
      </w:r>
      <w:proofErr w:type="spellStart"/>
      <w:r w:rsidR="00AD7C8C">
        <w:t>Merginng</w:t>
      </w:r>
      <w:proofErr w:type="spellEnd"/>
      <w:r w:rsidR="00AD7C8C">
        <w:t xml:space="preserve"> data in the same dataframe to better investigate their relationship</w:t>
      </w:r>
      <w:r w:rsidR="00DC797E">
        <w:t xml:space="preserve"> and </w:t>
      </w:r>
      <w:r w:rsidR="00AD7C8C">
        <w:t xml:space="preserve">pivoted features to investigate how the data could change according to each country and see patterns of behaviour. </w:t>
      </w:r>
    </w:p>
    <w:p w14:paraId="135A4039" w14:textId="68B163B5" w:rsidR="00573F77" w:rsidRDefault="00BE36A3" w:rsidP="00573F77">
      <w:r w:rsidRPr="00AD7C8C">
        <w:rPr>
          <w:b/>
          <w:bCs/>
        </w:rPr>
        <w:t>Modelling</w:t>
      </w:r>
      <w:r w:rsidR="00573F77">
        <w:t xml:space="preserve"> – </w:t>
      </w:r>
      <w:r w:rsidR="00AD7C8C">
        <w:t xml:space="preserve">based on the </w:t>
      </w:r>
      <w:r w:rsidR="00DC797E">
        <w:t xml:space="preserve">nature of the data in this project, it was decided to apply a range of regressions models to predict the pattern of the employment rates in Ireland, as it has been documented there is a lack of professionals in the sector, so models were applied to infer future values. </w:t>
      </w:r>
    </w:p>
    <w:p w14:paraId="085E76B2" w14:textId="0D5D7A7B" w:rsidR="00573F77" w:rsidRDefault="00573F77" w:rsidP="00573F77">
      <w:r w:rsidRPr="00524A6B">
        <w:rPr>
          <w:b/>
          <w:bCs/>
        </w:rPr>
        <w:t>Evaluation</w:t>
      </w:r>
      <w:r>
        <w:t xml:space="preserve"> – </w:t>
      </w:r>
      <w:r w:rsidR="00AD7C8C">
        <w:t xml:space="preserve">Based on squared mean errors compared all models results on a table and find better parameters for the tunning necessary. </w:t>
      </w:r>
    </w:p>
    <w:p w14:paraId="571CCA72" w14:textId="00937BA1" w:rsidR="000F16DA" w:rsidRDefault="00573F77" w:rsidP="00573F77">
      <w:r w:rsidRPr="00524A6B">
        <w:rPr>
          <w:b/>
          <w:bCs/>
        </w:rPr>
        <w:t>Deployment</w:t>
      </w:r>
      <w:r>
        <w:t xml:space="preserve"> – </w:t>
      </w:r>
      <w:r w:rsidR="00AD7C8C">
        <w:t xml:space="preserve">Review project and displaying results as this </w:t>
      </w:r>
      <w:r w:rsidR="00BE36A3">
        <w:t xml:space="preserve">part of </w:t>
      </w:r>
      <w:proofErr w:type="spellStart"/>
      <w:r w:rsidR="00BE36A3">
        <w:t>this</w:t>
      </w:r>
      <w:r w:rsidR="00AD7C8C">
        <w:t>report</w:t>
      </w:r>
      <w:proofErr w:type="spellEnd"/>
      <w:r w:rsidR="00AD7C8C">
        <w:t xml:space="preserve">. Consider what other data could be included in further revisions and </w:t>
      </w:r>
      <w:r w:rsidR="00BE36A3">
        <w:t xml:space="preserve">submit for lecturers. </w:t>
      </w:r>
    </w:p>
    <w:p w14:paraId="5613AFB8" w14:textId="7781C00F" w:rsidR="000F16DA" w:rsidRDefault="002A7AC6" w:rsidP="002A7AC6">
      <w:pPr>
        <w:pStyle w:val="Heading2"/>
      </w:pPr>
      <w:bookmarkStart w:id="69" w:name="_Toc136205529"/>
      <w:r>
        <w:t xml:space="preserve">Appendix </w:t>
      </w:r>
      <w:r w:rsidR="00344047">
        <w:t>3</w:t>
      </w:r>
      <w:r>
        <w:t>:</w:t>
      </w:r>
      <w:r w:rsidR="00573F77">
        <w:t xml:space="preserve"> Datasets available in CSO database</w:t>
      </w:r>
      <w:bookmarkEnd w:id="69"/>
      <w:r w:rsidR="00573F77">
        <w:t xml:space="preserve"> </w:t>
      </w:r>
    </w:p>
    <w:p w14:paraId="2A676F03" w14:textId="049DAD5E" w:rsidR="002A7AC6" w:rsidRDefault="002A7AC6" w:rsidP="000F16DA">
      <w:r>
        <w:t xml:space="preserve">Table of </w:t>
      </w:r>
      <w:r w:rsidRPr="002A7AC6">
        <w:t xml:space="preserve">Datasets related to </w:t>
      </w:r>
      <w:r>
        <w:t xml:space="preserve">CSO Planning Permissions </w:t>
      </w:r>
      <w:sdt>
        <w:sdtPr>
          <w:id w:val="-1144272260"/>
          <w:citation/>
        </w:sdtPr>
        <w:sdtContent>
          <w:r w:rsidR="000D37F3">
            <w:fldChar w:fldCharType="begin"/>
          </w:r>
          <w:r w:rsidR="000D37F3">
            <w:rPr>
              <w:lang w:val="en-GB"/>
            </w:rPr>
            <w:instrText xml:space="preserve"> CITATION CSO22 \l 2057 </w:instrText>
          </w:r>
          <w:r w:rsidR="000D37F3">
            <w:fldChar w:fldCharType="separate"/>
          </w:r>
          <w:r w:rsidR="00F437AD" w:rsidRPr="00F437AD">
            <w:rPr>
              <w:noProof/>
              <w:lang w:val="en-GB"/>
            </w:rPr>
            <w:t>(CSO, 2022)</w:t>
          </w:r>
          <w:r w:rsidR="000D37F3">
            <w:fldChar w:fldCharType="end"/>
          </w:r>
        </w:sdtContent>
      </w:sdt>
      <w:r w:rsidR="000D37F3">
        <w:t xml:space="preserve"> </w:t>
      </w:r>
      <w:r>
        <w:t>release</w:t>
      </w:r>
      <w:r w:rsidR="00CC6EA9">
        <w:t xml:space="preserve"> on  </w:t>
      </w:r>
      <w:r w:rsidR="00CC6EA9" w:rsidRPr="00CC6EA9">
        <w:t>Number of dwelling units approved decreased by 41% in Quarter 3 2022</w:t>
      </w:r>
      <w:r>
        <w:t>:</w:t>
      </w:r>
    </w:p>
    <w:tbl>
      <w:tblPr>
        <w:tblStyle w:val="TableGrid"/>
        <w:tblW w:w="0" w:type="auto"/>
        <w:jc w:val="center"/>
        <w:tblLook w:val="04A0" w:firstRow="1" w:lastRow="0" w:firstColumn="1" w:lastColumn="0" w:noHBand="0" w:noVBand="1"/>
      </w:tblPr>
      <w:tblGrid>
        <w:gridCol w:w="8500"/>
      </w:tblGrid>
      <w:tr w:rsidR="00D52DA4" w:rsidRPr="00CC6EA9" w14:paraId="2A25C414" w14:textId="77777777" w:rsidTr="00CC6EA9">
        <w:trPr>
          <w:jc w:val="center"/>
        </w:trPr>
        <w:tc>
          <w:tcPr>
            <w:tcW w:w="8500" w:type="dxa"/>
          </w:tcPr>
          <w:p w14:paraId="3A7EB656" w14:textId="00CD9B59" w:rsidR="00D52DA4" w:rsidRPr="00CC6EA9" w:rsidRDefault="00CC6EA9" w:rsidP="00CC6EA9">
            <w:pPr>
              <w:ind w:firstLine="0"/>
              <w:jc w:val="center"/>
              <w:rPr>
                <w:b/>
                <w:bCs/>
                <w:sz w:val="22"/>
                <w:szCs w:val="21"/>
              </w:rPr>
            </w:pPr>
            <w:r w:rsidRPr="00CC6EA9">
              <w:rPr>
                <w:b/>
                <w:bCs/>
                <w:sz w:val="22"/>
                <w:szCs w:val="21"/>
              </w:rPr>
              <w:t>Datasets used for CSO release</w:t>
            </w:r>
          </w:p>
        </w:tc>
      </w:tr>
      <w:tr w:rsidR="00417BA1" w:rsidRPr="00CC6EA9" w14:paraId="7944367F" w14:textId="77777777" w:rsidTr="00CC6EA9">
        <w:trPr>
          <w:jc w:val="center"/>
        </w:trPr>
        <w:tc>
          <w:tcPr>
            <w:tcW w:w="8500" w:type="dxa"/>
          </w:tcPr>
          <w:p w14:paraId="5BD0EDEB" w14:textId="77777777" w:rsidR="00417BA1" w:rsidRPr="00CC6EA9" w:rsidRDefault="00417BA1" w:rsidP="00CC6EA9">
            <w:pPr>
              <w:ind w:firstLine="0"/>
              <w:rPr>
                <w:sz w:val="22"/>
                <w:szCs w:val="21"/>
              </w:rPr>
            </w:pPr>
            <w:r w:rsidRPr="00CC6EA9">
              <w:rPr>
                <w:sz w:val="22"/>
                <w:szCs w:val="21"/>
              </w:rPr>
              <w:t>BHQ03 Planning Permissions Granted</w:t>
            </w:r>
          </w:p>
        </w:tc>
      </w:tr>
      <w:tr w:rsidR="00417BA1" w:rsidRPr="00CC6EA9" w14:paraId="10E9657E" w14:textId="77777777" w:rsidTr="00CC6EA9">
        <w:trPr>
          <w:jc w:val="center"/>
        </w:trPr>
        <w:tc>
          <w:tcPr>
            <w:tcW w:w="8500" w:type="dxa"/>
          </w:tcPr>
          <w:p w14:paraId="48EB9614" w14:textId="77777777" w:rsidR="00417BA1" w:rsidRPr="00CC6EA9" w:rsidRDefault="00417BA1" w:rsidP="00CC6EA9">
            <w:pPr>
              <w:ind w:firstLine="0"/>
              <w:rPr>
                <w:sz w:val="22"/>
                <w:szCs w:val="21"/>
              </w:rPr>
            </w:pPr>
            <w:r w:rsidRPr="00CC6EA9">
              <w:rPr>
                <w:sz w:val="22"/>
                <w:szCs w:val="21"/>
              </w:rPr>
              <w:t>BHQ04 Planning Permissions Granted for Communal Dwellings</w:t>
            </w:r>
          </w:p>
        </w:tc>
      </w:tr>
      <w:tr w:rsidR="00417BA1" w:rsidRPr="00CC6EA9" w14:paraId="1B4D4B15" w14:textId="77777777" w:rsidTr="00CC6EA9">
        <w:trPr>
          <w:jc w:val="center"/>
        </w:trPr>
        <w:tc>
          <w:tcPr>
            <w:tcW w:w="8500" w:type="dxa"/>
          </w:tcPr>
          <w:p w14:paraId="64E75FA6" w14:textId="77777777" w:rsidR="00417BA1" w:rsidRPr="00CC6EA9" w:rsidRDefault="00417BA1" w:rsidP="00CC6EA9">
            <w:pPr>
              <w:ind w:firstLine="0"/>
              <w:rPr>
                <w:sz w:val="22"/>
                <w:szCs w:val="21"/>
              </w:rPr>
            </w:pPr>
            <w:r w:rsidRPr="00CC6EA9">
              <w:rPr>
                <w:sz w:val="22"/>
                <w:szCs w:val="21"/>
              </w:rPr>
              <w:t>BHQ06 Planning Permissions Granted for Civil Engineering Projects</w:t>
            </w:r>
          </w:p>
        </w:tc>
      </w:tr>
      <w:tr w:rsidR="00417BA1" w:rsidRPr="00CC6EA9" w14:paraId="4261CF97" w14:textId="77777777" w:rsidTr="00CC6EA9">
        <w:trPr>
          <w:jc w:val="center"/>
        </w:trPr>
        <w:tc>
          <w:tcPr>
            <w:tcW w:w="8500" w:type="dxa"/>
          </w:tcPr>
          <w:p w14:paraId="7F462E0E" w14:textId="77777777" w:rsidR="00417BA1" w:rsidRPr="00CC6EA9" w:rsidRDefault="00417BA1" w:rsidP="00CC6EA9">
            <w:pPr>
              <w:ind w:firstLine="0"/>
              <w:rPr>
                <w:sz w:val="22"/>
                <w:szCs w:val="21"/>
              </w:rPr>
            </w:pPr>
            <w:r w:rsidRPr="00CC6EA9">
              <w:rPr>
                <w:sz w:val="22"/>
                <w:szCs w:val="21"/>
              </w:rPr>
              <w:t>BHQ07 Planning Permissions Granted for Non Residential Buildings</w:t>
            </w:r>
          </w:p>
        </w:tc>
      </w:tr>
      <w:tr w:rsidR="00417BA1" w:rsidRPr="00CC6EA9" w14:paraId="7DFC7768" w14:textId="77777777" w:rsidTr="00CC6EA9">
        <w:trPr>
          <w:jc w:val="center"/>
        </w:trPr>
        <w:tc>
          <w:tcPr>
            <w:tcW w:w="8500" w:type="dxa"/>
          </w:tcPr>
          <w:p w14:paraId="3D659B1D" w14:textId="77777777" w:rsidR="00417BA1" w:rsidRPr="00CC6EA9" w:rsidRDefault="00417BA1" w:rsidP="00CC6EA9">
            <w:pPr>
              <w:ind w:firstLine="0"/>
              <w:rPr>
                <w:sz w:val="22"/>
                <w:szCs w:val="21"/>
              </w:rPr>
            </w:pPr>
            <w:r w:rsidRPr="00CC6EA9">
              <w:rPr>
                <w:sz w:val="22"/>
                <w:szCs w:val="21"/>
              </w:rPr>
              <w:t>BHQ12 Planning Permissions Granted for New Houses and Apartments</w:t>
            </w:r>
          </w:p>
        </w:tc>
      </w:tr>
      <w:tr w:rsidR="00417BA1" w:rsidRPr="00CC6EA9" w14:paraId="48A4FDDE" w14:textId="77777777" w:rsidTr="00CC6EA9">
        <w:trPr>
          <w:jc w:val="center"/>
        </w:trPr>
        <w:tc>
          <w:tcPr>
            <w:tcW w:w="8500" w:type="dxa"/>
          </w:tcPr>
          <w:p w14:paraId="597DC2BF" w14:textId="77777777" w:rsidR="00417BA1" w:rsidRPr="00CC6EA9" w:rsidRDefault="00417BA1" w:rsidP="00CC6EA9">
            <w:pPr>
              <w:ind w:firstLine="0"/>
              <w:rPr>
                <w:sz w:val="22"/>
                <w:szCs w:val="21"/>
              </w:rPr>
            </w:pPr>
            <w:r w:rsidRPr="00CC6EA9">
              <w:rPr>
                <w:sz w:val="22"/>
                <w:szCs w:val="21"/>
              </w:rPr>
              <w:t>BHQ13 Planning Permissions Granted</w:t>
            </w:r>
          </w:p>
        </w:tc>
      </w:tr>
      <w:tr w:rsidR="00417BA1" w:rsidRPr="00CC6EA9" w14:paraId="6C3E13E2" w14:textId="77777777" w:rsidTr="00CC6EA9">
        <w:trPr>
          <w:jc w:val="center"/>
        </w:trPr>
        <w:tc>
          <w:tcPr>
            <w:tcW w:w="8500" w:type="dxa"/>
          </w:tcPr>
          <w:p w14:paraId="7CABF760" w14:textId="77777777" w:rsidR="00417BA1" w:rsidRPr="00CC6EA9" w:rsidRDefault="00417BA1" w:rsidP="00CC6EA9">
            <w:pPr>
              <w:ind w:firstLine="0"/>
              <w:rPr>
                <w:sz w:val="22"/>
                <w:szCs w:val="21"/>
              </w:rPr>
            </w:pPr>
            <w:r w:rsidRPr="00CC6EA9">
              <w:rPr>
                <w:sz w:val="22"/>
                <w:szCs w:val="21"/>
              </w:rPr>
              <w:t>BHQ14 Total Floored Area for which Permission Granted in New Construction and Extensions</w:t>
            </w:r>
          </w:p>
        </w:tc>
      </w:tr>
      <w:tr w:rsidR="00417BA1" w:rsidRPr="00CC6EA9" w14:paraId="6E558D64" w14:textId="77777777" w:rsidTr="00CC6EA9">
        <w:trPr>
          <w:jc w:val="center"/>
        </w:trPr>
        <w:tc>
          <w:tcPr>
            <w:tcW w:w="8500" w:type="dxa"/>
          </w:tcPr>
          <w:p w14:paraId="248DC89A" w14:textId="77777777" w:rsidR="00417BA1" w:rsidRPr="00CC6EA9" w:rsidRDefault="00417BA1" w:rsidP="00CC6EA9">
            <w:pPr>
              <w:ind w:firstLine="0"/>
              <w:rPr>
                <w:sz w:val="22"/>
                <w:szCs w:val="21"/>
              </w:rPr>
            </w:pPr>
            <w:r w:rsidRPr="00CC6EA9">
              <w:rPr>
                <w:sz w:val="22"/>
                <w:szCs w:val="21"/>
              </w:rPr>
              <w:t>BHQ15 Planning permissions granted for apartment, multi-development and all house units</w:t>
            </w:r>
          </w:p>
        </w:tc>
      </w:tr>
    </w:tbl>
    <w:p w14:paraId="4583B727" w14:textId="77777777" w:rsidR="002A7AC6" w:rsidRPr="000F16DA" w:rsidRDefault="002A7AC6" w:rsidP="000F16DA"/>
    <w:p w14:paraId="4013CBC5" w14:textId="3A8C9B33" w:rsidR="001A0C1A" w:rsidRDefault="001A0C1A" w:rsidP="001A0C1A">
      <w:pPr>
        <w:pStyle w:val="Heading2"/>
      </w:pPr>
      <w:bookmarkStart w:id="70" w:name="_Toc136205530"/>
      <w:r>
        <w:t xml:space="preserve">Appendix </w:t>
      </w:r>
      <w:r w:rsidR="002D293D">
        <w:t>4</w:t>
      </w:r>
      <w:r>
        <w:t>:</w:t>
      </w:r>
      <w:r w:rsidR="008F2590">
        <w:t xml:space="preserve"> Outputs of .info, .shape and </w:t>
      </w:r>
      <w:r w:rsidR="00002CC0">
        <w:t>.</w:t>
      </w:r>
      <w:proofErr w:type="spellStart"/>
      <w:r w:rsidR="00002CC0">
        <w:t>isnull.sum</w:t>
      </w:r>
      <w:bookmarkEnd w:id="70"/>
      <w:proofErr w:type="spellEnd"/>
    </w:p>
    <w:p w14:paraId="69D5EB51" w14:textId="77777777" w:rsidR="000C46DA" w:rsidRPr="008F2590" w:rsidRDefault="000C46DA" w:rsidP="000C46DA">
      <w:pPr>
        <w:spacing w:line="240" w:lineRule="auto"/>
        <w:ind w:firstLine="0"/>
        <w:rPr>
          <w:i/>
          <w:iCs/>
        </w:rPr>
      </w:pPr>
      <w:r w:rsidRPr="008F2590">
        <w:rPr>
          <w:i/>
          <w:iCs/>
        </w:rPr>
        <w:t xml:space="preserve">#print summarised information from dataframe </w:t>
      </w:r>
    </w:p>
    <w:p w14:paraId="4EB183C0" w14:textId="77777777" w:rsidR="000C46DA" w:rsidRPr="008F2590" w:rsidRDefault="000C46DA" w:rsidP="000C46DA">
      <w:pPr>
        <w:spacing w:line="240" w:lineRule="auto"/>
        <w:ind w:firstLine="0"/>
        <w:rPr>
          <w:i/>
          <w:iCs/>
        </w:rPr>
      </w:pPr>
      <w:r w:rsidRPr="008F2590">
        <w:rPr>
          <w:i/>
          <w:iCs/>
        </w:rPr>
        <w:lastRenderedPageBreak/>
        <w:t>data.info()</w:t>
      </w:r>
    </w:p>
    <w:p w14:paraId="0B184A39" w14:textId="77777777" w:rsidR="000C46DA" w:rsidRPr="008F2590" w:rsidRDefault="000C46DA" w:rsidP="000C46DA">
      <w:pPr>
        <w:spacing w:line="240" w:lineRule="auto"/>
        <w:ind w:firstLine="0"/>
        <w:rPr>
          <w:i/>
          <w:iCs/>
        </w:rPr>
      </w:pPr>
      <w:r w:rsidRPr="008F2590">
        <w:rPr>
          <w:i/>
          <w:iCs/>
        </w:rPr>
        <w:t>print(</w:t>
      </w:r>
      <w:proofErr w:type="spellStart"/>
      <w:r w:rsidRPr="008F2590">
        <w:rPr>
          <w:i/>
          <w:iCs/>
        </w:rPr>
        <w:t>data.shape</w:t>
      </w:r>
      <w:proofErr w:type="spellEnd"/>
      <w:r w:rsidRPr="008F2590">
        <w:rPr>
          <w:i/>
          <w:iCs/>
        </w:rPr>
        <w:t>)</w:t>
      </w:r>
    </w:p>
    <w:p w14:paraId="357DE42C" w14:textId="3DE42EA5" w:rsidR="006740D7" w:rsidRPr="008F2590" w:rsidRDefault="000C46DA" w:rsidP="000C46DA">
      <w:pPr>
        <w:spacing w:line="240" w:lineRule="auto"/>
        <w:ind w:firstLine="0"/>
        <w:rPr>
          <w:i/>
          <w:iCs/>
        </w:rPr>
      </w:pPr>
      <w:r w:rsidRPr="008F2590">
        <w:rPr>
          <w:i/>
          <w:iCs/>
        </w:rPr>
        <w:t>print(</w:t>
      </w:r>
      <w:proofErr w:type="spellStart"/>
      <w:r w:rsidRPr="008F2590">
        <w:rPr>
          <w:i/>
          <w:iCs/>
        </w:rPr>
        <w:t>data.isnull</w:t>
      </w:r>
      <w:proofErr w:type="spellEnd"/>
      <w:r w:rsidRPr="008F2590">
        <w:rPr>
          <w:i/>
          <w:iCs/>
        </w:rPr>
        <w:t>().sum())</w:t>
      </w:r>
    </w:p>
    <w:p w14:paraId="78B4F4F8"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&lt;class '</w:t>
      </w:r>
      <w:proofErr w:type="spellStart"/>
      <w:r w:rsidRPr="005D4E0F">
        <w:rPr>
          <w:color w:val="000000"/>
          <w:sz w:val="18"/>
          <w:szCs w:val="18"/>
        </w:rPr>
        <w:t>pandas.core.frame.DataFrame</w:t>
      </w:r>
      <w:proofErr w:type="spellEnd"/>
      <w:r w:rsidRPr="005D4E0F">
        <w:rPr>
          <w:color w:val="000000"/>
          <w:sz w:val="18"/>
          <w:szCs w:val="18"/>
        </w:rPr>
        <w:t>'&gt;</w:t>
      </w:r>
    </w:p>
    <w:p w14:paraId="5126CF32" w14:textId="77777777" w:rsidR="008F2590" w:rsidRPr="005D4E0F" w:rsidRDefault="008F2590" w:rsidP="008F2590">
      <w:pPr>
        <w:pStyle w:val="HTMLPreformatted"/>
        <w:shd w:val="clear" w:color="auto" w:fill="FFFFFF"/>
        <w:wordWrap w:val="0"/>
        <w:textAlignment w:val="baseline"/>
        <w:rPr>
          <w:color w:val="000000"/>
          <w:sz w:val="18"/>
          <w:szCs w:val="18"/>
        </w:rPr>
      </w:pPr>
      <w:proofErr w:type="spellStart"/>
      <w:r w:rsidRPr="005D4E0F">
        <w:rPr>
          <w:color w:val="000000"/>
          <w:sz w:val="18"/>
          <w:szCs w:val="18"/>
        </w:rPr>
        <w:t>RangeIndex</w:t>
      </w:r>
      <w:proofErr w:type="spellEnd"/>
      <w:r w:rsidRPr="005D4E0F">
        <w:rPr>
          <w:color w:val="000000"/>
          <w:sz w:val="18"/>
          <w:szCs w:val="18"/>
        </w:rPr>
        <w:t>: 49 entries, 0 to 48</w:t>
      </w:r>
    </w:p>
    <w:p w14:paraId="58E789CE"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Data columns (total 5 columns):</w:t>
      </w:r>
    </w:p>
    <w:p w14:paraId="459E791B"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 xml:space="preserve"> #   Column                                         Non-Null Count  </w:t>
      </w:r>
      <w:proofErr w:type="spellStart"/>
      <w:r w:rsidRPr="005D4E0F">
        <w:rPr>
          <w:color w:val="000000"/>
          <w:sz w:val="18"/>
          <w:szCs w:val="18"/>
        </w:rPr>
        <w:t>Dtype</w:t>
      </w:r>
      <w:proofErr w:type="spellEnd"/>
      <w:r w:rsidRPr="005D4E0F">
        <w:rPr>
          <w:color w:val="000000"/>
          <w:sz w:val="18"/>
          <w:szCs w:val="18"/>
        </w:rPr>
        <w:t xml:space="preserve">  </w:t>
      </w:r>
    </w:p>
    <w:p w14:paraId="6B98CF68"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 xml:space="preserve">---  ------                                         --------------  -----  </w:t>
      </w:r>
    </w:p>
    <w:p w14:paraId="6059B760"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 xml:space="preserve"> 0   Unnamed: 0                                     49 non-null     object </w:t>
      </w:r>
    </w:p>
    <w:p w14:paraId="6CDCBB9C"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 xml:space="preserve"> 1   Planning Permissions Granted                   </w:t>
      </w:r>
      <w:r w:rsidRPr="005D4E0F">
        <w:rPr>
          <w:color w:val="000000"/>
          <w:sz w:val="18"/>
          <w:szCs w:val="18"/>
          <w:highlight w:val="yellow"/>
        </w:rPr>
        <w:t>45 non-null</w:t>
      </w:r>
      <w:r w:rsidRPr="005D4E0F">
        <w:rPr>
          <w:color w:val="000000"/>
          <w:sz w:val="18"/>
          <w:szCs w:val="18"/>
        </w:rPr>
        <w:t xml:space="preserve">     object </w:t>
      </w:r>
    </w:p>
    <w:p w14:paraId="6B16326D"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 xml:space="preserve"> 2   Units for which Permission Granted             48 non-null     object </w:t>
      </w:r>
    </w:p>
    <w:p w14:paraId="4D996905"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 xml:space="preserve"> 3   Total Floor Area for which Permission Granted  45 non-null     object </w:t>
      </w:r>
    </w:p>
    <w:p w14:paraId="115ED48A"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 xml:space="preserve"> 4   Average Floor Area per Unit                    45 non-null     float64</w:t>
      </w:r>
    </w:p>
    <w:p w14:paraId="7E0C5EF0" w14:textId="77777777" w:rsidR="008F2590" w:rsidRPr="005D4E0F" w:rsidRDefault="008F2590" w:rsidP="008F2590">
      <w:pPr>
        <w:pStyle w:val="HTMLPreformatted"/>
        <w:shd w:val="clear" w:color="auto" w:fill="FFFFFF"/>
        <w:wordWrap w:val="0"/>
        <w:textAlignment w:val="baseline"/>
        <w:rPr>
          <w:color w:val="000000"/>
          <w:sz w:val="18"/>
          <w:szCs w:val="18"/>
        </w:rPr>
      </w:pPr>
      <w:proofErr w:type="spellStart"/>
      <w:r w:rsidRPr="005D4E0F">
        <w:rPr>
          <w:color w:val="000000"/>
          <w:sz w:val="18"/>
          <w:szCs w:val="18"/>
        </w:rPr>
        <w:t>dtypes</w:t>
      </w:r>
      <w:proofErr w:type="spellEnd"/>
      <w:r w:rsidRPr="005D4E0F">
        <w:rPr>
          <w:color w:val="000000"/>
          <w:sz w:val="18"/>
          <w:szCs w:val="18"/>
        </w:rPr>
        <w:t>: float64(1), object(4)</w:t>
      </w:r>
    </w:p>
    <w:p w14:paraId="3BA30EDB"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memory usage: 2.0+ KB</w:t>
      </w:r>
    </w:p>
    <w:p w14:paraId="797DB029"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highlight w:val="yellow"/>
        </w:rPr>
        <w:t>(49, 5)</w:t>
      </w:r>
    </w:p>
    <w:p w14:paraId="65DC1578"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Unnamed: 0                                       0</w:t>
      </w:r>
    </w:p>
    <w:p w14:paraId="4730911B"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 xml:space="preserve">Planning Permissions Granted                     </w:t>
      </w:r>
      <w:r w:rsidRPr="005D4E0F">
        <w:rPr>
          <w:color w:val="000000"/>
          <w:sz w:val="18"/>
          <w:szCs w:val="18"/>
          <w:highlight w:val="yellow"/>
        </w:rPr>
        <w:t>4</w:t>
      </w:r>
    </w:p>
    <w:p w14:paraId="2D3BA3F5"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Units for which Permission Granted               1</w:t>
      </w:r>
    </w:p>
    <w:p w14:paraId="640DBE1A"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Total Floor Area for which Permission Granted    4</w:t>
      </w:r>
    </w:p>
    <w:p w14:paraId="7E42CBF3" w14:textId="77777777" w:rsidR="008F2590" w:rsidRPr="005D4E0F" w:rsidRDefault="008F2590" w:rsidP="008F2590">
      <w:pPr>
        <w:pStyle w:val="HTMLPreformatted"/>
        <w:shd w:val="clear" w:color="auto" w:fill="FFFFFF"/>
        <w:wordWrap w:val="0"/>
        <w:textAlignment w:val="baseline"/>
        <w:rPr>
          <w:color w:val="000000"/>
          <w:sz w:val="18"/>
          <w:szCs w:val="18"/>
        </w:rPr>
      </w:pPr>
      <w:r w:rsidRPr="005D4E0F">
        <w:rPr>
          <w:color w:val="000000"/>
          <w:sz w:val="18"/>
          <w:szCs w:val="18"/>
        </w:rPr>
        <w:t>Average Floor Area per Unit                      4</w:t>
      </w:r>
    </w:p>
    <w:p w14:paraId="639727AE" w14:textId="470AACF0" w:rsidR="008F2590" w:rsidRPr="005D4E0F" w:rsidRDefault="008F2590" w:rsidP="008F2590">
      <w:pPr>
        <w:pStyle w:val="HTMLPreformatted"/>
        <w:shd w:val="clear" w:color="auto" w:fill="FFFFFF"/>
        <w:wordWrap w:val="0"/>
        <w:textAlignment w:val="baseline"/>
        <w:rPr>
          <w:color w:val="000000"/>
          <w:sz w:val="18"/>
          <w:szCs w:val="18"/>
        </w:rPr>
      </w:pPr>
      <w:proofErr w:type="spellStart"/>
      <w:r w:rsidRPr="005D4E0F">
        <w:rPr>
          <w:color w:val="000000"/>
          <w:sz w:val="18"/>
          <w:szCs w:val="18"/>
        </w:rPr>
        <w:t>dtype</w:t>
      </w:r>
      <w:proofErr w:type="spellEnd"/>
      <w:r w:rsidRPr="005D4E0F">
        <w:rPr>
          <w:color w:val="000000"/>
          <w:sz w:val="18"/>
          <w:szCs w:val="18"/>
        </w:rPr>
        <w:t>: int64</w:t>
      </w:r>
    </w:p>
    <w:p w14:paraId="1F4993CF" w14:textId="6685D098" w:rsidR="00530F42" w:rsidRDefault="00530F42" w:rsidP="00117D4B">
      <w:pPr>
        <w:spacing w:line="240" w:lineRule="auto"/>
        <w:ind w:firstLine="0"/>
        <w:jc w:val="left"/>
      </w:pPr>
    </w:p>
    <w:p w14:paraId="7F1E4472" w14:textId="6654F4FE" w:rsidR="007D5265" w:rsidRDefault="007D5265" w:rsidP="005D4E0F">
      <w:pPr>
        <w:pStyle w:val="Heading2"/>
      </w:pPr>
      <w:bookmarkStart w:id="71" w:name="_Toc136205531"/>
      <w:r>
        <w:t xml:space="preserve">Appendix </w:t>
      </w:r>
      <w:r w:rsidR="002D293D">
        <w:t>5</w:t>
      </w:r>
      <w:r w:rsidR="008A2E8B">
        <w:t xml:space="preserve">: </w:t>
      </w:r>
      <w:r>
        <w:t xml:space="preserve">Comparing Seaborn and </w:t>
      </w:r>
      <w:proofErr w:type="spellStart"/>
      <w:r>
        <w:t>Plotly</w:t>
      </w:r>
      <w:proofErr w:type="spellEnd"/>
      <w:r w:rsidR="00F11CEA">
        <w:t xml:space="preserve"> libraries for Visualisation.</w:t>
      </w:r>
      <w:bookmarkEnd w:id="71"/>
    </w:p>
    <w:p w14:paraId="7303AA51" w14:textId="77777777" w:rsidR="008A2E8B" w:rsidRDefault="008A2E8B" w:rsidP="008A2E8B"/>
    <w:p w14:paraId="3238BCE0" w14:textId="77777777" w:rsidR="008A2E8B" w:rsidRDefault="008A2E8B" w:rsidP="008A2E8B">
      <w:pPr>
        <w:pStyle w:val="ListParagraph"/>
        <w:numPr>
          <w:ilvl w:val="0"/>
          <w:numId w:val="13"/>
        </w:numPr>
        <w:spacing w:line="240" w:lineRule="auto"/>
        <w:jc w:val="left"/>
      </w:pPr>
      <w:r>
        <w:t xml:space="preserve">Boxplots for each variable using </w:t>
      </w:r>
      <w:proofErr w:type="spellStart"/>
      <w:r>
        <w:t>plotly’s</w:t>
      </w:r>
      <w:proofErr w:type="spellEnd"/>
      <w:r>
        <w:t xml:space="preserve"> dropdown menu:</w:t>
      </w:r>
    </w:p>
    <w:p w14:paraId="03320D66" w14:textId="60A22BD3" w:rsidR="008A2E8B" w:rsidRPr="008A2E8B" w:rsidRDefault="008A2E8B" w:rsidP="008A2E8B">
      <w:pPr>
        <w:jc w:val="center"/>
      </w:pPr>
      <w:r>
        <w:rPr>
          <w:noProof/>
        </w:rPr>
        <w:drawing>
          <wp:inline distT="0" distB="0" distL="0" distR="0" wp14:anchorId="487814CB" wp14:editId="22C70DBD">
            <wp:extent cx="4655725" cy="3649649"/>
            <wp:effectExtent l="0" t="0" r="5715" b="0"/>
            <wp:docPr id="82203606" name="Picture 6"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606" name="Picture 6" descr="A picture containing text, screenshot, line, diagram&#10;&#10;Description automatically generated"/>
                    <pic:cNvPicPr/>
                  </pic:nvPicPr>
                  <pic:blipFill rotWithShape="1">
                    <a:blip r:embed="rId40">
                      <a:extLst>
                        <a:ext uri="{28A0092B-C50C-407E-A947-70E740481C1C}">
                          <a14:useLocalDpi xmlns:a14="http://schemas.microsoft.com/office/drawing/2010/main" val="0"/>
                        </a:ext>
                      </a:extLst>
                    </a:blip>
                    <a:srcRect l="4096" r="8177" b="8321"/>
                    <a:stretch/>
                  </pic:blipFill>
                  <pic:spPr bwMode="auto">
                    <a:xfrm>
                      <a:off x="0" y="0"/>
                      <a:ext cx="4685342" cy="3672866"/>
                    </a:xfrm>
                    <a:prstGeom prst="rect">
                      <a:avLst/>
                    </a:prstGeom>
                    <a:ln>
                      <a:noFill/>
                    </a:ln>
                    <a:extLst>
                      <a:ext uri="{53640926-AAD7-44D8-BBD7-CCE9431645EC}">
                        <a14:shadowObscured xmlns:a14="http://schemas.microsoft.com/office/drawing/2010/main"/>
                      </a:ext>
                    </a:extLst>
                  </pic:spPr>
                </pic:pic>
              </a:graphicData>
            </a:graphic>
          </wp:inline>
        </w:drawing>
      </w:r>
    </w:p>
    <w:p w14:paraId="50A2D369" w14:textId="276C8812" w:rsidR="008A2E8B" w:rsidRDefault="008A2E8B" w:rsidP="008A2E8B">
      <w:pPr>
        <w:pStyle w:val="ListParagraph"/>
        <w:numPr>
          <w:ilvl w:val="0"/>
          <w:numId w:val="13"/>
        </w:numPr>
        <w:spacing w:line="240" w:lineRule="auto"/>
        <w:jc w:val="center"/>
      </w:pPr>
      <w:r>
        <w:rPr>
          <w:noProof/>
        </w:rPr>
        <w:lastRenderedPageBreak/>
        <w:drawing>
          <wp:inline distT="0" distB="0" distL="0" distR="0" wp14:anchorId="595B88BA" wp14:editId="57C6D85A">
            <wp:extent cx="4277802" cy="3492892"/>
            <wp:effectExtent l="0" t="0" r="2540" b="0"/>
            <wp:docPr id="1689398346" name="Picture 7"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8346" name="Picture 7" descr="A screenshot of a diagram&#10;&#10;Description automatically generated with low confidence"/>
                    <pic:cNvPicPr/>
                  </pic:nvPicPr>
                  <pic:blipFill rotWithShape="1">
                    <a:blip r:embed="rId41">
                      <a:extLst>
                        <a:ext uri="{28A0092B-C50C-407E-A947-70E740481C1C}">
                          <a14:useLocalDpi xmlns:a14="http://schemas.microsoft.com/office/drawing/2010/main" val="0"/>
                        </a:ext>
                      </a:extLst>
                    </a:blip>
                    <a:srcRect l="5122" r="10075" b="7669"/>
                    <a:stretch/>
                  </pic:blipFill>
                  <pic:spPr bwMode="auto">
                    <a:xfrm>
                      <a:off x="0" y="0"/>
                      <a:ext cx="4296438" cy="3508109"/>
                    </a:xfrm>
                    <a:prstGeom prst="rect">
                      <a:avLst/>
                    </a:prstGeom>
                    <a:ln>
                      <a:noFill/>
                    </a:ln>
                    <a:extLst>
                      <a:ext uri="{53640926-AAD7-44D8-BBD7-CCE9431645EC}">
                        <a14:shadowObscured xmlns:a14="http://schemas.microsoft.com/office/drawing/2010/main"/>
                      </a:ext>
                    </a:extLst>
                  </pic:spPr>
                </pic:pic>
              </a:graphicData>
            </a:graphic>
          </wp:inline>
        </w:drawing>
      </w:r>
    </w:p>
    <w:p w14:paraId="264E55D7" w14:textId="77777777" w:rsidR="008A2E8B" w:rsidRDefault="008A2E8B" w:rsidP="008A2E8B">
      <w:pPr>
        <w:pStyle w:val="ListParagraph"/>
        <w:numPr>
          <w:ilvl w:val="0"/>
          <w:numId w:val="13"/>
        </w:numPr>
        <w:spacing w:line="240" w:lineRule="auto"/>
        <w:jc w:val="left"/>
      </w:pPr>
    </w:p>
    <w:p w14:paraId="51D33104" w14:textId="73D4863A" w:rsidR="005D4E0F" w:rsidRDefault="008A2E8B" w:rsidP="008A2E8B">
      <w:pPr>
        <w:spacing w:line="240" w:lineRule="auto"/>
        <w:ind w:firstLine="0"/>
        <w:jc w:val="center"/>
      </w:pPr>
      <w:r>
        <w:rPr>
          <w:noProof/>
        </w:rPr>
        <w:drawing>
          <wp:inline distT="0" distB="0" distL="0" distR="0" wp14:anchorId="5CA35F3C" wp14:editId="3651B142">
            <wp:extent cx="5160396" cy="3871765"/>
            <wp:effectExtent l="0" t="0" r="0" b="1905"/>
            <wp:docPr id="1720685673"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5673" name="Picture 5" descr="A picture containing text, screenshot, diagram, 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74458" cy="3882316"/>
                    </a:xfrm>
                    <a:prstGeom prst="rect">
                      <a:avLst/>
                    </a:prstGeom>
                  </pic:spPr>
                </pic:pic>
              </a:graphicData>
            </a:graphic>
          </wp:inline>
        </w:drawing>
      </w:r>
    </w:p>
    <w:p w14:paraId="5DD14015" w14:textId="1F15393C" w:rsidR="005D4E0F" w:rsidRDefault="005D4E0F" w:rsidP="005D4E0F">
      <w:pPr>
        <w:spacing w:line="240" w:lineRule="auto"/>
        <w:jc w:val="left"/>
      </w:pPr>
    </w:p>
    <w:p w14:paraId="32F8ACE3" w14:textId="492EE641" w:rsidR="005D4E0F" w:rsidRDefault="005D4E0F" w:rsidP="005D4E0F">
      <w:pPr>
        <w:pStyle w:val="ListParagraph"/>
        <w:spacing w:line="240" w:lineRule="auto"/>
        <w:ind w:left="1080" w:firstLine="0"/>
        <w:jc w:val="left"/>
      </w:pPr>
    </w:p>
    <w:p w14:paraId="090D42B5" w14:textId="3BDD76AD" w:rsidR="005D4E0F" w:rsidRDefault="008A2E8B" w:rsidP="008A2E8B">
      <w:pPr>
        <w:pStyle w:val="ListParagraph"/>
        <w:jc w:val="center"/>
      </w:pPr>
      <w:r>
        <w:rPr>
          <w:noProof/>
        </w:rPr>
        <w:lastRenderedPageBreak/>
        <w:drawing>
          <wp:inline distT="0" distB="0" distL="0" distR="0" wp14:anchorId="3A1E8E35" wp14:editId="4CCBBF84">
            <wp:extent cx="4707497" cy="3530379"/>
            <wp:effectExtent l="0" t="0" r="4445" b="635"/>
            <wp:docPr id="676272791"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72791" name="Picture 4"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9244" cy="3546688"/>
                    </a:xfrm>
                    <a:prstGeom prst="rect">
                      <a:avLst/>
                    </a:prstGeom>
                  </pic:spPr>
                </pic:pic>
              </a:graphicData>
            </a:graphic>
          </wp:inline>
        </w:drawing>
      </w:r>
    </w:p>
    <w:p w14:paraId="2C572739" w14:textId="6DA4220A" w:rsidR="005D4E0F" w:rsidRDefault="005D4E0F" w:rsidP="005D4E0F">
      <w:pPr>
        <w:spacing w:line="240" w:lineRule="auto"/>
        <w:jc w:val="left"/>
      </w:pPr>
    </w:p>
    <w:p w14:paraId="0A219564" w14:textId="30DEB93A" w:rsidR="005D4E0F" w:rsidRDefault="005D4E0F" w:rsidP="005D4E0F">
      <w:pPr>
        <w:pStyle w:val="ListParagraph"/>
        <w:numPr>
          <w:ilvl w:val="0"/>
          <w:numId w:val="13"/>
        </w:numPr>
        <w:spacing w:line="240" w:lineRule="auto"/>
        <w:jc w:val="left"/>
      </w:pPr>
      <w:r>
        <w:t>Boxplot of all variables before standardising:</w:t>
      </w:r>
    </w:p>
    <w:p w14:paraId="4AFC18F1" w14:textId="1C91319B" w:rsidR="005D4E0F" w:rsidRPr="009A1F0E" w:rsidRDefault="005D4E0F" w:rsidP="009A1F0E">
      <w:pPr>
        <w:rPr>
          <w:rFonts w:cs="Times New Roman"/>
          <w:b/>
          <w:bCs/>
          <w:sz w:val="32"/>
          <w:szCs w:val="28"/>
        </w:rPr>
      </w:pPr>
      <w:r w:rsidRPr="005D4E0F">
        <w:rPr>
          <w:rStyle w:val="Strong"/>
          <w:rFonts w:cs="Times New Roman"/>
          <w:b w:val="0"/>
          <w:bCs w:val="0"/>
          <w:color w:val="000000"/>
          <w:szCs w:val="24"/>
        </w:rPr>
        <w:t xml:space="preserve">To interpret this boxplot considering all features, its comprehension is debilitated since they </w:t>
      </w:r>
      <w:r>
        <w:rPr>
          <w:rStyle w:val="Strong"/>
          <w:rFonts w:cs="Times New Roman"/>
          <w:b w:val="0"/>
          <w:bCs w:val="0"/>
          <w:color w:val="000000"/>
          <w:szCs w:val="24"/>
        </w:rPr>
        <w:t>were originally</w:t>
      </w:r>
      <w:r w:rsidRPr="005D4E0F">
        <w:rPr>
          <w:rStyle w:val="Strong"/>
          <w:rFonts w:cs="Times New Roman"/>
          <w:b w:val="0"/>
          <w:bCs w:val="0"/>
          <w:color w:val="000000"/>
          <w:szCs w:val="24"/>
        </w:rPr>
        <w:t xml:space="preserve"> measured in different units. For example: Total Units of Permission Granted measured in discrete whole number (count by thousands of units, 1000, 2000, 3000...), while the average area per </w:t>
      </w:r>
      <w:proofErr w:type="spellStart"/>
      <w:r w:rsidRPr="005D4E0F">
        <w:rPr>
          <w:rStyle w:val="Strong"/>
          <w:rFonts w:cs="Times New Roman"/>
          <w:b w:val="0"/>
          <w:bCs w:val="0"/>
          <w:color w:val="000000"/>
          <w:szCs w:val="24"/>
        </w:rPr>
        <w:t>sq</w:t>
      </w:r>
      <w:proofErr w:type="spellEnd"/>
      <w:r w:rsidRPr="005D4E0F">
        <w:rPr>
          <w:rStyle w:val="Strong"/>
          <w:rFonts w:cs="Times New Roman"/>
          <w:b w:val="0"/>
          <w:bCs w:val="0"/>
          <w:color w:val="000000"/>
          <w:szCs w:val="24"/>
        </w:rPr>
        <w:t xml:space="preserve"> m is in squared meters(105, 203...), hence the nearly invisible boxplot at the corner le</w:t>
      </w:r>
      <w:r>
        <w:rPr>
          <w:rStyle w:val="Strong"/>
          <w:rFonts w:cs="Times New Roman"/>
          <w:b w:val="0"/>
          <w:bCs w:val="0"/>
          <w:color w:val="000000"/>
          <w:szCs w:val="24"/>
        </w:rPr>
        <w:t>f</w:t>
      </w:r>
      <w:r w:rsidRPr="005D4E0F">
        <w:rPr>
          <w:rStyle w:val="Strong"/>
          <w:rFonts w:cs="Times New Roman"/>
          <w:b w:val="0"/>
          <w:bCs w:val="0"/>
          <w:color w:val="000000"/>
          <w:szCs w:val="24"/>
        </w:rPr>
        <w:t xml:space="preserve">t representing this feature. So the solution </w:t>
      </w:r>
      <w:r>
        <w:rPr>
          <w:rStyle w:val="Strong"/>
          <w:rFonts w:cs="Times New Roman"/>
          <w:b w:val="0"/>
          <w:bCs w:val="0"/>
          <w:color w:val="000000"/>
          <w:szCs w:val="24"/>
        </w:rPr>
        <w:t>found was</w:t>
      </w:r>
      <w:r w:rsidRPr="005D4E0F">
        <w:rPr>
          <w:rStyle w:val="Strong"/>
          <w:rFonts w:cs="Times New Roman"/>
          <w:b w:val="0"/>
          <w:bCs w:val="0"/>
          <w:color w:val="000000"/>
          <w:szCs w:val="24"/>
        </w:rPr>
        <w:t xml:space="preserve"> to use a standard scaler to display all values on the same scale and facilitate visualisation and understanding</w:t>
      </w:r>
      <w:r>
        <w:rPr>
          <w:rStyle w:val="Strong"/>
          <w:rFonts w:cs="Times New Roman"/>
          <w:b w:val="0"/>
          <w:bCs w:val="0"/>
          <w:color w:val="000000"/>
          <w:szCs w:val="24"/>
        </w:rPr>
        <w:t xml:space="preserve"> since using </w:t>
      </w:r>
      <w:r>
        <w:t xml:space="preserve">different scales of the data may negatively affect the modelling of a dataset resulting in biased predictions and misclassification </w:t>
      </w:r>
      <w:r w:rsidR="009A1F0E">
        <w:t>errors and accuracy rates</w:t>
      </w:r>
      <w:sdt>
        <w:sdtPr>
          <w:id w:val="1823996741"/>
          <w:citation/>
        </w:sdtPr>
        <w:sdtContent>
          <w:r w:rsidR="009A1F0E">
            <w:fldChar w:fldCharType="begin"/>
          </w:r>
          <w:r w:rsidR="009A1F0E">
            <w:rPr>
              <w:lang w:val="en-GB"/>
            </w:rPr>
            <w:instrText xml:space="preserve"> CITATION Saf22 \l 2057 </w:instrText>
          </w:r>
          <w:r w:rsidR="009A1F0E">
            <w:fldChar w:fldCharType="separate"/>
          </w:r>
          <w:r w:rsidR="00F437AD">
            <w:rPr>
              <w:noProof/>
              <w:lang w:val="en-GB"/>
            </w:rPr>
            <w:t xml:space="preserve"> </w:t>
          </w:r>
          <w:r w:rsidR="00F437AD" w:rsidRPr="00F437AD">
            <w:rPr>
              <w:noProof/>
              <w:lang w:val="en-GB"/>
            </w:rPr>
            <w:t>(Mulani, 2022)</w:t>
          </w:r>
          <w:r w:rsidR="009A1F0E">
            <w:fldChar w:fldCharType="end"/>
          </w:r>
        </w:sdtContent>
      </w:sdt>
      <w:r w:rsidR="004161B4">
        <w:t>.</w:t>
      </w:r>
    </w:p>
    <w:p w14:paraId="7A5D3BAB" w14:textId="3B630402" w:rsidR="005D4E0F" w:rsidRDefault="005D4E0F" w:rsidP="009A1F0E">
      <w:pPr>
        <w:pStyle w:val="ListParagraph"/>
        <w:jc w:val="center"/>
      </w:pPr>
      <w:r>
        <w:rPr>
          <w:noProof/>
        </w:rPr>
        <w:lastRenderedPageBreak/>
        <w:drawing>
          <wp:inline distT="0" distB="0" distL="0" distR="0" wp14:anchorId="1DCBA8D2" wp14:editId="3F228766">
            <wp:extent cx="4397071" cy="2903097"/>
            <wp:effectExtent l="0" t="0" r="0" b="5715"/>
            <wp:docPr id="1189421913"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21913" name="Picture 8" descr="A picture containing text, screenshot, diagram, plo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37227" cy="2929610"/>
                    </a:xfrm>
                    <a:prstGeom prst="rect">
                      <a:avLst/>
                    </a:prstGeom>
                    <a:noFill/>
                    <a:ln>
                      <a:noFill/>
                    </a:ln>
                  </pic:spPr>
                </pic:pic>
              </a:graphicData>
            </a:graphic>
          </wp:inline>
        </w:drawing>
      </w:r>
    </w:p>
    <w:p w14:paraId="37DD9724" w14:textId="62CDFBBF" w:rsidR="005D4E0F" w:rsidRDefault="005D4E0F" w:rsidP="005D4E0F">
      <w:pPr>
        <w:pStyle w:val="ListParagraph"/>
        <w:numPr>
          <w:ilvl w:val="0"/>
          <w:numId w:val="13"/>
        </w:numPr>
        <w:spacing w:line="240" w:lineRule="auto"/>
        <w:jc w:val="left"/>
      </w:pPr>
      <w:r>
        <w:t xml:space="preserve">Boxplot </w:t>
      </w:r>
      <w:r w:rsidR="009A1F0E">
        <w:t>after</w:t>
      </w:r>
      <w:r>
        <w:t xml:space="preserve"> Standardised Scaler applied</w:t>
      </w:r>
      <w:r w:rsidR="009A1F0E">
        <w:t xml:space="preserve">: </w:t>
      </w:r>
      <w:r>
        <w:t xml:space="preserve"> </w:t>
      </w:r>
    </w:p>
    <w:p w14:paraId="66E73BD6" w14:textId="5FFAE802" w:rsidR="009A1F0E" w:rsidRDefault="009A1F0E" w:rsidP="009A1F0E">
      <w:pPr>
        <w:pStyle w:val="ListParagraph"/>
        <w:spacing w:line="240" w:lineRule="auto"/>
        <w:ind w:left="1080" w:firstLine="0"/>
        <w:jc w:val="left"/>
      </w:pPr>
    </w:p>
    <w:p w14:paraId="38E4B8A6" w14:textId="1BBA880F" w:rsidR="009A1F0E" w:rsidRDefault="009A1F0E" w:rsidP="009A1F0E">
      <w:pPr>
        <w:pStyle w:val="ListParagraph"/>
        <w:spacing w:line="240" w:lineRule="auto"/>
        <w:ind w:left="1080" w:firstLine="0"/>
        <w:jc w:val="center"/>
      </w:pPr>
      <w:r>
        <w:rPr>
          <w:noProof/>
        </w:rPr>
        <w:drawing>
          <wp:inline distT="0" distB="0" distL="0" distR="0" wp14:anchorId="3BC698D1" wp14:editId="72CD7F8D">
            <wp:extent cx="4786685" cy="3160335"/>
            <wp:effectExtent l="0" t="0" r="1270" b="2540"/>
            <wp:docPr id="356274934" name="Picture 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74934" name="Picture 9" descr="A picture containing text, diagram, screenshot, 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56061" cy="3206139"/>
                    </a:xfrm>
                    <a:prstGeom prst="rect">
                      <a:avLst/>
                    </a:prstGeom>
                    <a:noFill/>
                    <a:ln>
                      <a:noFill/>
                    </a:ln>
                  </pic:spPr>
                </pic:pic>
              </a:graphicData>
            </a:graphic>
          </wp:inline>
        </w:drawing>
      </w:r>
    </w:p>
    <w:p w14:paraId="303E6C17" w14:textId="77777777" w:rsidR="009A1F0E" w:rsidRDefault="009A1F0E" w:rsidP="009A1F0E">
      <w:pPr>
        <w:pStyle w:val="ListParagraph"/>
        <w:spacing w:line="240" w:lineRule="auto"/>
        <w:ind w:left="1080" w:firstLine="0"/>
        <w:jc w:val="center"/>
      </w:pPr>
    </w:p>
    <w:p w14:paraId="642F4D0B" w14:textId="5247B4CD" w:rsidR="009A1F0E" w:rsidRDefault="009A1F0E" w:rsidP="0032444E">
      <w:pPr>
        <w:pStyle w:val="ListParagraph"/>
        <w:ind w:left="1080" w:firstLine="0"/>
      </w:pPr>
    </w:p>
    <w:p w14:paraId="195DFDA6" w14:textId="2C6DCECE" w:rsidR="0032444E" w:rsidRDefault="0051325E" w:rsidP="0051325E">
      <w:pPr>
        <w:pStyle w:val="Heading2"/>
      </w:pPr>
      <w:bookmarkStart w:id="72" w:name="_Toc136205532"/>
      <w:r>
        <w:t xml:space="preserve">Appendix </w:t>
      </w:r>
      <w:r w:rsidR="002D293D">
        <w:t>6</w:t>
      </w:r>
      <w:r>
        <w:t xml:space="preserve">: Test results for checking Normal </w:t>
      </w:r>
      <w:r w:rsidR="00573F77">
        <w:t>Distribution</w:t>
      </w:r>
      <w:bookmarkEnd w:id="72"/>
      <w:r w:rsidR="00DB192B">
        <w:t xml:space="preserve"> </w:t>
      </w:r>
    </w:p>
    <w:p w14:paraId="48172EA2" w14:textId="1274E6C4" w:rsidR="00FB1714" w:rsidRPr="00FB1714" w:rsidRDefault="00FB1714" w:rsidP="00FB1714">
      <w:r>
        <w:t xml:space="preserve">-Shapiro-Wilk: </w:t>
      </w:r>
    </w:p>
    <w:tbl>
      <w:tblPr>
        <w:tblW w:w="8620" w:type="dxa"/>
        <w:tblLook w:val="04A0" w:firstRow="1" w:lastRow="0" w:firstColumn="1" w:lastColumn="0" w:noHBand="0" w:noVBand="1"/>
      </w:tblPr>
      <w:tblGrid>
        <w:gridCol w:w="6155"/>
        <w:gridCol w:w="951"/>
        <w:gridCol w:w="1514"/>
      </w:tblGrid>
      <w:tr w:rsidR="0051325E" w:rsidRPr="0051325E" w14:paraId="55CF9B80" w14:textId="77777777" w:rsidTr="0051325E">
        <w:trPr>
          <w:trHeight w:val="340"/>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7DE4A27" w14:textId="77777777" w:rsidR="0051325E" w:rsidRPr="0051325E" w:rsidRDefault="0051325E" w:rsidP="0051325E">
            <w:pPr>
              <w:spacing w:after="0" w:line="240" w:lineRule="auto"/>
              <w:ind w:firstLine="0"/>
              <w:jc w:val="center"/>
              <w:rPr>
                <w:rFonts w:ascii="Arial" w:eastAsia="Times New Roman" w:hAnsi="Arial" w:cs="Arial"/>
                <w:b/>
                <w:bCs/>
                <w:color w:val="000000"/>
                <w:szCs w:val="24"/>
                <w:lang w:eastAsia="en-GB"/>
              </w:rPr>
            </w:pPr>
            <w:r w:rsidRPr="0051325E">
              <w:rPr>
                <w:rFonts w:ascii="Arial" w:eastAsia="Times New Roman" w:hAnsi="Arial" w:cs="Arial"/>
                <w:b/>
                <w:bCs/>
                <w:color w:val="000000"/>
                <w:szCs w:val="24"/>
                <w:lang w:eastAsia="en-GB"/>
              </w:rPr>
              <w:t>Tests of Normality</w:t>
            </w:r>
          </w:p>
        </w:tc>
      </w:tr>
      <w:tr w:rsidR="0051325E" w:rsidRPr="0051325E" w14:paraId="0E5203EB" w14:textId="77777777" w:rsidTr="0051325E">
        <w:trPr>
          <w:trHeight w:val="340"/>
        </w:trPr>
        <w:tc>
          <w:tcPr>
            <w:tcW w:w="615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88D5578" w14:textId="77777777" w:rsidR="0051325E" w:rsidRPr="0051325E" w:rsidRDefault="0051325E" w:rsidP="0051325E">
            <w:pPr>
              <w:spacing w:after="0" w:line="240" w:lineRule="auto"/>
              <w:ind w:firstLine="0"/>
              <w:jc w:val="center"/>
              <w:rPr>
                <w:rFonts w:ascii="Arial" w:eastAsia="Times New Roman" w:hAnsi="Arial" w:cs="Arial"/>
                <w:b/>
                <w:bCs/>
                <w:color w:val="000000"/>
                <w:szCs w:val="24"/>
                <w:lang w:eastAsia="en-GB"/>
              </w:rPr>
            </w:pPr>
            <w:r w:rsidRPr="0051325E">
              <w:rPr>
                <w:rFonts w:ascii="Arial" w:eastAsia="Times New Roman" w:hAnsi="Arial" w:cs="Arial"/>
                <w:b/>
                <w:bCs/>
                <w:color w:val="000000"/>
                <w:szCs w:val="24"/>
                <w:lang w:eastAsia="en-GB"/>
              </w:rPr>
              <w:t>Features</w:t>
            </w:r>
          </w:p>
        </w:tc>
        <w:tc>
          <w:tcPr>
            <w:tcW w:w="2465" w:type="dxa"/>
            <w:gridSpan w:val="2"/>
            <w:tcBorders>
              <w:top w:val="nil"/>
              <w:left w:val="nil"/>
              <w:bottom w:val="nil"/>
              <w:right w:val="single" w:sz="8" w:space="0" w:color="000000"/>
            </w:tcBorders>
            <w:shd w:val="clear" w:color="auto" w:fill="auto"/>
            <w:noWrap/>
            <w:vAlign w:val="center"/>
            <w:hideMark/>
          </w:tcPr>
          <w:p w14:paraId="01149984" w14:textId="77777777" w:rsidR="0051325E" w:rsidRPr="0051325E" w:rsidRDefault="0051325E" w:rsidP="0051325E">
            <w:pPr>
              <w:spacing w:after="0" w:line="240" w:lineRule="auto"/>
              <w:ind w:firstLine="0"/>
              <w:jc w:val="center"/>
              <w:rPr>
                <w:rFonts w:ascii="Arial" w:eastAsia="Times New Roman" w:hAnsi="Arial" w:cs="Arial"/>
                <w:b/>
                <w:bCs/>
                <w:color w:val="000000"/>
                <w:szCs w:val="24"/>
                <w:lang w:eastAsia="en-GB"/>
              </w:rPr>
            </w:pPr>
            <w:r w:rsidRPr="0051325E">
              <w:rPr>
                <w:rFonts w:ascii="Arial" w:eastAsia="Times New Roman" w:hAnsi="Arial" w:cs="Arial"/>
                <w:b/>
                <w:bCs/>
                <w:color w:val="000000"/>
                <w:szCs w:val="24"/>
                <w:lang w:eastAsia="en-GB"/>
              </w:rPr>
              <w:t xml:space="preserve">Shapiro-Wilk </w:t>
            </w:r>
          </w:p>
        </w:tc>
      </w:tr>
      <w:tr w:rsidR="0051325E" w:rsidRPr="0051325E" w14:paraId="36FD6A09" w14:textId="77777777" w:rsidTr="0051325E">
        <w:trPr>
          <w:trHeight w:val="340"/>
        </w:trPr>
        <w:tc>
          <w:tcPr>
            <w:tcW w:w="6155" w:type="dxa"/>
            <w:vMerge/>
            <w:tcBorders>
              <w:top w:val="nil"/>
              <w:left w:val="single" w:sz="8" w:space="0" w:color="auto"/>
              <w:bottom w:val="single" w:sz="8" w:space="0" w:color="000000"/>
              <w:right w:val="single" w:sz="8" w:space="0" w:color="auto"/>
            </w:tcBorders>
            <w:vAlign w:val="center"/>
            <w:hideMark/>
          </w:tcPr>
          <w:p w14:paraId="7B6D133A" w14:textId="77777777" w:rsidR="0051325E" w:rsidRPr="0051325E" w:rsidRDefault="0051325E" w:rsidP="0051325E">
            <w:pPr>
              <w:spacing w:after="0" w:line="240" w:lineRule="auto"/>
              <w:ind w:firstLine="0"/>
              <w:jc w:val="left"/>
              <w:rPr>
                <w:rFonts w:ascii="Arial" w:eastAsia="Times New Roman" w:hAnsi="Arial" w:cs="Arial"/>
                <w:b/>
                <w:bCs/>
                <w:color w:val="000000"/>
                <w:szCs w:val="24"/>
                <w:lang w:eastAsia="en-GB"/>
              </w:rPr>
            </w:pPr>
          </w:p>
        </w:tc>
        <w:tc>
          <w:tcPr>
            <w:tcW w:w="9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287A101" w14:textId="77777777" w:rsidR="0051325E" w:rsidRPr="0051325E" w:rsidRDefault="0051325E" w:rsidP="0051325E">
            <w:pPr>
              <w:spacing w:after="0" w:line="240" w:lineRule="auto"/>
              <w:ind w:firstLine="0"/>
              <w:jc w:val="center"/>
              <w:rPr>
                <w:rFonts w:ascii="Arial" w:eastAsia="Times New Roman" w:hAnsi="Arial" w:cs="Arial"/>
                <w:b/>
                <w:bCs/>
                <w:color w:val="000000"/>
                <w:szCs w:val="24"/>
                <w:lang w:eastAsia="en-GB"/>
              </w:rPr>
            </w:pPr>
            <w:r w:rsidRPr="0051325E">
              <w:rPr>
                <w:rFonts w:ascii="Arial" w:eastAsia="Times New Roman" w:hAnsi="Arial" w:cs="Arial"/>
                <w:b/>
                <w:bCs/>
                <w:color w:val="000000"/>
                <w:szCs w:val="24"/>
                <w:lang w:eastAsia="en-GB"/>
              </w:rPr>
              <w:t>stat</w:t>
            </w:r>
          </w:p>
        </w:tc>
        <w:tc>
          <w:tcPr>
            <w:tcW w:w="1514" w:type="dxa"/>
            <w:tcBorders>
              <w:top w:val="single" w:sz="8" w:space="0" w:color="auto"/>
              <w:left w:val="nil"/>
              <w:bottom w:val="single" w:sz="8" w:space="0" w:color="auto"/>
              <w:right w:val="single" w:sz="8" w:space="0" w:color="auto"/>
            </w:tcBorders>
            <w:shd w:val="clear" w:color="auto" w:fill="auto"/>
            <w:noWrap/>
            <w:vAlign w:val="center"/>
            <w:hideMark/>
          </w:tcPr>
          <w:p w14:paraId="48386813" w14:textId="77777777" w:rsidR="0051325E" w:rsidRPr="0051325E" w:rsidRDefault="0051325E" w:rsidP="0051325E">
            <w:pPr>
              <w:spacing w:after="0" w:line="240" w:lineRule="auto"/>
              <w:ind w:firstLine="0"/>
              <w:jc w:val="center"/>
              <w:rPr>
                <w:rFonts w:ascii="Arial" w:eastAsia="Times New Roman" w:hAnsi="Arial" w:cs="Arial"/>
                <w:b/>
                <w:bCs/>
                <w:i/>
                <w:iCs/>
                <w:color w:val="000000"/>
                <w:szCs w:val="24"/>
                <w:lang w:eastAsia="en-GB"/>
              </w:rPr>
            </w:pPr>
            <w:r w:rsidRPr="0051325E">
              <w:rPr>
                <w:rFonts w:ascii="Arial" w:eastAsia="Times New Roman" w:hAnsi="Arial" w:cs="Arial"/>
                <w:b/>
                <w:bCs/>
                <w:i/>
                <w:iCs/>
                <w:color w:val="000000"/>
                <w:szCs w:val="24"/>
                <w:lang w:eastAsia="en-GB"/>
              </w:rPr>
              <w:t>p-value</w:t>
            </w:r>
          </w:p>
        </w:tc>
      </w:tr>
      <w:tr w:rsidR="0051325E" w:rsidRPr="0051325E" w14:paraId="424C5A87" w14:textId="77777777" w:rsidTr="0051325E">
        <w:trPr>
          <w:trHeight w:val="320"/>
        </w:trPr>
        <w:tc>
          <w:tcPr>
            <w:tcW w:w="6155" w:type="dxa"/>
            <w:tcBorders>
              <w:top w:val="nil"/>
              <w:left w:val="single" w:sz="8" w:space="0" w:color="auto"/>
              <w:bottom w:val="single" w:sz="4" w:space="0" w:color="auto"/>
              <w:right w:val="nil"/>
            </w:tcBorders>
            <w:shd w:val="clear" w:color="auto" w:fill="auto"/>
            <w:noWrap/>
            <w:vAlign w:val="center"/>
            <w:hideMark/>
          </w:tcPr>
          <w:p w14:paraId="32D99989"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proofErr w:type="spellStart"/>
            <w:r w:rsidRPr="0051325E">
              <w:rPr>
                <w:rFonts w:ascii="Arial" w:eastAsia="Times New Roman" w:hAnsi="Arial" w:cs="Arial"/>
                <w:i/>
                <w:iCs/>
                <w:color w:val="000000"/>
                <w:szCs w:val="24"/>
                <w:lang w:eastAsia="en-GB"/>
              </w:rPr>
              <w:t>ireland_permits</w:t>
            </w:r>
            <w:proofErr w:type="spellEnd"/>
            <w:r w:rsidRPr="0051325E">
              <w:rPr>
                <w:rFonts w:ascii="Arial" w:eastAsia="Times New Roman" w:hAnsi="Arial" w:cs="Arial"/>
                <w:i/>
                <w:iCs/>
                <w:color w:val="000000"/>
                <w:szCs w:val="24"/>
                <w:lang w:eastAsia="en-GB"/>
              </w:rPr>
              <w:t>(</w:t>
            </w:r>
            <w:proofErr w:type="spellStart"/>
            <w:r w:rsidRPr="0051325E">
              <w:rPr>
                <w:rFonts w:ascii="Arial" w:eastAsia="Times New Roman" w:hAnsi="Arial" w:cs="Arial"/>
                <w:i/>
                <w:iCs/>
                <w:color w:val="000000"/>
                <w:szCs w:val="24"/>
                <w:lang w:eastAsia="en-GB"/>
              </w:rPr>
              <w:t>df</w:t>
            </w:r>
            <w:proofErr w:type="spellEnd"/>
            <w:r w:rsidRPr="0051325E">
              <w:rPr>
                <w:rFonts w:ascii="Arial" w:eastAsia="Times New Roman" w:hAnsi="Arial" w:cs="Arial"/>
                <w:i/>
                <w:iCs/>
                <w:color w:val="000000"/>
                <w:szCs w:val="24"/>
                <w:lang w:eastAsia="en-GB"/>
              </w:rPr>
              <w:t>)</w:t>
            </w:r>
          </w:p>
        </w:tc>
        <w:tc>
          <w:tcPr>
            <w:tcW w:w="951" w:type="dxa"/>
            <w:tcBorders>
              <w:top w:val="nil"/>
              <w:left w:val="single" w:sz="8" w:space="0" w:color="auto"/>
              <w:bottom w:val="single" w:sz="4" w:space="0" w:color="auto"/>
              <w:right w:val="single" w:sz="8" w:space="0" w:color="auto"/>
            </w:tcBorders>
            <w:shd w:val="clear" w:color="auto" w:fill="auto"/>
            <w:noWrap/>
            <w:vAlign w:val="center"/>
            <w:hideMark/>
          </w:tcPr>
          <w:p w14:paraId="60E3F46F"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0.655</w:t>
            </w:r>
          </w:p>
        </w:tc>
        <w:tc>
          <w:tcPr>
            <w:tcW w:w="1514" w:type="dxa"/>
            <w:tcBorders>
              <w:top w:val="nil"/>
              <w:left w:val="nil"/>
              <w:bottom w:val="single" w:sz="4" w:space="0" w:color="auto"/>
              <w:right w:val="single" w:sz="8" w:space="0" w:color="auto"/>
            </w:tcBorders>
            <w:shd w:val="clear" w:color="auto" w:fill="auto"/>
            <w:noWrap/>
            <w:vAlign w:val="center"/>
            <w:hideMark/>
          </w:tcPr>
          <w:p w14:paraId="24253419"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4.06E-21</w:t>
            </w:r>
          </w:p>
        </w:tc>
      </w:tr>
      <w:tr w:rsidR="0051325E" w:rsidRPr="0051325E" w14:paraId="58271913" w14:textId="77777777" w:rsidTr="0051325E">
        <w:trPr>
          <w:trHeight w:val="320"/>
        </w:trPr>
        <w:tc>
          <w:tcPr>
            <w:tcW w:w="6155" w:type="dxa"/>
            <w:tcBorders>
              <w:top w:val="nil"/>
              <w:left w:val="single" w:sz="8" w:space="0" w:color="auto"/>
              <w:bottom w:val="single" w:sz="4" w:space="0" w:color="auto"/>
              <w:right w:val="nil"/>
            </w:tcBorders>
            <w:shd w:val="clear" w:color="auto" w:fill="auto"/>
            <w:noWrap/>
            <w:vAlign w:val="center"/>
            <w:hideMark/>
          </w:tcPr>
          <w:p w14:paraId="0639D6C5"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r w:rsidRPr="0051325E">
              <w:rPr>
                <w:rFonts w:ascii="Arial" w:eastAsia="Times New Roman" w:hAnsi="Arial" w:cs="Arial"/>
                <w:i/>
                <w:iCs/>
                <w:color w:val="000000"/>
                <w:szCs w:val="24"/>
                <w:lang w:eastAsia="en-GB"/>
              </w:rPr>
              <w:t xml:space="preserve">Planning Permissions Granted </w:t>
            </w:r>
          </w:p>
        </w:tc>
        <w:tc>
          <w:tcPr>
            <w:tcW w:w="951" w:type="dxa"/>
            <w:tcBorders>
              <w:top w:val="nil"/>
              <w:left w:val="single" w:sz="8" w:space="0" w:color="auto"/>
              <w:bottom w:val="single" w:sz="4" w:space="0" w:color="auto"/>
              <w:right w:val="single" w:sz="8" w:space="0" w:color="auto"/>
            </w:tcBorders>
            <w:shd w:val="clear" w:color="auto" w:fill="auto"/>
            <w:noWrap/>
            <w:vAlign w:val="center"/>
            <w:hideMark/>
          </w:tcPr>
          <w:p w14:paraId="73F1025A"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0.925</w:t>
            </w:r>
          </w:p>
        </w:tc>
        <w:tc>
          <w:tcPr>
            <w:tcW w:w="1514" w:type="dxa"/>
            <w:tcBorders>
              <w:top w:val="nil"/>
              <w:left w:val="nil"/>
              <w:bottom w:val="single" w:sz="4" w:space="0" w:color="auto"/>
              <w:right w:val="single" w:sz="8" w:space="0" w:color="auto"/>
            </w:tcBorders>
            <w:shd w:val="clear" w:color="auto" w:fill="auto"/>
            <w:noWrap/>
            <w:vAlign w:val="center"/>
            <w:hideMark/>
          </w:tcPr>
          <w:p w14:paraId="7FF43F23"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0.0065</w:t>
            </w:r>
          </w:p>
        </w:tc>
      </w:tr>
      <w:tr w:rsidR="0051325E" w:rsidRPr="0051325E" w14:paraId="06F59738" w14:textId="77777777" w:rsidTr="0051325E">
        <w:trPr>
          <w:trHeight w:val="340"/>
        </w:trPr>
        <w:tc>
          <w:tcPr>
            <w:tcW w:w="6155" w:type="dxa"/>
            <w:tcBorders>
              <w:top w:val="nil"/>
              <w:left w:val="single" w:sz="8" w:space="0" w:color="auto"/>
              <w:bottom w:val="single" w:sz="4" w:space="0" w:color="auto"/>
              <w:right w:val="nil"/>
            </w:tcBorders>
            <w:shd w:val="clear" w:color="auto" w:fill="auto"/>
            <w:noWrap/>
            <w:vAlign w:val="center"/>
            <w:hideMark/>
          </w:tcPr>
          <w:p w14:paraId="6EF9D560"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r w:rsidRPr="0051325E">
              <w:rPr>
                <w:rFonts w:ascii="Arial" w:eastAsia="Times New Roman" w:hAnsi="Arial" w:cs="Arial"/>
                <w:i/>
                <w:iCs/>
                <w:color w:val="000000"/>
                <w:szCs w:val="24"/>
                <w:lang w:eastAsia="en-GB"/>
              </w:rPr>
              <w:t>Total Units of Permission Granted</w:t>
            </w:r>
          </w:p>
        </w:tc>
        <w:tc>
          <w:tcPr>
            <w:tcW w:w="951" w:type="dxa"/>
            <w:tcBorders>
              <w:top w:val="nil"/>
              <w:left w:val="single" w:sz="8" w:space="0" w:color="auto"/>
              <w:bottom w:val="single" w:sz="4" w:space="0" w:color="auto"/>
              <w:right w:val="single" w:sz="8" w:space="0" w:color="auto"/>
            </w:tcBorders>
            <w:shd w:val="clear" w:color="auto" w:fill="auto"/>
            <w:noWrap/>
            <w:vAlign w:val="center"/>
            <w:hideMark/>
          </w:tcPr>
          <w:p w14:paraId="017BBE2A"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0.867</w:t>
            </w:r>
          </w:p>
        </w:tc>
        <w:tc>
          <w:tcPr>
            <w:tcW w:w="1514" w:type="dxa"/>
            <w:tcBorders>
              <w:top w:val="nil"/>
              <w:left w:val="nil"/>
              <w:bottom w:val="single" w:sz="4" w:space="0" w:color="auto"/>
              <w:right w:val="single" w:sz="8" w:space="0" w:color="auto"/>
            </w:tcBorders>
            <w:shd w:val="clear" w:color="auto" w:fill="auto"/>
            <w:noWrap/>
            <w:vAlign w:val="center"/>
            <w:hideMark/>
          </w:tcPr>
          <w:p w14:paraId="033AEF29"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0.0001</w:t>
            </w:r>
          </w:p>
        </w:tc>
      </w:tr>
      <w:tr w:rsidR="0051325E" w:rsidRPr="0051325E" w14:paraId="3CCFADF1" w14:textId="77777777" w:rsidTr="0051325E">
        <w:trPr>
          <w:trHeight w:val="320"/>
        </w:trPr>
        <w:tc>
          <w:tcPr>
            <w:tcW w:w="6155" w:type="dxa"/>
            <w:tcBorders>
              <w:top w:val="nil"/>
              <w:left w:val="single" w:sz="8" w:space="0" w:color="auto"/>
              <w:bottom w:val="single" w:sz="4" w:space="0" w:color="auto"/>
              <w:right w:val="nil"/>
            </w:tcBorders>
            <w:shd w:val="clear" w:color="auto" w:fill="auto"/>
            <w:noWrap/>
            <w:vAlign w:val="center"/>
            <w:hideMark/>
          </w:tcPr>
          <w:p w14:paraId="16B6FB79"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r w:rsidRPr="0051325E">
              <w:rPr>
                <w:rFonts w:ascii="Arial" w:eastAsia="Times New Roman" w:hAnsi="Arial" w:cs="Arial"/>
                <w:i/>
                <w:iCs/>
                <w:color w:val="000000"/>
                <w:szCs w:val="24"/>
                <w:lang w:eastAsia="en-GB"/>
              </w:rPr>
              <w:t>Permissions Granted (</w:t>
            </w:r>
            <w:proofErr w:type="spellStart"/>
            <w:r w:rsidRPr="0051325E">
              <w:rPr>
                <w:rFonts w:ascii="Arial" w:eastAsia="Times New Roman" w:hAnsi="Arial" w:cs="Arial"/>
                <w:i/>
                <w:iCs/>
                <w:color w:val="000000"/>
                <w:szCs w:val="24"/>
                <w:lang w:eastAsia="en-GB"/>
              </w:rPr>
              <w:t>sq</w:t>
            </w:r>
            <w:proofErr w:type="spellEnd"/>
            <w:r w:rsidRPr="0051325E">
              <w:rPr>
                <w:rFonts w:ascii="Arial" w:eastAsia="Times New Roman" w:hAnsi="Arial" w:cs="Arial"/>
                <w:i/>
                <w:iCs/>
                <w:color w:val="000000"/>
                <w:szCs w:val="24"/>
                <w:lang w:eastAsia="en-GB"/>
              </w:rPr>
              <w:t xml:space="preserve"> m)</w:t>
            </w:r>
          </w:p>
        </w:tc>
        <w:tc>
          <w:tcPr>
            <w:tcW w:w="951" w:type="dxa"/>
            <w:tcBorders>
              <w:top w:val="nil"/>
              <w:left w:val="single" w:sz="8" w:space="0" w:color="auto"/>
              <w:bottom w:val="single" w:sz="4" w:space="0" w:color="auto"/>
              <w:right w:val="single" w:sz="8" w:space="0" w:color="auto"/>
            </w:tcBorders>
            <w:shd w:val="clear" w:color="auto" w:fill="auto"/>
            <w:noWrap/>
            <w:vAlign w:val="center"/>
            <w:hideMark/>
          </w:tcPr>
          <w:p w14:paraId="04DA1E09"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0.806</w:t>
            </w:r>
          </w:p>
        </w:tc>
        <w:tc>
          <w:tcPr>
            <w:tcW w:w="1514" w:type="dxa"/>
            <w:tcBorders>
              <w:top w:val="nil"/>
              <w:left w:val="nil"/>
              <w:bottom w:val="single" w:sz="4" w:space="0" w:color="auto"/>
              <w:right w:val="single" w:sz="8" w:space="0" w:color="auto"/>
            </w:tcBorders>
            <w:shd w:val="clear" w:color="auto" w:fill="auto"/>
            <w:noWrap/>
            <w:vAlign w:val="center"/>
            <w:hideMark/>
          </w:tcPr>
          <w:p w14:paraId="3EBEE7CE"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2.38E-06</w:t>
            </w:r>
          </w:p>
        </w:tc>
      </w:tr>
      <w:tr w:rsidR="0051325E" w:rsidRPr="0051325E" w14:paraId="60E6CB7D" w14:textId="77777777" w:rsidTr="0051325E">
        <w:trPr>
          <w:trHeight w:val="320"/>
        </w:trPr>
        <w:tc>
          <w:tcPr>
            <w:tcW w:w="6155" w:type="dxa"/>
            <w:tcBorders>
              <w:top w:val="nil"/>
              <w:left w:val="single" w:sz="8" w:space="0" w:color="auto"/>
              <w:bottom w:val="single" w:sz="4" w:space="0" w:color="auto"/>
              <w:right w:val="nil"/>
            </w:tcBorders>
            <w:shd w:val="clear" w:color="auto" w:fill="auto"/>
            <w:noWrap/>
            <w:vAlign w:val="center"/>
            <w:hideMark/>
          </w:tcPr>
          <w:p w14:paraId="0650C3CE"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proofErr w:type="spellStart"/>
            <w:r w:rsidRPr="0051325E">
              <w:rPr>
                <w:rFonts w:ascii="Arial" w:eastAsia="Times New Roman" w:hAnsi="Arial" w:cs="Arial"/>
                <w:i/>
                <w:iCs/>
                <w:color w:val="000000"/>
                <w:szCs w:val="24"/>
                <w:lang w:eastAsia="en-GB"/>
              </w:rPr>
              <w:lastRenderedPageBreak/>
              <w:t>Avg</w:t>
            </w:r>
            <w:proofErr w:type="spellEnd"/>
            <w:r w:rsidRPr="0051325E">
              <w:rPr>
                <w:rFonts w:ascii="Arial" w:eastAsia="Times New Roman" w:hAnsi="Arial" w:cs="Arial"/>
                <w:i/>
                <w:iCs/>
                <w:color w:val="000000"/>
                <w:szCs w:val="24"/>
                <w:lang w:eastAsia="en-GB"/>
              </w:rPr>
              <w:t xml:space="preserve"> Area per Unit (</w:t>
            </w:r>
            <w:proofErr w:type="spellStart"/>
            <w:r w:rsidRPr="0051325E">
              <w:rPr>
                <w:rFonts w:ascii="Arial" w:eastAsia="Times New Roman" w:hAnsi="Arial" w:cs="Arial"/>
                <w:i/>
                <w:iCs/>
                <w:color w:val="000000"/>
                <w:szCs w:val="24"/>
                <w:lang w:eastAsia="en-GB"/>
              </w:rPr>
              <w:t>sq</w:t>
            </w:r>
            <w:proofErr w:type="spellEnd"/>
            <w:r w:rsidRPr="0051325E">
              <w:rPr>
                <w:rFonts w:ascii="Arial" w:eastAsia="Times New Roman" w:hAnsi="Arial" w:cs="Arial"/>
                <w:i/>
                <w:iCs/>
                <w:color w:val="000000"/>
                <w:szCs w:val="24"/>
                <w:lang w:eastAsia="en-GB"/>
              </w:rPr>
              <w:t xml:space="preserve"> m)</w:t>
            </w:r>
          </w:p>
        </w:tc>
        <w:tc>
          <w:tcPr>
            <w:tcW w:w="951" w:type="dxa"/>
            <w:tcBorders>
              <w:top w:val="nil"/>
              <w:left w:val="single" w:sz="8" w:space="0" w:color="auto"/>
              <w:bottom w:val="single" w:sz="4" w:space="0" w:color="auto"/>
              <w:right w:val="single" w:sz="8" w:space="0" w:color="auto"/>
            </w:tcBorders>
            <w:shd w:val="clear" w:color="auto" w:fill="auto"/>
            <w:noWrap/>
            <w:vAlign w:val="center"/>
            <w:hideMark/>
          </w:tcPr>
          <w:p w14:paraId="637473BA"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0.967</w:t>
            </w:r>
          </w:p>
        </w:tc>
        <w:tc>
          <w:tcPr>
            <w:tcW w:w="1514" w:type="dxa"/>
            <w:tcBorders>
              <w:top w:val="nil"/>
              <w:left w:val="nil"/>
              <w:bottom w:val="single" w:sz="4" w:space="0" w:color="auto"/>
              <w:right w:val="single" w:sz="8" w:space="0" w:color="auto"/>
            </w:tcBorders>
            <w:shd w:val="clear" w:color="auto" w:fill="auto"/>
            <w:noWrap/>
            <w:vAlign w:val="center"/>
            <w:hideMark/>
          </w:tcPr>
          <w:p w14:paraId="058881C3"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0.2268</w:t>
            </w:r>
          </w:p>
        </w:tc>
      </w:tr>
      <w:tr w:rsidR="0051325E" w:rsidRPr="0051325E" w14:paraId="4296A687" w14:textId="77777777" w:rsidTr="0051325E">
        <w:trPr>
          <w:trHeight w:val="320"/>
        </w:trPr>
        <w:tc>
          <w:tcPr>
            <w:tcW w:w="6155" w:type="dxa"/>
            <w:tcBorders>
              <w:top w:val="nil"/>
              <w:left w:val="single" w:sz="8" w:space="0" w:color="auto"/>
              <w:bottom w:val="single" w:sz="4" w:space="0" w:color="auto"/>
              <w:right w:val="nil"/>
            </w:tcBorders>
            <w:shd w:val="clear" w:color="auto" w:fill="auto"/>
            <w:noWrap/>
            <w:vAlign w:val="center"/>
            <w:hideMark/>
          </w:tcPr>
          <w:p w14:paraId="1119565A"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r w:rsidRPr="0051325E">
              <w:rPr>
                <w:rFonts w:ascii="Arial" w:eastAsia="Times New Roman" w:hAnsi="Arial" w:cs="Arial"/>
                <w:i/>
                <w:iCs/>
                <w:color w:val="000000"/>
                <w:szCs w:val="24"/>
                <w:lang w:eastAsia="en-GB"/>
              </w:rPr>
              <w:t xml:space="preserve">Planning Permissions </w:t>
            </w:r>
            <w:proofErr w:type="spellStart"/>
            <w:r w:rsidRPr="0051325E">
              <w:rPr>
                <w:rFonts w:ascii="Arial" w:eastAsia="Times New Roman" w:hAnsi="Arial" w:cs="Arial"/>
                <w:i/>
                <w:iCs/>
                <w:color w:val="000000"/>
                <w:szCs w:val="24"/>
                <w:lang w:eastAsia="en-GB"/>
              </w:rPr>
              <w:t>Granted_log</w:t>
            </w:r>
            <w:proofErr w:type="spellEnd"/>
          </w:p>
        </w:tc>
        <w:tc>
          <w:tcPr>
            <w:tcW w:w="951" w:type="dxa"/>
            <w:tcBorders>
              <w:top w:val="nil"/>
              <w:left w:val="single" w:sz="8" w:space="0" w:color="auto"/>
              <w:bottom w:val="single" w:sz="4" w:space="0" w:color="auto"/>
              <w:right w:val="single" w:sz="8" w:space="0" w:color="auto"/>
            </w:tcBorders>
            <w:shd w:val="clear" w:color="auto" w:fill="auto"/>
            <w:noWrap/>
            <w:vAlign w:val="center"/>
            <w:hideMark/>
          </w:tcPr>
          <w:p w14:paraId="1412694E"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0.967</w:t>
            </w:r>
          </w:p>
        </w:tc>
        <w:tc>
          <w:tcPr>
            <w:tcW w:w="1514" w:type="dxa"/>
            <w:tcBorders>
              <w:top w:val="nil"/>
              <w:left w:val="nil"/>
              <w:bottom w:val="single" w:sz="4" w:space="0" w:color="auto"/>
              <w:right w:val="single" w:sz="8" w:space="0" w:color="auto"/>
            </w:tcBorders>
            <w:shd w:val="clear" w:color="auto" w:fill="auto"/>
            <w:noWrap/>
            <w:vAlign w:val="center"/>
            <w:hideMark/>
          </w:tcPr>
          <w:p w14:paraId="215E8811"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0.226</w:t>
            </w:r>
          </w:p>
        </w:tc>
      </w:tr>
      <w:tr w:rsidR="0051325E" w:rsidRPr="0051325E" w14:paraId="27BAC081" w14:textId="77777777" w:rsidTr="0051325E">
        <w:trPr>
          <w:trHeight w:val="320"/>
        </w:trPr>
        <w:tc>
          <w:tcPr>
            <w:tcW w:w="6155" w:type="dxa"/>
            <w:tcBorders>
              <w:top w:val="nil"/>
              <w:left w:val="single" w:sz="8" w:space="0" w:color="auto"/>
              <w:bottom w:val="single" w:sz="4" w:space="0" w:color="auto"/>
              <w:right w:val="nil"/>
            </w:tcBorders>
            <w:shd w:val="clear" w:color="auto" w:fill="auto"/>
            <w:noWrap/>
            <w:vAlign w:val="center"/>
            <w:hideMark/>
          </w:tcPr>
          <w:p w14:paraId="287F6548"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r w:rsidRPr="0051325E">
              <w:rPr>
                <w:rFonts w:ascii="Arial" w:eastAsia="Times New Roman" w:hAnsi="Arial" w:cs="Arial"/>
                <w:i/>
                <w:iCs/>
                <w:color w:val="000000"/>
                <w:szCs w:val="24"/>
                <w:lang w:eastAsia="en-GB"/>
              </w:rPr>
              <w:t xml:space="preserve">Total Units of Permission </w:t>
            </w:r>
            <w:proofErr w:type="spellStart"/>
            <w:r w:rsidRPr="0051325E">
              <w:rPr>
                <w:rFonts w:ascii="Arial" w:eastAsia="Times New Roman" w:hAnsi="Arial" w:cs="Arial"/>
                <w:i/>
                <w:iCs/>
                <w:color w:val="000000"/>
                <w:szCs w:val="24"/>
                <w:lang w:eastAsia="en-GB"/>
              </w:rPr>
              <w:t>Granted_log</w:t>
            </w:r>
            <w:proofErr w:type="spellEnd"/>
          </w:p>
        </w:tc>
        <w:tc>
          <w:tcPr>
            <w:tcW w:w="951" w:type="dxa"/>
            <w:tcBorders>
              <w:top w:val="nil"/>
              <w:left w:val="single" w:sz="8" w:space="0" w:color="auto"/>
              <w:bottom w:val="single" w:sz="4" w:space="0" w:color="auto"/>
              <w:right w:val="single" w:sz="8" w:space="0" w:color="auto"/>
            </w:tcBorders>
            <w:shd w:val="clear" w:color="auto" w:fill="auto"/>
            <w:noWrap/>
            <w:vAlign w:val="center"/>
            <w:hideMark/>
          </w:tcPr>
          <w:p w14:paraId="3A5D45A3"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0.967</w:t>
            </w:r>
          </w:p>
        </w:tc>
        <w:tc>
          <w:tcPr>
            <w:tcW w:w="1514" w:type="dxa"/>
            <w:tcBorders>
              <w:top w:val="nil"/>
              <w:left w:val="nil"/>
              <w:bottom w:val="single" w:sz="4" w:space="0" w:color="auto"/>
              <w:right w:val="single" w:sz="8" w:space="0" w:color="auto"/>
            </w:tcBorders>
            <w:shd w:val="clear" w:color="auto" w:fill="auto"/>
            <w:noWrap/>
            <w:vAlign w:val="center"/>
            <w:hideMark/>
          </w:tcPr>
          <w:p w14:paraId="274546D2"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0.226</w:t>
            </w:r>
          </w:p>
        </w:tc>
      </w:tr>
      <w:tr w:rsidR="0051325E" w:rsidRPr="0051325E" w14:paraId="00DCA57D" w14:textId="77777777" w:rsidTr="0051325E">
        <w:trPr>
          <w:trHeight w:val="340"/>
        </w:trPr>
        <w:tc>
          <w:tcPr>
            <w:tcW w:w="6155" w:type="dxa"/>
            <w:tcBorders>
              <w:top w:val="nil"/>
              <w:left w:val="single" w:sz="8" w:space="0" w:color="auto"/>
              <w:bottom w:val="single" w:sz="4" w:space="0" w:color="auto"/>
              <w:right w:val="nil"/>
            </w:tcBorders>
            <w:shd w:val="clear" w:color="auto" w:fill="auto"/>
            <w:noWrap/>
            <w:vAlign w:val="center"/>
            <w:hideMark/>
          </w:tcPr>
          <w:p w14:paraId="4277E303"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r w:rsidRPr="0051325E">
              <w:rPr>
                <w:rFonts w:ascii="Arial" w:eastAsia="Times New Roman" w:hAnsi="Arial" w:cs="Arial"/>
                <w:i/>
                <w:iCs/>
                <w:color w:val="000000"/>
                <w:szCs w:val="24"/>
                <w:lang w:eastAsia="en-GB"/>
              </w:rPr>
              <w:t>Permissions Granted (</w:t>
            </w:r>
            <w:proofErr w:type="spellStart"/>
            <w:r w:rsidRPr="0051325E">
              <w:rPr>
                <w:rFonts w:ascii="Arial" w:eastAsia="Times New Roman" w:hAnsi="Arial" w:cs="Arial"/>
                <w:i/>
                <w:iCs/>
                <w:color w:val="000000"/>
                <w:szCs w:val="24"/>
                <w:lang w:eastAsia="en-GB"/>
              </w:rPr>
              <w:t>sq</w:t>
            </w:r>
            <w:proofErr w:type="spellEnd"/>
            <w:r w:rsidRPr="0051325E">
              <w:rPr>
                <w:rFonts w:ascii="Arial" w:eastAsia="Times New Roman" w:hAnsi="Arial" w:cs="Arial"/>
                <w:i/>
                <w:iCs/>
                <w:color w:val="000000"/>
                <w:szCs w:val="24"/>
                <w:lang w:eastAsia="en-GB"/>
              </w:rPr>
              <w:t xml:space="preserve"> m)_log</w:t>
            </w:r>
          </w:p>
        </w:tc>
        <w:tc>
          <w:tcPr>
            <w:tcW w:w="951" w:type="dxa"/>
            <w:tcBorders>
              <w:top w:val="nil"/>
              <w:left w:val="single" w:sz="8" w:space="0" w:color="auto"/>
              <w:bottom w:val="single" w:sz="4" w:space="0" w:color="auto"/>
              <w:right w:val="single" w:sz="8" w:space="0" w:color="auto"/>
            </w:tcBorders>
            <w:shd w:val="clear" w:color="auto" w:fill="auto"/>
            <w:noWrap/>
            <w:vAlign w:val="center"/>
            <w:hideMark/>
          </w:tcPr>
          <w:p w14:paraId="0C4CD53E"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0.967</w:t>
            </w:r>
          </w:p>
        </w:tc>
        <w:tc>
          <w:tcPr>
            <w:tcW w:w="1514" w:type="dxa"/>
            <w:tcBorders>
              <w:top w:val="nil"/>
              <w:left w:val="nil"/>
              <w:bottom w:val="single" w:sz="4" w:space="0" w:color="auto"/>
              <w:right w:val="single" w:sz="8" w:space="0" w:color="auto"/>
            </w:tcBorders>
            <w:shd w:val="clear" w:color="auto" w:fill="auto"/>
            <w:noWrap/>
            <w:vAlign w:val="center"/>
            <w:hideMark/>
          </w:tcPr>
          <w:p w14:paraId="7A9D5541"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0.226</w:t>
            </w:r>
          </w:p>
        </w:tc>
      </w:tr>
      <w:tr w:rsidR="0051325E" w:rsidRPr="0051325E" w14:paraId="429C2A5A" w14:textId="77777777" w:rsidTr="0051325E">
        <w:trPr>
          <w:trHeight w:val="340"/>
        </w:trPr>
        <w:tc>
          <w:tcPr>
            <w:tcW w:w="6155" w:type="dxa"/>
            <w:tcBorders>
              <w:top w:val="nil"/>
              <w:left w:val="single" w:sz="8" w:space="0" w:color="auto"/>
              <w:bottom w:val="single" w:sz="8" w:space="0" w:color="auto"/>
              <w:right w:val="nil"/>
            </w:tcBorders>
            <w:shd w:val="clear" w:color="auto" w:fill="auto"/>
            <w:noWrap/>
            <w:vAlign w:val="center"/>
            <w:hideMark/>
          </w:tcPr>
          <w:p w14:paraId="2BC55E17" w14:textId="77777777" w:rsidR="0051325E" w:rsidRPr="0051325E" w:rsidRDefault="0051325E" w:rsidP="0051325E">
            <w:pPr>
              <w:spacing w:after="0" w:line="240" w:lineRule="auto"/>
              <w:ind w:firstLine="0"/>
              <w:jc w:val="left"/>
              <w:rPr>
                <w:rFonts w:ascii="Arial" w:eastAsia="Times New Roman" w:hAnsi="Arial" w:cs="Arial"/>
                <w:i/>
                <w:iCs/>
                <w:color w:val="000000"/>
                <w:szCs w:val="24"/>
                <w:lang w:eastAsia="en-GB"/>
              </w:rPr>
            </w:pPr>
            <w:proofErr w:type="spellStart"/>
            <w:r w:rsidRPr="0051325E">
              <w:rPr>
                <w:rFonts w:ascii="Arial" w:eastAsia="Times New Roman" w:hAnsi="Arial" w:cs="Arial"/>
                <w:i/>
                <w:iCs/>
                <w:color w:val="000000"/>
                <w:szCs w:val="24"/>
                <w:lang w:eastAsia="en-GB"/>
              </w:rPr>
              <w:t>Avg</w:t>
            </w:r>
            <w:proofErr w:type="spellEnd"/>
            <w:r w:rsidRPr="0051325E">
              <w:rPr>
                <w:rFonts w:ascii="Arial" w:eastAsia="Times New Roman" w:hAnsi="Arial" w:cs="Arial"/>
                <w:i/>
                <w:iCs/>
                <w:color w:val="000000"/>
                <w:szCs w:val="24"/>
                <w:lang w:eastAsia="en-GB"/>
              </w:rPr>
              <w:t xml:space="preserve"> Area per Unit (</w:t>
            </w:r>
            <w:proofErr w:type="spellStart"/>
            <w:r w:rsidRPr="0051325E">
              <w:rPr>
                <w:rFonts w:ascii="Arial" w:eastAsia="Times New Roman" w:hAnsi="Arial" w:cs="Arial"/>
                <w:i/>
                <w:iCs/>
                <w:color w:val="000000"/>
                <w:szCs w:val="24"/>
                <w:lang w:eastAsia="en-GB"/>
              </w:rPr>
              <w:t>sq</w:t>
            </w:r>
            <w:proofErr w:type="spellEnd"/>
            <w:r w:rsidRPr="0051325E">
              <w:rPr>
                <w:rFonts w:ascii="Arial" w:eastAsia="Times New Roman" w:hAnsi="Arial" w:cs="Arial"/>
                <w:i/>
                <w:iCs/>
                <w:color w:val="000000"/>
                <w:szCs w:val="24"/>
                <w:lang w:eastAsia="en-GB"/>
              </w:rPr>
              <w:t xml:space="preserve"> m)_log</w:t>
            </w:r>
          </w:p>
        </w:tc>
        <w:tc>
          <w:tcPr>
            <w:tcW w:w="951" w:type="dxa"/>
            <w:tcBorders>
              <w:top w:val="nil"/>
              <w:left w:val="single" w:sz="8" w:space="0" w:color="auto"/>
              <w:bottom w:val="single" w:sz="8" w:space="0" w:color="auto"/>
              <w:right w:val="single" w:sz="8" w:space="0" w:color="auto"/>
            </w:tcBorders>
            <w:shd w:val="clear" w:color="auto" w:fill="auto"/>
            <w:noWrap/>
            <w:vAlign w:val="center"/>
            <w:hideMark/>
          </w:tcPr>
          <w:p w14:paraId="4DB75C3E"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0.967</w:t>
            </w:r>
          </w:p>
        </w:tc>
        <w:tc>
          <w:tcPr>
            <w:tcW w:w="1514" w:type="dxa"/>
            <w:tcBorders>
              <w:top w:val="nil"/>
              <w:left w:val="nil"/>
              <w:bottom w:val="single" w:sz="8" w:space="0" w:color="auto"/>
              <w:right w:val="single" w:sz="8" w:space="0" w:color="auto"/>
            </w:tcBorders>
            <w:shd w:val="clear" w:color="auto" w:fill="auto"/>
            <w:noWrap/>
            <w:vAlign w:val="center"/>
            <w:hideMark/>
          </w:tcPr>
          <w:p w14:paraId="0E5A8B3C" w14:textId="77777777" w:rsidR="0051325E" w:rsidRPr="0051325E" w:rsidRDefault="0051325E" w:rsidP="0051325E">
            <w:pPr>
              <w:spacing w:after="0" w:line="240" w:lineRule="auto"/>
              <w:ind w:firstLine="0"/>
              <w:jc w:val="center"/>
              <w:rPr>
                <w:rFonts w:ascii="Arial" w:eastAsia="Times New Roman" w:hAnsi="Arial" w:cs="Arial"/>
                <w:color w:val="000000"/>
                <w:szCs w:val="24"/>
                <w:lang w:eastAsia="en-GB"/>
              </w:rPr>
            </w:pPr>
            <w:r w:rsidRPr="0051325E">
              <w:rPr>
                <w:rFonts w:ascii="Arial" w:eastAsia="Times New Roman" w:hAnsi="Arial" w:cs="Arial"/>
                <w:color w:val="000000"/>
                <w:szCs w:val="24"/>
                <w:lang w:eastAsia="en-GB"/>
              </w:rPr>
              <w:t>0.226</w:t>
            </w:r>
          </w:p>
        </w:tc>
      </w:tr>
    </w:tbl>
    <w:p w14:paraId="5C790CDD" w14:textId="77777777" w:rsidR="0051325E" w:rsidRDefault="0051325E" w:rsidP="0051325E"/>
    <w:p w14:paraId="7F82CE92" w14:textId="3FF40EEB" w:rsidR="00FB1714" w:rsidRDefault="00FB1714" w:rsidP="00FB1714">
      <w:pPr>
        <w:pStyle w:val="ListParagraph"/>
        <w:numPr>
          <w:ilvl w:val="0"/>
          <w:numId w:val="13"/>
        </w:numPr>
      </w:pPr>
      <w:r w:rsidRPr="00FB1714">
        <w:t>Kolmogorov-Smirnov test</w:t>
      </w:r>
    </w:p>
    <w:tbl>
      <w:tblPr>
        <w:tblW w:w="8856" w:type="dxa"/>
        <w:tblLook w:val="04A0" w:firstRow="1" w:lastRow="0" w:firstColumn="1" w:lastColumn="0" w:noHBand="0" w:noVBand="1"/>
      </w:tblPr>
      <w:tblGrid>
        <w:gridCol w:w="5879"/>
        <w:gridCol w:w="1107"/>
        <w:gridCol w:w="1870"/>
      </w:tblGrid>
      <w:tr w:rsidR="00FB1714" w:rsidRPr="00FB1714" w14:paraId="10F7E5A7" w14:textId="77777777" w:rsidTr="00FB1714">
        <w:trPr>
          <w:trHeight w:val="340"/>
        </w:trPr>
        <w:tc>
          <w:tcPr>
            <w:tcW w:w="8856"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E1F16E" w14:textId="77777777" w:rsidR="00FB1714" w:rsidRPr="00FB1714" w:rsidRDefault="00FB1714" w:rsidP="00FB1714">
            <w:pPr>
              <w:spacing w:after="0" w:line="240" w:lineRule="auto"/>
              <w:ind w:firstLine="0"/>
              <w:jc w:val="center"/>
              <w:rPr>
                <w:rFonts w:ascii="Arial" w:eastAsia="Times New Roman" w:hAnsi="Arial" w:cs="Arial"/>
                <w:b/>
                <w:bCs/>
                <w:color w:val="000000"/>
                <w:szCs w:val="24"/>
                <w:lang w:eastAsia="en-GB"/>
              </w:rPr>
            </w:pPr>
            <w:r w:rsidRPr="00FB1714">
              <w:rPr>
                <w:rFonts w:ascii="Arial" w:eastAsia="Times New Roman" w:hAnsi="Arial" w:cs="Arial"/>
                <w:b/>
                <w:bCs/>
                <w:color w:val="000000"/>
                <w:szCs w:val="24"/>
                <w:lang w:eastAsia="en-GB"/>
              </w:rPr>
              <w:t>Tests of Normality</w:t>
            </w:r>
          </w:p>
        </w:tc>
      </w:tr>
      <w:tr w:rsidR="00FB1714" w:rsidRPr="00FB1714" w14:paraId="5C7FB94F" w14:textId="77777777" w:rsidTr="00FB1714">
        <w:trPr>
          <w:trHeight w:val="340"/>
        </w:trPr>
        <w:tc>
          <w:tcPr>
            <w:tcW w:w="587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131DF3C" w14:textId="77777777" w:rsidR="00FB1714" w:rsidRPr="00FB1714" w:rsidRDefault="00FB1714" w:rsidP="00FB1714">
            <w:pPr>
              <w:spacing w:after="0" w:line="240" w:lineRule="auto"/>
              <w:ind w:firstLine="0"/>
              <w:jc w:val="center"/>
              <w:rPr>
                <w:rFonts w:ascii="Arial" w:eastAsia="Times New Roman" w:hAnsi="Arial" w:cs="Arial"/>
                <w:b/>
                <w:bCs/>
                <w:color w:val="000000"/>
                <w:szCs w:val="24"/>
                <w:lang w:eastAsia="en-GB"/>
              </w:rPr>
            </w:pPr>
            <w:r w:rsidRPr="00FB1714">
              <w:rPr>
                <w:rFonts w:ascii="Arial" w:eastAsia="Times New Roman" w:hAnsi="Arial" w:cs="Arial"/>
                <w:b/>
                <w:bCs/>
                <w:color w:val="000000"/>
                <w:szCs w:val="24"/>
                <w:lang w:eastAsia="en-GB"/>
              </w:rPr>
              <w:t>Features</w:t>
            </w:r>
          </w:p>
        </w:tc>
        <w:tc>
          <w:tcPr>
            <w:tcW w:w="2977" w:type="dxa"/>
            <w:gridSpan w:val="2"/>
            <w:tcBorders>
              <w:top w:val="nil"/>
              <w:left w:val="nil"/>
              <w:bottom w:val="nil"/>
              <w:right w:val="single" w:sz="8" w:space="0" w:color="000000"/>
            </w:tcBorders>
            <w:shd w:val="clear" w:color="auto" w:fill="auto"/>
            <w:noWrap/>
            <w:vAlign w:val="center"/>
            <w:hideMark/>
          </w:tcPr>
          <w:p w14:paraId="414DB0AD" w14:textId="77777777" w:rsidR="00FB1714" w:rsidRPr="00FB1714" w:rsidRDefault="00FB1714" w:rsidP="00FB1714">
            <w:pPr>
              <w:spacing w:after="0" w:line="240" w:lineRule="auto"/>
              <w:ind w:firstLine="0"/>
              <w:jc w:val="center"/>
              <w:rPr>
                <w:rFonts w:ascii="Arial" w:eastAsia="Times New Roman" w:hAnsi="Arial" w:cs="Arial"/>
                <w:b/>
                <w:bCs/>
                <w:color w:val="000000"/>
                <w:szCs w:val="24"/>
                <w:lang w:eastAsia="en-GB"/>
              </w:rPr>
            </w:pPr>
            <w:r w:rsidRPr="00FB1714">
              <w:rPr>
                <w:rFonts w:ascii="Arial" w:eastAsia="Times New Roman" w:hAnsi="Arial" w:cs="Arial"/>
                <w:b/>
                <w:bCs/>
                <w:color w:val="000000"/>
                <w:szCs w:val="24"/>
                <w:lang w:eastAsia="en-GB"/>
              </w:rPr>
              <w:t>Kolmogorov-Smirnov test</w:t>
            </w:r>
          </w:p>
        </w:tc>
      </w:tr>
      <w:tr w:rsidR="00FB1714" w:rsidRPr="00FB1714" w14:paraId="1D16B64D" w14:textId="77777777" w:rsidTr="00FB1714">
        <w:trPr>
          <w:trHeight w:val="340"/>
        </w:trPr>
        <w:tc>
          <w:tcPr>
            <w:tcW w:w="5879" w:type="dxa"/>
            <w:vMerge/>
            <w:tcBorders>
              <w:top w:val="nil"/>
              <w:left w:val="single" w:sz="8" w:space="0" w:color="auto"/>
              <w:bottom w:val="single" w:sz="8" w:space="0" w:color="000000"/>
              <w:right w:val="single" w:sz="8" w:space="0" w:color="auto"/>
            </w:tcBorders>
            <w:vAlign w:val="center"/>
            <w:hideMark/>
          </w:tcPr>
          <w:p w14:paraId="2AF4EB16" w14:textId="77777777" w:rsidR="00FB1714" w:rsidRPr="00FB1714" w:rsidRDefault="00FB1714" w:rsidP="00FB1714">
            <w:pPr>
              <w:spacing w:after="0" w:line="240" w:lineRule="auto"/>
              <w:ind w:firstLine="0"/>
              <w:jc w:val="left"/>
              <w:rPr>
                <w:rFonts w:ascii="Arial" w:eastAsia="Times New Roman" w:hAnsi="Arial" w:cs="Arial"/>
                <w:b/>
                <w:bCs/>
                <w:color w:val="000000"/>
                <w:szCs w:val="24"/>
                <w:lang w:eastAsia="en-GB"/>
              </w:rPr>
            </w:pPr>
          </w:p>
        </w:tc>
        <w:tc>
          <w:tcPr>
            <w:tcW w:w="11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EB673D" w14:textId="77777777" w:rsidR="00FB1714" w:rsidRPr="00FB1714" w:rsidRDefault="00FB1714" w:rsidP="00FB1714">
            <w:pPr>
              <w:spacing w:after="0" w:line="240" w:lineRule="auto"/>
              <w:ind w:firstLine="0"/>
              <w:jc w:val="center"/>
              <w:rPr>
                <w:rFonts w:ascii="Arial" w:eastAsia="Times New Roman" w:hAnsi="Arial" w:cs="Arial"/>
                <w:b/>
                <w:bCs/>
                <w:color w:val="000000"/>
                <w:szCs w:val="24"/>
                <w:lang w:eastAsia="en-GB"/>
              </w:rPr>
            </w:pPr>
            <w:r w:rsidRPr="00FB1714">
              <w:rPr>
                <w:rFonts w:ascii="Arial" w:eastAsia="Times New Roman" w:hAnsi="Arial" w:cs="Arial"/>
                <w:b/>
                <w:bCs/>
                <w:color w:val="000000"/>
                <w:szCs w:val="24"/>
                <w:lang w:eastAsia="en-GB"/>
              </w:rPr>
              <w:t>stat</w:t>
            </w:r>
          </w:p>
        </w:tc>
        <w:tc>
          <w:tcPr>
            <w:tcW w:w="1870" w:type="dxa"/>
            <w:tcBorders>
              <w:top w:val="single" w:sz="8" w:space="0" w:color="auto"/>
              <w:left w:val="nil"/>
              <w:bottom w:val="single" w:sz="8" w:space="0" w:color="auto"/>
              <w:right w:val="single" w:sz="8" w:space="0" w:color="auto"/>
            </w:tcBorders>
            <w:shd w:val="clear" w:color="auto" w:fill="auto"/>
            <w:noWrap/>
            <w:vAlign w:val="center"/>
            <w:hideMark/>
          </w:tcPr>
          <w:p w14:paraId="31E44423" w14:textId="77777777" w:rsidR="00FB1714" w:rsidRPr="00FB1714" w:rsidRDefault="00FB1714" w:rsidP="00FB1714">
            <w:pPr>
              <w:spacing w:after="0" w:line="240" w:lineRule="auto"/>
              <w:ind w:firstLine="0"/>
              <w:jc w:val="center"/>
              <w:rPr>
                <w:rFonts w:ascii="Arial" w:eastAsia="Times New Roman" w:hAnsi="Arial" w:cs="Arial"/>
                <w:b/>
                <w:bCs/>
                <w:i/>
                <w:iCs/>
                <w:color w:val="000000"/>
                <w:szCs w:val="24"/>
                <w:lang w:eastAsia="en-GB"/>
              </w:rPr>
            </w:pPr>
            <w:r w:rsidRPr="00FB1714">
              <w:rPr>
                <w:rFonts w:ascii="Arial" w:eastAsia="Times New Roman" w:hAnsi="Arial" w:cs="Arial"/>
                <w:b/>
                <w:bCs/>
                <w:i/>
                <w:iCs/>
                <w:color w:val="000000"/>
                <w:szCs w:val="24"/>
                <w:lang w:eastAsia="en-GB"/>
              </w:rPr>
              <w:t>p-value</w:t>
            </w:r>
          </w:p>
        </w:tc>
      </w:tr>
      <w:tr w:rsidR="00FB1714" w:rsidRPr="00FB1714" w14:paraId="0464941D" w14:textId="77777777" w:rsidTr="00FB1714">
        <w:trPr>
          <w:trHeight w:val="320"/>
        </w:trPr>
        <w:tc>
          <w:tcPr>
            <w:tcW w:w="5879" w:type="dxa"/>
            <w:tcBorders>
              <w:top w:val="single" w:sz="4" w:space="0" w:color="auto"/>
              <w:left w:val="single" w:sz="8" w:space="0" w:color="auto"/>
              <w:bottom w:val="single" w:sz="4" w:space="0" w:color="auto"/>
              <w:right w:val="nil"/>
            </w:tcBorders>
            <w:shd w:val="clear" w:color="auto" w:fill="auto"/>
            <w:noWrap/>
            <w:vAlign w:val="center"/>
            <w:hideMark/>
          </w:tcPr>
          <w:p w14:paraId="0B5C7BAC" w14:textId="77777777" w:rsidR="00FB1714" w:rsidRPr="00FB1714" w:rsidRDefault="00FB1714" w:rsidP="00FB1714">
            <w:pPr>
              <w:spacing w:after="0" w:line="240" w:lineRule="auto"/>
              <w:ind w:firstLine="0"/>
              <w:jc w:val="left"/>
              <w:rPr>
                <w:rFonts w:ascii="Arial" w:eastAsia="Times New Roman" w:hAnsi="Arial" w:cs="Arial"/>
                <w:color w:val="000000"/>
                <w:szCs w:val="24"/>
                <w:lang w:eastAsia="en-GB"/>
              </w:rPr>
            </w:pPr>
            <w:r w:rsidRPr="00FB1714">
              <w:rPr>
                <w:rFonts w:ascii="Arial" w:eastAsia="Times New Roman" w:hAnsi="Arial" w:cs="Arial"/>
                <w:color w:val="000000"/>
                <w:szCs w:val="24"/>
                <w:lang w:eastAsia="en-GB"/>
              </w:rPr>
              <w:t xml:space="preserve">Planning Permissions Granted </w:t>
            </w:r>
          </w:p>
        </w:tc>
        <w:tc>
          <w:tcPr>
            <w:tcW w:w="1107" w:type="dxa"/>
            <w:tcBorders>
              <w:top w:val="nil"/>
              <w:left w:val="single" w:sz="8" w:space="0" w:color="auto"/>
              <w:bottom w:val="single" w:sz="4" w:space="0" w:color="auto"/>
              <w:right w:val="single" w:sz="8" w:space="0" w:color="auto"/>
            </w:tcBorders>
            <w:shd w:val="clear" w:color="auto" w:fill="auto"/>
            <w:noWrap/>
            <w:vAlign w:val="center"/>
            <w:hideMark/>
          </w:tcPr>
          <w:p w14:paraId="760124D6" w14:textId="77777777" w:rsidR="00FB1714" w:rsidRPr="00FB1714" w:rsidRDefault="00FB1714" w:rsidP="00FB1714">
            <w:pPr>
              <w:spacing w:after="0" w:line="240" w:lineRule="auto"/>
              <w:ind w:firstLine="0"/>
              <w:jc w:val="center"/>
              <w:rPr>
                <w:rFonts w:ascii="Arial" w:eastAsia="Times New Roman" w:hAnsi="Arial" w:cs="Arial"/>
                <w:color w:val="000000"/>
                <w:szCs w:val="24"/>
                <w:lang w:eastAsia="en-GB"/>
              </w:rPr>
            </w:pPr>
            <w:r w:rsidRPr="00FB1714">
              <w:rPr>
                <w:rFonts w:ascii="Arial" w:eastAsia="Times New Roman" w:hAnsi="Arial" w:cs="Arial"/>
                <w:color w:val="000000"/>
                <w:szCs w:val="24"/>
                <w:lang w:eastAsia="en-GB"/>
              </w:rPr>
              <w:t>1.00</w:t>
            </w:r>
          </w:p>
        </w:tc>
        <w:tc>
          <w:tcPr>
            <w:tcW w:w="1870" w:type="dxa"/>
            <w:tcBorders>
              <w:top w:val="nil"/>
              <w:left w:val="nil"/>
              <w:bottom w:val="single" w:sz="4" w:space="0" w:color="auto"/>
              <w:right w:val="single" w:sz="8" w:space="0" w:color="auto"/>
            </w:tcBorders>
            <w:shd w:val="clear" w:color="auto" w:fill="auto"/>
            <w:noWrap/>
            <w:vAlign w:val="center"/>
            <w:hideMark/>
          </w:tcPr>
          <w:p w14:paraId="24EF1E27" w14:textId="77777777" w:rsidR="00FB1714" w:rsidRPr="00FB1714" w:rsidRDefault="00FB1714" w:rsidP="00FB1714">
            <w:pPr>
              <w:spacing w:after="0" w:line="240" w:lineRule="auto"/>
              <w:ind w:firstLine="0"/>
              <w:jc w:val="center"/>
              <w:rPr>
                <w:rFonts w:ascii="Arial" w:eastAsia="Times New Roman" w:hAnsi="Arial" w:cs="Arial"/>
                <w:color w:val="000000"/>
                <w:szCs w:val="24"/>
                <w:lang w:eastAsia="en-GB"/>
              </w:rPr>
            </w:pPr>
            <w:r w:rsidRPr="00FB1714">
              <w:rPr>
                <w:rFonts w:ascii="Arial" w:eastAsia="Times New Roman" w:hAnsi="Arial" w:cs="Arial"/>
                <w:color w:val="000000"/>
                <w:szCs w:val="24"/>
                <w:lang w:eastAsia="en-GB"/>
              </w:rPr>
              <w:t>0.00E+00</w:t>
            </w:r>
          </w:p>
        </w:tc>
      </w:tr>
      <w:tr w:rsidR="00FB1714" w:rsidRPr="00FB1714" w14:paraId="08317726" w14:textId="77777777" w:rsidTr="00FB1714">
        <w:trPr>
          <w:trHeight w:val="320"/>
        </w:trPr>
        <w:tc>
          <w:tcPr>
            <w:tcW w:w="5879" w:type="dxa"/>
            <w:tcBorders>
              <w:top w:val="nil"/>
              <w:left w:val="single" w:sz="8" w:space="0" w:color="auto"/>
              <w:bottom w:val="single" w:sz="4" w:space="0" w:color="auto"/>
              <w:right w:val="nil"/>
            </w:tcBorders>
            <w:shd w:val="clear" w:color="auto" w:fill="auto"/>
            <w:noWrap/>
            <w:vAlign w:val="center"/>
            <w:hideMark/>
          </w:tcPr>
          <w:p w14:paraId="2192DD20" w14:textId="77777777" w:rsidR="00FB1714" w:rsidRPr="00FB1714" w:rsidRDefault="00FB1714" w:rsidP="00FB1714">
            <w:pPr>
              <w:spacing w:after="0" w:line="240" w:lineRule="auto"/>
              <w:ind w:firstLine="0"/>
              <w:jc w:val="left"/>
              <w:rPr>
                <w:rFonts w:ascii="Arial" w:eastAsia="Times New Roman" w:hAnsi="Arial" w:cs="Arial"/>
                <w:color w:val="000000"/>
                <w:szCs w:val="24"/>
                <w:lang w:eastAsia="en-GB"/>
              </w:rPr>
            </w:pPr>
            <w:r w:rsidRPr="00FB1714">
              <w:rPr>
                <w:rFonts w:ascii="Arial" w:eastAsia="Times New Roman" w:hAnsi="Arial" w:cs="Arial"/>
                <w:color w:val="000000"/>
                <w:szCs w:val="24"/>
                <w:lang w:eastAsia="en-GB"/>
              </w:rPr>
              <w:t>Planning Permissions Granted (</w:t>
            </w:r>
            <w:proofErr w:type="spellStart"/>
            <w:r w:rsidRPr="00FB1714">
              <w:rPr>
                <w:rFonts w:ascii="Arial" w:eastAsia="Times New Roman" w:hAnsi="Arial" w:cs="Arial"/>
                <w:i/>
                <w:iCs/>
                <w:color w:val="000000"/>
                <w:szCs w:val="24"/>
                <w:lang w:eastAsia="en-GB"/>
              </w:rPr>
              <w:t>xbar,s</w:t>
            </w:r>
            <w:proofErr w:type="spellEnd"/>
            <w:r w:rsidRPr="00FB1714">
              <w:rPr>
                <w:rFonts w:ascii="Arial" w:eastAsia="Times New Roman" w:hAnsi="Arial" w:cs="Arial"/>
                <w:i/>
                <w:iCs/>
                <w:color w:val="000000"/>
                <w:szCs w:val="24"/>
                <w:lang w:eastAsia="en-GB"/>
              </w:rPr>
              <w:t>)</w:t>
            </w:r>
          </w:p>
        </w:tc>
        <w:tc>
          <w:tcPr>
            <w:tcW w:w="1107" w:type="dxa"/>
            <w:tcBorders>
              <w:top w:val="nil"/>
              <w:left w:val="single" w:sz="8" w:space="0" w:color="auto"/>
              <w:bottom w:val="single" w:sz="4" w:space="0" w:color="auto"/>
              <w:right w:val="single" w:sz="8" w:space="0" w:color="auto"/>
            </w:tcBorders>
            <w:shd w:val="clear" w:color="auto" w:fill="auto"/>
            <w:noWrap/>
            <w:vAlign w:val="center"/>
            <w:hideMark/>
          </w:tcPr>
          <w:p w14:paraId="1A39DE22" w14:textId="77777777" w:rsidR="00FB1714" w:rsidRPr="00FB1714" w:rsidRDefault="00FB1714" w:rsidP="00FB1714">
            <w:pPr>
              <w:spacing w:after="0" w:line="240" w:lineRule="auto"/>
              <w:ind w:firstLine="0"/>
              <w:jc w:val="center"/>
              <w:rPr>
                <w:rFonts w:ascii="Arial" w:eastAsia="Times New Roman" w:hAnsi="Arial" w:cs="Arial"/>
                <w:color w:val="000000"/>
                <w:szCs w:val="24"/>
                <w:lang w:eastAsia="en-GB"/>
              </w:rPr>
            </w:pPr>
            <w:r w:rsidRPr="00FB1714">
              <w:rPr>
                <w:rFonts w:ascii="Arial" w:eastAsia="Times New Roman" w:hAnsi="Arial" w:cs="Arial"/>
                <w:color w:val="000000"/>
                <w:szCs w:val="24"/>
                <w:lang w:eastAsia="en-GB"/>
              </w:rPr>
              <w:t>0.163</w:t>
            </w:r>
          </w:p>
        </w:tc>
        <w:tc>
          <w:tcPr>
            <w:tcW w:w="1870" w:type="dxa"/>
            <w:tcBorders>
              <w:top w:val="nil"/>
              <w:left w:val="nil"/>
              <w:bottom w:val="single" w:sz="4" w:space="0" w:color="auto"/>
              <w:right w:val="single" w:sz="8" w:space="0" w:color="auto"/>
            </w:tcBorders>
            <w:shd w:val="clear" w:color="auto" w:fill="auto"/>
            <w:noWrap/>
            <w:vAlign w:val="center"/>
            <w:hideMark/>
          </w:tcPr>
          <w:p w14:paraId="390B7919" w14:textId="77777777" w:rsidR="00FB1714" w:rsidRPr="00FB1714" w:rsidRDefault="00FB1714" w:rsidP="00FB1714">
            <w:pPr>
              <w:spacing w:after="0" w:line="240" w:lineRule="auto"/>
              <w:ind w:firstLine="0"/>
              <w:jc w:val="center"/>
              <w:rPr>
                <w:rFonts w:ascii="Arial" w:eastAsia="Times New Roman" w:hAnsi="Arial" w:cs="Arial"/>
                <w:color w:val="000000"/>
                <w:szCs w:val="24"/>
                <w:lang w:eastAsia="en-GB"/>
              </w:rPr>
            </w:pPr>
            <w:r w:rsidRPr="00FB1714">
              <w:rPr>
                <w:rFonts w:ascii="Arial" w:eastAsia="Times New Roman" w:hAnsi="Arial" w:cs="Arial"/>
                <w:color w:val="000000"/>
                <w:szCs w:val="24"/>
                <w:lang w:eastAsia="en-GB"/>
              </w:rPr>
              <w:t>0.162</w:t>
            </w:r>
          </w:p>
        </w:tc>
      </w:tr>
    </w:tbl>
    <w:p w14:paraId="4A74790B" w14:textId="77777777" w:rsidR="000C0A50" w:rsidRPr="000C0A50" w:rsidRDefault="000C0A50" w:rsidP="00DC797E">
      <w:pPr>
        <w:ind w:firstLine="0"/>
      </w:pPr>
    </w:p>
    <w:sectPr w:rsidR="000C0A50" w:rsidRPr="000C0A50" w:rsidSect="00AA0B9D">
      <w:footerReference w:type="even" r:id="rId45"/>
      <w:footerReference w:type="default" r:id="rId46"/>
      <w:pgSz w:w="11906" w:h="16838"/>
      <w:pgMar w:top="1134" w:right="1133"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3E653" w14:textId="77777777" w:rsidR="00BF0544" w:rsidRDefault="00BF0544" w:rsidP="00E867B3">
      <w:pPr>
        <w:spacing w:after="0" w:line="240" w:lineRule="auto"/>
      </w:pPr>
      <w:r>
        <w:separator/>
      </w:r>
    </w:p>
  </w:endnote>
  <w:endnote w:type="continuationSeparator" w:id="0">
    <w:p w14:paraId="10624FD5" w14:textId="77777777" w:rsidR="00BF0544" w:rsidRDefault="00BF0544" w:rsidP="00E86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165165"/>
      <w:docPartObj>
        <w:docPartGallery w:val="Page Numbers (Bottom of Page)"/>
        <w:docPartUnique/>
      </w:docPartObj>
    </w:sdtPr>
    <w:sdtContent>
      <w:p w14:paraId="6EDF9026" w14:textId="428ED34D" w:rsidR="00E85D61" w:rsidRDefault="00E85D61" w:rsidP="00157A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C4C5A8" w14:textId="77777777" w:rsidR="00E85D61" w:rsidRDefault="00E85D61" w:rsidP="00E85D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2826920"/>
      <w:docPartObj>
        <w:docPartGallery w:val="Page Numbers (Bottom of Page)"/>
        <w:docPartUnique/>
      </w:docPartObj>
    </w:sdtPr>
    <w:sdtContent>
      <w:p w14:paraId="1C038D6B" w14:textId="3953768C" w:rsidR="00E85D61" w:rsidRDefault="00E85D61" w:rsidP="00157A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733745A" w14:textId="77777777" w:rsidR="00E85D61" w:rsidRDefault="00E85D61" w:rsidP="00E85D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91C75" w14:textId="77777777" w:rsidR="00BF0544" w:rsidRDefault="00BF0544" w:rsidP="00E867B3">
      <w:pPr>
        <w:spacing w:after="0" w:line="240" w:lineRule="auto"/>
      </w:pPr>
      <w:r>
        <w:separator/>
      </w:r>
    </w:p>
  </w:footnote>
  <w:footnote w:type="continuationSeparator" w:id="0">
    <w:p w14:paraId="7A56C749" w14:textId="77777777" w:rsidR="00BF0544" w:rsidRDefault="00BF0544" w:rsidP="00E867B3">
      <w:pPr>
        <w:spacing w:after="0" w:line="240" w:lineRule="auto"/>
      </w:pPr>
      <w:r>
        <w:continuationSeparator/>
      </w:r>
    </w:p>
  </w:footnote>
  <w:footnote w:id="1">
    <w:p w14:paraId="607A37FB" w14:textId="21375021" w:rsidR="00917C35" w:rsidRPr="00917C35" w:rsidRDefault="00917C35">
      <w:pPr>
        <w:pStyle w:val="FootnoteText"/>
        <w:rPr>
          <w:lang w:val="en-GB"/>
        </w:rPr>
      </w:pPr>
      <w:r>
        <w:rPr>
          <w:rStyle w:val="FootnoteReference"/>
        </w:rPr>
        <w:footnoteRef/>
      </w:r>
      <w:r>
        <w:t xml:space="preserve"> </w:t>
      </w:r>
      <w:r w:rsidR="0052475B">
        <w:rPr>
          <w:lang w:val="en-GB"/>
        </w:rPr>
        <w:t xml:space="preserve">Access to funding and mortgage rates are also important factors in this context </w:t>
      </w:r>
      <w:r w:rsidR="00BA4708">
        <w:rPr>
          <w:lang w:val="en-GB"/>
        </w:rPr>
        <w:t xml:space="preserve">of the housing crisis </w:t>
      </w:r>
      <w:r w:rsidR="0052475B">
        <w:rPr>
          <w:lang w:val="en-GB"/>
        </w:rPr>
        <w:t xml:space="preserve">but </w:t>
      </w:r>
      <w:r w:rsidR="00BA4708">
        <w:rPr>
          <w:lang w:val="en-GB"/>
        </w:rPr>
        <w:t xml:space="preserve">are not the focus point in this report at this stage of the research. </w:t>
      </w:r>
    </w:p>
  </w:footnote>
  <w:footnote w:id="2">
    <w:p w14:paraId="10DF8647" w14:textId="0DEC3EB9" w:rsidR="00511EC5" w:rsidRPr="00511EC5" w:rsidRDefault="00511EC5">
      <w:pPr>
        <w:pStyle w:val="FootnoteText"/>
        <w:rPr>
          <w:lang w:val="en-GB"/>
        </w:rPr>
      </w:pPr>
      <w:r>
        <w:rPr>
          <w:rStyle w:val="FootnoteReference"/>
        </w:rPr>
        <w:footnoteRef/>
      </w:r>
      <w:r>
        <w:t xml:space="preserve"> </w:t>
      </w:r>
      <w:r>
        <w:rPr>
          <w:lang w:val="en-GB"/>
        </w:rPr>
        <w:t>Dataset originally stored under the variable “data” was renamed as “</w:t>
      </w:r>
      <w:proofErr w:type="spellStart"/>
      <w:r>
        <w:rPr>
          <w:lang w:val="en-GB"/>
        </w:rPr>
        <w:t>Ireland_permits</w:t>
      </w:r>
      <w:proofErr w:type="spellEnd"/>
      <w:r>
        <w:rPr>
          <w:lang w:val="en-GB"/>
        </w:rPr>
        <w:t>” to better code practice and avoid confusion</w:t>
      </w:r>
      <w:sdt>
        <w:sdtPr>
          <w:rPr>
            <w:lang w:val="en-GB"/>
          </w:rPr>
          <w:id w:val="-332449031"/>
          <w:citation/>
        </w:sdtPr>
        <w:sdtContent>
          <w:r w:rsidR="0032444E">
            <w:rPr>
              <w:lang w:val="en-GB"/>
            </w:rPr>
            <w:fldChar w:fldCharType="begin"/>
          </w:r>
          <w:r w:rsidR="0032444E">
            <w:rPr>
              <w:lang w:val="en-GB"/>
            </w:rPr>
            <w:instrText xml:space="preserve"> CITATION Mar10 \l 2057 </w:instrText>
          </w:r>
          <w:r w:rsidR="0032444E">
            <w:rPr>
              <w:lang w:val="en-GB"/>
            </w:rPr>
            <w:fldChar w:fldCharType="separate"/>
          </w:r>
          <w:r w:rsidR="00F437AD">
            <w:rPr>
              <w:noProof/>
              <w:lang w:val="en-GB"/>
            </w:rPr>
            <w:t xml:space="preserve"> </w:t>
          </w:r>
          <w:r w:rsidR="00F437AD" w:rsidRPr="00F437AD">
            <w:rPr>
              <w:noProof/>
              <w:lang w:val="en-GB"/>
            </w:rPr>
            <w:t>(Summerfield, 2010)</w:t>
          </w:r>
          <w:r w:rsidR="0032444E">
            <w:rPr>
              <w:lang w:val="en-GB"/>
            </w:rPr>
            <w:fldChar w:fldCharType="end"/>
          </w:r>
        </w:sdtContent>
      </w:sdt>
      <w:r>
        <w:rPr>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C7141"/>
    <w:multiLevelType w:val="multilevel"/>
    <w:tmpl w:val="4B1C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776AF"/>
    <w:multiLevelType w:val="multilevel"/>
    <w:tmpl w:val="B214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3E02B0"/>
    <w:multiLevelType w:val="hybridMultilevel"/>
    <w:tmpl w:val="8F2C21A8"/>
    <w:lvl w:ilvl="0" w:tplc="72909E28">
      <w:numFmt w:val="bullet"/>
      <w:lvlText w:val="-"/>
      <w:lvlJc w:val="left"/>
      <w:pPr>
        <w:ind w:left="1864" w:hanging="360"/>
      </w:pPr>
      <w:rPr>
        <w:rFonts w:ascii="Times New Roman" w:eastAsiaTheme="minorHAnsi" w:hAnsi="Times New Roman" w:cs="Times New Roman"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abstractNum w:abstractNumId="3" w15:restartNumberingAfterBreak="0">
    <w:nsid w:val="2E732DB2"/>
    <w:multiLevelType w:val="hybridMultilevel"/>
    <w:tmpl w:val="D758D336"/>
    <w:lvl w:ilvl="0" w:tplc="8FDED898">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00A3454"/>
    <w:multiLevelType w:val="hybridMultilevel"/>
    <w:tmpl w:val="6F00F222"/>
    <w:lvl w:ilvl="0" w:tplc="3F60C9B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632619F"/>
    <w:multiLevelType w:val="hybridMultilevel"/>
    <w:tmpl w:val="4E7C7BCC"/>
    <w:lvl w:ilvl="0" w:tplc="58C87CEE">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887266"/>
    <w:multiLevelType w:val="multilevel"/>
    <w:tmpl w:val="EACE97D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5C5A2176"/>
    <w:multiLevelType w:val="hybridMultilevel"/>
    <w:tmpl w:val="E196D0F0"/>
    <w:lvl w:ilvl="0" w:tplc="72909E2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E3F653C"/>
    <w:multiLevelType w:val="multilevel"/>
    <w:tmpl w:val="1AAED2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EB46143"/>
    <w:multiLevelType w:val="hybridMultilevel"/>
    <w:tmpl w:val="8AC2D254"/>
    <w:lvl w:ilvl="0" w:tplc="88209354">
      <w:start w:val="200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488058D"/>
    <w:multiLevelType w:val="multilevel"/>
    <w:tmpl w:val="343AFF7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654E3AC6"/>
    <w:multiLevelType w:val="hybridMultilevel"/>
    <w:tmpl w:val="73B2FB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77D0419"/>
    <w:multiLevelType w:val="hybridMultilevel"/>
    <w:tmpl w:val="A562259C"/>
    <w:lvl w:ilvl="0" w:tplc="72909E28">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504513755">
    <w:abstractNumId w:val="10"/>
  </w:num>
  <w:num w:numId="2" w16cid:durableId="1864783365">
    <w:abstractNumId w:val="7"/>
  </w:num>
  <w:num w:numId="3" w16cid:durableId="143086744">
    <w:abstractNumId w:val="2"/>
  </w:num>
  <w:num w:numId="4" w16cid:durableId="749159290">
    <w:abstractNumId w:val="12"/>
  </w:num>
  <w:num w:numId="5" w16cid:durableId="223682053">
    <w:abstractNumId w:val="1"/>
  </w:num>
  <w:num w:numId="6" w16cid:durableId="1090468186">
    <w:abstractNumId w:val="11"/>
  </w:num>
  <w:num w:numId="7" w16cid:durableId="2074500901">
    <w:abstractNumId w:val="3"/>
  </w:num>
  <w:num w:numId="8" w16cid:durableId="1287347091">
    <w:abstractNumId w:val="0"/>
  </w:num>
  <w:num w:numId="9" w16cid:durableId="667292800">
    <w:abstractNumId w:val="8"/>
  </w:num>
  <w:num w:numId="10" w16cid:durableId="1173764700">
    <w:abstractNumId w:val="4"/>
  </w:num>
  <w:num w:numId="11" w16cid:durableId="1248346375">
    <w:abstractNumId w:val="6"/>
  </w:num>
  <w:num w:numId="12" w16cid:durableId="667485612">
    <w:abstractNumId w:val="9"/>
  </w:num>
  <w:num w:numId="13" w16cid:durableId="16693648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2CC0"/>
    <w:rsid w:val="00002F36"/>
    <w:rsid w:val="00003C7D"/>
    <w:rsid w:val="00005098"/>
    <w:rsid w:val="00005A4B"/>
    <w:rsid w:val="000072FB"/>
    <w:rsid w:val="00007821"/>
    <w:rsid w:val="00007A58"/>
    <w:rsid w:val="00010D2B"/>
    <w:rsid w:val="00014EEE"/>
    <w:rsid w:val="00014FDA"/>
    <w:rsid w:val="00017550"/>
    <w:rsid w:val="000204FC"/>
    <w:rsid w:val="00020EF9"/>
    <w:rsid w:val="00022172"/>
    <w:rsid w:val="0002239A"/>
    <w:rsid w:val="00022C33"/>
    <w:rsid w:val="00022FB2"/>
    <w:rsid w:val="00023CB3"/>
    <w:rsid w:val="0002427F"/>
    <w:rsid w:val="00024410"/>
    <w:rsid w:val="00024C28"/>
    <w:rsid w:val="0002558C"/>
    <w:rsid w:val="00025E4C"/>
    <w:rsid w:val="00026F0C"/>
    <w:rsid w:val="00027396"/>
    <w:rsid w:val="000273D0"/>
    <w:rsid w:val="0003230D"/>
    <w:rsid w:val="00032E77"/>
    <w:rsid w:val="0003335F"/>
    <w:rsid w:val="00033D19"/>
    <w:rsid w:val="00033E59"/>
    <w:rsid w:val="0003404A"/>
    <w:rsid w:val="0003432E"/>
    <w:rsid w:val="00035949"/>
    <w:rsid w:val="0003647B"/>
    <w:rsid w:val="00040C09"/>
    <w:rsid w:val="00041776"/>
    <w:rsid w:val="000426F3"/>
    <w:rsid w:val="0004376C"/>
    <w:rsid w:val="00043791"/>
    <w:rsid w:val="000438FC"/>
    <w:rsid w:val="00043CE5"/>
    <w:rsid w:val="0004412B"/>
    <w:rsid w:val="0004451E"/>
    <w:rsid w:val="000457C0"/>
    <w:rsid w:val="00047493"/>
    <w:rsid w:val="00051966"/>
    <w:rsid w:val="000521EC"/>
    <w:rsid w:val="00052A53"/>
    <w:rsid w:val="000539A5"/>
    <w:rsid w:val="000602A2"/>
    <w:rsid w:val="00060962"/>
    <w:rsid w:val="00062361"/>
    <w:rsid w:val="00063CF2"/>
    <w:rsid w:val="00065987"/>
    <w:rsid w:val="00065ACB"/>
    <w:rsid w:val="00066E7D"/>
    <w:rsid w:val="00070300"/>
    <w:rsid w:val="00073190"/>
    <w:rsid w:val="000737D4"/>
    <w:rsid w:val="00077774"/>
    <w:rsid w:val="00077F94"/>
    <w:rsid w:val="00080D4C"/>
    <w:rsid w:val="0008227E"/>
    <w:rsid w:val="00082455"/>
    <w:rsid w:val="00082B51"/>
    <w:rsid w:val="0009059F"/>
    <w:rsid w:val="00090DF2"/>
    <w:rsid w:val="00091637"/>
    <w:rsid w:val="000927D1"/>
    <w:rsid w:val="00093F92"/>
    <w:rsid w:val="000953A2"/>
    <w:rsid w:val="00095A0A"/>
    <w:rsid w:val="000A23EB"/>
    <w:rsid w:val="000A3495"/>
    <w:rsid w:val="000A4342"/>
    <w:rsid w:val="000A5A5B"/>
    <w:rsid w:val="000A7889"/>
    <w:rsid w:val="000A78B0"/>
    <w:rsid w:val="000B1FF3"/>
    <w:rsid w:val="000B27CE"/>
    <w:rsid w:val="000B3084"/>
    <w:rsid w:val="000B36E4"/>
    <w:rsid w:val="000B4564"/>
    <w:rsid w:val="000B5EC3"/>
    <w:rsid w:val="000C0A50"/>
    <w:rsid w:val="000C2DD3"/>
    <w:rsid w:val="000C30F7"/>
    <w:rsid w:val="000C3555"/>
    <w:rsid w:val="000C4584"/>
    <w:rsid w:val="000C46DA"/>
    <w:rsid w:val="000C57AA"/>
    <w:rsid w:val="000C629C"/>
    <w:rsid w:val="000C642E"/>
    <w:rsid w:val="000C7BFC"/>
    <w:rsid w:val="000D11ED"/>
    <w:rsid w:val="000D2152"/>
    <w:rsid w:val="000D23A1"/>
    <w:rsid w:val="000D37F3"/>
    <w:rsid w:val="000D5E41"/>
    <w:rsid w:val="000D6BD7"/>
    <w:rsid w:val="000D70CB"/>
    <w:rsid w:val="000E080A"/>
    <w:rsid w:val="000E1C0C"/>
    <w:rsid w:val="000E3BA8"/>
    <w:rsid w:val="000E5428"/>
    <w:rsid w:val="000E799A"/>
    <w:rsid w:val="000F00DA"/>
    <w:rsid w:val="000F0C2D"/>
    <w:rsid w:val="000F0D33"/>
    <w:rsid w:val="000F16DA"/>
    <w:rsid w:val="000F1FF8"/>
    <w:rsid w:val="000F21D8"/>
    <w:rsid w:val="000F2C22"/>
    <w:rsid w:val="000F3D3C"/>
    <w:rsid w:val="000F677B"/>
    <w:rsid w:val="000F6B25"/>
    <w:rsid w:val="000F72BB"/>
    <w:rsid w:val="000F7DE6"/>
    <w:rsid w:val="00100599"/>
    <w:rsid w:val="001007A8"/>
    <w:rsid w:val="00101FF6"/>
    <w:rsid w:val="001038E6"/>
    <w:rsid w:val="00103E7E"/>
    <w:rsid w:val="00105724"/>
    <w:rsid w:val="00106132"/>
    <w:rsid w:val="00106C1B"/>
    <w:rsid w:val="00106E77"/>
    <w:rsid w:val="00112726"/>
    <w:rsid w:val="00113373"/>
    <w:rsid w:val="00114E88"/>
    <w:rsid w:val="001151BE"/>
    <w:rsid w:val="0011583E"/>
    <w:rsid w:val="00117D4B"/>
    <w:rsid w:val="00120588"/>
    <w:rsid w:val="00120A91"/>
    <w:rsid w:val="0012128B"/>
    <w:rsid w:val="0012375F"/>
    <w:rsid w:val="00123767"/>
    <w:rsid w:val="00124D71"/>
    <w:rsid w:val="00124DAA"/>
    <w:rsid w:val="00124F28"/>
    <w:rsid w:val="001258FE"/>
    <w:rsid w:val="001266D3"/>
    <w:rsid w:val="001302E2"/>
    <w:rsid w:val="00130C69"/>
    <w:rsid w:val="00130E36"/>
    <w:rsid w:val="00131AB5"/>
    <w:rsid w:val="001325C3"/>
    <w:rsid w:val="00134556"/>
    <w:rsid w:val="0013587D"/>
    <w:rsid w:val="00135938"/>
    <w:rsid w:val="0013597F"/>
    <w:rsid w:val="0013625B"/>
    <w:rsid w:val="00142444"/>
    <w:rsid w:val="0014254D"/>
    <w:rsid w:val="00143DA9"/>
    <w:rsid w:val="001460E7"/>
    <w:rsid w:val="001504A7"/>
    <w:rsid w:val="00150FB1"/>
    <w:rsid w:val="00151D1F"/>
    <w:rsid w:val="00155458"/>
    <w:rsid w:val="00155AE4"/>
    <w:rsid w:val="00160331"/>
    <w:rsid w:val="001614D0"/>
    <w:rsid w:val="00167781"/>
    <w:rsid w:val="001712AA"/>
    <w:rsid w:val="001717F6"/>
    <w:rsid w:val="00172BEA"/>
    <w:rsid w:val="001731A5"/>
    <w:rsid w:val="00174998"/>
    <w:rsid w:val="00175B7C"/>
    <w:rsid w:val="00175EFE"/>
    <w:rsid w:val="00176AC3"/>
    <w:rsid w:val="00181653"/>
    <w:rsid w:val="00183907"/>
    <w:rsid w:val="0018684F"/>
    <w:rsid w:val="00190F15"/>
    <w:rsid w:val="00191819"/>
    <w:rsid w:val="00192981"/>
    <w:rsid w:val="00192B3B"/>
    <w:rsid w:val="00194211"/>
    <w:rsid w:val="001960A7"/>
    <w:rsid w:val="0019658D"/>
    <w:rsid w:val="001978A7"/>
    <w:rsid w:val="001A0C1A"/>
    <w:rsid w:val="001A18AE"/>
    <w:rsid w:val="001A1B19"/>
    <w:rsid w:val="001A1C38"/>
    <w:rsid w:val="001A1DED"/>
    <w:rsid w:val="001A3061"/>
    <w:rsid w:val="001A4135"/>
    <w:rsid w:val="001A4770"/>
    <w:rsid w:val="001A47E5"/>
    <w:rsid w:val="001B0F1F"/>
    <w:rsid w:val="001B1186"/>
    <w:rsid w:val="001B1976"/>
    <w:rsid w:val="001B3D32"/>
    <w:rsid w:val="001B5153"/>
    <w:rsid w:val="001B66B1"/>
    <w:rsid w:val="001B73A7"/>
    <w:rsid w:val="001B76B7"/>
    <w:rsid w:val="001C104F"/>
    <w:rsid w:val="001C12AE"/>
    <w:rsid w:val="001C302E"/>
    <w:rsid w:val="001C310E"/>
    <w:rsid w:val="001C3F8B"/>
    <w:rsid w:val="001C7296"/>
    <w:rsid w:val="001D0CE2"/>
    <w:rsid w:val="001D0D40"/>
    <w:rsid w:val="001D171F"/>
    <w:rsid w:val="001D23AD"/>
    <w:rsid w:val="001D6F89"/>
    <w:rsid w:val="001E16ED"/>
    <w:rsid w:val="001E37B1"/>
    <w:rsid w:val="001E42F3"/>
    <w:rsid w:val="001E581F"/>
    <w:rsid w:val="001E76D4"/>
    <w:rsid w:val="001F0D78"/>
    <w:rsid w:val="001F10AA"/>
    <w:rsid w:val="001F13F8"/>
    <w:rsid w:val="001F3D11"/>
    <w:rsid w:val="001F3FFC"/>
    <w:rsid w:val="001F617D"/>
    <w:rsid w:val="001F6AD6"/>
    <w:rsid w:val="002006EE"/>
    <w:rsid w:val="00201A45"/>
    <w:rsid w:val="00202712"/>
    <w:rsid w:val="00203F7C"/>
    <w:rsid w:val="00204237"/>
    <w:rsid w:val="00204769"/>
    <w:rsid w:val="0020562D"/>
    <w:rsid w:val="00205B73"/>
    <w:rsid w:val="00206439"/>
    <w:rsid w:val="00211FD9"/>
    <w:rsid w:val="00213013"/>
    <w:rsid w:val="002159D2"/>
    <w:rsid w:val="00215CA1"/>
    <w:rsid w:val="00217D82"/>
    <w:rsid w:val="002207E1"/>
    <w:rsid w:val="00220FA8"/>
    <w:rsid w:val="00221E8C"/>
    <w:rsid w:val="00222F47"/>
    <w:rsid w:val="00223BF7"/>
    <w:rsid w:val="00227759"/>
    <w:rsid w:val="00227C84"/>
    <w:rsid w:val="00231A1B"/>
    <w:rsid w:val="00233FA0"/>
    <w:rsid w:val="00243623"/>
    <w:rsid w:val="00244C96"/>
    <w:rsid w:val="002457C1"/>
    <w:rsid w:val="00250474"/>
    <w:rsid w:val="00251512"/>
    <w:rsid w:val="0025324F"/>
    <w:rsid w:val="00253583"/>
    <w:rsid w:val="0025595B"/>
    <w:rsid w:val="00256B41"/>
    <w:rsid w:val="00257C24"/>
    <w:rsid w:val="0026068C"/>
    <w:rsid w:val="00260A83"/>
    <w:rsid w:val="00260AD5"/>
    <w:rsid w:val="00260B84"/>
    <w:rsid w:val="00262400"/>
    <w:rsid w:val="0026323A"/>
    <w:rsid w:val="0026460A"/>
    <w:rsid w:val="00264D88"/>
    <w:rsid w:val="002651D3"/>
    <w:rsid w:val="00266869"/>
    <w:rsid w:val="00266E18"/>
    <w:rsid w:val="002671FD"/>
    <w:rsid w:val="00267A07"/>
    <w:rsid w:val="00267E12"/>
    <w:rsid w:val="00267E17"/>
    <w:rsid w:val="00272622"/>
    <w:rsid w:val="00273AE2"/>
    <w:rsid w:val="00274FA5"/>
    <w:rsid w:val="002759E0"/>
    <w:rsid w:val="002765B8"/>
    <w:rsid w:val="002771BE"/>
    <w:rsid w:val="002773F4"/>
    <w:rsid w:val="00280624"/>
    <w:rsid w:val="00286581"/>
    <w:rsid w:val="00292D2B"/>
    <w:rsid w:val="0029376D"/>
    <w:rsid w:val="0029475F"/>
    <w:rsid w:val="0029518F"/>
    <w:rsid w:val="0029586D"/>
    <w:rsid w:val="002959DC"/>
    <w:rsid w:val="00297C82"/>
    <w:rsid w:val="002A0A8E"/>
    <w:rsid w:val="002A216F"/>
    <w:rsid w:val="002A21C6"/>
    <w:rsid w:val="002A64D9"/>
    <w:rsid w:val="002A7AC6"/>
    <w:rsid w:val="002B2E5D"/>
    <w:rsid w:val="002B3CDB"/>
    <w:rsid w:val="002B4510"/>
    <w:rsid w:val="002B468E"/>
    <w:rsid w:val="002B4AFF"/>
    <w:rsid w:val="002B4B09"/>
    <w:rsid w:val="002B4E54"/>
    <w:rsid w:val="002B6641"/>
    <w:rsid w:val="002B7B94"/>
    <w:rsid w:val="002C2FC9"/>
    <w:rsid w:val="002C3C53"/>
    <w:rsid w:val="002C4C36"/>
    <w:rsid w:val="002C5ED7"/>
    <w:rsid w:val="002C770A"/>
    <w:rsid w:val="002D12CC"/>
    <w:rsid w:val="002D293D"/>
    <w:rsid w:val="002D7601"/>
    <w:rsid w:val="002E1346"/>
    <w:rsid w:val="002E33D1"/>
    <w:rsid w:val="002E5706"/>
    <w:rsid w:val="002E66A4"/>
    <w:rsid w:val="002E6FBD"/>
    <w:rsid w:val="002F0BDB"/>
    <w:rsid w:val="002F11F6"/>
    <w:rsid w:val="002F23B9"/>
    <w:rsid w:val="002F3156"/>
    <w:rsid w:val="002F6CE4"/>
    <w:rsid w:val="002F7B68"/>
    <w:rsid w:val="00300841"/>
    <w:rsid w:val="003022C9"/>
    <w:rsid w:val="00302F15"/>
    <w:rsid w:val="003033CF"/>
    <w:rsid w:val="00304104"/>
    <w:rsid w:val="003046D6"/>
    <w:rsid w:val="00305E1E"/>
    <w:rsid w:val="00306090"/>
    <w:rsid w:val="00307F93"/>
    <w:rsid w:val="003100FF"/>
    <w:rsid w:val="003108C8"/>
    <w:rsid w:val="003142DB"/>
    <w:rsid w:val="0031430D"/>
    <w:rsid w:val="00314993"/>
    <w:rsid w:val="00316637"/>
    <w:rsid w:val="00317193"/>
    <w:rsid w:val="0032364E"/>
    <w:rsid w:val="0032444E"/>
    <w:rsid w:val="00324F24"/>
    <w:rsid w:val="003253D2"/>
    <w:rsid w:val="003263AA"/>
    <w:rsid w:val="00326648"/>
    <w:rsid w:val="0032687F"/>
    <w:rsid w:val="00327662"/>
    <w:rsid w:val="00327832"/>
    <w:rsid w:val="00332AEF"/>
    <w:rsid w:val="00332E9D"/>
    <w:rsid w:val="003351AB"/>
    <w:rsid w:val="003377ED"/>
    <w:rsid w:val="0033797F"/>
    <w:rsid w:val="0034089F"/>
    <w:rsid w:val="00343933"/>
    <w:rsid w:val="00344047"/>
    <w:rsid w:val="00344904"/>
    <w:rsid w:val="00344A2C"/>
    <w:rsid w:val="0034630C"/>
    <w:rsid w:val="00346D3B"/>
    <w:rsid w:val="00347678"/>
    <w:rsid w:val="00347697"/>
    <w:rsid w:val="00347E71"/>
    <w:rsid w:val="00352E65"/>
    <w:rsid w:val="00354B18"/>
    <w:rsid w:val="00354D19"/>
    <w:rsid w:val="00356A41"/>
    <w:rsid w:val="00357106"/>
    <w:rsid w:val="00363246"/>
    <w:rsid w:val="00363892"/>
    <w:rsid w:val="00363D46"/>
    <w:rsid w:val="00364E80"/>
    <w:rsid w:val="003653A1"/>
    <w:rsid w:val="00365524"/>
    <w:rsid w:val="003668D8"/>
    <w:rsid w:val="00366907"/>
    <w:rsid w:val="00367640"/>
    <w:rsid w:val="0036781D"/>
    <w:rsid w:val="00367CDC"/>
    <w:rsid w:val="003719E7"/>
    <w:rsid w:val="00371BC9"/>
    <w:rsid w:val="00372FCF"/>
    <w:rsid w:val="003730B1"/>
    <w:rsid w:val="00375595"/>
    <w:rsid w:val="00375910"/>
    <w:rsid w:val="00375C8F"/>
    <w:rsid w:val="003761F6"/>
    <w:rsid w:val="003807F4"/>
    <w:rsid w:val="003820FD"/>
    <w:rsid w:val="003824F5"/>
    <w:rsid w:val="00382CCD"/>
    <w:rsid w:val="00383624"/>
    <w:rsid w:val="00385C44"/>
    <w:rsid w:val="00387284"/>
    <w:rsid w:val="00390959"/>
    <w:rsid w:val="00392EF6"/>
    <w:rsid w:val="00394FD6"/>
    <w:rsid w:val="003A13CE"/>
    <w:rsid w:val="003A337C"/>
    <w:rsid w:val="003A3A3E"/>
    <w:rsid w:val="003A4C38"/>
    <w:rsid w:val="003A536E"/>
    <w:rsid w:val="003B26D1"/>
    <w:rsid w:val="003B6013"/>
    <w:rsid w:val="003B64C2"/>
    <w:rsid w:val="003B68B9"/>
    <w:rsid w:val="003B7115"/>
    <w:rsid w:val="003C1DC0"/>
    <w:rsid w:val="003C6A9B"/>
    <w:rsid w:val="003C71A9"/>
    <w:rsid w:val="003C7B4A"/>
    <w:rsid w:val="003C7FA1"/>
    <w:rsid w:val="003D04C2"/>
    <w:rsid w:val="003D15C0"/>
    <w:rsid w:val="003D2C03"/>
    <w:rsid w:val="003D3234"/>
    <w:rsid w:val="003D5A70"/>
    <w:rsid w:val="003E1903"/>
    <w:rsid w:val="003E1E4E"/>
    <w:rsid w:val="003E39C1"/>
    <w:rsid w:val="003E7344"/>
    <w:rsid w:val="003F291E"/>
    <w:rsid w:val="003F3DEA"/>
    <w:rsid w:val="003F497C"/>
    <w:rsid w:val="003F505B"/>
    <w:rsid w:val="003F573E"/>
    <w:rsid w:val="003F7136"/>
    <w:rsid w:val="00401C6B"/>
    <w:rsid w:val="00401E82"/>
    <w:rsid w:val="00402391"/>
    <w:rsid w:val="004029DE"/>
    <w:rsid w:val="0040432A"/>
    <w:rsid w:val="004065A0"/>
    <w:rsid w:val="004069E3"/>
    <w:rsid w:val="00407306"/>
    <w:rsid w:val="00407A4D"/>
    <w:rsid w:val="00410210"/>
    <w:rsid w:val="004129E1"/>
    <w:rsid w:val="004143DC"/>
    <w:rsid w:val="004143FC"/>
    <w:rsid w:val="004145EB"/>
    <w:rsid w:val="004161B4"/>
    <w:rsid w:val="00417BA1"/>
    <w:rsid w:val="00420BD9"/>
    <w:rsid w:val="004210F9"/>
    <w:rsid w:val="00422739"/>
    <w:rsid w:val="004232AB"/>
    <w:rsid w:val="0042335C"/>
    <w:rsid w:val="004249A6"/>
    <w:rsid w:val="004258EE"/>
    <w:rsid w:val="00427B54"/>
    <w:rsid w:val="00436824"/>
    <w:rsid w:val="00437B9F"/>
    <w:rsid w:val="0044182D"/>
    <w:rsid w:val="00442635"/>
    <w:rsid w:val="00442D50"/>
    <w:rsid w:val="00444680"/>
    <w:rsid w:val="00444EE4"/>
    <w:rsid w:val="00447655"/>
    <w:rsid w:val="00451C26"/>
    <w:rsid w:val="00452711"/>
    <w:rsid w:val="0045347C"/>
    <w:rsid w:val="00453F33"/>
    <w:rsid w:val="004557C5"/>
    <w:rsid w:val="00456E23"/>
    <w:rsid w:val="004607AD"/>
    <w:rsid w:val="00461D4A"/>
    <w:rsid w:val="004624C5"/>
    <w:rsid w:val="00464D81"/>
    <w:rsid w:val="00466CE1"/>
    <w:rsid w:val="00470BB9"/>
    <w:rsid w:val="0047432D"/>
    <w:rsid w:val="004768CC"/>
    <w:rsid w:val="004807FF"/>
    <w:rsid w:val="0048151A"/>
    <w:rsid w:val="00483BB1"/>
    <w:rsid w:val="004842A3"/>
    <w:rsid w:val="00484A70"/>
    <w:rsid w:val="004857C7"/>
    <w:rsid w:val="00491397"/>
    <w:rsid w:val="0049142C"/>
    <w:rsid w:val="00491702"/>
    <w:rsid w:val="0049286C"/>
    <w:rsid w:val="00492A04"/>
    <w:rsid w:val="00492AD1"/>
    <w:rsid w:val="0049378D"/>
    <w:rsid w:val="004941EF"/>
    <w:rsid w:val="004947DA"/>
    <w:rsid w:val="00495F95"/>
    <w:rsid w:val="00496763"/>
    <w:rsid w:val="00496A40"/>
    <w:rsid w:val="00497CA4"/>
    <w:rsid w:val="004A06DA"/>
    <w:rsid w:val="004A291F"/>
    <w:rsid w:val="004A3302"/>
    <w:rsid w:val="004A4D75"/>
    <w:rsid w:val="004A598B"/>
    <w:rsid w:val="004A68F5"/>
    <w:rsid w:val="004A6E42"/>
    <w:rsid w:val="004A77AE"/>
    <w:rsid w:val="004B18F3"/>
    <w:rsid w:val="004B27C6"/>
    <w:rsid w:val="004B2B0C"/>
    <w:rsid w:val="004B37E1"/>
    <w:rsid w:val="004B43CA"/>
    <w:rsid w:val="004B491F"/>
    <w:rsid w:val="004B6DBD"/>
    <w:rsid w:val="004C07BB"/>
    <w:rsid w:val="004C11F7"/>
    <w:rsid w:val="004C19B3"/>
    <w:rsid w:val="004C35D1"/>
    <w:rsid w:val="004C3A51"/>
    <w:rsid w:val="004C52DE"/>
    <w:rsid w:val="004C542A"/>
    <w:rsid w:val="004C6056"/>
    <w:rsid w:val="004C66C3"/>
    <w:rsid w:val="004C7D81"/>
    <w:rsid w:val="004D00E9"/>
    <w:rsid w:val="004D079C"/>
    <w:rsid w:val="004D0C54"/>
    <w:rsid w:val="004D4287"/>
    <w:rsid w:val="004D57E4"/>
    <w:rsid w:val="004D6408"/>
    <w:rsid w:val="004E260A"/>
    <w:rsid w:val="004E4039"/>
    <w:rsid w:val="004E4098"/>
    <w:rsid w:val="004E433A"/>
    <w:rsid w:val="004E4579"/>
    <w:rsid w:val="004E479E"/>
    <w:rsid w:val="004E5024"/>
    <w:rsid w:val="004E6CDD"/>
    <w:rsid w:val="004E7F85"/>
    <w:rsid w:val="004F2A99"/>
    <w:rsid w:val="004F2E3C"/>
    <w:rsid w:val="004F2EC5"/>
    <w:rsid w:val="004F3A89"/>
    <w:rsid w:val="004F3BA9"/>
    <w:rsid w:val="004F4876"/>
    <w:rsid w:val="004F6825"/>
    <w:rsid w:val="00500195"/>
    <w:rsid w:val="00500446"/>
    <w:rsid w:val="00500569"/>
    <w:rsid w:val="00500E4C"/>
    <w:rsid w:val="005031DA"/>
    <w:rsid w:val="00503DDF"/>
    <w:rsid w:val="00504339"/>
    <w:rsid w:val="0050466E"/>
    <w:rsid w:val="005053E0"/>
    <w:rsid w:val="00505EAB"/>
    <w:rsid w:val="005070C2"/>
    <w:rsid w:val="00511314"/>
    <w:rsid w:val="00511EC5"/>
    <w:rsid w:val="0051325E"/>
    <w:rsid w:val="00513E36"/>
    <w:rsid w:val="005144A6"/>
    <w:rsid w:val="005155C4"/>
    <w:rsid w:val="00516790"/>
    <w:rsid w:val="0052179A"/>
    <w:rsid w:val="00521F9C"/>
    <w:rsid w:val="005224C7"/>
    <w:rsid w:val="00522687"/>
    <w:rsid w:val="00523A74"/>
    <w:rsid w:val="00523D94"/>
    <w:rsid w:val="0052475B"/>
    <w:rsid w:val="00524A6B"/>
    <w:rsid w:val="00527A1B"/>
    <w:rsid w:val="00527BF2"/>
    <w:rsid w:val="00530F42"/>
    <w:rsid w:val="00531FE2"/>
    <w:rsid w:val="0053371A"/>
    <w:rsid w:val="0053560E"/>
    <w:rsid w:val="00536A90"/>
    <w:rsid w:val="00536C02"/>
    <w:rsid w:val="00541C55"/>
    <w:rsid w:val="00543798"/>
    <w:rsid w:val="005443B7"/>
    <w:rsid w:val="005447DD"/>
    <w:rsid w:val="00547387"/>
    <w:rsid w:val="00547449"/>
    <w:rsid w:val="00547C6F"/>
    <w:rsid w:val="00550421"/>
    <w:rsid w:val="00551E56"/>
    <w:rsid w:val="00554A24"/>
    <w:rsid w:val="00554DC8"/>
    <w:rsid w:val="00554E0E"/>
    <w:rsid w:val="00556599"/>
    <w:rsid w:val="00556944"/>
    <w:rsid w:val="005618E5"/>
    <w:rsid w:val="0056256A"/>
    <w:rsid w:val="00562A9D"/>
    <w:rsid w:val="0056318B"/>
    <w:rsid w:val="005653B8"/>
    <w:rsid w:val="00565481"/>
    <w:rsid w:val="005676A4"/>
    <w:rsid w:val="00567975"/>
    <w:rsid w:val="00570F00"/>
    <w:rsid w:val="005739AC"/>
    <w:rsid w:val="00573E21"/>
    <w:rsid w:val="00573F77"/>
    <w:rsid w:val="005741E2"/>
    <w:rsid w:val="0057487F"/>
    <w:rsid w:val="00574E18"/>
    <w:rsid w:val="00576E01"/>
    <w:rsid w:val="005819F9"/>
    <w:rsid w:val="00582A5C"/>
    <w:rsid w:val="00583E17"/>
    <w:rsid w:val="00583E64"/>
    <w:rsid w:val="00584124"/>
    <w:rsid w:val="00584440"/>
    <w:rsid w:val="00584AAA"/>
    <w:rsid w:val="005858D1"/>
    <w:rsid w:val="00586A52"/>
    <w:rsid w:val="00587B6A"/>
    <w:rsid w:val="00590948"/>
    <w:rsid w:val="0059243E"/>
    <w:rsid w:val="005931F3"/>
    <w:rsid w:val="005951A8"/>
    <w:rsid w:val="00596A3B"/>
    <w:rsid w:val="0059730B"/>
    <w:rsid w:val="00597840"/>
    <w:rsid w:val="00597CB0"/>
    <w:rsid w:val="005A1DE0"/>
    <w:rsid w:val="005A2519"/>
    <w:rsid w:val="005A38AC"/>
    <w:rsid w:val="005A43BB"/>
    <w:rsid w:val="005A640F"/>
    <w:rsid w:val="005A6F47"/>
    <w:rsid w:val="005A7611"/>
    <w:rsid w:val="005B04AE"/>
    <w:rsid w:val="005B1CB1"/>
    <w:rsid w:val="005B2D42"/>
    <w:rsid w:val="005B7AE6"/>
    <w:rsid w:val="005C47FD"/>
    <w:rsid w:val="005C4B56"/>
    <w:rsid w:val="005C59BE"/>
    <w:rsid w:val="005C6E17"/>
    <w:rsid w:val="005D19DA"/>
    <w:rsid w:val="005D1A1E"/>
    <w:rsid w:val="005D2533"/>
    <w:rsid w:val="005D3ADF"/>
    <w:rsid w:val="005D4022"/>
    <w:rsid w:val="005D4949"/>
    <w:rsid w:val="005D4E0F"/>
    <w:rsid w:val="005D517E"/>
    <w:rsid w:val="005D53B4"/>
    <w:rsid w:val="005D6804"/>
    <w:rsid w:val="005D6AB4"/>
    <w:rsid w:val="005D6D95"/>
    <w:rsid w:val="005E5462"/>
    <w:rsid w:val="005E5C40"/>
    <w:rsid w:val="005E6191"/>
    <w:rsid w:val="005E7219"/>
    <w:rsid w:val="005F1411"/>
    <w:rsid w:val="005F5327"/>
    <w:rsid w:val="005F6B1C"/>
    <w:rsid w:val="005F6DB8"/>
    <w:rsid w:val="005F7928"/>
    <w:rsid w:val="00600700"/>
    <w:rsid w:val="006009C1"/>
    <w:rsid w:val="00600E34"/>
    <w:rsid w:val="00601914"/>
    <w:rsid w:val="006026E5"/>
    <w:rsid w:val="00602944"/>
    <w:rsid w:val="006103B3"/>
    <w:rsid w:val="0061326D"/>
    <w:rsid w:val="00613867"/>
    <w:rsid w:val="006150F7"/>
    <w:rsid w:val="006159AE"/>
    <w:rsid w:val="006179B7"/>
    <w:rsid w:val="006202CF"/>
    <w:rsid w:val="006212C8"/>
    <w:rsid w:val="00622D2C"/>
    <w:rsid w:val="006230AF"/>
    <w:rsid w:val="006240CC"/>
    <w:rsid w:val="00624CB8"/>
    <w:rsid w:val="00624DED"/>
    <w:rsid w:val="00630243"/>
    <w:rsid w:val="00630A3C"/>
    <w:rsid w:val="0063175B"/>
    <w:rsid w:val="00631ED1"/>
    <w:rsid w:val="00634AF3"/>
    <w:rsid w:val="00635A0B"/>
    <w:rsid w:val="006366C6"/>
    <w:rsid w:val="0063680B"/>
    <w:rsid w:val="00636F07"/>
    <w:rsid w:val="00640F6D"/>
    <w:rsid w:val="00641F66"/>
    <w:rsid w:val="00643C01"/>
    <w:rsid w:val="0064424C"/>
    <w:rsid w:val="00645B5A"/>
    <w:rsid w:val="006521DA"/>
    <w:rsid w:val="006535F9"/>
    <w:rsid w:val="006539FD"/>
    <w:rsid w:val="0065493B"/>
    <w:rsid w:val="00655E8D"/>
    <w:rsid w:val="006617F2"/>
    <w:rsid w:val="00661F08"/>
    <w:rsid w:val="00662E82"/>
    <w:rsid w:val="00664337"/>
    <w:rsid w:val="006651AA"/>
    <w:rsid w:val="00671EBB"/>
    <w:rsid w:val="00672723"/>
    <w:rsid w:val="00672989"/>
    <w:rsid w:val="006740D7"/>
    <w:rsid w:val="00674DCB"/>
    <w:rsid w:val="00675F94"/>
    <w:rsid w:val="0067774B"/>
    <w:rsid w:val="006831DE"/>
    <w:rsid w:val="00684650"/>
    <w:rsid w:val="00684FF0"/>
    <w:rsid w:val="00685BC8"/>
    <w:rsid w:val="00685F33"/>
    <w:rsid w:val="00686789"/>
    <w:rsid w:val="00687B03"/>
    <w:rsid w:val="006907AF"/>
    <w:rsid w:val="00690D23"/>
    <w:rsid w:val="0069130E"/>
    <w:rsid w:val="006921AE"/>
    <w:rsid w:val="00694156"/>
    <w:rsid w:val="0069440E"/>
    <w:rsid w:val="00696857"/>
    <w:rsid w:val="00697E76"/>
    <w:rsid w:val="006A0BFA"/>
    <w:rsid w:val="006A1DAF"/>
    <w:rsid w:val="006B3EFC"/>
    <w:rsid w:val="006B4731"/>
    <w:rsid w:val="006B47DD"/>
    <w:rsid w:val="006C13A0"/>
    <w:rsid w:val="006C158E"/>
    <w:rsid w:val="006C21D4"/>
    <w:rsid w:val="006C23F3"/>
    <w:rsid w:val="006C2F38"/>
    <w:rsid w:val="006C4F9C"/>
    <w:rsid w:val="006C54E2"/>
    <w:rsid w:val="006D0F49"/>
    <w:rsid w:val="006D1AA5"/>
    <w:rsid w:val="006D1F07"/>
    <w:rsid w:val="006D2F91"/>
    <w:rsid w:val="006D3AF2"/>
    <w:rsid w:val="006D67B0"/>
    <w:rsid w:val="006D6C3C"/>
    <w:rsid w:val="006E0473"/>
    <w:rsid w:val="006E28AD"/>
    <w:rsid w:val="006E6E23"/>
    <w:rsid w:val="006E7F73"/>
    <w:rsid w:val="006F0E38"/>
    <w:rsid w:val="006F1C95"/>
    <w:rsid w:val="006F2278"/>
    <w:rsid w:val="006F2519"/>
    <w:rsid w:val="006F2B74"/>
    <w:rsid w:val="006F3289"/>
    <w:rsid w:val="006F6E02"/>
    <w:rsid w:val="0070160C"/>
    <w:rsid w:val="00703B1E"/>
    <w:rsid w:val="00704F7D"/>
    <w:rsid w:val="00707B90"/>
    <w:rsid w:val="0071204A"/>
    <w:rsid w:val="007138E6"/>
    <w:rsid w:val="0071705F"/>
    <w:rsid w:val="00717ED8"/>
    <w:rsid w:val="00720712"/>
    <w:rsid w:val="00724668"/>
    <w:rsid w:val="0072510C"/>
    <w:rsid w:val="00727512"/>
    <w:rsid w:val="00727890"/>
    <w:rsid w:val="00730C69"/>
    <w:rsid w:val="00730F69"/>
    <w:rsid w:val="0073155D"/>
    <w:rsid w:val="00731AE0"/>
    <w:rsid w:val="00731F87"/>
    <w:rsid w:val="007323A4"/>
    <w:rsid w:val="00732CDB"/>
    <w:rsid w:val="0073321A"/>
    <w:rsid w:val="007341DF"/>
    <w:rsid w:val="00735A28"/>
    <w:rsid w:val="00735F25"/>
    <w:rsid w:val="00736BD5"/>
    <w:rsid w:val="00737508"/>
    <w:rsid w:val="00741527"/>
    <w:rsid w:val="0074683F"/>
    <w:rsid w:val="007477BF"/>
    <w:rsid w:val="007518B9"/>
    <w:rsid w:val="00751CF0"/>
    <w:rsid w:val="00754512"/>
    <w:rsid w:val="0075539D"/>
    <w:rsid w:val="00755408"/>
    <w:rsid w:val="0075569C"/>
    <w:rsid w:val="00760569"/>
    <w:rsid w:val="007614F7"/>
    <w:rsid w:val="00762DFD"/>
    <w:rsid w:val="00763997"/>
    <w:rsid w:val="00767515"/>
    <w:rsid w:val="00772F36"/>
    <w:rsid w:val="0077491E"/>
    <w:rsid w:val="00774B19"/>
    <w:rsid w:val="00774FB7"/>
    <w:rsid w:val="0077517F"/>
    <w:rsid w:val="00775BBC"/>
    <w:rsid w:val="00781E47"/>
    <w:rsid w:val="0078460B"/>
    <w:rsid w:val="00784894"/>
    <w:rsid w:val="0078548B"/>
    <w:rsid w:val="007858DA"/>
    <w:rsid w:val="007859FF"/>
    <w:rsid w:val="00787564"/>
    <w:rsid w:val="00790C3D"/>
    <w:rsid w:val="00792D1A"/>
    <w:rsid w:val="00794A14"/>
    <w:rsid w:val="00795526"/>
    <w:rsid w:val="007961DD"/>
    <w:rsid w:val="007A2D12"/>
    <w:rsid w:val="007A3061"/>
    <w:rsid w:val="007A3460"/>
    <w:rsid w:val="007A3BF9"/>
    <w:rsid w:val="007A64BF"/>
    <w:rsid w:val="007B0504"/>
    <w:rsid w:val="007B21B7"/>
    <w:rsid w:val="007B41CE"/>
    <w:rsid w:val="007C0890"/>
    <w:rsid w:val="007C0945"/>
    <w:rsid w:val="007C0D96"/>
    <w:rsid w:val="007C5E26"/>
    <w:rsid w:val="007D1E04"/>
    <w:rsid w:val="007D2394"/>
    <w:rsid w:val="007D2E95"/>
    <w:rsid w:val="007D2ED8"/>
    <w:rsid w:val="007D4E6F"/>
    <w:rsid w:val="007D5265"/>
    <w:rsid w:val="007D6FD4"/>
    <w:rsid w:val="007D75A6"/>
    <w:rsid w:val="007E1178"/>
    <w:rsid w:val="007E2086"/>
    <w:rsid w:val="007E2D0C"/>
    <w:rsid w:val="007E73D5"/>
    <w:rsid w:val="007F6DBC"/>
    <w:rsid w:val="007F7AD7"/>
    <w:rsid w:val="008026E7"/>
    <w:rsid w:val="00804EB5"/>
    <w:rsid w:val="00804FDF"/>
    <w:rsid w:val="00805734"/>
    <w:rsid w:val="00806CD7"/>
    <w:rsid w:val="00807650"/>
    <w:rsid w:val="0081043F"/>
    <w:rsid w:val="0081202B"/>
    <w:rsid w:val="008131F7"/>
    <w:rsid w:val="008138A2"/>
    <w:rsid w:val="00815668"/>
    <w:rsid w:val="00817CD1"/>
    <w:rsid w:val="008201A9"/>
    <w:rsid w:val="00820610"/>
    <w:rsid w:val="00820B6D"/>
    <w:rsid w:val="008214C6"/>
    <w:rsid w:val="00822F12"/>
    <w:rsid w:val="008230BB"/>
    <w:rsid w:val="0082314C"/>
    <w:rsid w:val="00823911"/>
    <w:rsid w:val="00824D3E"/>
    <w:rsid w:val="008252B2"/>
    <w:rsid w:val="00825858"/>
    <w:rsid w:val="00830DA4"/>
    <w:rsid w:val="008311DE"/>
    <w:rsid w:val="0083476B"/>
    <w:rsid w:val="00834D2C"/>
    <w:rsid w:val="00835ECF"/>
    <w:rsid w:val="00837955"/>
    <w:rsid w:val="00837F49"/>
    <w:rsid w:val="008409CC"/>
    <w:rsid w:val="00840EC7"/>
    <w:rsid w:val="008416AC"/>
    <w:rsid w:val="008419CD"/>
    <w:rsid w:val="00841FC6"/>
    <w:rsid w:val="00843059"/>
    <w:rsid w:val="00844F6E"/>
    <w:rsid w:val="00845FA4"/>
    <w:rsid w:val="00847C07"/>
    <w:rsid w:val="00855C3C"/>
    <w:rsid w:val="008577E8"/>
    <w:rsid w:val="00857AE2"/>
    <w:rsid w:val="0086074B"/>
    <w:rsid w:val="008607DE"/>
    <w:rsid w:val="008612E5"/>
    <w:rsid w:val="0086684A"/>
    <w:rsid w:val="00866D22"/>
    <w:rsid w:val="008707C2"/>
    <w:rsid w:val="00870EBA"/>
    <w:rsid w:val="008714D0"/>
    <w:rsid w:val="0087198C"/>
    <w:rsid w:val="00871ABA"/>
    <w:rsid w:val="00873383"/>
    <w:rsid w:val="008755B4"/>
    <w:rsid w:val="00875864"/>
    <w:rsid w:val="008765F2"/>
    <w:rsid w:val="00876B8E"/>
    <w:rsid w:val="008777D8"/>
    <w:rsid w:val="00881185"/>
    <w:rsid w:val="008814B3"/>
    <w:rsid w:val="00881826"/>
    <w:rsid w:val="00881C3D"/>
    <w:rsid w:val="00883AB9"/>
    <w:rsid w:val="00884A61"/>
    <w:rsid w:val="0088509A"/>
    <w:rsid w:val="0088572F"/>
    <w:rsid w:val="0088750C"/>
    <w:rsid w:val="00887828"/>
    <w:rsid w:val="00887B04"/>
    <w:rsid w:val="00890156"/>
    <w:rsid w:val="00892AEA"/>
    <w:rsid w:val="00894680"/>
    <w:rsid w:val="00894FBE"/>
    <w:rsid w:val="00897E0D"/>
    <w:rsid w:val="008A07CA"/>
    <w:rsid w:val="008A1E20"/>
    <w:rsid w:val="008A22D0"/>
    <w:rsid w:val="008A2E8B"/>
    <w:rsid w:val="008A32ED"/>
    <w:rsid w:val="008A3469"/>
    <w:rsid w:val="008A34FB"/>
    <w:rsid w:val="008A3EC6"/>
    <w:rsid w:val="008A41AE"/>
    <w:rsid w:val="008A45D9"/>
    <w:rsid w:val="008A7313"/>
    <w:rsid w:val="008A7783"/>
    <w:rsid w:val="008B00FF"/>
    <w:rsid w:val="008B0707"/>
    <w:rsid w:val="008B09EC"/>
    <w:rsid w:val="008B16B3"/>
    <w:rsid w:val="008B2E95"/>
    <w:rsid w:val="008B45EA"/>
    <w:rsid w:val="008B5647"/>
    <w:rsid w:val="008B5B77"/>
    <w:rsid w:val="008C238C"/>
    <w:rsid w:val="008C2419"/>
    <w:rsid w:val="008C2D7F"/>
    <w:rsid w:val="008C3137"/>
    <w:rsid w:val="008C406E"/>
    <w:rsid w:val="008D078A"/>
    <w:rsid w:val="008D09F4"/>
    <w:rsid w:val="008D313B"/>
    <w:rsid w:val="008D612C"/>
    <w:rsid w:val="008D713F"/>
    <w:rsid w:val="008D783E"/>
    <w:rsid w:val="008E0762"/>
    <w:rsid w:val="008E2C76"/>
    <w:rsid w:val="008E3A81"/>
    <w:rsid w:val="008E3F6C"/>
    <w:rsid w:val="008E4320"/>
    <w:rsid w:val="008E6E21"/>
    <w:rsid w:val="008E706B"/>
    <w:rsid w:val="008E736F"/>
    <w:rsid w:val="008E7E42"/>
    <w:rsid w:val="008F0783"/>
    <w:rsid w:val="008F0A35"/>
    <w:rsid w:val="008F13F8"/>
    <w:rsid w:val="008F2590"/>
    <w:rsid w:val="008F25FE"/>
    <w:rsid w:val="008F315E"/>
    <w:rsid w:val="008F38F7"/>
    <w:rsid w:val="008F3974"/>
    <w:rsid w:val="008F3B03"/>
    <w:rsid w:val="008F4A75"/>
    <w:rsid w:val="008F5A5E"/>
    <w:rsid w:val="00904145"/>
    <w:rsid w:val="00905E98"/>
    <w:rsid w:val="009061C7"/>
    <w:rsid w:val="009065B7"/>
    <w:rsid w:val="00910D37"/>
    <w:rsid w:val="009112AD"/>
    <w:rsid w:val="00911782"/>
    <w:rsid w:val="00912CFF"/>
    <w:rsid w:val="00915BCD"/>
    <w:rsid w:val="00915BFD"/>
    <w:rsid w:val="0091689F"/>
    <w:rsid w:val="009175A2"/>
    <w:rsid w:val="00917C35"/>
    <w:rsid w:val="00917DA0"/>
    <w:rsid w:val="009206CC"/>
    <w:rsid w:val="00920D9D"/>
    <w:rsid w:val="00920FB0"/>
    <w:rsid w:val="0092110A"/>
    <w:rsid w:val="00923618"/>
    <w:rsid w:val="0092487D"/>
    <w:rsid w:val="00924FF1"/>
    <w:rsid w:val="00925044"/>
    <w:rsid w:val="0092701C"/>
    <w:rsid w:val="009300DA"/>
    <w:rsid w:val="00930909"/>
    <w:rsid w:val="009318F9"/>
    <w:rsid w:val="00931E1F"/>
    <w:rsid w:val="009340C3"/>
    <w:rsid w:val="00934ED6"/>
    <w:rsid w:val="00935838"/>
    <w:rsid w:val="00935DBC"/>
    <w:rsid w:val="009360B3"/>
    <w:rsid w:val="009368BC"/>
    <w:rsid w:val="00940F1C"/>
    <w:rsid w:val="00941CBA"/>
    <w:rsid w:val="009445E5"/>
    <w:rsid w:val="0095170E"/>
    <w:rsid w:val="00951769"/>
    <w:rsid w:val="00952670"/>
    <w:rsid w:val="00953BCA"/>
    <w:rsid w:val="00953DB1"/>
    <w:rsid w:val="0095454B"/>
    <w:rsid w:val="00960E0E"/>
    <w:rsid w:val="00962144"/>
    <w:rsid w:val="009622B5"/>
    <w:rsid w:val="00964931"/>
    <w:rsid w:val="0096582B"/>
    <w:rsid w:val="00965ACC"/>
    <w:rsid w:val="00966D32"/>
    <w:rsid w:val="0096750C"/>
    <w:rsid w:val="00970084"/>
    <w:rsid w:val="009707C6"/>
    <w:rsid w:val="009716CB"/>
    <w:rsid w:val="00971D17"/>
    <w:rsid w:val="00973935"/>
    <w:rsid w:val="00973995"/>
    <w:rsid w:val="00974020"/>
    <w:rsid w:val="0097407D"/>
    <w:rsid w:val="00975EC4"/>
    <w:rsid w:val="0098120E"/>
    <w:rsid w:val="00982812"/>
    <w:rsid w:val="009857B4"/>
    <w:rsid w:val="00985D51"/>
    <w:rsid w:val="0098610F"/>
    <w:rsid w:val="0098643F"/>
    <w:rsid w:val="0098659D"/>
    <w:rsid w:val="00986CCA"/>
    <w:rsid w:val="00987152"/>
    <w:rsid w:val="00987AE0"/>
    <w:rsid w:val="009901C3"/>
    <w:rsid w:val="00990735"/>
    <w:rsid w:val="00990805"/>
    <w:rsid w:val="00991EFA"/>
    <w:rsid w:val="00993A45"/>
    <w:rsid w:val="00993A70"/>
    <w:rsid w:val="00993F89"/>
    <w:rsid w:val="00994216"/>
    <w:rsid w:val="00996BC3"/>
    <w:rsid w:val="009A0BF4"/>
    <w:rsid w:val="009A1F0E"/>
    <w:rsid w:val="009A20D3"/>
    <w:rsid w:val="009A29CE"/>
    <w:rsid w:val="009A351D"/>
    <w:rsid w:val="009A3864"/>
    <w:rsid w:val="009A49F7"/>
    <w:rsid w:val="009A5C1B"/>
    <w:rsid w:val="009A6445"/>
    <w:rsid w:val="009A7F0B"/>
    <w:rsid w:val="009B1366"/>
    <w:rsid w:val="009B281E"/>
    <w:rsid w:val="009B4A2E"/>
    <w:rsid w:val="009C05D5"/>
    <w:rsid w:val="009C0605"/>
    <w:rsid w:val="009C08B0"/>
    <w:rsid w:val="009C0B3B"/>
    <w:rsid w:val="009C1906"/>
    <w:rsid w:val="009C57F7"/>
    <w:rsid w:val="009C5F7D"/>
    <w:rsid w:val="009C6C71"/>
    <w:rsid w:val="009D08E7"/>
    <w:rsid w:val="009D1239"/>
    <w:rsid w:val="009D1B64"/>
    <w:rsid w:val="009D2F96"/>
    <w:rsid w:val="009D3274"/>
    <w:rsid w:val="009D46F7"/>
    <w:rsid w:val="009D6166"/>
    <w:rsid w:val="009D6A92"/>
    <w:rsid w:val="009D7535"/>
    <w:rsid w:val="009E1767"/>
    <w:rsid w:val="009E39A9"/>
    <w:rsid w:val="009E4B8A"/>
    <w:rsid w:val="009E6692"/>
    <w:rsid w:val="009E69A6"/>
    <w:rsid w:val="009E7730"/>
    <w:rsid w:val="009F2005"/>
    <w:rsid w:val="009F2F57"/>
    <w:rsid w:val="009F4AE7"/>
    <w:rsid w:val="00A00076"/>
    <w:rsid w:val="00A00608"/>
    <w:rsid w:val="00A05D48"/>
    <w:rsid w:val="00A108F1"/>
    <w:rsid w:val="00A10A6A"/>
    <w:rsid w:val="00A112FF"/>
    <w:rsid w:val="00A11809"/>
    <w:rsid w:val="00A125EF"/>
    <w:rsid w:val="00A12E37"/>
    <w:rsid w:val="00A141E8"/>
    <w:rsid w:val="00A16862"/>
    <w:rsid w:val="00A16D06"/>
    <w:rsid w:val="00A16E85"/>
    <w:rsid w:val="00A20BB0"/>
    <w:rsid w:val="00A22D4B"/>
    <w:rsid w:val="00A23445"/>
    <w:rsid w:val="00A23E8A"/>
    <w:rsid w:val="00A301DF"/>
    <w:rsid w:val="00A30B33"/>
    <w:rsid w:val="00A31557"/>
    <w:rsid w:val="00A334FF"/>
    <w:rsid w:val="00A3600F"/>
    <w:rsid w:val="00A3702E"/>
    <w:rsid w:val="00A42795"/>
    <w:rsid w:val="00A44D9E"/>
    <w:rsid w:val="00A451EA"/>
    <w:rsid w:val="00A517A2"/>
    <w:rsid w:val="00A51932"/>
    <w:rsid w:val="00A53D29"/>
    <w:rsid w:val="00A55CCE"/>
    <w:rsid w:val="00A608D3"/>
    <w:rsid w:val="00A60A1C"/>
    <w:rsid w:val="00A6179B"/>
    <w:rsid w:val="00A62D68"/>
    <w:rsid w:val="00A63411"/>
    <w:rsid w:val="00A652CE"/>
    <w:rsid w:val="00A65A8A"/>
    <w:rsid w:val="00A70DA0"/>
    <w:rsid w:val="00A70F85"/>
    <w:rsid w:val="00A70FAB"/>
    <w:rsid w:val="00A723B9"/>
    <w:rsid w:val="00A72F51"/>
    <w:rsid w:val="00A732C8"/>
    <w:rsid w:val="00A7520C"/>
    <w:rsid w:val="00A75EB9"/>
    <w:rsid w:val="00A76DA1"/>
    <w:rsid w:val="00A80709"/>
    <w:rsid w:val="00A87866"/>
    <w:rsid w:val="00A91320"/>
    <w:rsid w:val="00A9241D"/>
    <w:rsid w:val="00A93438"/>
    <w:rsid w:val="00A93EB7"/>
    <w:rsid w:val="00A966CA"/>
    <w:rsid w:val="00A96F73"/>
    <w:rsid w:val="00A97573"/>
    <w:rsid w:val="00A97AAB"/>
    <w:rsid w:val="00AA0295"/>
    <w:rsid w:val="00AA0B9D"/>
    <w:rsid w:val="00AA1B57"/>
    <w:rsid w:val="00AA3144"/>
    <w:rsid w:val="00AA3868"/>
    <w:rsid w:val="00AA56AC"/>
    <w:rsid w:val="00AA7B7A"/>
    <w:rsid w:val="00AB0692"/>
    <w:rsid w:val="00AB2B26"/>
    <w:rsid w:val="00AB2FA2"/>
    <w:rsid w:val="00AB305E"/>
    <w:rsid w:val="00AB3965"/>
    <w:rsid w:val="00AB44FA"/>
    <w:rsid w:val="00AB4E05"/>
    <w:rsid w:val="00AB5378"/>
    <w:rsid w:val="00AB5A31"/>
    <w:rsid w:val="00AB693B"/>
    <w:rsid w:val="00AB7A92"/>
    <w:rsid w:val="00AC4224"/>
    <w:rsid w:val="00AC429C"/>
    <w:rsid w:val="00AC49FB"/>
    <w:rsid w:val="00AC6CDF"/>
    <w:rsid w:val="00AC7CF8"/>
    <w:rsid w:val="00AD11A1"/>
    <w:rsid w:val="00AD3C67"/>
    <w:rsid w:val="00AD51D0"/>
    <w:rsid w:val="00AD6FDC"/>
    <w:rsid w:val="00AD7C8C"/>
    <w:rsid w:val="00AE022D"/>
    <w:rsid w:val="00AE1149"/>
    <w:rsid w:val="00AE19CF"/>
    <w:rsid w:val="00AE221F"/>
    <w:rsid w:val="00AE32B5"/>
    <w:rsid w:val="00AE67BB"/>
    <w:rsid w:val="00AF008D"/>
    <w:rsid w:val="00AF0600"/>
    <w:rsid w:val="00AF0A09"/>
    <w:rsid w:val="00AF0E70"/>
    <w:rsid w:val="00AF1428"/>
    <w:rsid w:val="00AF22C2"/>
    <w:rsid w:val="00AF2840"/>
    <w:rsid w:val="00AF3678"/>
    <w:rsid w:val="00AF3D0E"/>
    <w:rsid w:val="00AF4CEC"/>
    <w:rsid w:val="00AF5F38"/>
    <w:rsid w:val="00AF71FA"/>
    <w:rsid w:val="00AF7703"/>
    <w:rsid w:val="00B01315"/>
    <w:rsid w:val="00B0153D"/>
    <w:rsid w:val="00B01DC1"/>
    <w:rsid w:val="00B025F5"/>
    <w:rsid w:val="00B038F6"/>
    <w:rsid w:val="00B03CB2"/>
    <w:rsid w:val="00B03E0B"/>
    <w:rsid w:val="00B06782"/>
    <w:rsid w:val="00B10678"/>
    <w:rsid w:val="00B11073"/>
    <w:rsid w:val="00B12162"/>
    <w:rsid w:val="00B14BBF"/>
    <w:rsid w:val="00B14F6D"/>
    <w:rsid w:val="00B2143D"/>
    <w:rsid w:val="00B22FF8"/>
    <w:rsid w:val="00B23E6A"/>
    <w:rsid w:val="00B259B8"/>
    <w:rsid w:val="00B26D14"/>
    <w:rsid w:val="00B31367"/>
    <w:rsid w:val="00B35F8C"/>
    <w:rsid w:val="00B40200"/>
    <w:rsid w:val="00B41C55"/>
    <w:rsid w:val="00B42284"/>
    <w:rsid w:val="00B42504"/>
    <w:rsid w:val="00B42CB8"/>
    <w:rsid w:val="00B43315"/>
    <w:rsid w:val="00B43F4B"/>
    <w:rsid w:val="00B45FFF"/>
    <w:rsid w:val="00B461A2"/>
    <w:rsid w:val="00B50566"/>
    <w:rsid w:val="00B530AD"/>
    <w:rsid w:val="00B54D8D"/>
    <w:rsid w:val="00B55560"/>
    <w:rsid w:val="00B5717C"/>
    <w:rsid w:val="00B662F5"/>
    <w:rsid w:val="00B66ADE"/>
    <w:rsid w:val="00B67DB9"/>
    <w:rsid w:val="00B7011B"/>
    <w:rsid w:val="00B705BF"/>
    <w:rsid w:val="00B7353E"/>
    <w:rsid w:val="00B75AF4"/>
    <w:rsid w:val="00B7782F"/>
    <w:rsid w:val="00B80C3B"/>
    <w:rsid w:val="00B8109D"/>
    <w:rsid w:val="00B812D6"/>
    <w:rsid w:val="00B827D8"/>
    <w:rsid w:val="00B85576"/>
    <w:rsid w:val="00B86604"/>
    <w:rsid w:val="00B873E8"/>
    <w:rsid w:val="00B91CAD"/>
    <w:rsid w:val="00B92FF8"/>
    <w:rsid w:val="00B95B62"/>
    <w:rsid w:val="00B97A55"/>
    <w:rsid w:val="00BA1978"/>
    <w:rsid w:val="00BA4708"/>
    <w:rsid w:val="00BA647B"/>
    <w:rsid w:val="00BB07F9"/>
    <w:rsid w:val="00BB172D"/>
    <w:rsid w:val="00BB1A1B"/>
    <w:rsid w:val="00BB2BB9"/>
    <w:rsid w:val="00BB3FDF"/>
    <w:rsid w:val="00BB4617"/>
    <w:rsid w:val="00BB48D1"/>
    <w:rsid w:val="00BB5687"/>
    <w:rsid w:val="00BB5D4D"/>
    <w:rsid w:val="00BB7AB7"/>
    <w:rsid w:val="00BC10AD"/>
    <w:rsid w:val="00BC1586"/>
    <w:rsid w:val="00BC1BED"/>
    <w:rsid w:val="00BC3DFD"/>
    <w:rsid w:val="00BC7FE7"/>
    <w:rsid w:val="00BD0157"/>
    <w:rsid w:val="00BD053E"/>
    <w:rsid w:val="00BD1079"/>
    <w:rsid w:val="00BD1857"/>
    <w:rsid w:val="00BD38F7"/>
    <w:rsid w:val="00BD3A24"/>
    <w:rsid w:val="00BD5133"/>
    <w:rsid w:val="00BD5FA5"/>
    <w:rsid w:val="00BE361F"/>
    <w:rsid w:val="00BE36A3"/>
    <w:rsid w:val="00BE65C6"/>
    <w:rsid w:val="00BE74AD"/>
    <w:rsid w:val="00BE7613"/>
    <w:rsid w:val="00BF0544"/>
    <w:rsid w:val="00BF3E21"/>
    <w:rsid w:val="00BF4975"/>
    <w:rsid w:val="00BF4C94"/>
    <w:rsid w:val="00BF4CA9"/>
    <w:rsid w:val="00BF4FC8"/>
    <w:rsid w:val="00C0068F"/>
    <w:rsid w:val="00C01F88"/>
    <w:rsid w:val="00C0350E"/>
    <w:rsid w:val="00C0387F"/>
    <w:rsid w:val="00C06D09"/>
    <w:rsid w:val="00C06E1F"/>
    <w:rsid w:val="00C07EAE"/>
    <w:rsid w:val="00C10042"/>
    <w:rsid w:val="00C102F0"/>
    <w:rsid w:val="00C10740"/>
    <w:rsid w:val="00C12800"/>
    <w:rsid w:val="00C13152"/>
    <w:rsid w:val="00C139DA"/>
    <w:rsid w:val="00C13CF0"/>
    <w:rsid w:val="00C1474E"/>
    <w:rsid w:val="00C149D6"/>
    <w:rsid w:val="00C155CA"/>
    <w:rsid w:val="00C15955"/>
    <w:rsid w:val="00C15B93"/>
    <w:rsid w:val="00C16200"/>
    <w:rsid w:val="00C20CF1"/>
    <w:rsid w:val="00C222B5"/>
    <w:rsid w:val="00C232BD"/>
    <w:rsid w:val="00C23C3C"/>
    <w:rsid w:val="00C23C75"/>
    <w:rsid w:val="00C3127F"/>
    <w:rsid w:val="00C33932"/>
    <w:rsid w:val="00C36699"/>
    <w:rsid w:val="00C36A4C"/>
    <w:rsid w:val="00C37C0C"/>
    <w:rsid w:val="00C40171"/>
    <w:rsid w:val="00C4176C"/>
    <w:rsid w:val="00C41AE1"/>
    <w:rsid w:val="00C4278D"/>
    <w:rsid w:val="00C43483"/>
    <w:rsid w:val="00C43B54"/>
    <w:rsid w:val="00C467E3"/>
    <w:rsid w:val="00C472ED"/>
    <w:rsid w:val="00C4754B"/>
    <w:rsid w:val="00C4791F"/>
    <w:rsid w:val="00C506EE"/>
    <w:rsid w:val="00C52B5C"/>
    <w:rsid w:val="00C532C2"/>
    <w:rsid w:val="00C6057C"/>
    <w:rsid w:val="00C60F22"/>
    <w:rsid w:val="00C65468"/>
    <w:rsid w:val="00C6591E"/>
    <w:rsid w:val="00C67078"/>
    <w:rsid w:val="00C70325"/>
    <w:rsid w:val="00C728A2"/>
    <w:rsid w:val="00C7357E"/>
    <w:rsid w:val="00C73B4F"/>
    <w:rsid w:val="00C76096"/>
    <w:rsid w:val="00C7619F"/>
    <w:rsid w:val="00C76D27"/>
    <w:rsid w:val="00C76D97"/>
    <w:rsid w:val="00C77251"/>
    <w:rsid w:val="00C80A37"/>
    <w:rsid w:val="00C81A61"/>
    <w:rsid w:val="00C83EF9"/>
    <w:rsid w:val="00C84D09"/>
    <w:rsid w:val="00C85ECA"/>
    <w:rsid w:val="00C8684E"/>
    <w:rsid w:val="00C8798E"/>
    <w:rsid w:val="00C91DFD"/>
    <w:rsid w:val="00C9402B"/>
    <w:rsid w:val="00C9421C"/>
    <w:rsid w:val="00C943EA"/>
    <w:rsid w:val="00C952B4"/>
    <w:rsid w:val="00C96076"/>
    <w:rsid w:val="00C96D15"/>
    <w:rsid w:val="00C96FB7"/>
    <w:rsid w:val="00C970A0"/>
    <w:rsid w:val="00C9763E"/>
    <w:rsid w:val="00CA36F8"/>
    <w:rsid w:val="00CA4E96"/>
    <w:rsid w:val="00CB04D6"/>
    <w:rsid w:val="00CB091A"/>
    <w:rsid w:val="00CB0BD3"/>
    <w:rsid w:val="00CB0EE2"/>
    <w:rsid w:val="00CB25FC"/>
    <w:rsid w:val="00CB3D2A"/>
    <w:rsid w:val="00CB4B10"/>
    <w:rsid w:val="00CB4CC3"/>
    <w:rsid w:val="00CB591F"/>
    <w:rsid w:val="00CC0789"/>
    <w:rsid w:val="00CC0E8E"/>
    <w:rsid w:val="00CC576F"/>
    <w:rsid w:val="00CC68B6"/>
    <w:rsid w:val="00CC6EA9"/>
    <w:rsid w:val="00CD096E"/>
    <w:rsid w:val="00CD2176"/>
    <w:rsid w:val="00CD2ACD"/>
    <w:rsid w:val="00CD322A"/>
    <w:rsid w:val="00CD3410"/>
    <w:rsid w:val="00CD40E3"/>
    <w:rsid w:val="00CD4CAA"/>
    <w:rsid w:val="00CD5FE0"/>
    <w:rsid w:val="00CD784A"/>
    <w:rsid w:val="00CE02F6"/>
    <w:rsid w:val="00CE1CCE"/>
    <w:rsid w:val="00CE37E7"/>
    <w:rsid w:val="00CE538F"/>
    <w:rsid w:val="00CE5A7F"/>
    <w:rsid w:val="00CE5D5B"/>
    <w:rsid w:val="00CE7D32"/>
    <w:rsid w:val="00CF326D"/>
    <w:rsid w:val="00CF3389"/>
    <w:rsid w:val="00CF38F0"/>
    <w:rsid w:val="00CF4273"/>
    <w:rsid w:val="00CF4C75"/>
    <w:rsid w:val="00CF5683"/>
    <w:rsid w:val="00CF7D6A"/>
    <w:rsid w:val="00D008B3"/>
    <w:rsid w:val="00D012A4"/>
    <w:rsid w:val="00D020D1"/>
    <w:rsid w:val="00D04AAC"/>
    <w:rsid w:val="00D05894"/>
    <w:rsid w:val="00D06669"/>
    <w:rsid w:val="00D06EEA"/>
    <w:rsid w:val="00D06F6D"/>
    <w:rsid w:val="00D10288"/>
    <w:rsid w:val="00D10D04"/>
    <w:rsid w:val="00D11049"/>
    <w:rsid w:val="00D1330E"/>
    <w:rsid w:val="00D14147"/>
    <w:rsid w:val="00D148E6"/>
    <w:rsid w:val="00D14EB0"/>
    <w:rsid w:val="00D1558F"/>
    <w:rsid w:val="00D17158"/>
    <w:rsid w:val="00D172DA"/>
    <w:rsid w:val="00D17349"/>
    <w:rsid w:val="00D20887"/>
    <w:rsid w:val="00D233E0"/>
    <w:rsid w:val="00D235B2"/>
    <w:rsid w:val="00D237BE"/>
    <w:rsid w:val="00D244D6"/>
    <w:rsid w:val="00D24FD6"/>
    <w:rsid w:val="00D256BA"/>
    <w:rsid w:val="00D26961"/>
    <w:rsid w:val="00D26D8E"/>
    <w:rsid w:val="00D26F24"/>
    <w:rsid w:val="00D273DF"/>
    <w:rsid w:val="00D27AE4"/>
    <w:rsid w:val="00D27DBB"/>
    <w:rsid w:val="00D30D0E"/>
    <w:rsid w:val="00D314A3"/>
    <w:rsid w:val="00D3211D"/>
    <w:rsid w:val="00D35CF0"/>
    <w:rsid w:val="00D36C96"/>
    <w:rsid w:val="00D36D07"/>
    <w:rsid w:val="00D40F7D"/>
    <w:rsid w:val="00D474C5"/>
    <w:rsid w:val="00D47EE0"/>
    <w:rsid w:val="00D50333"/>
    <w:rsid w:val="00D51B12"/>
    <w:rsid w:val="00D51F29"/>
    <w:rsid w:val="00D52038"/>
    <w:rsid w:val="00D5266C"/>
    <w:rsid w:val="00D52DA4"/>
    <w:rsid w:val="00D530D6"/>
    <w:rsid w:val="00D53A18"/>
    <w:rsid w:val="00D53BB6"/>
    <w:rsid w:val="00D55629"/>
    <w:rsid w:val="00D5746A"/>
    <w:rsid w:val="00D6055A"/>
    <w:rsid w:val="00D606E0"/>
    <w:rsid w:val="00D619FD"/>
    <w:rsid w:val="00D636D4"/>
    <w:rsid w:val="00D660BB"/>
    <w:rsid w:val="00D6656B"/>
    <w:rsid w:val="00D66B5F"/>
    <w:rsid w:val="00D670D6"/>
    <w:rsid w:val="00D67EB6"/>
    <w:rsid w:val="00D702FD"/>
    <w:rsid w:val="00D703A3"/>
    <w:rsid w:val="00D70A15"/>
    <w:rsid w:val="00D71D89"/>
    <w:rsid w:val="00D7267C"/>
    <w:rsid w:val="00D74C3F"/>
    <w:rsid w:val="00D76324"/>
    <w:rsid w:val="00D86311"/>
    <w:rsid w:val="00D86471"/>
    <w:rsid w:val="00D869F6"/>
    <w:rsid w:val="00D92E4C"/>
    <w:rsid w:val="00DA074E"/>
    <w:rsid w:val="00DA11E1"/>
    <w:rsid w:val="00DA1595"/>
    <w:rsid w:val="00DA15BF"/>
    <w:rsid w:val="00DA3477"/>
    <w:rsid w:val="00DA47AB"/>
    <w:rsid w:val="00DA4941"/>
    <w:rsid w:val="00DA61AE"/>
    <w:rsid w:val="00DA7584"/>
    <w:rsid w:val="00DA7B4F"/>
    <w:rsid w:val="00DB192B"/>
    <w:rsid w:val="00DB2628"/>
    <w:rsid w:val="00DB3E7C"/>
    <w:rsid w:val="00DB5537"/>
    <w:rsid w:val="00DB5824"/>
    <w:rsid w:val="00DB7691"/>
    <w:rsid w:val="00DC266A"/>
    <w:rsid w:val="00DC2F25"/>
    <w:rsid w:val="00DC3E85"/>
    <w:rsid w:val="00DC4645"/>
    <w:rsid w:val="00DC6C58"/>
    <w:rsid w:val="00DC797E"/>
    <w:rsid w:val="00DD0DF6"/>
    <w:rsid w:val="00DD1626"/>
    <w:rsid w:val="00DD1BE3"/>
    <w:rsid w:val="00DD1EB7"/>
    <w:rsid w:val="00DD3E6A"/>
    <w:rsid w:val="00DD45BB"/>
    <w:rsid w:val="00DD51B2"/>
    <w:rsid w:val="00DD5222"/>
    <w:rsid w:val="00DD67AB"/>
    <w:rsid w:val="00DD769D"/>
    <w:rsid w:val="00DD7A5B"/>
    <w:rsid w:val="00DD7BFA"/>
    <w:rsid w:val="00DE039E"/>
    <w:rsid w:val="00DE1176"/>
    <w:rsid w:val="00DE3AE4"/>
    <w:rsid w:val="00DE48A4"/>
    <w:rsid w:val="00DE4E69"/>
    <w:rsid w:val="00DE5CA6"/>
    <w:rsid w:val="00DE7B07"/>
    <w:rsid w:val="00DF7E11"/>
    <w:rsid w:val="00E022D1"/>
    <w:rsid w:val="00E06EA1"/>
    <w:rsid w:val="00E10307"/>
    <w:rsid w:val="00E123D9"/>
    <w:rsid w:val="00E15016"/>
    <w:rsid w:val="00E160B9"/>
    <w:rsid w:val="00E1669A"/>
    <w:rsid w:val="00E22C74"/>
    <w:rsid w:val="00E22D5D"/>
    <w:rsid w:val="00E2704C"/>
    <w:rsid w:val="00E325F1"/>
    <w:rsid w:val="00E34694"/>
    <w:rsid w:val="00E36733"/>
    <w:rsid w:val="00E36ECE"/>
    <w:rsid w:val="00E37337"/>
    <w:rsid w:val="00E37D5F"/>
    <w:rsid w:val="00E37FD6"/>
    <w:rsid w:val="00E44167"/>
    <w:rsid w:val="00E441E4"/>
    <w:rsid w:val="00E44549"/>
    <w:rsid w:val="00E457F5"/>
    <w:rsid w:val="00E45BAE"/>
    <w:rsid w:val="00E46596"/>
    <w:rsid w:val="00E50D34"/>
    <w:rsid w:val="00E51CDE"/>
    <w:rsid w:val="00E52357"/>
    <w:rsid w:val="00E53D83"/>
    <w:rsid w:val="00E55D92"/>
    <w:rsid w:val="00E56DAA"/>
    <w:rsid w:val="00E5725A"/>
    <w:rsid w:val="00E5795F"/>
    <w:rsid w:val="00E57CF3"/>
    <w:rsid w:val="00E6121A"/>
    <w:rsid w:val="00E61A87"/>
    <w:rsid w:val="00E63364"/>
    <w:rsid w:val="00E65786"/>
    <w:rsid w:val="00E65DC3"/>
    <w:rsid w:val="00E66484"/>
    <w:rsid w:val="00E66F19"/>
    <w:rsid w:val="00E70E3C"/>
    <w:rsid w:val="00E71972"/>
    <w:rsid w:val="00E72394"/>
    <w:rsid w:val="00E725E0"/>
    <w:rsid w:val="00E72941"/>
    <w:rsid w:val="00E72B7E"/>
    <w:rsid w:val="00E742A2"/>
    <w:rsid w:val="00E75EB3"/>
    <w:rsid w:val="00E75F09"/>
    <w:rsid w:val="00E76055"/>
    <w:rsid w:val="00E773E7"/>
    <w:rsid w:val="00E80C83"/>
    <w:rsid w:val="00E81795"/>
    <w:rsid w:val="00E82493"/>
    <w:rsid w:val="00E842F0"/>
    <w:rsid w:val="00E84BEB"/>
    <w:rsid w:val="00E85D61"/>
    <w:rsid w:val="00E867B3"/>
    <w:rsid w:val="00E92364"/>
    <w:rsid w:val="00EA0669"/>
    <w:rsid w:val="00EA4A2C"/>
    <w:rsid w:val="00EA546E"/>
    <w:rsid w:val="00EA554F"/>
    <w:rsid w:val="00EB1115"/>
    <w:rsid w:val="00EB4C95"/>
    <w:rsid w:val="00EB4E45"/>
    <w:rsid w:val="00EB51E8"/>
    <w:rsid w:val="00EB53BA"/>
    <w:rsid w:val="00EB6246"/>
    <w:rsid w:val="00EB77F9"/>
    <w:rsid w:val="00EC047A"/>
    <w:rsid w:val="00EC1BF0"/>
    <w:rsid w:val="00EC1C10"/>
    <w:rsid w:val="00EC1C61"/>
    <w:rsid w:val="00EC46EB"/>
    <w:rsid w:val="00EC4726"/>
    <w:rsid w:val="00EC7D2F"/>
    <w:rsid w:val="00EC7EC5"/>
    <w:rsid w:val="00ED0F0D"/>
    <w:rsid w:val="00ED19B3"/>
    <w:rsid w:val="00ED312F"/>
    <w:rsid w:val="00ED374A"/>
    <w:rsid w:val="00ED5277"/>
    <w:rsid w:val="00ED6CED"/>
    <w:rsid w:val="00EE0079"/>
    <w:rsid w:val="00EE048B"/>
    <w:rsid w:val="00EE066A"/>
    <w:rsid w:val="00EE2BB0"/>
    <w:rsid w:val="00EE51E9"/>
    <w:rsid w:val="00EF07C6"/>
    <w:rsid w:val="00EF3E22"/>
    <w:rsid w:val="00EF401E"/>
    <w:rsid w:val="00EF5140"/>
    <w:rsid w:val="00EF5800"/>
    <w:rsid w:val="00EF5A8A"/>
    <w:rsid w:val="00EF7585"/>
    <w:rsid w:val="00EF75FC"/>
    <w:rsid w:val="00F017A4"/>
    <w:rsid w:val="00F039BC"/>
    <w:rsid w:val="00F04502"/>
    <w:rsid w:val="00F05458"/>
    <w:rsid w:val="00F05D93"/>
    <w:rsid w:val="00F05DF6"/>
    <w:rsid w:val="00F06B91"/>
    <w:rsid w:val="00F073D4"/>
    <w:rsid w:val="00F074F9"/>
    <w:rsid w:val="00F111A5"/>
    <w:rsid w:val="00F11566"/>
    <w:rsid w:val="00F11CEA"/>
    <w:rsid w:val="00F12B24"/>
    <w:rsid w:val="00F162DD"/>
    <w:rsid w:val="00F16D88"/>
    <w:rsid w:val="00F20A9A"/>
    <w:rsid w:val="00F20DB4"/>
    <w:rsid w:val="00F229D7"/>
    <w:rsid w:val="00F25367"/>
    <w:rsid w:val="00F25B89"/>
    <w:rsid w:val="00F2791F"/>
    <w:rsid w:val="00F27EAF"/>
    <w:rsid w:val="00F31B61"/>
    <w:rsid w:val="00F3262D"/>
    <w:rsid w:val="00F32ED3"/>
    <w:rsid w:val="00F33897"/>
    <w:rsid w:val="00F33A18"/>
    <w:rsid w:val="00F3644A"/>
    <w:rsid w:val="00F36EE3"/>
    <w:rsid w:val="00F40F5E"/>
    <w:rsid w:val="00F42071"/>
    <w:rsid w:val="00F437AD"/>
    <w:rsid w:val="00F451F2"/>
    <w:rsid w:val="00F45B16"/>
    <w:rsid w:val="00F46A6D"/>
    <w:rsid w:val="00F51A07"/>
    <w:rsid w:val="00F53EFA"/>
    <w:rsid w:val="00F5405A"/>
    <w:rsid w:val="00F5498E"/>
    <w:rsid w:val="00F55DE9"/>
    <w:rsid w:val="00F57291"/>
    <w:rsid w:val="00F57B0A"/>
    <w:rsid w:val="00F620E5"/>
    <w:rsid w:val="00F63838"/>
    <w:rsid w:val="00F63E47"/>
    <w:rsid w:val="00F640AF"/>
    <w:rsid w:val="00F66A37"/>
    <w:rsid w:val="00F67327"/>
    <w:rsid w:val="00F70A8B"/>
    <w:rsid w:val="00F72208"/>
    <w:rsid w:val="00F726BF"/>
    <w:rsid w:val="00F73D38"/>
    <w:rsid w:val="00F74E43"/>
    <w:rsid w:val="00F75899"/>
    <w:rsid w:val="00F7677B"/>
    <w:rsid w:val="00F7759B"/>
    <w:rsid w:val="00F77E23"/>
    <w:rsid w:val="00F8259C"/>
    <w:rsid w:val="00F82CE5"/>
    <w:rsid w:val="00F8307A"/>
    <w:rsid w:val="00F85AC1"/>
    <w:rsid w:val="00F8785A"/>
    <w:rsid w:val="00F91398"/>
    <w:rsid w:val="00F943E9"/>
    <w:rsid w:val="00F94980"/>
    <w:rsid w:val="00F94AD7"/>
    <w:rsid w:val="00F94D11"/>
    <w:rsid w:val="00F95188"/>
    <w:rsid w:val="00F96253"/>
    <w:rsid w:val="00F96713"/>
    <w:rsid w:val="00F96DFC"/>
    <w:rsid w:val="00F976F4"/>
    <w:rsid w:val="00FA04D1"/>
    <w:rsid w:val="00FA61F2"/>
    <w:rsid w:val="00FA6668"/>
    <w:rsid w:val="00FA6B85"/>
    <w:rsid w:val="00FB02D9"/>
    <w:rsid w:val="00FB0AA8"/>
    <w:rsid w:val="00FB1714"/>
    <w:rsid w:val="00FB1EB0"/>
    <w:rsid w:val="00FB4029"/>
    <w:rsid w:val="00FB7805"/>
    <w:rsid w:val="00FC05E1"/>
    <w:rsid w:val="00FC06CF"/>
    <w:rsid w:val="00FC15AE"/>
    <w:rsid w:val="00FC56CE"/>
    <w:rsid w:val="00FC58BD"/>
    <w:rsid w:val="00FC6FB7"/>
    <w:rsid w:val="00FC7B02"/>
    <w:rsid w:val="00FD28CA"/>
    <w:rsid w:val="00FD29C1"/>
    <w:rsid w:val="00FD327A"/>
    <w:rsid w:val="00FD3854"/>
    <w:rsid w:val="00FD39A2"/>
    <w:rsid w:val="00FD7313"/>
    <w:rsid w:val="00FE00F9"/>
    <w:rsid w:val="00FE22A2"/>
    <w:rsid w:val="00FE2884"/>
    <w:rsid w:val="00FE2F30"/>
    <w:rsid w:val="00FE4841"/>
    <w:rsid w:val="00FE5B71"/>
    <w:rsid w:val="00FE675B"/>
    <w:rsid w:val="00FF1C95"/>
    <w:rsid w:val="00FF365C"/>
    <w:rsid w:val="00FF4327"/>
    <w:rsid w:val="00FF49A2"/>
    <w:rsid w:val="00FF4BA2"/>
    <w:rsid w:val="00FF52E9"/>
    <w:rsid w:val="00FF6996"/>
    <w:rsid w:val="00FF70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4D6"/>
    <w:pPr>
      <w:spacing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9622B5"/>
    <w:pPr>
      <w:keepNext/>
      <w:overflowPunct w:val="0"/>
      <w:autoSpaceDE w:val="0"/>
      <w:autoSpaceDN w:val="0"/>
      <w:adjustRightInd w:val="0"/>
      <w:spacing w:before="120" w:after="0" w:line="240" w:lineRule="auto"/>
      <w:textAlignment w:val="baseline"/>
      <w:outlineLvl w:val="0"/>
    </w:pPr>
    <w:rPr>
      <w:rFonts w:eastAsia="Times New Roman" w:cs="Times New Roman"/>
      <w:b/>
      <w:kern w:val="28"/>
      <w:sz w:val="28"/>
      <w:szCs w:val="24"/>
    </w:rPr>
  </w:style>
  <w:style w:type="paragraph" w:styleId="Heading2">
    <w:name w:val="heading 2"/>
    <w:basedOn w:val="Heading1"/>
    <w:next w:val="Normal"/>
    <w:link w:val="Heading2Char"/>
    <w:uiPriority w:val="9"/>
    <w:unhideWhenUsed/>
    <w:qFormat/>
    <w:rsid w:val="009622B5"/>
    <w:pPr>
      <w:spacing w:line="360" w:lineRule="auto"/>
      <w:outlineLvl w:val="1"/>
    </w:pPr>
    <w:rPr>
      <w:sz w:val="24"/>
    </w:rPr>
  </w:style>
  <w:style w:type="paragraph" w:styleId="Heading3">
    <w:name w:val="heading 3"/>
    <w:basedOn w:val="Heading2"/>
    <w:next w:val="Normal"/>
    <w:link w:val="Heading3Char"/>
    <w:autoRedefine/>
    <w:uiPriority w:val="9"/>
    <w:unhideWhenUsed/>
    <w:qFormat/>
    <w:rsid w:val="009622B5"/>
    <w:pPr>
      <w:outlineLvl w:val="2"/>
    </w:pPr>
  </w:style>
  <w:style w:type="paragraph" w:styleId="Heading4">
    <w:name w:val="heading 4"/>
    <w:basedOn w:val="Normal"/>
    <w:next w:val="Normal"/>
    <w:link w:val="Heading4Char"/>
    <w:uiPriority w:val="9"/>
    <w:unhideWhenUsed/>
    <w:qFormat/>
    <w:rsid w:val="00E867B3"/>
    <w:pPr>
      <w:keepNext/>
      <w:overflowPunct w:val="0"/>
      <w:autoSpaceDE w:val="0"/>
      <w:autoSpaceDN w:val="0"/>
      <w:adjustRightInd w:val="0"/>
      <w:spacing w:before="240" w:after="60" w:line="240" w:lineRule="auto"/>
      <w:textAlignment w:val="baseline"/>
      <w:outlineLvl w:val="3"/>
    </w:pPr>
    <w:rPr>
      <w:rFonts w:ascii="Arial" w:eastAsia="Times New Roman" w:hAnsi="Arial" w:cs="Times New Roman"/>
      <w:i/>
      <w:szCs w:val="24"/>
    </w:rPr>
  </w:style>
  <w:style w:type="paragraph" w:styleId="Heading5">
    <w:name w:val="heading 5"/>
    <w:basedOn w:val="Normal"/>
    <w:next w:val="Normal"/>
    <w:link w:val="Heading5Char"/>
    <w:uiPriority w:val="9"/>
    <w:semiHidden/>
    <w:unhideWhenUsed/>
    <w:qFormat/>
    <w:rsid w:val="000C35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67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7B3"/>
  </w:style>
  <w:style w:type="paragraph" w:styleId="Footer">
    <w:name w:val="footer"/>
    <w:basedOn w:val="Normal"/>
    <w:link w:val="FooterChar"/>
    <w:uiPriority w:val="99"/>
    <w:unhideWhenUsed/>
    <w:rsid w:val="00E867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7B3"/>
  </w:style>
  <w:style w:type="character" w:customStyle="1" w:styleId="Heading1Char">
    <w:name w:val="Heading 1 Char"/>
    <w:basedOn w:val="DefaultParagraphFont"/>
    <w:link w:val="Heading1"/>
    <w:uiPriority w:val="9"/>
    <w:rsid w:val="009622B5"/>
    <w:rPr>
      <w:rFonts w:ascii="Times New Roman" w:eastAsia="Times New Roman" w:hAnsi="Times New Roman" w:cs="Times New Roman"/>
      <w:b/>
      <w:kern w:val="28"/>
      <w:sz w:val="28"/>
      <w:szCs w:val="24"/>
    </w:rPr>
  </w:style>
  <w:style w:type="character" w:customStyle="1" w:styleId="Heading2Char">
    <w:name w:val="Heading 2 Char"/>
    <w:basedOn w:val="DefaultParagraphFont"/>
    <w:link w:val="Heading2"/>
    <w:uiPriority w:val="9"/>
    <w:rsid w:val="009622B5"/>
    <w:rPr>
      <w:rFonts w:ascii="Times New Roman" w:eastAsia="Times New Roman" w:hAnsi="Times New Roman" w:cs="Times New Roman"/>
      <w:b/>
      <w:kern w:val="28"/>
      <w:sz w:val="24"/>
      <w:szCs w:val="24"/>
    </w:rPr>
  </w:style>
  <w:style w:type="character" w:customStyle="1" w:styleId="Heading3Char">
    <w:name w:val="Heading 3 Char"/>
    <w:basedOn w:val="DefaultParagraphFont"/>
    <w:link w:val="Heading3"/>
    <w:uiPriority w:val="9"/>
    <w:rsid w:val="009622B5"/>
    <w:rPr>
      <w:rFonts w:ascii="Times New Roman" w:eastAsia="Times New Roman" w:hAnsi="Times New Roman" w:cs="Times New Roman"/>
      <w:b/>
      <w:kern w:val="28"/>
      <w:sz w:val="24"/>
      <w:szCs w:val="24"/>
    </w:rPr>
  </w:style>
  <w:style w:type="character" w:customStyle="1" w:styleId="Heading4Char">
    <w:name w:val="Heading 4 Char"/>
    <w:basedOn w:val="DefaultParagraphFont"/>
    <w:link w:val="Heading4"/>
    <w:uiPriority w:val="9"/>
    <w:rsid w:val="00E867B3"/>
    <w:rPr>
      <w:rFonts w:ascii="Arial" w:eastAsia="Times New Roman" w:hAnsi="Arial" w:cs="Times New Roman"/>
      <w:i/>
      <w:sz w:val="24"/>
      <w:szCs w:val="24"/>
    </w:rPr>
  </w:style>
  <w:style w:type="character" w:styleId="Hyperlink">
    <w:name w:val="Hyperlink"/>
    <w:basedOn w:val="DefaultParagraphFont"/>
    <w:uiPriority w:val="99"/>
    <w:rsid w:val="00E867B3"/>
    <w:rPr>
      <w:color w:val="0000FF"/>
      <w:u w:val="single"/>
    </w:rPr>
  </w:style>
  <w:style w:type="character" w:styleId="PageNumber">
    <w:name w:val="page number"/>
    <w:basedOn w:val="DefaultParagraphFont"/>
    <w:uiPriority w:val="99"/>
    <w:semiHidden/>
    <w:unhideWhenUsed/>
    <w:rsid w:val="00E85D61"/>
  </w:style>
  <w:style w:type="character" w:customStyle="1" w:styleId="Heading5Char">
    <w:name w:val="Heading 5 Char"/>
    <w:basedOn w:val="DefaultParagraphFont"/>
    <w:link w:val="Heading5"/>
    <w:uiPriority w:val="9"/>
    <w:semiHidden/>
    <w:rsid w:val="000C3555"/>
    <w:rPr>
      <w:rFonts w:asciiTheme="majorHAnsi" w:eastAsiaTheme="majorEastAsia" w:hAnsiTheme="majorHAnsi" w:cstheme="majorBidi"/>
      <w:color w:val="2F5496" w:themeColor="accent1" w:themeShade="BF"/>
      <w:sz w:val="24"/>
    </w:rPr>
  </w:style>
  <w:style w:type="paragraph" w:styleId="Bibliography">
    <w:name w:val="Bibliography"/>
    <w:basedOn w:val="Normal"/>
    <w:next w:val="Normal"/>
    <w:uiPriority w:val="37"/>
    <w:unhideWhenUsed/>
    <w:rsid w:val="002E66A4"/>
  </w:style>
  <w:style w:type="character" w:styleId="HTMLCode">
    <w:name w:val="HTML Code"/>
    <w:basedOn w:val="DefaultParagraphFont"/>
    <w:uiPriority w:val="99"/>
    <w:semiHidden/>
    <w:unhideWhenUsed/>
    <w:rsid w:val="00020EF9"/>
    <w:rPr>
      <w:rFonts w:ascii="Courier New" w:eastAsia="Times New Roman" w:hAnsi="Courier New" w:cs="Courier New"/>
      <w:sz w:val="20"/>
      <w:szCs w:val="20"/>
    </w:rPr>
  </w:style>
  <w:style w:type="paragraph" w:styleId="Caption">
    <w:name w:val="caption"/>
    <w:basedOn w:val="Normal"/>
    <w:next w:val="Normal"/>
    <w:uiPriority w:val="35"/>
    <w:unhideWhenUsed/>
    <w:qFormat/>
    <w:rsid w:val="008B070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D53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530D6"/>
    <w:rPr>
      <w:rFonts w:ascii="Courier New" w:eastAsia="Times New Roman" w:hAnsi="Courier New" w:cs="Courier New"/>
      <w:sz w:val="20"/>
      <w:szCs w:val="20"/>
      <w:lang w:eastAsia="en-GB"/>
    </w:rPr>
  </w:style>
  <w:style w:type="paragraph" w:styleId="ListParagraph">
    <w:name w:val="List Paragraph"/>
    <w:basedOn w:val="Normal"/>
    <w:uiPriority w:val="34"/>
    <w:qFormat/>
    <w:rsid w:val="00014FDA"/>
    <w:pPr>
      <w:ind w:left="720"/>
      <w:contextualSpacing/>
    </w:pPr>
  </w:style>
  <w:style w:type="paragraph" w:styleId="TOCHeading">
    <w:name w:val="TOC Heading"/>
    <w:basedOn w:val="Heading1"/>
    <w:next w:val="Normal"/>
    <w:uiPriority w:val="39"/>
    <w:unhideWhenUsed/>
    <w:qFormat/>
    <w:rsid w:val="009622B5"/>
    <w:pPr>
      <w:keepLines/>
      <w:overflowPunct/>
      <w:autoSpaceDE/>
      <w:autoSpaceDN/>
      <w:adjustRightInd/>
      <w:spacing w:before="480" w:line="276" w:lineRule="auto"/>
      <w:ind w:firstLine="0"/>
      <w:jc w:val="left"/>
      <w:textAlignment w:val="auto"/>
      <w:outlineLvl w:val="9"/>
    </w:pPr>
    <w:rPr>
      <w:rFonts w:asciiTheme="majorHAnsi" w:eastAsiaTheme="majorEastAsia" w:hAnsiTheme="majorHAnsi" w:cstheme="majorBidi"/>
      <w:bCs/>
      <w:color w:val="2F5496" w:themeColor="accent1" w:themeShade="BF"/>
      <w:kern w:val="0"/>
      <w:szCs w:val="28"/>
      <w:lang w:val="en-US"/>
    </w:rPr>
  </w:style>
  <w:style w:type="paragraph" w:styleId="TOC1">
    <w:name w:val="toc 1"/>
    <w:basedOn w:val="Normal"/>
    <w:next w:val="Normal"/>
    <w:autoRedefine/>
    <w:uiPriority w:val="39"/>
    <w:unhideWhenUsed/>
    <w:qFormat/>
    <w:rsid w:val="00A334FF"/>
    <w:pPr>
      <w:spacing w:before="120" w:after="0"/>
      <w:jc w:val="left"/>
    </w:pPr>
    <w:rPr>
      <w:rFonts w:cstheme="minorHAnsi"/>
      <w:b/>
      <w:bCs/>
      <w:iCs/>
      <w:szCs w:val="24"/>
    </w:rPr>
  </w:style>
  <w:style w:type="paragraph" w:styleId="TOC2">
    <w:name w:val="toc 2"/>
    <w:basedOn w:val="Normal"/>
    <w:next w:val="Normal"/>
    <w:autoRedefine/>
    <w:uiPriority w:val="39"/>
    <w:unhideWhenUsed/>
    <w:rsid w:val="009622B5"/>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unhideWhenUsed/>
    <w:rsid w:val="009622B5"/>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622B5"/>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622B5"/>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622B5"/>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622B5"/>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622B5"/>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622B5"/>
    <w:pPr>
      <w:spacing w:after="0"/>
      <w:ind w:left="1920"/>
      <w:jc w:val="left"/>
    </w:pPr>
    <w:rPr>
      <w:rFonts w:asciiTheme="minorHAnsi" w:hAnsiTheme="minorHAnsi" w:cstheme="minorHAnsi"/>
      <w:sz w:val="20"/>
      <w:szCs w:val="20"/>
    </w:rPr>
  </w:style>
  <w:style w:type="paragraph" w:styleId="NormalWeb">
    <w:name w:val="Normal (Web)"/>
    <w:basedOn w:val="Normal"/>
    <w:uiPriority w:val="99"/>
    <w:semiHidden/>
    <w:unhideWhenUsed/>
    <w:rsid w:val="00A16D06"/>
    <w:pPr>
      <w:spacing w:before="100" w:beforeAutospacing="1" w:after="100" w:afterAutospacing="1" w:line="240" w:lineRule="auto"/>
      <w:ind w:firstLine="0"/>
      <w:jc w:val="left"/>
    </w:pPr>
    <w:rPr>
      <w:rFonts w:eastAsia="Times New Roman" w:cs="Times New Roman"/>
      <w:szCs w:val="24"/>
      <w:lang w:eastAsia="en-GB"/>
    </w:rPr>
  </w:style>
  <w:style w:type="character" w:styleId="Strong">
    <w:name w:val="Strong"/>
    <w:basedOn w:val="DefaultParagraphFont"/>
    <w:uiPriority w:val="22"/>
    <w:qFormat/>
    <w:rsid w:val="00F229D7"/>
    <w:rPr>
      <w:b/>
      <w:bCs/>
    </w:rPr>
  </w:style>
  <w:style w:type="paragraph" w:customStyle="1" w:styleId="pw-post-body-paragraph">
    <w:name w:val="pw-post-body-paragraph"/>
    <w:basedOn w:val="Normal"/>
    <w:rsid w:val="00BB2BB9"/>
    <w:pPr>
      <w:spacing w:before="100" w:beforeAutospacing="1" w:after="100" w:afterAutospacing="1" w:line="240" w:lineRule="auto"/>
      <w:ind w:firstLine="0"/>
      <w:jc w:val="left"/>
    </w:pPr>
    <w:rPr>
      <w:rFonts w:eastAsia="Times New Roman" w:cs="Times New Roman"/>
      <w:szCs w:val="24"/>
      <w:lang w:eastAsia="en-GB"/>
    </w:rPr>
  </w:style>
  <w:style w:type="character" w:styleId="UnresolvedMention">
    <w:name w:val="Unresolved Mention"/>
    <w:basedOn w:val="DefaultParagraphFont"/>
    <w:uiPriority w:val="99"/>
    <w:semiHidden/>
    <w:unhideWhenUsed/>
    <w:rsid w:val="00065ACB"/>
    <w:rPr>
      <w:color w:val="605E5C"/>
      <w:shd w:val="clear" w:color="auto" w:fill="E1DFDD"/>
    </w:rPr>
  </w:style>
  <w:style w:type="paragraph" w:styleId="FootnoteText">
    <w:name w:val="footnote text"/>
    <w:basedOn w:val="Normal"/>
    <w:link w:val="FootnoteTextChar"/>
    <w:uiPriority w:val="99"/>
    <w:semiHidden/>
    <w:unhideWhenUsed/>
    <w:rsid w:val="00917C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C35"/>
    <w:rPr>
      <w:rFonts w:ascii="Times New Roman" w:hAnsi="Times New Roman"/>
      <w:sz w:val="20"/>
      <w:szCs w:val="20"/>
    </w:rPr>
  </w:style>
  <w:style w:type="character" w:styleId="FootnoteReference">
    <w:name w:val="footnote reference"/>
    <w:basedOn w:val="DefaultParagraphFont"/>
    <w:uiPriority w:val="99"/>
    <w:semiHidden/>
    <w:unhideWhenUsed/>
    <w:rsid w:val="00917C35"/>
    <w:rPr>
      <w:vertAlign w:val="superscript"/>
    </w:rPr>
  </w:style>
  <w:style w:type="paragraph" w:styleId="TableofFigures">
    <w:name w:val="table of figures"/>
    <w:basedOn w:val="Normal"/>
    <w:next w:val="Normal"/>
    <w:uiPriority w:val="99"/>
    <w:unhideWhenUsed/>
    <w:rsid w:val="008409CC"/>
    <w:pPr>
      <w:spacing w:after="0"/>
    </w:pPr>
  </w:style>
  <w:style w:type="character" w:styleId="PlaceholderText">
    <w:name w:val="Placeholder Text"/>
    <w:basedOn w:val="DefaultParagraphFont"/>
    <w:uiPriority w:val="99"/>
    <w:semiHidden/>
    <w:rsid w:val="000C57AA"/>
    <w:rPr>
      <w:color w:val="808080"/>
    </w:rPr>
  </w:style>
  <w:style w:type="paragraph" w:styleId="NoSpacing">
    <w:name w:val="No Spacing"/>
    <w:uiPriority w:val="1"/>
    <w:qFormat/>
    <w:rsid w:val="00D10D04"/>
    <w:pPr>
      <w:spacing w:after="0" w:line="240" w:lineRule="auto"/>
      <w:ind w:firstLine="72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293">
      <w:bodyDiv w:val="1"/>
      <w:marLeft w:val="0"/>
      <w:marRight w:val="0"/>
      <w:marTop w:val="0"/>
      <w:marBottom w:val="0"/>
      <w:divBdr>
        <w:top w:val="none" w:sz="0" w:space="0" w:color="auto"/>
        <w:left w:val="none" w:sz="0" w:space="0" w:color="auto"/>
        <w:bottom w:val="none" w:sz="0" w:space="0" w:color="auto"/>
        <w:right w:val="none" w:sz="0" w:space="0" w:color="auto"/>
      </w:divBdr>
    </w:div>
    <w:div w:id="9574540">
      <w:bodyDiv w:val="1"/>
      <w:marLeft w:val="0"/>
      <w:marRight w:val="0"/>
      <w:marTop w:val="0"/>
      <w:marBottom w:val="0"/>
      <w:divBdr>
        <w:top w:val="none" w:sz="0" w:space="0" w:color="auto"/>
        <w:left w:val="none" w:sz="0" w:space="0" w:color="auto"/>
        <w:bottom w:val="none" w:sz="0" w:space="0" w:color="auto"/>
        <w:right w:val="none" w:sz="0" w:space="0" w:color="auto"/>
      </w:divBdr>
    </w:div>
    <w:div w:id="11347542">
      <w:bodyDiv w:val="1"/>
      <w:marLeft w:val="0"/>
      <w:marRight w:val="0"/>
      <w:marTop w:val="0"/>
      <w:marBottom w:val="0"/>
      <w:divBdr>
        <w:top w:val="none" w:sz="0" w:space="0" w:color="auto"/>
        <w:left w:val="none" w:sz="0" w:space="0" w:color="auto"/>
        <w:bottom w:val="none" w:sz="0" w:space="0" w:color="auto"/>
        <w:right w:val="none" w:sz="0" w:space="0" w:color="auto"/>
      </w:divBdr>
    </w:div>
    <w:div w:id="13462573">
      <w:bodyDiv w:val="1"/>
      <w:marLeft w:val="0"/>
      <w:marRight w:val="0"/>
      <w:marTop w:val="0"/>
      <w:marBottom w:val="0"/>
      <w:divBdr>
        <w:top w:val="none" w:sz="0" w:space="0" w:color="auto"/>
        <w:left w:val="none" w:sz="0" w:space="0" w:color="auto"/>
        <w:bottom w:val="none" w:sz="0" w:space="0" w:color="auto"/>
        <w:right w:val="none" w:sz="0" w:space="0" w:color="auto"/>
      </w:divBdr>
    </w:div>
    <w:div w:id="16738410">
      <w:bodyDiv w:val="1"/>
      <w:marLeft w:val="0"/>
      <w:marRight w:val="0"/>
      <w:marTop w:val="0"/>
      <w:marBottom w:val="0"/>
      <w:divBdr>
        <w:top w:val="none" w:sz="0" w:space="0" w:color="auto"/>
        <w:left w:val="none" w:sz="0" w:space="0" w:color="auto"/>
        <w:bottom w:val="none" w:sz="0" w:space="0" w:color="auto"/>
        <w:right w:val="none" w:sz="0" w:space="0" w:color="auto"/>
      </w:divBdr>
    </w:div>
    <w:div w:id="25643586">
      <w:bodyDiv w:val="1"/>
      <w:marLeft w:val="0"/>
      <w:marRight w:val="0"/>
      <w:marTop w:val="0"/>
      <w:marBottom w:val="0"/>
      <w:divBdr>
        <w:top w:val="none" w:sz="0" w:space="0" w:color="auto"/>
        <w:left w:val="none" w:sz="0" w:space="0" w:color="auto"/>
        <w:bottom w:val="none" w:sz="0" w:space="0" w:color="auto"/>
        <w:right w:val="none" w:sz="0" w:space="0" w:color="auto"/>
      </w:divBdr>
    </w:div>
    <w:div w:id="28574967">
      <w:bodyDiv w:val="1"/>
      <w:marLeft w:val="0"/>
      <w:marRight w:val="0"/>
      <w:marTop w:val="0"/>
      <w:marBottom w:val="0"/>
      <w:divBdr>
        <w:top w:val="none" w:sz="0" w:space="0" w:color="auto"/>
        <w:left w:val="none" w:sz="0" w:space="0" w:color="auto"/>
        <w:bottom w:val="none" w:sz="0" w:space="0" w:color="auto"/>
        <w:right w:val="none" w:sz="0" w:space="0" w:color="auto"/>
      </w:divBdr>
    </w:div>
    <w:div w:id="30082074">
      <w:bodyDiv w:val="1"/>
      <w:marLeft w:val="0"/>
      <w:marRight w:val="0"/>
      <w:marTop w:val="0"/>
      <w:marBottom w:val="0"/>
      <w:divBdr>
        <w:top w:val="none" w:sz="0" w:space="0" w:color="auto"/>
        <w:left w:val="none" w:sz="0" w:space="0" w:color="auto"/>
        <w:bottom w:val="none" w:sz="0" w:space="0" w:color="auto"/>
        <w:right w:val="none" w:sz="0" w:space="0" w:color="auto"/>
      </w:divBdr>
    </w:div>
    <w:div w:id="32270143">
      <w:bodyDiv w:val="1"/>
      <w:marLeft w:val="0"/>
      <w:marRight w:val="0"/>
      <w:marTop w:val="0"/>
      <w:marBottom w:val="0"/>
      <w:divBdr>
        <w:top w:val="none" w:sz="0" w:space="0" w:color="auto"/>
        <w:left w:val="none" w:sz="0" w:space="0" w:color="auto"/>
        <w:bottom w:val="none" w:sz="0" w:space="0" w:color="auto"/>
        <w:right w:val="none" w:sz="0" w:space="0" w:color="auto"/>
      </w:divBdr>
    </w:div>
    <w:div w:id="37098249">
      <w:bodyDiv w:val="1"/>
      <w:marLeft w:val="0"/>
      <w:marRight w:val="0"/>
      <w:marTop w:val="0"/>
      <w:marBottom w:val="0"/>
      <w:divBdr>
        <w:top w:val="none" w:sz="0" w:space="0" w:color="auto"/>
        <w:left w:val="none" w:sz="0" w:space="0" w:color="auto"/>
        <w:bottom w:val="none" w:sz="0" w:space="0" w:color="auto"/>
        <w:right w:val="none" w:sz="0" w:space="0" w:color="auto"/>
      </w:divBdr>
    </w:div>
    <w:div w:id="38821071">
      <w:bodyDiv w:val="1"/>
      <w:marLeft w:val="0"/>
      <w:marRight w:val="0"/>
      <w:marTop w:val="0"/>
      <w:marBottom w:val="0"/>
      <w:divBdr>
        <w:top w:val="none" w:sz="0" w:space="0" w:color="auto"/>
        <w:left w:val="none" w:sz="0" w:space="0" w:color="auto"/>
        <w:bottom w:val="none" w:sz="0" w:space="0" w:color="auto"/>
        <w:right w:val="none" w:sz="0" w:space="0" w:color="auto"/>
      </w:divBdr>
    </w:div>
    <w:div w:id="40635954">
      <w:bodyDiv w:val="1"/>
      <w:marLeft w:val="0"/>
      <w:marRight w:val="0"/>
      <w:marTop w:val="0"/>
      <w:marBottom w:val="0"/>
      <w:divBdr>
        <w:top w:val="none" w:sz="0" w:space="0" w:color="auto"/>
        <w:left w:val="none" w:sz="0" w:space="0" w:color="auto"/>
        <w:bottom w:val="none" w:sz="0" w:space="0" w:color="auto"/>
        <w:right w:val="none" w:sz="0" w:space="0" w:color="auto"/>
      </w:divBdr>
    </w:div>
    <w:div w:id="45299838">
      <w:bodyDiv w:val="1"/>
      <w:marLeft w:val="0"/>
      <w:marRight w:val="0"/>
      <w:marTop w:val="0"/>
      <w:marBottom w:val="0"/>
      <w:divBdr>
        <w:top w:val="none" w:sz="0" w:space="0" w:color="auto"/>
        <w:left w:val="none" w:sz="0" w:space="0" w:color="auto"/>
        <w:bottom w:val="none" w:sz="0" w:space="0" w:color="auto"/>
        <w:right w:val="none" w:sz="0" w:space="0" w:color="auto"/>
      </w:divBdr>
    </w:div>
    <w:div w:id="50739282">
      <w:bodyDiv w:val="1"/>
      <w:marLeft w:val="0"/>
      <w:marRight w:val="0"/>
      <w:marTop w:val="0"/>
      <w:marBottom w:val="0"/>
      <w:divBdr>
        <w:top w:val="none" w:sz="0" w:space="0" w:color="auto"/>
        <w:left w:val="none" w:sz="0" w:space="0" w:color="auto"/>
        <w:bottom w:val="none" w:sz="0" w:space="0" w:color="auto"/>
        <w:right w:val="none" w:sz="0" w:space="0" w:color="auto"/>
      </w:divBdr>
    </w:div>
    <w:div w:id="54285540">
      <w:bodyDiv w:val="1"/>
      <w:marLeft w:val="0"/>
      <w:marRight w:val="0"/>
      <w:marTop w:val="0"/>
      <w:marBottom w:val="0"/>
      <w:divBdr>
        <w:top w:val="none" w:sz="0" w:space="0" w:color="auto"/>
        <w:left w:val="none" w:sz="0" w:space="0" w:color="auto"/>
        <w:bottom w:val="none" w:sz="0" w:space="0" w:color="auto"/>
        <w:right w:val="none" w:sz="0" w:space="0" w:color="auto"/>
      </w:divBdr>
    </w:div>
    <w:div w:id="55978508">
      <w:bodyDiv w:val="1"/>
      <w:marLeft w:val="0"/>
      <w:marRight w:val="0"/>
      <w:marTop w:val="0"/>
      <w:marBottom w:val="0"/>
      <w:divBdr>
        <w:top w:val="none" w:sz="0" w:space="0" w:color="auto"/>
        <w:left w:val="none" w:sz="0" w:space="0" w:color="auto"/>
        <w:bottom w:val="none" w:sz="0" w:space="0" w:color="auto"/>
        <w:right w:val="none" w:sz="0" w:space="0" w:color="auto"/>
      </w:divBdr>
    </w:div>
    <w:div w:id="56977927">
      <w:bodyDiv w:val="1"/>
      <w:marLeft w:val="0"/>
      <w:marRight w:val="0"/>
      <w:marTop w:val="0"/>
      <w:marBottom w:val="0"/>
      <w:divBdr>
        <w:top w:val="none" w:sz="0" w:space="0" w:color="auto"/>
        <w:left w:val="none" w:sz="0" w:space="0" w:color="auto"/>
        <w:bottom w:val="none" w:sz="0" w:space="0" w:color="auto"/>
        <w:right w:val="none" w:sz="0" w:space="0" w:color="auto"/>
      </w:divBdr>
    </w:div>
    <w:div w:id="60062023">
      <w:bodyDiv w:val="1"/>
      <w:marLeft w:val="0"/>
      <w:marRight w:val="0"/>
      <w:marTop w:val="0"/>
      <w:marBottom w:val="0"/>
      <w:divBdr>
        <w:top w:val="none" w:sz="0" w:space="0" w:color="auto"/>
        <w:left w:val="none" w:sz="0" w:space="0" w:color="auto"/>
        <w:bottom w:val="none" w:sz="0" w:space="0" w:color="auto"/>
        <w:right w:val="none" w:sz="0" w:space="0" w:color="auto"/>
      </w:divBdr>
    </w:div>
    <w:div w:id="60100843">
      <w:bodyDiv w:val="1"/>
      <w:marLeft w:val="0"/>
      <w:marRight w:val="0"/>
      <w:marTop w:val="0"/>
      <w:marBottom w:val="0"/>
      <w:divBdr>
        <w:top w:val="none" w:sz="0" w:space="0" w:color="auto"/>
        <w:left w:val="none" w:sz="0" w:space="0" w:color="auto"/>
        <w:bottom w:val="none" w:sz="0" w:space="0" w:color="auto"/>
        <w:right w:val="none" w:sz="0" w:space="0" w:color="auto"/>
      </w:divBdr>
    </w:div>
    <w:div w:id="60493885">
      <w:bodyDiv w:val="1"/>
      <w:marLeft w:val="0"/>
      <w:marRight w:val="0"/>
      <w:marTop w:val="0"/>
      <w:marBottom w:val="0"/>
      <w:divBdr>
        <w:top w:val="none" w:sz="0" w:space="0" w:color="auto"/>
        <w:left w:val="none" w:sz="0" w:space="0" w:color="auto"/>
        <w:bottom w:val="none" w:sz="0" w:space="0" w:color="auto"/>
        <w:right w:val="none" w:sz="0" w:space="0" w:color="auto"/>
      </w:divBdr>
    </w:div>
    <w:div w:id="64186960">
      <w:bodyDiv w:val="1"/>
      <w:marLeft w:val="0"/>
      <w:marRight w:val="0"/>
      <w:marTop w:val="0"/>
      <w:marBottom w:val="0"/>
      <w:divBdr>
        <w:top w:val="none" w:sz="0" w:space="0" w:color="auto"/>
        <w:left w:val="none" w:sz="0" w:space="0" w:color="auto"/>
        <w:bottom w:val="none" w:sz="0" w:space="0" w:color="auto"/>
        <w:right w:val="none" w:sz="0" w:space="0" w:color="auto"/>
      </w:divBdr>
    </w:div>
    <w:div w:id="66848183">
      <w:bodyDiv w:val="1"/>
      <w:marLeft w:val="0"/>
      <w:marRight w:val="0"/>
      <w:marTop w:val="0"/>
      <w:marBottom w:val="0"/>
      <w:divBdr>
        <w:top w:val="none" w:sz="0" w:space="0" w:color="auto"/>
        <w:left w:val="none" w:sz="0" w:space="0" w:color="auto"/>
        <w:bottom w:val="none" w:sz="0" w:space="0" w:color="auto"/>
        <w:right w:val="none" w:sz="0" w:space="0" w:color="auto"/>
      </w:divBdr>
    </w:div>
    <w:div w:id="79298784">
      <w:bodyDiv w:val="1"/>
      <w:marLeft w:val="0"/>
      <w:marRight w:val="0"/>
      <w:marTop w:val="0"/>
      <w:marBottom w:val="0"/>
      <w:divBdr>
        <w:top w:val="none" w:sz="0" w:space="0" w:color="auto"/>
        <w:left w:val="none" w:sz="0" w:space="0" w:color="auto"/>
        <w:bottom w:val="none" w:sz="0" w:space="0" w:color="auto"/>
        <w:right w:val="none" w:sz="0" w:space="0" w:color="auto"/>
      </w:divBdr>
    </w:div>
    <w:div w:id="88739274">
      <w:bodyDiv w:val="1"/>
      <w:marLeft w:val="0"/>
      <w:marRight w:val="0"/>
      <w:marTop w:val="0"/>
      <w:marBottom w:val="0"/>
      <w:divBdr>
        <w:top w:val="none" w:sz="0" w:space="0" w:color="auto"/>
        <w:left w:val="none" w:sz="0" w:space="0" w:color="auto"/>
        <w:bottom w:val="none" w:sz="0" w:space="0" w:color="auto"/>
        <w:right w:val="none" w:sz="0" w:space="0" w:color="auto"/>
      </w:divBdr>
    </w:div>
    <w:div w:id="100076811">
      <w:bodyDiv w:val="1"/>
      <w:marLeft w:val="0"/>
      <w:marRight w:val="0"/>
      <w:marTop w:val="0"/>
      <w:marBottom w:val="0"/>
      <w:divBdr>
        <w:top w:val="none" w:sz="0" w:space="0" w:color="auto"/>
        <w:left w:val="none" w:sz="0" w:space="0" w:color="auto"/>
        <w:bottom w:val="none" w:sz="0" w:space="0" w:color="auto"/>
        <w:right w:val="none" w:sz="0" w:space="0" w:color="auto"/>
      </w:divBdr>
    </w:div>
    <w:div w:id="100880163">
      <w:bodyDiv w:val="1"/>
      <w:marLeft w:val="0"/>
      <w:marRight w:val="0"/>
      <w:marTop w:val="0"/>
      <w:marBottom w:val="0"/>
      <w:divBdr>
        <w:top w:val="none" w:sz="0" w:space="0" w:color="auto"/>
        <w:left w:val="none" w:sz="0" w:space="0" w:color="auto"/>
        <w:bottom w:val="none" w:sz="0" w:space="0" w:color="auto"/>
        <w:right w:val="none" w:sz="0" w:space="0" w:color="auto"/>
      </w:divBdr>
    </w:div>
    <w:div w:id="107240547">
      <w:bodyDiv w:val="1"/>
      <w:marLeft w:val="0"/>
      <w:marRight w:val="0"/>
      <w:marTop w:val="0"/>
      <w:marBottom w:val="0"/>
      <w:divBdr>
        <w:top w:val="none" w:sz="0" w:space="0" w:color="auto"/>
        <w:left w:val="none" w:sz="0" w:space="0" w:color="auto"/>
        <w:bottom w:val="none" w:sz="0" w:space="0" w:color="auto"/>
        <w:right w:val="none" w:sz="0" w:space="0" w:color="auto"/>
      </w:divBdr>
    </w:div>
    <w:div w:id="113134089">
      <w:bodyDiv w:val="1"/>
      <w:marLeft w:val="0"/>
      <w:marRight w:val="0"/>
      <w:marTop w:val="0"/>
      <w:marBottom w:val="0"/>
      <w:divBdr>
        <w:top w:val="none" w:sz="0" w:space="0" w:color="auto"/>
        <w:left w:val="none" w:sz="0" w:space="0" w:color="auto"/>
        <w:bottom w:val="none" w:sz="0" w:space="0" w:color="auto"/>
        <w:right w:val="none" w:sz="0" w:space="0" w:color="auto"/>
      </w:divBdr>
    </w:div>
    <w:div w:id="119760949">
      <w:bodyDiv w:val="1"/>
      <w:marLeft w:val="0"/>
      <w:marRight w:val="0"/>
      <w:marTop w:val="0"/>
      <w:marBottom w:val="0"/>
      <w:divBdr>
        <w:top w:val="none" w:sz="0" w:space="0" w:color="auto"/>
        <w:left w:val="none" w:sz="0" w:space="0" w:color="auto"/>
        <w:bottom w:val="none" w:sz="0" w:space="0" w:color="auto"/>
        <w:right w:val="none" w:sz="0" w:space="0" w:color="auto"/>
      </w:divBdr>
    </w:div>
    <w:div w:id="121462548">
      <w:bodyDiv w:val="1"/>
      <w:marLeft w:val="0"/>
      <w:marRight w:val="0"/>
      <w:marTop w:val="0"/>
      <w:marBottom w:val="0"/>
      <w:divBdr>
        <w:top w:val="none" w:sz="0" w:space="0" w:color="auto"/>
        <w:left w:val="none" w:sz="0" w:space="0" w:color="auto"/>
        <w:bottom w:val="none" w:sz="0" w:space="0" w:color="auto"/>
        <w:right w:val="none" w:sz="0" w:space="0" w:color="auto"/>
      </w:divBdr>
    </w:div>
    <w:div w:id="125395466">
      <w:bodyDiv w:val="1"/>
      <w:marLeft w:val="0"/>
      <w:marRight w:val="0"/>
      <w:marTop w:val="0"/>
      <w:marBottom w:val="0"/>
      <w:divBdr>
        <w:top w:val="none" w:sz="0" w:space="0" w:color="auto"/>
        <w:left w:val="none" w:sz="0" w:space="0" w:color="auto"/>
        <w:bottom w:val="none" w:sz="0" w:space="0" w:color="auto"/>
        <w:right w:val="none" w:sz="0" w:space="0" w:color="auto"/>
      </w:divBdr>
    </w:div>
    <w:div w:id="131944316">
      <w:bodyDiv w:val="1"/>
      <w:marLeft w:val="0"/>
      <w:marRight w:val="0"/>
      <w:marTop w:val="0"/>
      <w:marBottom w:val="0"/>
      <w:divBdr>
        <w:top w:val="none" w:sz="0" w:space="0" w:color="auto"/>
        <w:left w:val="none" w:sz="0" w:space="0" w:color="auto"/>
        <w:bottom w:val="none" w:sz="0" w:space="0" w:color="auto"/>
        <w:right w:val="none" w:sz="0" w:space="0" w:color="auto"/>
      </w:divBdr>
    </w:div>
    <w:div w:id="132260944">
      <w:bodyDiv w:val="1"/>
      <w:marLeft w:val="0"/>
      <w:marRight w:val="0"/>
      <w:marTop w:val="0"/>
      <w:marBottom w:val="0"/>
      <w:divBdr>
        <w:top w:val="none" w:sz="0" w:space="0" w:color="auto"/>
        <w:left w:val="none" w:sz="0" w:space="0" w:color="auto"/>
        <w:bottom w:val="none" w:sz="0" w:space="0" w:color="auto"/>
        <w:right w:val="none" w:sz="0" w:space="0" w:color="auto"/>
      </w:divBdr>
    </w:div>
    <w:div w:id="132873917">
      <w:bodyDiv w:val="1"/>
      <w:marLeft w:val="0"/>
      <w:marRight w:val="0"/>
      <w:marTop w:val="0"/>
      <w:marBottom w:val="0"/>
      <w:divBdr>
        <w:top w:val="none" w:sz="0" w:space="0" w:color="auto"/>
        <w:left w:val="none" w:sz="0" w:space="0" w:color="auto"/>
        <w:bottom w:val="none" w:sz="0" w:space="0" w:color="auto"/>
        <w:right w:val="none" w:sz="0" w:space="0" w:color="auto"/>
      </w:divBdr>
    </w:div>
    <w:div w:id="133454795">
      <w:bodyDiv w:val="1"/>
      <w:marLeft w:val="0"/>
      <w:marRight w:val="0"/>
      <w:marTop w:val="0"/>
      <w:marBottom w:val="0"/>
      <w:divBdr>
        <w:top w:val="none" w:sz="0" w:space="0" w:color="auto"/>
        <w:left w:val="none" w:sz="0" w:space="0" w:color="auto"/>
        <w:bottom w:val="none" w:sz="0" w:space="0" w:color="auto"/>
        <w:right w:val="none" w:sz="0" w:space="0" w:color="auto"/>
      </w:divBdr>
    </w:div>
    <w:div w:id="138351307">
      <w:bodyDiv w:val="1"/>
      <w:marLeft w:val="0"/>
      <w:marRight w:val="0"/>
      <w:marTop w:val="0"/>
      <w:marBottom w:val="0"/>
      <w:divBdr>
        <w:top w:val="none" w:sz="0" w:space="0" w:color="auto"/>
        <w:left w:val="none" w:sz="0" w:space="0" w:color="auto"/>
        <w:bottom w:val="none" w:sz="0" w:space="0" w:color="auto"/>
        <w:right w:val="none" w:sz="0" w:space="0" w:color="auto"/>
      </w:divBdr>
    </w:div>
    <w:div w:id="138421749">
      <w:bodyDiv w:val="1"/>
      <w:marLeft w:val="0"/>
      <w:marRight w:val="0"/>
      <w:marTop w:val="0"/>
      <w:marBottom w:val="0"/>
      <w:divBdr>
        <w:top w:val="none" w:sz="0" w:space="0" w:color="auto"/>
        <w:left w:val="none" w:sz="0" w:space="0" w:color="auto"/>
        <w:bottom w:val="none" w:sz="0" w:space="0" w:color="auto"/>
        <w:right w:val="none" w:sz="0" w:space="0" w:color="auto"/>
      </w:divBdr>
    </w:div>
    <w:div w:id="140738040">
      <w:bodyDiv w:val="1"/>
      <w:marLeft w:val="0"/>
      <w:marRight w:val="0"/>
      <w:marTop w:val="0"/>
      <w:marBottom w:val="0"/>
      <w:divBdr>
        <w:top w:val="none" w:sz="0" w:space="0" w:color="auto"/>
        <w:left w:val="none" w:sz="0" w:space="0" w:color="auto"/>
        <w:bottom w:val="none" w:sz="0" w:space="0" w:color="auto"/>
        <w:right w:val="none" w:sz="0" w:space="0" w:color="auto"/>
      </w:divBdr>
    </w:div>
    <w:div w:id="142504467">
      <w:bodyDiv w:val="1"/>
      <w:marLeft w:val="0"/>
      <w:marRight w:val="0"/>
      <w:marTop w:val="0"/>
      <w:marBottom w:val="0"/>
      <w:divBdr>
        <w:top w:val="none" w:sz="0" w:space="0" w:color="auto"/>
        <w:left w:val="none" w:sz="0" w:space="0" w:color="auto"/>
        <w:bottom w:val="none" w:sz="0" w:space="0" w:color="auto"/>
        <w:right w:val="none" w:sz="0" w:space="0" w:color="auto"/>
      </w:divBdr>
    </w:div>
    <w:div w:id="147131447">
      <w:bodyDiv w:val="1"/>
      <w:marLeft w:val="0"/>
      <w:marRight w:val="0"/>
      <w:marTop w:val="0"/>
      <w:marBottom w:val="0"/>
      <w:divBdr>
        <w:top w:val="none" w:sz="0" w:space="0" w:color="auto"/>
        <w:left w:val="none" w:sz="0" w:space="0" w:color="auto"/>
        <w:bottom w:val="none" w:sz="0" w:space="0" w:color="auto"/>
        <w:right w:val="none" w:sz="0" w:space="0" w:color="auto"/>
      </w:divBdr>
      <w:divsChild>
        <w:div w:id="1255168730">
          <w:marLeft w:val="0"/>
          <w:marRight w:val="0"/>
          <w:marTop w:val="0"/>
          <w:marBottom w:val="0"/>
          <w:divBdr>
            <w:top w:val="none" w:sz="0" w:space="0" w:color="auto"/>
            <w:left w:val="none" w:sz="0" w:space="0" w:color="auto"/>
            <w:bottom w:val="none" w:sz="0" w:space="0" w:color="auto"/>
            <w:right w:val="none" w:sz="0" w:space="0" w:color="auto"/>
          </w:divBdr>
          <w:divsChild>
            <w:div w:id="38360682">
              <w:marLeft w:val="0"/>
              <w:marRight w:val="0"/>
              <w:marTop w:val="0"/>
              <w:marBottom w:val="0"/>
              <w:divBdr>
                <w:top w:val="none" w:sz="0" w:space="0" w:color="auto"/>
                <w:left w:val="none" w:sz="0" w:space="0" w:color="auto"/>
                <w:bottom w:val="none" w:sz="0" w:space="0" w:color="auto"/>
                <w:right w:val="none" w:sz="0" w:space="0" w:color="auto"/>
              </w:divBdr>
              <w:divsChild>
                <w:div w:id="5615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1655">
      <w:bodyDiv w:val="1"/>
      <w:marLeft w:val="0"/>
      <w:marRight w:val="0"/>
      <w:marTop w:val="0"/>
      <w:marBottom w:val="0"/>
      <w:divBdr>
        <w:top w:val="none" w:sz="0" w:space="0" w:color="auto"/>
        <w:left w:val="none" w:sz="0" w:space="0" w:color="auto"/>
        <w:bottom w:val="none" w:sz="0" w:space="0" w:color="auto"/>
        <w:right w:val="none" w:sz="0" w:space="0" w:color="auto"/>
      </w:divBdr>
    </w:div>
    <w:div w:id="158935149">
      <w:bodyDiv w:val="1"/>
      <w:marLeft w:val="0"/>
      <w:marRight w:val="0"/>
      <w:marTop w:val="0"/>
      <w:marBottom w:val="0"/>
      <w:divBdr>
        <w:top w:val="none" w:sz="0" w:space="0" w:color="auto"/>
        <w:left w:val="none" w:sz="0" w:space="0" w:color="auto"/>
        <w:bottom w:val="none" w:sz="0" w:space="0" w:color="auto"/>
        <w:right w:val="none" w:sz="0" w:space="0" w:color="auto"/>
      </w:divBdr>
    </w:div>
    <w:div w:id="159973801">
      <w:bodyDiv w:val="1"/>
      <w:marLeft w:val="0"/>
      <w:marRight w:val="0"/>
      <w:marTop w:val="0"/>
      <w:marBottom w:val="0"/>
      <w:divBdr>
        <w:top w:val="none" w:sz="0" w:space="0" w:color="auto"/>
        <w:left w:val="none" w:sz="0" w:space="0" w:color="auto"/>
        <w:bottom w:val="none" w:sz="0" w:space="0" w:color="auto"/>
        <w:right w:val="none" w:sz="0" w:space="0" w:color="auto"/>
      </w:divBdr>
    </w:div>
    <w:div w:id="163905600">
      <w:bodyDiv w:val="1"/>
      <w:marLeft w:val="0"/>
      <w:marRight w:val="0"/>
      <w:marTop w:val="0"/>
      <w:marBottom w:val="0"/>
      <w:divBdr>
        <w:top w:val="none" w:sz="0" w:space="0" w:color="auto"/>
        <w:left w:val="none" w:sz="0" w:space="0" w:color="auto"/>
        <w:bottom w:val="none" w:sz="0" w:space="0" w:color="auto"/>
        <w:right w:val="none" w:sz="0" w:space="0" w:color="auto"/>
      </w:divBdr>
    </w:div>
    <w:div w:id="167059985">
      <w:bodyDiv w:val="1"/>
      <w:marLeft w:val="0"/>
      <w:marRight w:val="0"/>
      <w:marTop w:val="0"/>
      <w:marBottom w:val="0"/>
      <w:divBdr>
        <w:top w:val="none" w:sz="0" w:space="0" w:color="auto"/>
        <w:left w:val="none" w:sz="0" w:space="0" w:color="auto"/>
        <w:bottom w:val="none" w:sz="0" w:space="0" w:color="auto"/>
        <w:right w:val="none" w:sz="0" w:space="0" w:color="auto"/>
      </w:divBdr>
    </w:div>
    <w:div w:id="171116795">
      <w:bodyDiv w:val="1"/>
      <w:marLeft w:val="0"/>
      <w:marRight w:val="0"/>
      <w:marTop w:val="0"/>
      <w:marBottom w:val="0"/>
      <w:divBdr>
        <w:top w:val="none" w:sz="0" w:space="0" w:color="auto"/>
        <w:left w:val="none" w:sz="0" w:space="0" w:color="auto"/>
        <w:bottom w:val="none" w:sz="0" w:space="0" w:color="auto"/>
        <w:right w:val="none" w:sz="0" w:space="0" w:color="auto"/>
      </w:divBdr>
    </w:div>
    <w:div w:id="174004286">
      <w:bodyDiv w:val="1"/>
      <w:marLeft w:val="0"/>
      <w:marRight w:val="0"/>
      <w:marTop w:val="0"/>
      <w:marBottom w:val="0"/>
      <w:divBdr>
        <w:top w:val="none" w:sz="0" w:space="0" w:color="auto"/>
        <w:left w:val="none" w:sz="0" w:space="0" w:color="auto"/>
        <w:bottom w:val="none" w:sz="0" w:space="0" w:color="auto"/>
        <w:right w:val="none" w:sz="0" w:space="0" w:color="auto"/>
      </w:divBdr>
    </w:div>
    <w:div w:id="175002559">
      <w:bodyDiv w:val="1"/>
      <w:marLeft w:val="0"/>
      <w:marRight w:val="0"/>
      <w:marTop w:val="0"/>
      <w:marBottom w:val="0"/>
      <w:divBdr>
        <w:top w:val="none" w:sz="0" w:space="0" w:color="auto"/>
        <w:left w:val="none" w:sz="0" w:space="0" w:color="auto"/>
        <w:bottom w:val="none" w:sz="0" w:space="0" w:color="auto"/>
        <w:right w:val="none" w:sz="0" w:space="0" w:color="auto"/>
      </w:divBdr>
    </w:div>
    <w:div w:id="181210302">
      <w:bodyDiv w:val="1"/>
      <w:marLeft w:val="0"/>
      <w:marRight w:val="0"/>
      <w:marTop w:val="0"/>
      <w:marBottom w:val="0"/>
      <w:divBdr>
        <w:top w:val="none" w:sz="0" w:space="0" w:color="auto"/>
        <w:left w:val="none" w:sz="0" w:space="0" w:color="auto"/>
        <w:bottom w:val="none" w:sz="0" w:space="0" w:color="auto"/>
        <w:right w:val="none" w:sz="0" w:space="0" w:color="auto"/>
      </w:divBdr>
    </w:div>
    <w:div w:id="186333541">
      <w:bodyDiv w:val="1"/>
      <w:marLeft w:val="0"/>
      <w:marRight w:val="0"/>
      <w:marTop w:val="0"/>
      <w:marBottom w:val="0"/>
      <w:divBdr>
        <w:top w:val="none" w:sz="0" w:space="0" w:color="auto"/>
        <w:left w:val="none" w:sz="0" w:space="0" w:color="auto"/>
        <w:bottom w:val="none" w:sz="0" w:space="0" w:color="auto"/>
        <w:right w:val="none" w:sz="0" w:space="0" w:color="auto"/>
      </w:divBdr>
    </w:div>
    <w:div w:id="190649353">
      <w:bodyDiv w:val="1"/>
      <w:marLeft w:val="0"/>
      <w:marRight w:val="0"/>
      <w:marTop w:val="0"/>
      <w:marBottom w:val="0"/>
      <w:divBdr>
        <w:top w:val="none" w:sz="0" w:space="0" w:color="auto"/>
        <w:left w:val="none" w:sz="0" w:space="0" w:color="auto"/>
        <w:bottom w:val="none" w:sz="0" w:space="0" w:color="auto"/>
        <w:right w:val="none" w:sz="0" w:space="0" w:color="auto"/>
      </w:divBdr>
    </w:div>
    <w:div w:id="195890230">
      <w:bodyDiv w:val="1"/>
      <w:marLeft w:val="0"/>
      <w:marRight w:val="0"/>
      <w:marTop w:val="0"/>
      <w:marBottom w:val="0"/>
      <w:divBdr>
        <w:top w:val="none" w:sz="0" w:space="0" w:color="auto"/>
        <w:left w:val="none" w:sz="0" w:space="0" w:color="auto"/>
        <w:bottom w:val="none" w:sz="0" w:space="0" w:color="auto"/>
        <w:right w:val="none" w:sz="0" w:space="0" w:color="auto"/>
      </w:divBdr>
    </w:div>
    <w:div w:id="196048592">
      <w:bodyDiv w:val="1"/>
      <w:marLeft w:val="0"/>
      <w:marRight w:val="0"/>
      <w:marTop w:val="0"/>
      <w:marBottom w:val="0"/>
      <w:divBdr>
        <w:top w:val="none" w:sz="0" w:space="0" w:color="auto"/>
        <w:left w:val="none" w:sz="0" w:space="0" w:color="auto"/>
        <w:bottom w:val="none" w:sz="0" w:space="0" w:color="auto"/>
        <w:right w:val="none" w:sz="0" w:space="0" w:color="auto"/>
      </w:divBdr>
    </w:div>
    <w:div w:id="197360223">
      <w:bodyDiv w:val="1"/>
      <w:marLeft w:val="0"/>
      <w:marRight w:val="0"/>
      <w:marTop w:val="0"/>
      <w:marBottom w:val="0"/>
      <w:divBdr>
        <w:top w:val="none" w:sz="0" w:space="0" w:color="auto"/>
        <w:left w:val="none" w:sz="0" w:space="0" w:color="auto"/>
        <w:bottom w:val="none" w:sz="0" w:space="0" w:color="auto"/>
        <w:right w:val="none" w:sz="0" w:space="0" w:color="auto"/>
      </w:divBdr>
    </w:div>
    <w:div w:id="198082186">
      <w:bodyDiv w:val="1"/>
      <w:marLeft w:val="0"/>
      <w:marRight w:val="0"/>
      <w:marTop w:val="0"/>
      <w:marBottom w:val="0"/>
      <w:divBdr>
        <w:top w:val="none" w:sz="0" w:space="0" w:color="auto"/>
        <w:left w:val="none" w:sz="0" w:space="0" w:color="auto"/>
        <w:bottom w:val="none" w:sz="0" w:space="0" w:color="auto"/>
        <w:right w:val="none" w:sz="0" w:space="0" w:color="auto"/>
      </w:divBdr>
    </w:div>
    <w:div w:id="202639017">
      <w:bodyDiv w:val="1"/>
      <w:marLeft w:val="0"/>
      <w:marRight w:val="0"/>
      <w:marTop w:val="0"/>
      <w:marBottom w:val="0"/>
      <w:divBdr>
        <w:top w:val="none" w:sz="0" w:space="0" w:color="auto"/>
        <w:left w:val="none" w:sz="0" w:space="0" w:color="auto"/>
        <w:bottom w:val="none" w:sz="0" w:space="0" w:color="auto"/>
        <w:right w:val="none" w:sz="0" w:space="0" w:color="auto"/>
      </w:divBdr>
    </w:div>
    <w:div w:id="206525302">
      <w:bodyDiv w:val="1"/>
      <w:marLeft w:val="0"/>
      <w:marRight w:val="0"/>
      <w:marTop w:val="0"/>
      <w:marBottom w:val="0"/>
      <w:divBdr>
        <w:top w:val="none" w:sz="0" w:space="0" w:color="auto"/>
        <w:left w:val="none" w:sz="0" w:space="0" w:color="auto"/>
        <w:bottom w:val="none" w:sz="0" w:space="0" w:color="auto"/>
        <w:right w:val="none" w:sz="0" w:space="0" w:color="auto"/>
      </w:divBdr>
    </w:div>
    <w:div w:id="208298522">
      <w:bodyDiv w:val="1"/>
      <w:marLeft w:val="0"/>
      <w:marRight w:val="0"/>
      <w:marTop w:val="0"/>
      <w:marBottom w:val="0"/>
      <w:divBdr>
        <w:top w:val="none" w:sz="0" w:space="0" w:color="auto"/>
        <w:left w:val="none" w:sz="0" w:space="0" w:color="auto"/>
        <w:bottom w:val="none" w:sz="0" w:space="0" w:color="auto"/>
        <w:right w:val="none" w:sz="0" w:space="0" w:color="auto"/>
      </w:divBdr>
    </w:div>
    <w:div w:id="210503021">
      <w:bodyDiv w:val="1"/>
      <w:marLeft w:val="0"/>
      <w:marRight w:val="0"/>
      <w:marTop w:val="0"/>
      <w:marBottom w:val="0"/>
      <w:divBdr>
        <w:top w:val="none" w:sz="0" w:space="0" w:color="auto"/>
        <w:left w:val="none" w:sz="0" w:space="0" w:color="auto"/>
        <w:bottom w:val="none" w:sz="0" w:space="0" w:color="auto"/>
        <w:right w:val="none" w:sz="0" w:space="0" w:color="auto"/>
      </w:divBdr>
    </w:div>
    <w:div w:id="215820311">
      <w:bodyDiv w:val="1"/>
      <w:marLeft w:val="0"/>
      <w:marRight w:val="0"/>
      <w:marTop w:val="0"/>
      <w:marBottom w:val="0"/>
      <w:divBdr>
        <w:top w:val="none" w:sz="0" w:space="0" w:color="auto"/>
        <w:left w:val="none" w:sz="0" w:space="0" w:color="auto"/>
        <w:bottom w:val="none" w:sz="0" w:space="0" w:color="auto"/>
        <w:right w:val="none" w:sz="0" w:space="0" w:color="auto"/>
      </w:divBdr>
    </w:div>
    <w:div w:id="215897832">
      <w:bodyDiv w:val="1"/>
      <w:marLeft w:val="0"/>
      <w:marRight w:val="0"/>
      <w:marTop w:val="0"/>
      <w:marBottom w:val="0"/>
      <w:divBdr>
        <w:top w:val="none" w:sz="0" w:space="0" w:color="auto"/>
        <w:left w:val="none" w:sz="0" w:space="0" w:color="auto"/>
        <w:bottom w:val="none" w:sz="0" w:space="0" w:color="auto"/>
        <w:right w:val="none" w:sz="0" w:space="0" w:color="auto"/>
      </w:divBdr>
    </w:div>
    <w:div w:id="220025766">
      <w:bodyDiv w:val="1"/>
      <w:marLeft w:val="0"/>
      <w:marRight w:val="0"/>
      <w:marTop w:val="0"/>
      <w:marBottom w:val="0"/>
      <w:divBdr>
        <w:top w:val="none" w:sz="0" w:space="0" w:color="auto"/>
        <w:left w:val="none" w:sz="0" w:space="0" w:color="auto"/>
        <w:bottom w:val="none" w:sz="0" w:space="0" w:color="auto"/>
        <w:right w:val="none" w:sz="0" w:space="0" w:color="auto"/>
      </w:divBdr>
    </w:div>
    <w:div w:id="227738370">
      <w:bodyDiv w:val="1"/>
      <w:marLeft w:val="0"/>
      <w:marRight w:val="0"/>
      <w:marTop w:val="0"/>
      <w:marBottom w:val="0"/>
      <w:divBdr>
        <w:top w:val="none" w:sz="0" w:space="0" w:color="auto"/>
        <w:left w:val="none" w:sz="0" w:space="0" w:color="auto"/>
        <w:bottom w:val="none" w:sz="0" w:space="0" w:color="auto"/>
        <w:right w:val="none" w:sz="0" w:space="0" w:color="auto"/>
      </w:divBdr>
    </w:div>
    <w:div w:id="228268873">
      <w:bodyDiv w:val="1"/>
      <w:marLeft w:val="0"/>
      <w:marRight w:val="0"/>
      <w:marTop w:val="0"/>
      <w:marBottom w:val="0"/>
      <w:divBdr>
        <w:top w:val="none" w:sz="0" w:space="0" w:color="auto"/>
        <w:left w:val="none" w:sz="0" w:space="0" w:color="auto"/>
        <w:bottom w:val="none" w:sz="0" w:space="0" w:color="auto"/>
        <w:right w:val="none" w:sz="0" w:space="0" w:color="auto"/>
      </w:divBdr>
    </w:div>
    <w:div w:id="228805445">
      <w:bodyDiv w:val="1"/>
      <w:marLeft w:val="0"/>
      <w:marRight w:val="0"/>
      <w:marTop w:val="0"/>
      <w:marBottom w:val="0"/>
      <w:divBdr>
        <w:top w:val="none" w:sz="0" w:space="0" w:color="auto"/>
        <w:left w:val="none" w:sz="0" w:space="0" w:color="auto"/>
        <w:bottom w:val="none" w:sz="0" w:space="0" w:color="auto"/>
        <w:right w:val="none" w:sz="0" w:space="0" w:color="auto"/>
      </w:divBdr>
    </w:div>
    <w:div w:id="234095867">
      <w:bodyDiv w:val="1"/>
      <w:marLeft w:val="0"/>
      <w:marRight w:val="0"/>
      <w:marTop w:val="0"/>
      <w:marBottom w:val="0"/>
      <w:divBdr>
        <w:top w:val="none" w:sz="0" w:space="0" w:color="auto"/>
        <w:left w:val="none" w:sz="0" w:space="0" w:color="auto"/>
        <w:bottom w:val="none" w:sz="0" w:space="0" w:color="auto"/>
        <w:right w:val="none" w:sz="0" w:space="0" w:color="auto"/>
      </w:divBdr>
    </w:div>
    <w:div w:id="236669051">
      <w:bodyDiv w:val="1"/>
      <w:marLeft w:val="0"/>
      <w:marRight w:val="0"/>
      <w:marTop w:val="0"/>
      <w:marBottom w:val="0"/>
      <w:divBdr>
        <w:top w:val="none" w:sz="0" w:space="0" w:color="auto"/>
        <w:left w:val="none" w:sz="0" w:space="0" w:color="auto"/>
        <w:bottom w:val="none" w:sz="0" w:space="0" w:color="auto"/>
        <w:right w:val="none" w:sz="0" w:space="0" w:color="auto"/>
      </w:divBdr>
    </w:div>
    <w:div w:id="238098101">
      <w:bodyDiv w:val="1"/>
      <w:marLeft w:val="0"/>
      <w:marRight w:val="0"/>
      <w:marTop w:val="0"/>
      <w:marBottom w:val="0"/>
      <w:divBdr>
        <w:top w:val="none" w:sz="0" w:space="0" w:color="auto"/>
        <w:left w:val="none" w:sz="0" w:space="0" w:color="auto"/>
        <w:bottom w:val="none" w:sz="0" w:space="0" w:color="auto"/>
        <w:right w:val="none" w:sz="0" w:space="0" w:color="auto"/>
      </w:divBdr>
    </w:div>
    <w:div w:id="243532379">
      <w:bodyDiv w:val="1"/>
      <w:marLeft w:val="0"/>
      <w:marRight w:val="0"/>
      <w:marTop w:val="0"/>
      <w:marBottom w:val="0"/>
      <w:divBdr>
        <w:top w:val="none" w:sz="0" w:space="0" w:color="auto"/>
        <w:left w:val="none" w:sz="0" w:space="0" w:color="auto"/>
        <w:bottom w:val="none" w:sz="0" w:space="0" w:color="auto"/>
        <w:right w:val="none" w:sz="0" w:space="0" w:color="auto"/>
      </w:divBdr>
    </w:div>
    <w:div w:id="243883345">
      <w:bodyDiv w:val="1"/>
      <w:marLeft w:val="0"/>
      <w:marRight w:val="0"/>
      <w:marTop w:val="0"/>
      <w:marBottom w:val="0"/>
      <w:divBdr>
        <w:top w:val="none" w:sz="0" w:space="0" w:color="auto"/>
        <w:left w:val="none" w:sz="0" w:space="0" w:color="auto"/>
        <w:bottom w:val="none" w:sz="0" w:space="0" w:color="auto"/>
        <w:right w:val="none" w:sz="0" w:space="0" w:color="auto"/>
      </w:divBdr>
    </w:div>
    <w:div w:id="248777457">
      <w:bodyDiv w:val="1"/>
      <w:marLeft w:val="0"/>
      <w:marRight w:val="0"/>
      <w:marTop w:val="0"/>
      <w:marBottom w:val="0"/>
      <w:divBdr>
        <w:top w:val="none" w:sz="0" w:space="0" w:color="auto"/>
        <w:left w:val="none" w:sz="0" w:space="0" w:color="auto"/>
        <w:bottom w:val="none" w:sz="0" w:space="0" w:color="auto"/>
        <w:right w:val="none" w:sz="0" w:space="0" w:color="auto"/>
      </w:divBdr>
    </w:div>
    <w:div w:id="251859333">
      <w:bodyDiv w:val="1"/>
      <w:marLeft w:val="0"/>
      <w:marRight w:val="0"/>
      <w:marTop w:val="0"/>
      <w:marBottom w:val="0"/>
      <w:divBdr>
        <w:top w:val="none" w:sz="0" w:space="0" w:color="auto"/>
        <w:left w:val="none" w:sz="0" w:space="0" w:color="auto"/>
        <w:bottom w:val="none" w:sz="0" w:space="0" w:color="auto"/>
        <w:right w:val="none" w:sz="0" w:space="0" w:color="auto"/>
      </w:divBdr>
    </w:div>
    <w:div w:id="256642998">
      <w:bodyDiv w:val="1"/>
      <w:marLeft w:val="0"/>
      <w:marRight w:val="0"/>
      <w:marTop w:val="0"/>
      <w:marBottom w:val="0"/>
      <w:divBdr>
        <w:top w:val="none" w:sz="0" w:space="0" w:color="auto"/>
        <w:left w:val="none" w:sz="0" w:space="0" w:color="auto"/>
        <w:bottom w:val="none" w:sz="0" w:space="0" w:color="auto"/>
        <w:right w:val="none" w:sz="0" w:space="0" w:color="auto"/>
      </w:divBdr>
    </w:div>
    <w:div w:id="260988105">
      <w:bodyDiv w:val="1"/>
      <w:marLeft w:val="0"/>
      <w:marRight w:val="0"/>
      <w:marTop w:val="0"/>
      <w:marBottom w:val="0"/>
      <w:divBdr>
        <w:top w:val="none" w:sz="0" w:space="0" w:color="auto"/>
        <w:left w:val="none" w:sz="0" w:space="0" w:color="auto"/>
        <w:bottom w:val="none" w:sz="0" w:space="0" w:color="auto"/>
        <w:right w:val="none" w:sz="0" w:space="0" w:color="auto"/>
      </w:divBdr>
    </w:div>
    <w:div w:id="261378844">
      <w:bodyDiv w:val="1"/>
      <w:marLeft w:val="0"/>
      <w:marRight w:val="0"/>
      <w:marTop w:val="0"/>
      <w:marBottom w:val="0"/>
      <w:divBdr>
        <w:top w:val="none" w:sz="0" w:space="0" w:color="auto"/>
        <w:left w:val="none" w:sz="0" w:space="0" w:color="auto"/>
        <w:bottom w:val="none" w:sz="0" w:space="0" w:color="auto"/>
        <w:right w:val="none" w:sz="0" w:space="0" w:color="auto"/>
      </w:divBdr>
    </w:div>
    <w:div w:id="264193053">
      <w:bodyDiv w:val="1"/>
      <w:marLeft w:val="0"/>
      <w:marRight w:val="0"/>
      <w:marTop w:val="0"/>
      <w:marBottom w:val="0"/>
      <w:divBdr>
        <w:top w:val="none" w:sz="0" w:space="0" w:color="auto"/>
        <w:left w:val="none" w:sz="0" w:space="0" w:color="auto"/>
        <w:bottom w:val="none" w:sz="0" w:space="0" w:color="auto"/>
        <w:right w:val="none" w:sz="0" w:space="0" w:color="auto"/>
      </w:divBdr>
    </w:div>
    <w:div w:id="268391672">
      <w:bodyDiv w:val="1"/>
      <w:marLeft w:val="0"/>
      <w:marRight w:val="0"/>
      <w:marTop w:val="0"/>
      <w:marBottom w:val="0"/>
      <w:divBdr>
        <w:top w:val="none" w:sz="0" w:space="0" w:color="auto"/>
        <w:left w:val="none" w:sz="0" w:space="0" w:color="auto"/>
        <w:bottom w:val="none" w:sz="0" w:space="0" w:color="auto"/>
        <w:right w:val="none" w:sz="0" w:space="0" w:color="auto"/>
      </w:divBdr>
    </w:div>
    <w:div w:id="271086681">
      <w:bodyDiv w:val="1"/>
      <w:marLeft w:val="0"/>
      <w:marRight w:val="0"/>
      <w:marTop w:val="0"/>
      <w:marBottom w:val="0"/>
      <w:divBdr>
        <w:top w:val="none" w:sz="0" w:space="0" w:color="auto"/>
        <w:left w:val="none" w:sz="0" w:space="0" w:color="auto"/>
        <w:bottom w:val="none" w:sz="0" w:space="0" w:color="auto"/>
        <w:right w:val="none" w:sz="0" w:space="0" w:color="auto"/>
      </w:divBdr>
    </w:div>
    <w:div w:id="276528064">
      <w:bodyDiv w:val="1"/>
      <w:marLeft w:val="0"/>
      <w:marRight w:val="0"/>
      <w:marTop w:val="0"/>
      <w:marBottom w:val="0"/>
      <w:divBdr>
        <w:top w:val="none" w:sz="0" w:space="0" w:color="auto"/>
        <w:left w:val="none" w:sz="0" w:space="0" w:color="auto"/>
        <w:bottom w:val="none" w:sz="0" w:space="0" w:color="auto"/>
        <w:right w:val="none" w:sz="0" w:space="0" w:color="auto"/>
      </w:divBdr>
    </w:div>
    <w:div w:id="285933899">
      <w:bodyDiv w:val="1"/>
      <w:marLeft w:val="0"/>
      <w:marRight w:val="0"/>
      <w:marTop w:val="0"/>
      <w:marBottom w:val="0"/>
      <w:divBdr>
        <w:top w:val="none" w:sz="0" w:space="0" w:color="auto"/>
        <w:left w:val="none" w:sz="0" w:space="0" w:color="auto"/>
        <w:bottom w:val="none" w:sz="0" w:space="0" w:color="auto"/>
        <w:right w:val="none" w:sz="0" w:space="0" w:color="auto"/>
      </w:divBdr>
    </w:div>
    <w:div w:id="287703112">
      <w:bodyDiv w:val="1"/>
      <w:marLeft w:val="0"/>
      <w:marRight w:val="0"/>
      <w:marTop w:val="0"/>
      <w:marBottom w:val="0"/>
      <w:divBdr>
        <w:top w:val="none" w:sz="0" w:space="0" w:color="auto"/>
        <w:left w:val="none" w:sz="0" w:space="0" w:color="auto"/>
        <w:bottom w:val="none" w:sz="0" w:space="0" w:color="auto"/>
        <w:right w:val="none" w:sz="0" w:space="0" w:color="auto"/>
      </w:divBdr>
    </w:div>
    <w:div w:id="297608327">
      <w:bodyDiv w:val="1"/>
      <w:marLeft w:val="0"/>
      <w:marRight w:val="0"/>
      <w:marTop w:val="0"/>
      <w:marBottom w:val="0"/>
      <w:divBdr>
        <w:top w:val="none" w:sz="0" w:space="0" w:color="auto"/>
        <w:left w:val="none" w:sz="0" w:space="0" w:color="auto"/>
        <w:bottom w:val="none" w:sz="0" w:space="0" w:color="auto"/>
        <w:right w:val="none" w:sz="0" w:space="0" w:color="auto"/>
      </w:divBdr>
    </w:div>
    <w:div w:id="303042821">
      <w:bodyDiv w:val="1"/>
      <w:marLeft w:val="0"/>
      <w:marRight w:val="0"/>
      <w:marTop w:val="0"/>
      <w:marBottom w:val="0"/>
      <w:divBdr>
        <w:top w:val="none" w:sz="0" w:space="0" w:color="auto"/>
        <w:left w:val="none" w:sz="0" w:space="0" w:color="auto"/>
        <w:bottom w:val="none" w:sz="0" w:space="0" w:color="auto"/>
        <w:right w:val="none" w:sz="0" w:space="0" w:color="auto"/>
      </w:divBdr>
    </w:div>
    <w:div w:id="308286804">
      <w:bodyDiv w:val="1"/>
      <w:marLeft w:val="0"/>
      <w:marRight w:val="0"/>
      <w:marTop w:val="0"/>
      <w:marBottom w:val="0"/>
      <w:divBdr>
        <w:top w:val="none" w:sz="0" w:space="0" w:color="auto"/>
        <w:left w:val="none" w:sz="0" w:space="0" w:color="auto"/>
        <w:bottom w:val="none" w:sz="0" w:space="0" w:color="auto"/>
        <w:right w:val="none" w:sz="0" w:space="0" w:color="auto"/>
      </w:divBdr>
    </w:div>
    <w:div w:id="316109084">
      <w:bodyDiv w:val="1"/>
      <w:marLeft w:val="0"/>
      <w:marRight w:val="0"/>
      <w:marTop w:val="0"/>
      <w:marBottom w:val="0"/>
      <w:divBdr>
        <w:top w:val="none" w:sz="0" w:space="0" w:color="auto"/>
        <w:left w:val="none" w:sz="0" w:space="0" w:color="auto"/>
        <w:bottom w:val="none" w:sz="0" w:space="0" w:color="auto"/>
        <w:right w:val="none" w:sz="0" w:space="0" w:color="auto"/>
      </w:divBdr>
    </w:div>
    <w:div w:id="319313539">
      <w:bodyDiv w:val="1"/>
      <w:marLeft w:val="0"/>
      <w:marRight w:val="0"/>
      <w:marTop w:val="0"/>
      <w:marBottom w:val="0"/>
      <w:divBdr>
        <w:top w:val="none" w:sz="0" w:space="0" w:color="auto"/>
        <w:left w:val="none" w:sz="0" w:space="0" w:color="auto"/>
        <w:bottom w:val="none" w:sz="0" w:space="0" w:color="auto"/>
        <w:right w:val="none" w:sz="0" w:space="0" w:color="auto"/>
      </w:divBdr>
    </w:div>
    <w:div w:id="323362972">
      <w:bodyDiv w:val="1"/>
      <w:marLeft w:val="0"/>
      <w:marRight w:val="0"/>
      <w:marTop w:val="0"/>
      <w:marBottom w:val="0"/>
      <w:divBdr>
        <w:top w:val="none" w:sz="0" w:space="0" w:color="auto"/>
        <w:left w:val="none" w:sz="0" w:space="0" w:color="auto"/>
        <w:bottom w:val="none" w:sz="0" w:space="0" w:color="auto"/>
        <w:right w:val="none" w:sz="0" w:space="0" w:color="auto"/>
      </w:divBdr>
    </w:div>
    <w:div w:id="325674195">
      <w:bodyDiv w:val="1"/>
      <w:marLeft w:val="0"/>
      <w:marRight w:val="0"/>
      <w:marTop w:val="0"/>
      <w:marBottom w:val="0"/>
      <w:divBdr>
        <w:top w:val="none" w:sz="0" w:space="0" w:color="auto"/>
        <w:left w:val="none" w:sz="0" w:space="0" w:color="auto"/>
        <w:bottom w:val="none" w:sz="0" w:space="0" w:color="auto"/>
        <w:right w:val="none" w:sz="0" w:space="0" w:color="auto"/>
      </w:divBdr>
    </w:div>
    <w:div w:id="326910544">
      <w:bodyDiv w:val="1"/>
      <w:marLeft w:val="0"/>
      <w:marRight w:val="0"/>
      <w:marTop w:val="0"/>
      <w:marBottom w:val="0"/>
      <w:divBdr>
        <w:top w:val="none" w:sz="0" w:space="0" w:color="auto"/>
        <w:left w:val="none" w:sz="0" w:space="0" w:color="auto"/>
        <w:bottom w:val="none" w:sz="0" w:space="0" w:color="auto"/>
        <w:right w:val="none" w:sz="0" w:space="0" w:color="auto"/>
      </w:divBdr>
    </w:div>
    <w:div w:id="328294366">
      <w:bodyDiv w:val="1"/>
      <w:marLeft w:val="0"/>
      <w:marRight w:val="0"/>
      <w:marTop w:val="0"/>
      <w:marBottom w:val="0"/>
      <w:divBdr>
        <w:top w:val="none" w:sz="0" w:space="0" w:color="auto"/>
        <w:left w:val="none" w:sz="0" w:space="0" w:color="auto"/>
        <w:bottom w:val="none" w:sz="0" w:space="0" w:color="auto"/>
        <w:right w:val="none" w:sz="0" w:space="0" w:color="auto"/>
      </w:divBdr>
    </w:div>
    <w:div w:id="329262274">
      <w:bodyDiv w:val="1"/>
      <w:marLeft w:val="0"/>
      <w:marRight w:val="0"/>
      <w:marTop w:val="0"/>
      <w:marBottom w:val="0"/>
      <w:divBdr>
        <w:top w:val="none" w:sz="0" w:space="0" w:color="auto"/>
        <w:left w:val="none" w:sz="0" w:space="0" w:color="auto"/>
        <w:bottom w:val="none" w:sz="0" w:space="0" w:color="auto"/>
        <w:right w:val="none" w:sz="0" w:space="0" w:color="auto"/>
      </w:divBdr>
    </w:div>
    <w:div w:id="335504237">
      <w:bodyDiv w:val="1"/>
      <w:marLeft w:val="0"/>
      <w:marRight w:val="0"/>
      <w:marTop w:val="0"/>
      <w:marBottom w:val="0"/>
      <w:divBdr>
        <w:top w:val="none" w:sz="0" w:space="0" w:color="auto"/>
        <w:left w:val="none" w:sz="0" w:space="0" w:color="auto"/>
        <w:bottom w:val="none" w:sz="0" w:space="0" w:color="auto"/>
        <w:right w:val="none" w:sz="0" w:space="0" w:color="auto"/>
      </w:divBdr>
    </w:div>
    <w:div w:id="336926541">
      <w:bodyDiv w:val="1"/>
      <w:marLeft w:val="0"/>
      <w:marRight w:val="0"/>
      <w:marTop w:val="0"/>
      <w:marBottom w:val="0"/>
      <w:divBdr>
        <w:top w:val="none" w:sz="0" w:space="0" w:color="auto"/>
        <w:left w:val="none" w:sz="0" w:space="0" w:color="auto"/>
        <w:bottom w:val="none" w:sz="0" w:space="0" w:color="auto"/>
        <w:right w:val="none" w:sz="0" w:space="0" w:color="auto"/>
      </w:divBdr>
    </w:div>
    <w:div w:id="342437100">
      <w:bodyDiv w:val="1"/>
      <w:marLeft w:val="0"/>
      <w:marRight w:val="0"/>
      <w:marTop w:val="0"/>
      <w:marBottom w:val="0"/>
      <w:divBdr>
        <w:top w:val="none" w:sz="0" w:space="0" w:color="auto"/>
        <w:left w:val="none" w:sz="0" w:space="0" w:color="auto"/>
        <w:bottom w:val="none" w:sz="0" w:space="0" w:color="auto"/>
        <w:right w:val="none" w:sz="0" w:space="0" w:color="auto"/>
      </w:divBdr>
    </w:div>
    <w:div w:id="346713177">
      <w:bodyDiv w:val="1"/>
      <w:marLeft w:val="0"/>
      <w:marRight w:val="0"/>
      <w:marTop w:val="0"/>
      <w:marBottom w:val="0"/>
      <w:divBdr>
        <w:top w:val="none" w:sz="0" w:space="0" w:color="auto"/>
        <w:left w:val="none" w:sz="0" w:space="0" w:color="auto"/>
        <w:bottom w:val="none" w:sz="0" w:space="0" w:color="auto"/>
        <w:right w:val="none" w:sz="0" w:space="0" w:color="auto"/>
      </w:divBdr>
    </w:div>
    <w:div w:id="353531658">
      <w:bodyDiv w:val="1"/>
      <w:marLeft w:val="0"/>
      <w:marRight w:val="0"/>
      <w:marTop w:val="0"/>
      <w:marBottom w:val="0"/>
      <w:divBdr>
        <w:top w:val="none" w:sz="0" w:space="0" w:color="auto"/>
        <w:left w:val="none" w:sz="0" w:space="0" w:color="auto"/>
        <w:bottom w:val="none" w:sz="0" w:space="0" w:color="auto"/>
        <w:right w:val="none" w:sz="0" w:space="0" w:color="auto"/>
      </w:divBdr>
    </w:div>
    <w:div w:id="355885567">
      <w:bodyDiv w:val="1"/>
      <w:marLeft w:val="0"/>
      <w:marRight w:val="0"/>
      <w:marTop w:val="0"/>
      <w:marBottom w:val="0"/>
      <w:divBdr>
        <w:top w:val="none" w:sz="0" w:space="0" w:color="auto"/>
        <w:left w:val="none" w:sz="0" w:space="0" w:color="auto"/>
        <w:bottom w:val="none" w:sz="0" w:space="0" w:color="auto"/>
        <w:right w:val="none" w:sz="0" w:space="0" w:color="auto"/>
      </w:divBdr>
    </w:div>
    <w:div w:id="361053382">
      <w:bodyDiv w:val="1"/>
      <w:marLeft w:val="0"/>
      <w:marRight w:val="0"/>
      <w:marTop w:val="0"/>
      <w:marBottom w:val="0"/>
      <w:divBdr>
        <w:top w:val="none" w:sz="0" w:space="0" w:color="auto"/>
        <w:left w:val="none" w:sz="0" w:space="0" w:color="auto"/>
        <w:bottom w:val="none" w:sz="0" w:space="0" w:color="auto"/>
        <w:right w:val="none" w:sz="0" w:space="0" w:color="auto"/>
      </w:divBdr>
    </w:div>
    <w:div w:id="363024258">
      <w:bodyDiv w:val="1"/>
      <w:marLeft w:val="0"/>
      <w:marRight w:val="0"/>
      <w:marTop w:val="0"/>
      <w:marBottom w:val="0"/>
      <w:divBdr>
        <w:top w:val="none" w:sz="0" w:space="0" w:color="auto"/>
        <w:left w:val="none" w:sz="0" w:space="0" w:color="auto"/>
        <w:bottom w:val="none" w:sz="0" w:space="0" w:color="auto"/>
        <w:right w:val="none" w:sz="0" w:space="0" w:color="auto"/>
      </w:divBdr>
    </w:div>
    <w:div w:id="363209911">
      <w:bodyDiv w:val="1"/>
      <w:marLeft w:val="0"/>
      <w:marRight w:val="0"/>
      <w:marTop w:val="0"/>
      <w:marBottom w:val="0"/>
      <w:divBdr>
        <w:top w:val="none" w:sz="0" w:space="0" w:color="auto"/>
        <w:left w:val="none" w:sz="0" w:space="0" w:color="auto"/>
        <w:bottom w:val="none" w:sz="0" w:space="0" w:color="auto"/>
        <w:right w:val="none" w:sz="0" w:space="0" w:color="auto"/>
      </w:divBdr>
    </w:div>
    <w:div w:id="363790612">
      <w:bodyDiv w:val="1"/>
      <w:marLeft w:val="0"/>
      <w:marRight w:val="0"/>
      <w:marTop w:val="0"/>
      <w:marBottom w:val="0"/>
      <w:divBdr>
        <w:top w:val="none" w:sz="0" w:space="0" w:color="auto"/>
        <w:left w:val="none" w:sz="0" w:space="0" w:color="auto"/>
        <w:bottom w:val="none" w:sz="0" w:space="0" w:color="auto"/>
        <w:right w:val="none" w:sz="0" w:space="0" w:color="auto"/>
      </w:divBdr>
    </w:div>
    <w:div w:id="370106720">
      <w:bodyDiv w:val="1"/>
      <w:marLeft w:val="0"/>
      <w:marRight w:val="0"/>
      <w:marTop w:val="0"/>
      <w:marBottom w:val="0"/>
      <w:divBdr>
        <w:top w:val="none" w:sz="0" w:space="0" w:color="auto"/>
        <w:left w:val="none" w:sz="0" w:space="0" w:color="auto"/>
        <w:bottom w:val="none" w:sz="0" w:space="0" w:color="auto"/>
        <w:right w:val="none" w:sz="0" w:space="0" w:color="auto"/>
      </w:divBdr>
    </w:div>
    <w:div w:id="379017265">
      <w:bodyDiv w:val="1"/>
      <w:marLeft w:val="0"/>
      <w:marRight w:val="0"/>
      <w:marTop w:val="0"/>
      <w:marBottom w:val="0"/>
      <w:divBdr>
        <w:top w:val="none" w:sz="0" w:space="0" w:color="auto"/>
        <w:left w:val="none" w:sz="0" w:space="0" w:color="auto"/>
        <w:bottom w:val="none" w:sz="0" w:space="0" w:color="auto"/>
        <w:right w:val="none" w:sz="0" w:space="0" w:color="auto"/>
      </w:divBdr>
    </w:div>
    <w:div w:id="380446144">
      <w:bodyDiv w:val="1"/>
      <w:marLeft w:val="0"/>
      <w:marRight w:val="0"/>
      <w:marTop w:val="0"/>
      <w:marBottom w:val="0"/>
      <w:divBdr>
        <w:top w:val="none" w:sz="0" w:space="0" w:color="auto"/>
        <w:left w:val="none" w:sz="0" w:space="0" w:color="auto"/>
        <w:bottom w:val="none" w:sz="0" w:space="0" w:color="auto"/>
        <w:right w:val="none" w:sz="0" w:space="0" w:color="auto"/>
      </w:divBdr>
    </w:div>
    <w:div w:id="385639782">
      <w:bodyDiv w:val="1"/>
      <w:marLeft w:val="0"/>
      <w:marRight w:val="0"/>
      <w:marTop w:val="0"/>
      <w:marBottom w:val="0"/>
      <w:divBdr>
        <w:top w:val="none" w:sz="0" w:space="0" w:color="auto"/>
        <w:left w:val="none" w:sz="0" w:space="0" w:color="auto"/>
        <w:bottom w:val="none" w:sz="0" w:space="0" w:color="auto"/>
        <w:right w:val="none" w:sz="0" w:space="0" w:color="auto"/>
      </w:divBdr>
    </w:div>
    <w:div w:id="388001020">
      <w:bodyDiv w:val="1"/>
      <w:marLeft w:val="0"/>
      <w:marRight w:val="0"/>
      <w:marTop w:val="0"/>
      <w:marBottom w:val="0"/>
      <w:divBdr>
        <w:top w:val="none" w:sz="0" w:space="0" w:color="auto"/>
        <w:left w:val="none" w:sz="0" w:space="0" w:color="auto"/>
        <w:bottom w:val="none" w:sz="0" w:space="0" w:color="auto"/>
        <w:right w:val="none" w:sz="0" w:space="0" w:color="auto"/>
      </w:divBdr>
    </w:div>
    <w:div w:id="392118544">
      <w:bodyDiv w:val="1"/>
      <w:marLeft w:val="0"/>
      <w:marRight w:val="0"/>
      <w:marTop w:val="0"/>
      <w:marBottom w:val="0"/>
      <w:divBdr>
        <w:top w:val="none" w:sz="0" w:space="0" w:color="auto"/>
        <w:left w:val="none" w:sz="0" w:space="0" w:color="auto"/>
        <w:bottom w:val="none" w:sz="0" w:space="0" w:color="auto"/>
        <w:right w:val="none" w:sz="0" w:space="0" w:color="auto"/>
      </w:divBdr>
    </w:div>
    <w:div w:id="399644042">
      <w:bodyDiv w:val="1"/>
      <w:marLeft w:val="0"/>
      <w:marRight w:val="0"/>
      <w:marTop w:val="0"/>
      <w:marBottom w:val="0"/>
      <w:divBdr>
        <w:top w:val="none" w:sz="0" w:space="0" w:color="auto"/>
        <w:left w:val="none" w:sz="0" w:space="0" w:color="auto"/>
        <w:bottom w:val="none" w:sz="0" w:space="0" w:color="auto"/>
        <w:right w:val="none" w:sz="0" w:space="0" w:color="auto"/>
      </w:divBdr>
    </w:div>
    <w:div w:id="406221462">
      <w:bodyDiv w:val="1"/>
      <w:marLeft w:val="0"/>
      <w:marRight w:val="0"/>
      <w:marTop w:val="0"/>
      <w:marBottom w:val="0"/>
      <w:divBdr>
        <w:top w:val="none" w:sz="0" w:space="0" w:color="auto"/>
        <w:left w:val="none" w:sz="0" w:space="0" w:color="auto"/>
        <w:bottom w:val="none" w:sz="0" w:space="0" w:color="auto"/>
        <w:right w:val="none" w:sz="0" w:space="0" w:color="auto"/>
      </w:divBdr>
    </w:div>
    <w:div w:id="407120996">
      <w:bodyDiv w:val="1"/>
      <w:marLeft w:val="0"/>
      <w:marRight w:val="0"/>
      <w:marTop w:val="0"/>
      <w:marBottom w:val="0"/>
      <w:divBdr>
        <w:top w:val="none" w:sz="0" w:space="0" w:color="auto"/>
        <w:left w:val="none" w:sz="0" w:space="0" w:color="auto"/>
        <w:bottom w:val="none" w:sz="0" w:space="0" w:color="auto"/>
        <w:right w:val="none" w:sz="0" w:space="0" w:color="auto"/>
      </w:divBdr>
    </w:div>
    <w:div w:id="409814157">
      <w:bodyDiv w:val="1"/>
      <w:marLeft w:val="0"/>
      <w:marRight w:val="0"/>
      <w:marTop w:val="0"/>
      <w:marBottom w:val="0"/>
      <w:divBdr>
        <w:top w:val="none" w:sz="0" w:space="0" w:color="auto"/>
        <w:left w:val="none" w:sz="0" w:space="0" w:color="auto"/>
        <w:bottom w:val="none" w:sz="0" w:space="0" w:color="auto"/>
        <w:right w:val="none" w:sz="0" w:space="0" w:color="auto"/>
      </w:divBdr>
    </w:div>
    <w:div w:id="411896827">
      <w:bodyDiv w:val="1"/>
      <w:marLeft w:val="0"/>
      <w:marRight w:val="0"/>
      <w:marTop w:val="0"/>
      <w:marBottom w:val="0"/>
      <w:divBdr>
        <w:top w:val="none" w:sz="0" w:space="0" w:color="auto"/>
        <w:left w:val="none" w:sz="0" w:space="0" w:color="auto"/>
        <w:bottom w:val="none" w:sz="0" w:space="0" w:color="auto"/>
        <w:right w:val="none" w:sz="0" w:space="0" w:color="auto"/>
      </w:divBdr>
    </w:div>
    <w:div w:id="415176820">
      <w:bodyDiv w:val="1"/>
      <w:marLeft w:val="0"/>
      <w:marRight w:val="0"/>
      <w:marTop w:val="0"/>
      <w:marBottom w:val="0"/>
      <w:divBdr>
        <w:top w:val="none" w:sz="0" w:space="0" w:color="auto"/>
        <w:left w:val="none" w:sz="0" w:space="0" w:color="auto"/>
        <w:bottom w:val="none" w:sz="0" w:space="0" w:color="auto"/>
        <w:right w:val="none" w:sz="0" w:space="0" w:color="auto"/>
      </w:divBdr>
    </w:div>
    <w:div w:id="417948573">
      <w:bodyDiv w:val="1"/>
      <w:marLeft w:val="0"/>
      <w:marRight w:val="0"/>
      <w:marTop w:val="0"/>
      <w:marBottom w:val="0"/>
      <w:divBdr>
        <w:top w:val="none" w:sz="0" w:space="0" w:color="auto"/>
        <w:left w:val="none" w:sz="0" w:space="0" w:color="auto"/>
        <w:bottom w:val="none" w:sz="0" w:space="0" w:color="auto"/>
        <w:right w:val="none" w:sz="0" w:space="0" w:color="auto"/>
      </w:divBdr>
    </w:div>
    <w:div w:id="425032753">
      <w:bodyDiv w:val="1"/>
      <w:marLeft w:val="0"/>
      <w:marRight w:val="0"/>
      <w:marTop w:val="0"/>
      <w:marBottom w:val="0"/>
      <w:divBdr>
        <w:top w:val="none" w:sz="0" w:space="0" w:color="auto"/>
        <w:left w:val="none" w:sz="0" w:space="0" w:color="auto"/>
        <w:bottom w:val="none" w:sz="0" w:space="0" w:color="auto"/>
        <w:right w:val="none" w:sz="0" w:space="0" w:color="auto"/>
      </w:divBdr>
    </w:div>
    <w:div w:id="426582010">
      <w:bodyDiv w:val="1"/>
      <w:marLeft w:val="0"/>
      <w:marRight w:val="0"/>
      <w:marTop w:val="0"/>
      <w:marBottom w:val="0"/>
      <w:divBdr>
        <w:top w:val="none" w:sz="0" w:space="0" w:color="auto"/>
        <w:left w:val="none" w:sz="0" w:space="0" w:color="auto"/>
        <w:bottom w:val="none" w:sz="0" w:space="0" w:color="auto"/>
        <w:right w:val="none" w:sz="0" w:space="0" w:color="auto"/>
      </w:divBdr>
    </w:div>
    <w:div w:id="432869741">
      <w:bodyDiv w:val="1"/>
      <w:marLeft w:val="0"/>
      <w:marRight w:val="0"/>
      <w:marTop w:val="0"/>
      <w:marBottom w:val="0"/>
      <w:divBdr>
        <w:top w:val="none" w:sz="0" w:space="0" w:color="auto"/>
        <w:left w:val="none" w:sz="0" w:space="0" w:color="auto"/>
        <w:bottom w:val="none" w:sz="0" w:space="0" w:color="auto"/>
        <w:right w:val="none" w:sz="0" w:space="0" w:color="auto"/>
      </w:divBdr>
    </w:div>
    <w:div w:id="445655536">
      <w:bodyDiv w:val="1"/>
      <w:marLeft w:val="0"/>
      <w:marRight w:val="0"/>
      <w:marTop w:val="0"/>
      <w:marBottom w:val="0"/>
      <w:divBdr>
        <w:top w:val="none" w:sz="0" w:space="0" w:color="auto"/>
        <w:left w:val="none" w:sz="0" w:space="0" w:color="auto"/>
        <w:bottom w:val="none" w:sz="0" w:space="0" w:color="auto"/>
        <w:right w:val="none" w:sz="0" w:space="0" w:color="auto"/>
      </w:divBdr>
    </w:div>
    <w:div w:id="448744235">
      <w:bodyDiv w:val="1"/>
      <w:marLeft w:val="0"/>
      <w:marRight w:val="0"/>
      <w:marTop w:val="0"/>
      <w:marBottom w:val="0"/>
      <w:divBdr>
        <w:top w:val="none" w:sz="0" w:space="0" w:color="auto"/>
        <w:left w:val="none" w:sz="0" w:space="0" w:color="auto"/>
        <w:bottom w:val="none" w:sz="0" w:space="0" w:color="auto"/>
        <w:right w:val="none" w:sz="0" w:space="0" w:color="auto"/>
      </w:divBdr>
    </w:div>
    <w:div w:id="450981514">
      <w:bodyDiv w:val="1"/>
      <w:marLeft w:val="0"/>
      <w:marRight w:val="0"/>
      <w:marTop w:val="0"/>
      <w:marBottom w:val="0"/>
      <w:divBdr>
        <w:top w:val="none" w:sz="0" w:space="0" w:color="auto"/>
        <w:left w:val="none" w:sz="0" w:space="0" w:color="auto"/>
        <w:bottom w:val="none" w:sz="0" w:space="0" w:color="auto"/>
        <w:right w:val="none" w:sz="0" w:space="0" w:color="auto"/>
      </w:divBdr>
    </w:div>
    <w:div w:id="456871590">
      <w:bodyDiv w:val="1"/>
      <w:marLeft w:val="0"/>
      <w:marRight w:val="0"/>
      <w:marTop w:val="0"/>
      <w:marBottom w:val="0"/>
      <w:divBdr>
        <w:top w:val="none" w:sz="0" w:space="0" w:color="auto"/>
        <w:left w:val="none" w:sz="0" w:space="0" w:color="auto"/>
        <w:bottom w:val="none" w:sz="0" w:space="0" w:color="auto"/>
        <w:right w:val="none" w:sz="0" w:space="0" w:color="auto"/>
      </w:divBdr>
    </w:div>
    <w:div w:id="460222114">
      <w:bodyDiv w:val="1"/>
      <w:marLeft w:val="0"/>
      <w:marRight w:val="0"/>
      <w:marTop w:val="0"/>
      <w:marBottom w:val="0"/>
      <w:divBdr>
        <w:top w:val="none" w:sz="0" w:space="0" w:color="auto"/>
        <w:left w:val="none" w:sz="0" w:space="0" w:color="auto"/>
        <w:bottom w:val="none" w:sz="0" w:space="0" w:color="auto"/>
        <w:right w:val="none" w:sz="0" w:space="0" w:color="auto"/>
      </w:divBdr>
    </w:div>
    <w:div w:id="461273093">
      <w:bodyDiv w:val="1"/>
      <w:marLeft w:val="0"/>
      <w:marRight w:val="0"/>
      <w:marTop w:val="0"/>
      <w:marBottom w:val="0"/>
      <w:divBdr>
        <w:top w:val="none" w:sz="0" w:space="0" w:color="auto"/>
        <w:left w:val="none" w:sz="0" w:space="0" w:color="auto"/>
        <w:bottom w:val="none" w:sz="0" w:space="0" w:color="auto"/>
        <w:right w:val="none" w:sz="0" w:space="0" w:color="auto"/>
      </w:divBdr>
    </w:div>
    <w:div w:id="462426404">
      <w:bodyDiv w:val="1"/>
      <w:marLeft w:val="0"/>
      <w:marRight w:val="0"/>
      <w:marTop w:val="0"/>
      <w:marBottom w:val="0"/>
      <w:divBdr>
        <w:top w:val="none" w:sz="0" w:space="0" w:color="auto"/>
        <w:left w:val="none" w:sz="0" w:space="0" w:color="auto"/>
        <w:bottom w:val="none" w:sz="0" w:space="0" w:color="auto"/>
        <w:right w:val="none" w:sz="0" w:space="0" w:color="auto"/>
      </w:divBdr>
    </w:div>
    <w:div w:id="465127391">
      <w:bodyDiv w:val="1"/>
      <w:marLeft w:val="0"/>
      <w:marRight w:val="0"/>
      <w:marTop w:val="0"/>
      <w:marBottom w:val="0"/>
      <w:divBdr>
        <w:top w:val="none" w:sz="0" w:space="0" w:color="auto"/>
        <w:left w:val="none" w:sz="0" w:space="0" w:color="auto"/>
        <w:bottom w:val="none" w:sz="0" w:space="0" w:color="auto"/>
        <w:right w:val="none" w:sz="0" w:space="0" w:color="auto"/>
      </w:divBdr>
    </w:div>
    <w:div w:id="466973056">
      <w:bodyDiv w:val="1"/>
      <w:marLeft w:val="0"/>
      <w:marRight w:val="0"/>
      <w:marTop w:val="0"/>
      <w:marBottom w:val="0"/>
      <w:divBdr>
        <w:top w:val="none" w:sz="0" w:space="0" w:color="auto"/>
        <w:left w:val="none" w:sz="0" w:space="0" w:color="auto"/>
        <w:bottom w:val="none" w:sz="0" w:space="0" w:color="auto"/>
        <w:right w:val="none" w:sz="0" w:space="0" w:color="auto"/>
      </w:divBdr>
    </w:div>
    <w:div w:id="470098131">
      <w:bodyDiv w:val="1"/>
      <w:marLeft w:val="0"/>
      <w:marRight w:val="0"/>
      <w:marTop w:val="0"/>
      <w:marBottom w:val="0"/>
      <w:divBdr>
        <w:top w:val="none" w:sz="0" w:space="0" w:color="auto"/>
        <w:left w:val="none" w:sz="0" w:space="0" w:color="auto"/>
        <w:bottom w:val="none" w:sz="0" w:space="0" w:color="auto"/>
        <w:right w:val="none" w:sz="0" w:space="0" w:color="auto"/>
      </w:divBdr>
    </w:div>
    <w:div w:id="477888899">
      <w:bodyDiv w:val="1"/>
      <w:marLeft w:val="0"/>
      <w:marRight w:val="0"/>
      <w:marTop w:val="0"/>
      <w:marBottom w:val="0"/>
      <w:divBdr>
        <w:top w:val="none" w:sz="0" w:space="0" w:color="auto"/>
        <w:left w:val="none" w:sz="0" w:space="0" w:color="auto"/>
        <w:bottom w:val="none" w:sz="0" w:space="0" w:color="auto"/>
        <w:right w:val="none" w:sz="0" w:space="0" w:color="auto"/>
      </w:divBdr>
    </w:div>
    <w:div w:id="479464929">
      <w:bodyDiv w:val="1"/>
      <w:marLeft w:val="0"/>
      <w:marRight w:val="0"/>
      <w:marTop w:val="0"/>
      <w:marBottom w:val="0"/>
      <w:divBdr>
        <w:top w:val="none" w:sz="0" w:space="0" w:color="auto"/>
        <w:left w:val="none" w:sz="0" w:space="0" w:color="auto"/>
        <w:bottom w:val="none" w:sz="0" w:space="0" w:color="auto"/>
        <w:right w:val="none" w:sz="0" w:space="0" w:color="auto"/>
      </w:divBdr>
    </w:div>
    <w:div w:id="482233835">
      <w:bodyDiv w:val="1"/>
      <w:marLeft w:val="0"/>
      <w:marRight w:val="0"/>
      <w:marTop w:val="0"/>
      <w:marBottom w:val="0"/>
      <w:divBdr>
        <w:top w:val="none" w:sz="0" w:space="0" w:color="auto"/>
        <w:left w:val="none" w:sz="0" w:space="0" w:color="auto"/>
        <w:bottom w:val="none" w:sz="0" w:space="0" w:color="auto"/>
        <w:right w:val="none" w:sz="0" w:space="0" w:color="auto"/>
      </w:divBdr>
    </w:div>
    <w:div w:id="484057371">
      <w:bodyDiv w:val="1"/>
      <w:marLeft w:val="0"/>
      <w:marRight w:val="0"/>
      <w:marTop w:val="0"/>
      <w:marBottom w:val="0"/>
      <w:divBdr>
        <w:top w:val="none" w:sz="0" w:space="0" w:color="auto"/>
        <w:left w:val="none" w:sz="0" w:space="0" w:color="auto"/>
        <w:bottom w:val="none" w:sz="0" w:space="0" w:color="auto"/>
        <w:right w:val="none" w:sz="0" w:space="0" w:color="auto"/>
      </w:divBdr>
    </w:div>
    <w:div w:id="487214362">
      <w:bodyDiv w:val="1"/>
      <w:marLeft w:val="0"/>
      <w:marRight w:val="0"/>
      <w:marTop w:val="0"/>
      <w:marBottom w:val="0"/>
      <w:divBdr>
        <w:top w:val="none" w:sz="0" w:space="0" w:color="auto"/>
        <w:left w:val="none" w:sz="0" w:space="0" w:color="auto"/>
        <w:bottom w:val="none" w:sz="0" w:space="0" w:color="auto"/>
        <w:right w:val="none" w:sz="0" w:space="0" w:color="auto"/>
      </w:divBdr>
    </w:div>
    <w:div w:id="496922206">
      <w:bodyDiv w:val="1"/>
      <w:marLeft w:val="0"/>
      <w:marRight w:val="0"/>
      <w:marTop w:val="0"/>
      <w:marBottom w:val="0"/>
      <w:divBdr>
        <w:top w:val="none" w:sz="0" w:space="0" w:color="auto"/>
        <w:left w:val="none" w:sz="0" w:space="0" w:color="auto"/>
        <w:bottom w:val="none" w:sz="0" w:space="0" w:color="auto"/>
        <w:right w:val="none" w:sz="0" w:space="0" w:color="auto"/>
      </w:divBdr>
    </w:div>
    <w:div w:id="500465391">
      <w:bodyDiv w:val="1"/>
      <w:marLeft w:val="0"/>
      <w:marRight w:val="0"/>
      <w:marTop w:val="0"/>
      <w:marBottom w:val="0"/>
      <w:divBdr>
        <w:top w:val="none" w:sz="0" w:space="0" w:color="auto"/>
        <w:left w:val="none" w:sz="0" w:space="0" w:color="auto"/>
        <w:bottom w:val="none" w:sz="0" w:space="0" w:color="auto"/>
        <w:right w:val="none" w:sz="0" w:space="0" w:color="auto"/>
      </w:divBdr>
    </w:div>
    <w:div w:id="502358427">
      <w:bodyDiv w:val="1"/>
      <w:marLeft w:val="0"/>
      <w:marRight w:val="0"/>
      <w:marTop w:val="0"/>
      <w:marBottom w:val="0"/>
      <w:divBdr>
        <w:top w:val="none" w:sz="0" w:space="0" w:color="auto"/>
        <w:left w:val="none" w:sz="0" w:space="0" w:color="auto"/>
        <w:bottom w:val="none" w:sz="0" w:space="0" w:color="auto"/>
        <w:right w:val="none" w:sz="0" w:space="0" w:color="auto"/>
      </w:divBdr>
    </w:div>
    <w:div w:id="506410909">
      <w:bodyDiv w:val="1"/>
      <w:marLeft w:val="0"/>
      <w:marRight w:val="0"/>
      <w:marTop w:val="0"/>
      <w:marBottom w:val="0"/>
      <w:divBdr>
        <w:top w:val="none" w:sz="0" w:space="0" w:color="auto"/>
        <w:left w:val="none" w:sz="0" w:space="0" w:color="auto"/>
        <w:bottom w:val="none" w:sz="0" w:space="0" w:color="auto"/>
        <w:right w:val="none" w:sz="0" w:space="0" w:color="auto"/>
      </w:divBdr>
    </w:div>
    <w:div w:id="511072495">
      <w:bodyDiv w:val="1"/>
      <w:marLeft w:val="0"/>
      <w:marRight w:val="0"/>
      <w:marTop w:val="0"/>
      <w:marBottom w:val="0"/>
      <w:divBdr>
        <w:top w:val="none" w:sz="0" w:space="0" w:color="auto"/>
        <w:left w:val="none" w:sz="0" w:space="0" w:color="auto"/>
        <w:bottom w:val="none" w:sz="0" w:space="0" w:color="auto"/>
        <w:right w:val="none" w:sz="0" w:space="0" w:color="auto"/>
      </w:divBdr>
    </w:div>
    <w:div w:id="511995933">
      <w:bodyDiv w:val="1"/>
      <w:marLeft w:val="0"/>
      <w:marRight w:val="0"/>
      <w:marTop w:val="0"/>
      <w:marBottom w:val="0"/>
      <w:divBdr>
        <w:top w:val="none" w:sz="0" w:space="0" w:color="auto"/>
        <w:left w:val="none" w:sz="0" w:space="0" w:color="auto"/>
        <w:bottom w:val="none" w:sz="0" w:space="0" w:color="auto"/>
        <w:right w:val="none" w:sz="0" w:space="0" w:color="auto"/>
      </w:divBdr>
    </w:div>
    <w:div w:id="513154629">
      <w:bodyDiv w:val="1"/>
      <w:marLeft w:val="0"/>
      <w:marRight w:val="0"/>
      <w:marTop w:val="0"/>
      <w:marBottom w:val="0"/>
      <w:divBdr>
        <w:top w:val="none" w:sz="0" w:space="0" w:color="auto"/>
        <w:left w:val="none" w:sz="0" w:space="0" w:color="auto"/>
        <w:bottom w:val="none" w:sz="0" w:space="0" w:color="auto"/>
        <w:right w:val="none" w:sz="0" w:space="0" w:color="auto"/>
      </w:divBdr>
    </w:div>
    <w:div w:id="517239616">
      <w:bodyDiv w:val="1"/>
      <w:marLeft w:val="0"/>
      <w:marRight w:val="0"/>
      <w:marTop w:val="0"/>
      <w:marBottom w:val="0"/>
      <w:divBdr>
        <w:top w:val="none" w:sz="0" w:space="0" w:color="auto"/>
        <w:left w:val="none" w:sz="0" w:space="0" w:color="auto"/>
        <w:bottom w:val="none" w:sz="0" w:space="0" w:color="auto"/>
        <w:right w:val="none" w:sz="0" w:space="0" w:color="auto"/>
      </w:divBdr>
    </w:div>
    <w:div w:id="517892566">
      <w:bodyDiv w:val="1"/>
      <w:marLeft w:val="0"/>
      <w:marRight w:val="0"/>
      <w:marTop w:val="0"/>
      <w:marBottom w:val="0"/>
      <w:divBdr>
        <w:top w:val="none" w:sz="0" w:space="0" w:color="auto"/>
        <w:left w:val="none" w:sz="0" w:space="0" w:color="auto"/>
        <w:bottom w:val="none" w:sz="0" w:space="0" w:color="auto"/>
        <w:right w:val="none" w:sz="0" w:space="0" w:color="auto"/>
      </w:divBdr>
    </w:div>
    <w:div w:id="521476621">
      <w:bodyDiv w:val="1"/>
      <w:marLeft w:val="0"/>
      <w:marRight w:val="0"/>
      <w:marTop w:val="0"/>
      <w:marBottom w:val="0"/>
      <w:divBdr>
        <w:top w:val="none" w:sz="0" w:space="0" w:color="auto"/>
        <w:left w:val="none" w:sz="0" w:space="0" w:color="auto"/>
        <w:bottom w:val="none" w:sz="0" w:space="0" w:color="auto"/>
        <w:right w:val="none" w:sz="0" w:space="0" w:color="auto"/>
      </w:divBdr>
    </w:div>
    <w:div w:id="524945723">
      <w:bodyDiv w:val="1"/>
      <w:marLeft w:val="0"/>
      <w:marRight w:val="0"/>
      <w:marTop w:val="0"/>
      <w:marBottom w:val="0"/>
      <w:divBdr>
        <w:top w:val="none" w:sz="0" w:space="0" w:color="auto"/>
        <w:left w:val="none" w:sz="0" w:space="0" w:color="auto"/>
        <w:bottom w:val="none" w:sz="0" w:space="0" w:color="auto"/>
        <w:right w:val="none" w:sz="0" w:space="0" w:color="auto"/>
      </w:divBdr>
    </w:div>
    <w:div w:id="525801283">
      <w:bodyDiv w:val="1"/>
      <w:marLeft w:val="0"/>
      <w:marRight w:val="0"/>
      <w:marTop w:val="0"/>
      <w:marBottom w:val="0"/>
      <w:divBdr>
        <w:top w:val="none" w:sz="0" w:space="0" w:color="auto"/>
        <w:left w:val="none" w:sz="0" w:space="0" w:color="auto"/>
        <w:bottom w:val="none" w:sz="0" w:space="0" w:color="auto"/>
        <w:right w:val="none" w:sz="0" w:space="0" w:color="auto"/>
      </w:divBdr>
    </w:div>
    <w:div w:id="542715362">
      <w:bodyDiv w:val="1"/>
      <w:marLeft w:val="0"/>
      <w:marRight w:val="0"/>
      <w:marTop w:val="0"/>
      <w:marBottom w:val="0"/>
      <w:divBdr>
        <w:top w:val="none" w:sz="0" w:space="0" w:color="auto"/>
        <w:left w:val="none" w:sz="0" w:space="0" w:color="auto"/>
        <w:bottom w:val="none" w:sz="0" w:space="0" w:color="auto"/>
        <w:right w:val="none" w:sz="0" w:space="0" w:color="auto"/>
      </w:divBdr>
    </w:div>
    <w:div w:id="546256847">
      <w:bodyDiv w:val="1"/>
      <w:marLeft w:val="0"/>
      <w:marRight w:val="0"/>
      <w:marTop w:val="0"/>
      <w:marBottom w:val="0"/>
      <w:divBdr>
        <w:top w:val="none" w:sz="0" w:space="0" w:color="auto"/>
        <w:left w:val="none" w:sz="0" w:space="0" w:color="auto"/>
        <w:bottom w:val="none" w:sz="0" w:space="0" w:color="auto"/>
        <w:right w:val="none" w:sz="0" w:space="0" w:color="auto"/>
      </w:divBdr>
    </w:div>
    <w:div w:id="553388658">
      <w:bodyDiv w:val="1"/>
      <w:marLeft w:val="0"/>
      <w:marRight w:val="0"/>
      <w:marTop w:val="0"/>
      <w:marBottom w:val="0"/>
      <w:divBdr>
        <w:top w:val="none" w:sz="0" w:space="0" w:color="auto"/>
        <w:left w:val="none" w:sz="0" w:space="0" w:color="auto"/>
        <w:bottom w:val="none" w:sz="0" w:space="0" w:color="auto"/>
        <w:right w:val="none" w:sz="0" w:space="0" w:color="auto"/>
      </w:divBdr>
    </w:div>
    <w:div w:id="559900790">
      <w:bodyDiv w:val="1"/>
      <w:marLeft w:val="0"/>
      <w:marRight w:val="0"/>
      <w:marTop w:val="0"/>
      <w:marBottom w:val="0"/>
      <w:divBdr>
        <w:top w:val="none" w:sz="0" w:space="0" w:color="auto"/>
        <w:left w:val="none" w:sz="0" w:space="0" w:color="auto"/>
        <w:bottom w:val="none" w:sz="0" w:space="0" w:color="auto"/>
        <w:right w:val="none" w:sz="0" w:space="0" w:color="auto"/>
      </w:divBdr>
    </w:div>
    <w:div w:id="560100819">
      <w:bodyDiv w:val="1"/>
      <w:marLeft w:val="0"/>
      <w:marRight w:val="0"/>
      <w:marTop w:val="0"/>
      <w:marBottom w:val="0"/>
      <w:divBdr>
        <w:top w:val="none" w:sz="0" w:space="0" w:color="auto"/>
        <w:left w:val="none" w:sz="0" w:space="0" w:color="auto"/>
        <w:bottom w:val="none" w:sz="0" w:space="0" w:color="auto"/>
        <w:right w:val="none" w:sz="0" w:space="0" w:color="auto"/>
      </w:divBdr>
    </w:div>
    <w:div w:id="561017989">
      <w:bodyDiv w:val="1"/>
      <w:marLeft w:val="0"/>
      <w:marRight w:val="0"/>
      <w:marTop w:val="0"/>
      <w:marBottom w:val="0"/>
      <w:divBdr>
        <w:top w:val="none" w:sz="0" w:space="0" w:color="auto"/>
        <w:left w:val="none" w:sz="0" w:space="0" w:color="auto"/>
        <w:bottom w:val="none" w:sz="0" w:space="0" w:color="auto"/>
        <w:right w:val="none" w:sz="0" w:space="0" w:color="auto"/>
      </w:divBdr>
    </w:div>
    <w:div w:id="562447281">
      <w:bodyDiv w:val="1"/>
      <w:marLeft w:val="0"/>
      <w:marRight w:val="0"/>
      <w:marTop w:val="0"/>
      <w:marBottom w:val="0"/>
      <w:divBdr>
        <w:top w:val="none" w:sz="0" w:space="0" w:color="auto"/>
        <w:left w:val="none" w:sz="0" w:space="0" w:color="auto"/>
        <w:bottom w:val="none" w:sz="0" w:space="0" w:color="auto"/>
        <w:right w:val="none" w:sz="0" w:space="0" w:color="auto"/>
      </w:divBdr>
    </w:div>
    <w:div w:id="565727330">
      <w:bodyDiv w:val="1"/>
      <w:marLeft w:val="0"/>
      <w:marRight w:val="0"/>
      <w:marTop w:val="0"/>
      <w:marBottom w:val="0"/>
      <w:divBdr>
        <w:top w:val="none" w:sz="0" w:space="0" w:color="auto"/>
        <w:left w:val="none" w:sz="0" w:space="0" w:color="auto"/>
        <w:bottom w:val="none" w:sz="0" w:space="0" w:color="auto"/>
        <w:right w:val="none" w:sz="0" w:space="0" w:color="auto"/>
      </w:divBdr>
      <w:divsChild>
        <w:div w:id="851912487">
          <w:marLeft w:val="0"/>
          <w:marRight w:val="0"/>
          <w:marTop w:val="0"/>
          <w:marBottom w:val="0"/>
          <w:divBdr>
            <w:top w:val="none" w:sz="0" w:space="0" w:color="auto"/>
            <w:left w:val="none" w:sz="0" w:space="0" w:color="auto"/>
            <w:bottom w:val="none" w:sz="0" w:space="0" w:color="auto"/>
            <w:right w:val="none" w:sz="0" w:space="0" w:color="auto"/>
          </w:divBdr>
          <w:divsChild>
            <w:div w:id="1958874101">
              <w:marLeft w:val="0"/>
              <w:marRight w:val="0"/>
              <w:marTop w:val="0"/>
              <w:marBottom w:val="0"/>
              <w:divBdr>
                <w:top w:val="none" w:sz="0" w:space="0" w:color="auto"/>
                <w:left w:val="none" w:sz="0" w:space="0" w:color="auto"/>
                <w:bottom w:val="none" w:sz="0" w:space="0" w:color="auto"/>
                <w:right w:val="none" w:sz="0" w:space="0" w:color="auto"/>
              </w:divBdr>
              <w:divsChild>
                <w:div w:id="12532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0652">
      <w:bodyDiv w:val="1"/>
      <w:marLeft w:val="0"/>
      <w:marRight w:val="0"/>
      <w:marTop w:val="0"/>
      <w:marBottom w:val="0"/>
      <w:divBdr>
        <w:top w:val="none" w:sz="0" w:space="0" w:color="auto"/>
        <w:left w:val="none" w:sz="0" w:space="0" w:color="auto"/>
        <w:bottom w:val="none" w:sz="0" w:space="0" w:color="auto"/>
        <w:right w:val="none" w:sz="0" w:space="0" w:color="auto"/>
      </w:divBdr>
    </w:div>
    <w:div w:id="575700121">
      <w:bodyDiv w:val="1"/>
      <w:marLeft w:val="0"/>
      <w:marRight w:val="0"/>
      <w:marTop w:val="0"/>
      <w:marBottom w:val="0"/>
      <w:divBdr>
        <w:top w:val="none" w:sz="0" w:space="0" w:color="auto"/>
        <w:left w:val="none" w:sz="0" w:space="0" w:color="auto"/>
        <w:bottom w:val="none" w:sz="0" w:space="0" w:color="auto"/>
        <w:right w:val="none" w:sz="0" w:space="0" w:color="auto"/>
      </w:divBdr>
    </w:div>
    <w:div w:id="577521117">
      <w:bodyDiv w:val="1"/>
      <w:marLeft w:val="0"/>
      <w:marRight w:val="0"/>
      <w:marTop w:val="0"/>
      <w:marBottom w:val="0"/>
      <w:divBdr>
        <w:top w:val="none" w:sz="0" w:space="0" w:color="auto"/>
        <w:left w:val="none" w:sz="0" w:space="0" w:color="auto"/>
        <w:bottom w:val="none" w:sz="0" w:space="0" w:color="auto"/>
        <w:right w:val="none" w:sz="0" w:space="0" w:color="auto"/>
      </w:divBdr>
    </w:div>
    <w:div w:id="581568254">
      <w:bodyDiv w:val="1"/>
      <w:marLeft w:val="0"/>
      <w:marRight w:val="0"/>
      <w:marTop w:val="0"/>
      <w:marBottom w:val="0"/>
      <w:divBdr>
        <w:top w:val="none" w:sz="0" w:space="0" w:color="auto"/>
        <w:left w:val="none" w:sz="0" w:space="0" w:color="auto"/>
        <w:bottom w:val="none" w:sz="0" w:space="0" w:color="auto"/>
        <w:right w:val="none" w:sz="0" w:space="0" w:color="auto"/>
      </w:divBdr>
    </w:div>
    <w:div w:id="582420999">
      <w:bodyDiv w:val="1"/>
      <w:marLeft w:val="0"/>
      <w:marRight w:val="0"/>
      <w:marTop w:val="0"/>
      <w:marBottom w:val="0"/>
      <w:divBdr>
        <w:top w:val="none" w:sz="0" w:space="0" w:color="auto"/>
        <w:left w:val="none" w:sz="0" w:space="0" w:color="auto"/>
        <w:bottom w:val="none" w:sz="0" w:space="0" w:color="auto"/>
        <w:right w:val="none" w:sz="0" w:space="0" w:color="auto"/>
      </w:divBdr>
    </w:div>
    <w:div w:id="584657291">
      <w:bodyDiv w:val="1"/>
      <w:marLeft w:val="0"/>
      <w:marRight w:val="0"/>
      <w:marTop w:val="0"/>
      <w:marBottom w:val="0"/>
      <w:divBdr>
        <w:top w:val="none" w:sz="0" w:space="0" w:color="auto"/>
        <w:left w:val="none" w:sz="0" w:space="0" w:color="auto"/>
        <w:bottom w:val="none" w:sz="0" w:space="0" w:color="auto"/>
        <w:right w:val="none" w:sz="0" w:space="0" w:color="auto"/>
      </w:divBdr>
    </w:div>
    <w:div w:id="587688962">
      <w:bodyDiv w:val="1"/>
      <w:marLeft w:val="0"/>
      <w:marRight w:val="0"/>
      <w:marTop w:val="0"/>
      <w:marBottom w:val="0"/>
      <w:divBdr>
        <w:top w:val="none" w:sz="0" w:space="0" w:color="auto"/>
        <w:left w:val="none" w:sz="0" w:space="0" w:color="auto"/>
        <w:bottom w:val="none" w:sz="0" w:space="0" w:color="auto"/>
        <w:right w:val="none" w:sz="0" w:space="0" w:color="auto"/>
      </w:divBdr>
    </w:div>
    <w:div w:id="591666626">
      <w:bodyDiv w:val="1"/>
      <w:marLeft w:val="0"/>
      <w:marRight w:val="0"/>
      <w:marTop w:val="0"/>
      <w:marBottom w:val="0"/>
      <w:divBdr>
        <w:top w:val="none" w:sz="0" w:space="0" w:color="auto"/>
        <w:left w:val="none" w:sz="0" w:space="0" w:color="auto"/>
        <w:bottom w:val="none" w:sz="0" w:space="0" w:color="auto"/>
        <w:right w:val="none" w:sz="0" w:space="0" w:color="auto"/>
      </w:divBdr>
    </w:div>
    <w:div w:id="597828747">
      <w:bodyDiv w:val="1"/>
      <w:marLeft w:val="0"/>
      <w:marRight w:val="0"/>
      <w:marTop w:val="0"/>
      <w:marBottom w:val="0"/>
      <w:divBdr>
        <w:top w:val="none" w:sz="0" w:space="0" w:color="auto"/>
        <w:left w:val="none" w:sz="0" w:space="0" w:color="auto"/>
        <w:bottom w:val="none" w:sz="0" w:space="0" w:color="auto"/>
        <w:right w:val="none" w:sz="0" w:space="0" w:color="auto"/>
      </w:divBdr>
    </w:div>
    <w:div w:id="599946398">
      <w:bodyDiv w:val="1"/>
      <w:marLeft w:val="0"/>
      <w:marRight w:val="0"/>
      <w:marTop w:val="0"/>
      <w:marBottom w:val="0"/>
      <w:divBdr>
        <w:top w:val="none" w:sz="0" w:space="0" w:color="auto"/>
        <w:left w:val="none" w:sz="0" w:space="0" w:color="auto"/>
        <w:bottom w:val="none" w:sz="0" w:space="0" w:color="auto"/>
        <w:right w:val="none" w:sz="0" w:space="0" w:color="auto"/>
      </w:divBdr>
    </w:div>
    <w:div w:id="603421197">
      <w:bodyDiv w:val="1"/>
      <w:marLeft w:val="0"/>
      <w:marRight w:val="0"/>
      <w:marTop w:val="0"/>
      <w:marBottom w:val="0"/>
      <w:divBdr>
        <w:top w:val="none" w:sz="0" w:space="0" w:color="auto"/>
        <w:left w:val="none" w:sz="0" w:space="0" w:color="auto"/>
        <w:bottom w:val="none" w:sz="0" w:space="0" w:color="auto"/>
        <w:right w:val="none" w:sz="0" w:space="0" w:color="auto"/>
      </w:divBdr>
    </w:div>
    <w:div w:id="603734796">
      <w:bodyDiv w:val="1"/>
      <w:marLeft w:val="0"/>
      <w:marRight w:val="0"/>
      <w:marTop w:val="0"/>
      <w:marBottom w:val="0"/>
      <w:divBdr>
        <w:top w:val="none" w:sz="0" w:space="0" w:color="auto"/>
        <w:left w:val="none" w:sz="0" w:space="0" w:color="auto"/>
        <w:bottom w:val="none" w:sz="0" w:space="0" w:color="auto"/>
        <w:right w:val="none" w:sz="0" w:space="0" w:color="auto"/>
      </w:divBdr>
    </w:div>
    <w:div w:id="610285590">
      <w:bodyDiv w:val="1"/>
      <w:marLeft w:val="0"/>
      <w:marRight w:val="0"/>
      <w:marTop w:val="0"/>
      <w:marBottom w:val="0"/>
      <w:divBdr>
        <w:top w:val="none" w:sz="0" w:space="0" w:color="auto"/>
        <w:left w:val="none" w:sz="0" w:space="0" w:color="auto"/>
        <w:bottom w:val="none" w:sz="0" w:space="0" w:color="auto"/>
        <w:right w:val="none" w:sz="0" w:space="0" w:color="auto"/>
      </w:divBdr>
    </w:div>
    <w:div w:id="629438881">
      <w:bodyDiv w:val="1"/>
      <w:marLeft w:val="0"/>
      <w:marRight w:val="0"/>
      <w:marTop w:val="0"/>
      <w:marBottom w:val="0"/>
      <w:divBdr>
        <w:top w:val="none" w:sz="0" w:space="0" w:color="auto"/>
        <w:left w:val="none" w:sz="0" w:space="0" w:color="auto"/>
        <w:bottom w:val="none" w:sz="0" w:space="0" w:color="auto"/>
        <w:right w:val="none" w:sz="0" w:space="0" w:color="auto"/>
      </w:divBdr>
    </w:div>
    <w:div w:id="630982960">
      <w:bodyDiv w:val="1"/>
      <w:marLeft w:val="0"/>
      <w:marRight w:val="0"/>
      <w:marTop w:val="0"/>
      <w:marBottom w:val="0"/>
      <w:divBdr>
        <w:top w:val="none" w:sz="0" w:space="0" w:color="auto"/>
        <w:left w:val="none" w:sz="0" w:space="0" w:color="auto"/>
        <w:bottom w:val="none" w:sz="0" w:space="0" w:color="auto"/>
        <w:right w:val="none" w:sz="0" w:space="0" w:color="auto"/>
      </w:divBdr>
    </w:div>
    <w:div w:id="632444707">
      <w:bodyDiv w:val="1"/>
      <w:marLeft w:val="0"/>
      <w:marRight w:val="0"/>
      <w:marTop w:val="0"/>
      <w:marBottom w:val="0"/>
      <w:divBdr>
        <w:top w:val="none" w:sz="0" w:space="0" w:color="auto"/>
        <w:left w:val="none" w:sz="0" w:space="0" w:color="auto"/>
        <w:bottom w:val="none" w:sz="0" w:space="0" w:color="auto"/>
        <w:right w:val="none" w:sz="0" w:space="0" w:color="auto"/>
      </w:divBdr>
    </w:div>
    <w:div w:id="634141677">
      <w:bodyDiv w:val="1"/>
      <w:marLeft w:val="0"/>
      <w:marRight w:val="0"/>
      <w:marTop w:val="0"/>
      <w:marBottom w:val="0"/>
      <w:divBdr>
        <w:top w:val="none" w:sz="0" w:space="0" w:color="auto"/>
        <w:left w:val="none" w:sz="0" w:space="0" w:color="auto"/>
        <w:bottom w:val="none" w:sz="0" w:space="0" w:color="auto"/>
        <w:right w:val="none" w:sz="0" w:space="0" w:color="auto"/>
      </w:divBdr>
    </w:div>
    <w:div w:id="650671162">
      <w:bodyDiv w:val="1"/>
      <w:marLeft w:val="0"/>
      <w:marRight w:val="0"/>
      <w:marTop w:val="0"/>
      <w:marBottom w:val="0"/>
      <w:divBdr>
        <w:top w:val="none" w:sz="0" w:space="0" w:color="auto"/>
        <w:left w:val="none" w:sz="0" w:space="0" w:color="auto"/>
        <w:bottom w:val="none" w:sz="0" w:space="0" w:color="auto"/>
        <w:right w:val="none" w:sz="0" w:space="0" w:color="auto"/>
      </w:divBdr>
    </w:div>
    <w:div w:id="651448676">
      <w:bodyDiv w:val="1"/>
      <w:marLeft w:val="0"/>
      <w:marRight w:val="0"/>
      <w:marTop w:val="0"/>
      <w:marBottom w:val="0"/>
      <w:divBdr>
        <w:top w:val="none" w:sz="0" w:space="0" w:color="auto"/>
        <w:left w:val="none" w:sz="0" w:space="0" w:color="auto"/>
        <w:bottom w:val="none" w:sz="0" w:space="0" w:color="auto"/>
        <w:right w:val="none" w:sz="0" w:space="0" w:color="auto"/>
      </w:divBdr>
    </w:div>
    <w:div w:id="669063310">
      <w:bodyDiv w:val="1"/>
      <w:marLeft w:val="0"/>
      <w:marRight w:val="0"/>
      <w:marTop w:val="0"/>
      <w:marBottom w:val="0"/>
      <w:divBdr>
        <w:top w:val="none" w:sz="0" w:space="0" w:color="auto"/>
        <w:left w:val="none" w:sz="0" w:space="0" w:color="auto"/>
        <w:bottom w:val="none" w:sz="0" w:space="0" w:color="auto"/>
        <w:right w:val="none" w:sz="0" w:space="0" w:color="auto"/>
      </w:divBdr>
    </w:div>
    <w:div w:id="670184563">
      <w:bodyDiv w:val="1"/>
      <w:marLeft w:val="0"/>
      <w:marRight w:val="0"/>
      <w:marTop w:val="0"/>
      <w:marBottom w:val="0"/>
      <w:divBdr>
        <w:top w:val="none" w:sz="0" w:space="0" w:color="auto"/>
        <w:left w:val="none" w:sz="0" w:space="0" w:color="auto"/>
        <w:bottom w:val="none" w:sz="0" w:space="0" w:color="auto"/>
        <w:right w:val="none" w:sz="0" w:space="0" w:color="auto"/>
      </w:divBdr>
    </w:div>
    <w:div w:id="672610128">
      <w:bodyDiv w:val="1"/>
      <w:marLeft w:val="0"/>
      <w:marRight w:val="0"/>
      <w:marTop w:val="0"/>
      <w:marBottom w:val="0"/>
      <w:divBdr>
        <w:top w:val="none" w:sz="0" w:space="0" w:color="auto"/>
        <w:left w:val="none" w:sz="0" w:space="0" w:color="auto"/>
        <w:bottom w:val="none" w:sz="0" w:space="0" w:color="auto"/>
        <w:right w:val="none" w:sz="0" w:space="0" w:color="auto"/>
      </w:divBdr>
    </w:div>
    <w:div w:id="680819780">
      <w:bodyDiv w:val="1"/>
      <w:marLeft w:val="0"/>
      <w:marRight w:val="0"/>
      <w:marTop w:val="0"/>
      <w:marBottom w:val="0"/>
      <w:divBdr>
        <w:top w:val="none" w:sz="0" w:space="0" w:color="auto"/>
        <w:left w:val="none" w:sz="0" w:space="0" w:color="auto"/>
        <w:bottom w:val="none" w:sz="0" w:space="0" w:color="auto"/>
        <w:right w:val="none" w:sz="0" w:space="0" w:color="auto"/>
      </w:divBdr>
    </w:div>
    <w:div w:id="690842941">
      <w:bodyDiv w:val="1"/>
      <w:marLeft w:val="0"/>
      <w:marRight w:val="0"/>
      <w:marTop w:val="0"/>
      <w:marBottom w:val="0"/>
      <w:divBdr>
        <w:top w:val="none" w:sz="0" w:space="0" w:color="auto"/>
        <w:left w:val="none" w:sz="0" w:space="0" w:color="auto"/>
        <w:bottom w:val="none" w:sz="0" w:space="0" w:color="auto"/>
        <w:right w:val="none" w:sz="0" w:space="0" w:color="auto"/>
      </w:divBdr>
    </w:div>
    <w:div w:id="691685514">
      <w:bodyDiv w:val="1"/>
      <w:marLeft w:val="0"/>
      <w:marRight w:val="0"/>
      <w:marTop w:val="0"/>
      <w:marBottom w:val="0"/>
      <w:divBdr>
        <w:top w:val="none" w:sz="0" w:space="0" w:color="auto"/>
        <w:left w:val="none" w:sz="0" w:space="0" w:color="auto"/>
        <w:bottom w:val="none" w:sz="0" w:space="0" w:color="auto"/>
        <w:right w:val="none" w:sz="0" w:space="0" w:color="auto"/>
      </w:divBdr>
    </w:div>
    <w:div w:id="706179564">
      <w:bodyDiv w:val="1"/>
      <w:marLeft w:val="0"/>
      <w:marRight w:val="0"/>
      <w:marTop w:val="0"/>
      <w:marBottom w:val="0"/>
      <w:divBdr>
        <w:top w:val="none" w:sz="0" w:space="0" w:color="auto"/>
        <w:left w:val="none" w:sz="0" w:space="0" w:color="auto"/>
        <w:bottom w:val="none" w:sz="0" w:space="0" w:color="auto"/>
        <w:right w:val="none" w:sz="0" w:space="0" w:color="auto"/>
      </w:divBdr>
    </w:div>
    <w:div w:id="708337288">
      <w:bodyDiv w:val="1"/>
      <w:marLeft w:val="0"/>
      <w:marRight w:val="0"/>
      <w:marTop w:val="0"/>
      <w:marBottom w:val="0"/>
      <w:divBdr>
        <w:top w:val="none" w:sz="0" w:space="0" w:color="auto"/>
        <w:left w:val="none" w:sz="0" w:space="0" w:color="auto"/>
        <w:bottom w:val="none" w:sz="0" w:space="0" w:color="auto"/>
        <w:right w:val="none" w:sz="0" w:space="0" w:color="auto"/>
      </w:divBdr>
    </w:div>
    <w:div w:id="708725972">
      <w:bodyDiv w:val="1"/>
      <w:marLeft w:val="0"/>
      <w:marRight w:val="0"/>
      <w:marTop w:val="0"/>
      <w:marBottom w:val="0"/>
      <w:divBdr>
        <w:top w:val="none" w:sz="0" w:space="0" w:color="auto"/>
        <w:left w:val="none" w:sz="0" w:space="0" w:color="auto"/>
        <w:bottom w:val="none" w:sz="0" w:space="0" w:color="auto"/>
        <w:right w:val="none" w:sz="0" w:space="0" w:color="auto"/>
      </w:divBdr>
    </w:div>
    <w:div w:id="711732381">
      <w:bodyDiv w:val="1"/>
      <w:marLeft w:val="0"/>
      <w:marRight w:val="0"/>
      <w:marTop w:val="0"/>
      <w:marBottom w:val="0"/>
      <w:divBdr>
        <w:top w:val="none" w:sz="0" w:space="0" w:color="auto"/>
        <w:left w:val="none" w:sz="0" w:space="0" w:color="auto"/>
        <w:bottom w:val="none" w:sz="0" w:space="0" w:color="auto"/>
        <w:right w:val="none" w:sz="0" w:space="0" w:color="auto"/>
      </w:divBdr>
    </w:div>
    <w:div w:id="712576136">
      <w:bodyDiv w:val="1"/>
      <w:marLeft w:val="0"/>
      <w:marRight w:val="0"/>
      <w:marTop w:val="0"/>
      <w:marBottom w:val="0"/>
      <w:divBdr>
        <w:top w:val="none" w:sz="0" w:space="0" w:color="auto"/>
        <w:left w:val="none" w:sz="0" w:space="0" w:color="auto"/>
        <w:bottom w:val="none" w:sz="0" w:space="0" w:color="auto"/>
        <w:right w:val="none" w:sz="0" w:space="0" w:color="auto"/>
      </w:divBdr>
    </w:div>
    <w:div w:id="714308343">
      <w:bodyDiv w:val="1"/>
      <w:marLeft w:val="0"/>
      <w:marRight w:val="0"/>
      <w:marTop w:val="0"/>
      <w:marBottom w:val="0"/>
      <w:divBdr>
        <w:top w:val="none" w:sz="0" w:space="0" w:color="auto"/>
        <w:left w:val="none" w:sz="0" w:space="0" w:color="auto"/>
        <w:bottom w:val="none" w:sz="0" w:space="0" w:color="auto"/>
        <w:right w:val="none" w:sz="0" w:space="0" w:color="auto"/>
      </w:divBdr>
    </w:div>
    <w:div w:id="716784739">
      <w:bodyDiv w:val="1"/>
      <w:marLeft w:val="0"/>
      <w:marRight w:val="0"/>
      <w:marTop w:val="0"/>
      <w:marBottom w:val="0"/>
      <w:divBdr>
        <w:top w:val="none" w:sz="0" w:space="0" w:color="auto"/>
        <w:left w:val="none" w:sz="0" w:space="0" w:color="auto"/>
        <w:bottom w:val="none" w:sz="0" w:space="0" w:color="auto"/>
        <w:right w:val="none" w:sz="0" w:space="0" w:color="auto"/>
      </w:divBdr>
    </w:div>
    <w:div w:id="719717451">
      <w:bodyDiv w:val="1"/>
      <w:marLeft w:val="0"/>
      <w:marRight w:val="0"/>
      <w:marTop w:val="0"/>
      <w:marBottom w:val="0"/>
      <w:divBdr>
        <w:top w:val="none" w:sz="0" w:space="0" w:color="auto"/>
        <w:left w:val="none" w:sz="0" w:space="0" w:color="auto"/>
        <w:bottom w:val="none" w:sz="0" w:space="0" w:color="auto"/>
        <w:right w:val="none" w:sz="0" w:space="0" w:color="auto"/>
      </w:divBdr>
    </w:div>
    <w:div w:id="720400553">
      <w:bodyDiv w:val="1"/>
      <w:marLeft w:val="0"/>
      <w:marRight w:val="0"/>
      <w:marTop w:val="0"/>
      <w:marBottom w:val="0"/>
      <w:divBdr>
        <w:top w:val="none" w:sz="0" w:space="0" w:color="auto"/>
        <w:left w:val="none" w:sz="0" w:space="0" w:color="auto"/>
        <w:bottom w:val="none" w:sz="0" w:space="0" w:color="auto"/>
        <w:right w:val="none" w:sz="0" w:space="0" w:color="auto"/>
      </w:divBdr>
    </w:div>
    <w:div w:id="723255814">
      <w:bodyDiv w:val="1"/>
      <w:marLeft w:val="0"/>
      <w:marRight w:val="0"/>
      <w:marTop w:val="0"/>
      <w:marBottom w:val="0"/>
      <w:divBdr>
        <w:top w:val="none" w:sz="0" w:space="0" w:color="auto"/>
        <w:left w:val="none" w:sz="0" w:space="0" w:color="auto"/>
        <w:bottom w:val="none" w:sz="0" w:space="0" w:color="auto"/>
        <w:right w:val="none" w:sz="0" w:space="0" w:color="auto"/>
      </w:divBdr>
    </w:div>
    <w:div w:id="724060965">
      <w:bodyDiv w:val="1"/>
      <w:marLeft w:val="0"/>
      <w:marRight w:val="0"/>
      <w:marTop w:val="0"/>
      <w:marBottom w:val="0"/>
      <w:divBdr>
        <w:top w:val="none" w:sz="0" w:space="0" w:color="auto"/>
        <w:left w:val="none" w:sz="0" w:space="0" w:color="auto"/>
        <w:bottom w:val="none" w:sz="0" w:space="0" w:color="auto"/>
        <w:right w:val="none" w:sz="0" w:space="0" w:color="auto"/>
      </w:divBdr>
    </w:div>
    <w:div w:id="728770865">
      <w:bodyDiv w:val="1"/>
      <w:marLeft w:val="0"/>
      <w:marRight w:val="0"/>
      <w:marTop w:val="0"/>
      <w:marBottom w:val="0"/>
      <w:divBdr>
        <w:top w:val="none" w:sz="0" w:space="0" w:color="auto"/>
        <w:left w:val="none" w:sz="0" w:space="0" w:color="auto"/>
        <w:bottom w:val="none" w:sz="0" w:space="0" w:color="auto"/>
        <w:right w:val="none" w:sz="0" w:space="0" w:color="auto"/>
      </w:divBdr>
    </w:div>
    <w:div w:id="731275866">
      <w:bodyDiv w:val="1"/>
      <w:marLeft w:val="0"/>
      <w:marRight w:val="0"/>
      <w:marTop w:val="0"/>
      <w:marBottom w:val="0"/>
      <w:divBdr>
        <w:top w:val="none" w:sz="0" w:space="0" w:color="auto"/>
        <w:left w:val="none" w:sz="0" w:space="0" w:color="auto"/>
        <w:bottom w:val="none" w:sz="0" w:space="0" w:color="auto"/>
        <w:right w:val="none" w:sz="0" w:space="0" w:color="auto"/>
      </w:divBdr>
    </w:div>
    <w:div w:id="731587516">
      <w:bodyDiv w:val="1"/>
      <w:marLeft w:val="0"/>
      <w:marRight w:val="0"/>
      <w:marTop w:val="0"/>
      <w:marBottom w:val="0"/>
      <w:divBdr>
        <w:top w:val="none" w:sz="0" w:space="0" w:color="auto"/>
        <w:left w:val="none" w:sz="0" w:space="0" w:color="auto"/>
        <w:bottom w:val="none" w:sz="0" w:space="0" w:color="auto"/>
        <w:right w:val="none" w:sz="0" w:space="0" w:color="auto"/>
      </w:divBdr>
    </w:div>
    <w:div w:id="733700143">
      <w:bodyDiv w:val="1"/>
      <w:marLeft w:val="0"/>
      <w:marRight w:val="0"/>
      <w:marTop w:val="0"/>
      <w:marBottom w:val="0"/>
      <w:divBdr>
        <w:top w:val="none" w:sz="0" w:space="0" w:color="auto"/>
        <w:left w:val="none" w:sz="0" w:space="0" w:color="auto"/>
        <w:bottom w:val="none" w:sz="0" w:space="0" w:color="auto"/>
        <w:right w:val="none" w:sz="0" w:space="0" w:color="auto"/>
      </w:divBdr>
    </w:div>
    <w:div w:id="736785740">
      <w:bodyDiv w:val="1"/>
      <w:marLeft w:val="0"/>
      <w:marRight w:val="0"/>
      <w:marTop w:val="0"/>
      <w:marBottom w:val="0"/>
      <w:divBdr>
        <w:top w:val="none" w:sz="0" w:space="0" w:color="auto"/>
        <w:left w:val="none" w:sz="0" w:space="0" w:color="auto"/>
        <w:bottom w:val="none" w:sz="0" w:space="0" w:color="auto"/>
        <w:right w:val="none" w:sz="0" w:space="0" w:color="auto"/>
      </w:divBdr>
    </w:div>
    <w:div w:id="737705333">
      <w:bodyDiv w:val="1"/>
      <w:marLeft w:val="0"/>
      <w:marRight w:val="0"/>
      <w:marTop w:val="0"/>
      <w:marBottom w:val="0"/>
      <w:divBdr>
        <w:top w:val="none" w:sz="0" w:space="0" w:color="auto"/>
        <w:left w:val="none" w:sz="0" w:space="0" w:color="auto"/>
        <w:bottom w:val="none" w:sz="0" w:space="0" w:color="auto"/>
        <w:right w:val="none" w:sz="0" w:space="0" w:color="auto"/>
      </w:divBdr>
    </w:div>
    <w:div w:id="737825683">
      <w:bodyDiv w:val="1"/>
      <w:marLeft w:val="0"/>
      <w:marRight w:val="0"/>
      <w:marTop w:val="0"/>
      <w:marBottom w:val="0"/>
      <w:divBdr>
        <w:top w:val="none" w:sz="0" w:space="0" w:color="auto"/>
        <w:left w:val="none" w:sz="0" w:space="0" w:color="auto"/>
        <w:bottom w:val="none" w:sz="0" w:space="0" w:color="auto"/>
        <w:right w:val="none" w:sz="0" w:space="0" w:color="auto"/>
      </w:divBdr>
    </w:div>
    <w:div w:id="742870287">
      <w:bodyDiv w:val="1"/>
      <w:marLeft w:val="0"/>
      <w:marRight w:val="0"/>
      <w:marTop w:val="0"/>
      <w:marBottom w:val="0"/>
      <w:divBdr>
        <w:top w:val="none" w:sz="0" w:space="0" w:color="auto"/>
        <w:left w:val="none" w:sz="0" w:space="0" w:color="auto"/>
        <w:bottom w:val="none" w:sz="0" w:space="0" w:color="auto"/>
        <w:right w:val="none" w:sz="0" w:space="0" w:color="auto"/>
      </w:divBdr>
    </w:div>
    <w:div w:id="743067327">
      <w:bodyDiv w:val="1"/>
      <w:marLeft w:val="0"/>
      <w:marRight w:val="0"/>
      <w:marTop w:val="0"/>
      <w:marBottom w:val="0"/>
      <w:divBdr>
        <w:top w:val="none" w:sz="0" w:space="0" w:color="auto"/>
        <w:left w:val="none" w:sz="0" w:space="0" w:color="auto"/>
        <w:bottom w:val="none" w:sz="0" w:space="0" w:color="auto"/>
        <w:right w:val="none" w:sz="0" w:space="0" w:color="auto"/>
      </w:divBdr>
    </w:div>
    <w:div w:id="756052012">
      <w:bodyDiv w:val="1"/>
      <w:marLeft w:val="0"/>
      <w:marRight w:val="0"/>
      <w:marTop w:val="0"/>
      <w:marBottom w:val="0"/>
      <w:divBdr>
        <w:top w:val="none" w:sz="0" w:space="0" w:color="auto"/>
        <w:left w:val="none" w:sz="0" w:space="0" w:color="auto"/>
        <w:bottom w:val="none" w:sz="0" w:space="0" w:color="auto"/>
        <w:right w:val="none" w:sz="0" w:space="0" w:color="auto"/>
      </w:divBdr>
    </w:div>
    <w:div w:id="758865193">
      <w:bodyDiv w:val="1"/>
      <w:marLeft w:val="0"/>
      <w:marRight w:val="0"/>
      <w:marTop w:val="0"/>
      <w:marBottom w:val="0"/>
      <w:divBdr>
        <w:top w:val="none" w:sz="0" w:space="0" w:color="auto"/>
        <w:left w:val="none" w:sz="0" w:space="0" w:color="auto"/>
        <w:bottom w:val="none" w:sz="0" w:space="0" w:color="auto"/>
        <w:right w:val="none" w:sz="0" w:space="0" w:color="auto"/>
      </w:divBdr>
    </w:div>
    <w:div w:id="763301651">
      <w:bodyDiv w:val="1"/>
      <w:marLeft w:val="0"/>
      <w:marRight w:val="0"/>
      <w:marTop w:val="0"/>
      <w:marBottom w:val="0"/>
      <w:divBdr>
        <w:top w:val="none" w:sz="0" w:space="0" w:color="auto"/>
        <w:left w:val="none" w:sz="0" w:space="0" w:color="auto"/>
        <w:bottom w:val="none" w:sz="0" w:space="0" w:color="auto"/>
        <w:right w:val="none" w:sz="0" w:space="0" w:color="auto"/>
      </w:divBdr>
    </w:div>
    <w:div w:id="764420963">
      <w:bodyDiv w:val="1"/>
      <w:marLeft w:val="0"/>
      <w:marRight w:val="0"/>
      <w:marTop w:val="0"/>
      <w:marBottom w:val="0"/>
      <w:divBdr>
        <w:top w:val="none" w:sz="0" w:space="0" w:color="auto"/>
        <w:left w:val="none" w:sz="0" w:space="0" w:color="auto"/>
        <w:bottom w:val="none" w:sz="0" w:space="0" w:color="auto"/>
        <w:right w:val="none" w:sz="0" w:space="0" w:color="auto"/>
      </w:divBdr>
      <w:divsChild>
        <w:div w:id="1796293971">
          <w:marLeft w:val="0"/>
          <w:marRight w:val="0"/>
          <w:marTop w:val="0"/>
          <w:marBottom w:val="0"/>
          <w:divBdr>
            <w:top w:val="none" w:sz="0" w:space="0" w:color="auto"/>
            <w:left w:val="none" w:sz="0" w:space="0" w:color="auto"/>
            <w:bottom w:val="none" w:sz="0" w:space="0" w:color="auto"/>
            <w:right w:val="none" w:sz="0" w:space="0" w:color="auto"/>
          </w:divBdr>
          <w:divsChild>
            <w:div w:id="1184783589">
              <w:marLeft w:val="0"/>
              <w:marRight w:val="0"/>
              <w:marTop w:val="0"/>
              <w:marBottom w:val="0"/>
              <w:divBdr>
                <w:top w:val="none" w:sz="0" w:space="0" w:color="auto"/>
                <w:left w:val="none" w:sz="0" w:space="0" w:color="auto"/>
                <w:bottom w:val="none" w:sz="0" w:space="0" w:color="auto"/>
                <w:right w:val="none" w:sz="0" w:space="0" w:color="auto"/>
              </w:divBdr>
              <w:divsChild>
                <w:div w:id="21303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7942">
      <w:bodyDiv w:val="1"/>
      <w:marLeft w:val="0"/>
      <w:marRight w:val="0"/>
      <w:marTop w:val="0"/>
      <w:marBottom w:val="0"/>
      <w:divBdr>
        <w:top w:val="none" w:sz="0" w:space="0" w:color="auto"/>
        <w:left w:val="none" w:sz="0" w:space="0" w:color="auto"/>
        <w:bottom w:val="none" w:sz="0" w:space="0" w:color="auto"/>
        <w:right w:val="none" w:sz="0" w:space="0" w:color="auto"/>
      </w:divBdr>
    </w:div>
    <w:div w:id="769086321">
      <w:bodyDiv w:val="1"/>
      <w:marLeft w:val="0"/>
      <w:marRight w:val="0"/>
      <w:marTop w:val="0"/>
      <w:marBottom w:val="0"/>
      <w:divBdr>
        <w:top w:val="none" w:sz="0" w:space="0" w:color="auto"/>
        <w:left w:val="none" w:sz="0" w:space="0" w:color="auto"/>
        <w:bottom w:val="none" w:sz="0" w:space="0" w:color="auto"/>
        <w:right w:val="none" w:sz="0" w:space="0" w:color="auto"/>
      </w:divBdr>
    </w:div>
    <w:div w:id="771166437">
      <w:bodyDiv w:val="1"/>
      <w:marLeft w:val="0"/>
      <w:marRight w:val="0"/>
      <w:marTop w:val="0"/>
      <w:marBottom w:val="0"/>
      <w:divBdr>
        <w:top w:val="none" w:sz="0" w:space="0" w:color="auto"/>
        <w:left w:val="none" w:sz="0" w:space="0" w:color="auto"/>
        <w:bottom w:val="none" w:sz="0" w:space="0" w:color="auto"/>
        <w:right w:val="none" w:sz="0" w:space="0" w:color="auto"/>
      </w:divBdr>
    </w:div>
    <w:div w:id="776560716">
      <w:bodyDiv w:val="1"/>
      <w:marLeft w:val="0"/>
      <w:marRight w:val="0"/>
      <w:marTop w:val="0"/>
      <w:marBottom w:val="0"/>
      <w:divBdr>
        <w:top w:val="none" w:sz="0" w:space="0" w:color="auto"/>
        <w:left w:val="none" w:sz="0" w:space="0" w:color="auto"/>
        <w:bottom w:val="none" w:sz="0" w:space="0" w:color="auto"/>
        <w:right w:val="none" w:sz="0" w:space="0" w:color="auto"/>
      </w:divBdr>
    </w:div>
    <w:div w:id="783620090">
      <w:bodyDiv w:val="1"/>
      <w:marLeft w:val="0"/>
      <w:marRight w:val="0"/>
      <w:marTop w:val="0"/>
      <w:marBottom w:val="0"/>
      <w:divBdr>
        <w:top w:val="none" w:sz="0" w:space="0" w:color="auto"/>
        <w:left w:val="none" w:sz="0" w:space="0" w:color="auto"/>
        <w:bottom w:val="none" w:sz="0" w:space="0" w:color="auto"/>
        <w:right w:val="none" w:sz="0" w:space="0" w:color="auto"/>
      </w:divBdr>
    </w:div>
    <w:div w:id="789669296">
      <w:bodyDiv w:val="1"/>
      <w:marLeft w:val="0"/>
      <w:marRight w:val="0"/>
      <w:marTop w:val="0"/>
      <w:marBottom w:val="0"/>
      <w:divBdr>
        <w:top w:val="none" w:sz="0" w:space="0" w:color="auto"/>
        <w:left w:val="none" w:sz="0" w:space="0" w:color="auto"/>
        <w:bottom w:val="none" w:sz="0" w:space="0" w:color="auto"/>
        <w:right w:val="none" w:sz="0" w:space="0" w:color="auto"/>
      </w:divBdr>
    </w:div>
    <w:div w:id="791242847">
      <w:bodyDiv w:val="1"/>
      <w:marLeft w:val="0"/>
      <w:marRight w:val="0"/>
      <w:marTop w:val="0"/>
      <w:marBottom w:val="0"/>
      <w:divBdr>
        <w:top w:val="none" w:sz="0" w:space="0" w:color="auto"/>
        <w:left w:val="none" w:sz="0" w:space="0" w:color="auto"/>
        <w:bottom w:val="none" w:sz="0" w:space="0" w:color="auto"/>
        <w:right w:val="none" w:sz="0" w:space="0" w:color="auto"/>
      </w:divBdr>
    </w:div>
    <w:div w:id="793018067">
      <w:bodyDiv w:val="1"/>
      <w:marLeft w:val="0"/>
      <w:marRight w:val="0"/>
      <w:marTop w:val="0"/>
      <w:marBottom w:val="0"/>
      <w:divBdr>
        <w:top w:val="none" w:sz="0" w:space="0" w:color="auto"/>
        <w:left w:val="none" w:sz="0" w:space="0" w:color="auto"/>
        <w:bottom w:val="none" w:sz="0" w:space="0" w:color="auto"/>
        <w:right w:val="none" w:sz="0" w:space="0" w:color="auto"/>
      </w:divBdr>
    </w:div>
    <w:div w:id="798494952">
      <w:bodyDiv w:val="1"/>
      <w:marLeft w:val="0"/>
      <w:marRight w:val="0"/>
      <w:marTop w:val="0"/>
      <w:marBottom w:val="0"/>
      <w:divBdr>
        <w:top w:val="none" w:sz="0" w:space="0" w:color="auto"/>
        <w:left w:val="none" w:sz="0" w:space="0" w:color="auto"/>
        <w:bottom w:val="none" w:sz="0" w:space="0" w:color="auto"/>
        <w:right w:val="none" w:sz="0" w:space="0" w:color="auto"/>
      </w:divBdr>
    </w:div>
    <w:div w:id="799998895">
      <w:bodyDiv w:val="1"/>
      <w:marLeft w:val="0"/>
      <w:marRight w:val="0"/>
      <w:marTop w:val="0"/>
      <w:marBottom w:val="0"/>
      <w:divBdr>
        <w:top w:val="none" w:sz="0" w:space="0" w:color="auto"/>
        <w:left w:val="none" w:sz="0" w:space="0" w:color="auto"/>
        <w:bottom w:val="none" w:sz="0" w:space="0" w:color="auto"/>
        <w:right w:val="none" w:sz="0" w:space="0" w:color="auto"/>
      </w:divBdr>
    </w:div>
    <w:div w:id="800464913">
      <w:bodyDiv w:val="1"/>
      <w:marLeft w:val="0"/>
      <w:marRight w:val="0"/>
      <w:marTop w:val="0"/>
      <w:marBottom w:val="0"/>
      <w:divBdr>
        <w:top w:val="none" w:sz="0" w:space="0" w:color="auto"/>
        <w:left w:val="none" w:sz="0" w:space="0" w:color="auto"/>
        <w:bottom w:val="none" w:sz="0" w:space="0" w:color="auto"/>
        <w:right w:val="none" w:sz="0" w:space="0" w:color="auto"/>
      </w:divBdr>
    </w:div>
    <w:div w:id="802235644">
      <w:bodyDiv w:val="1"/>
      <w:marLeft w:val="0"/>
      <w:marRight w:val="0"/>
      <w:marTop w:val="0"/>
      <w:marBottom w:val="0"/>
      <w:divBdr>
        <w:top w:val="none" w:sz="0" w:space="0" w:color="auto"/>
        <w:left w:val="none" w:sz="0" w:space="0" w:color="auto"/>
        <w:bottom w:val="none" w:sz="0" w:space="0" w:color="auto"/>
        <w:right w:val="none" w:sz="0" w:space="0" w:color="auto"/>
      </w:divBdr>
    </w:div>
    <w:div w:id="803430197">
      <w:bodyDiv w:val="1"/>
      <w:marLeft w:val="0"/>
      <w:marRight w:val="0"/>
      <w:marTop w:val="0"/>
      <w:marBottom w:val="0"/>
      <w:divBdr>
        <w:top w:val="none" w:sz="0" w:space="0" w:color="auto"/>
        <w:left w:val="none" w:sz="0" w:space="0" w:color="auto"/>
        <w:bottom w:val="none" w:sz="0" w:space="0" w:color="auto"/>
        <w:right w:val="none" w:sz="0" w:space="0" w:color="auto"/>
      </w:divBdr>
    </w:div>
    <w:div w:id="804349612">
      <w:bodyDiv w:val="1"/>
      <w:marLeft w:val="0"/>
      <w:marRight w:val="0"/>
      <w:marTop w:val="0"/>
      <w:marBottom w:val="0"/>
      <w:divBdr>
        <w:top w:val="none" w:sz="0" w:space="0" w:color="auto"/>
        <w:left w:val="none" w:sz="0" w:space="0" w:color="auto"/>
        <w:bottom w:val="none" w:sz="0" w:space="0" w:color="auto"/>
        <w:right w:val="none" w:sz="0" w:space="0" w:color="auto"/>
      </w:divBdr>
    </w:div>
    <w:div w:id="806125373">
      <w:bodyDiv w:val="1"/>
      <w:marLeft w:val="0"/>
      <w:marRight w:val="0"/>
      <w:marTop w:val="0"/>
      <w:marBottom w:val="0"/>
      <w:divBdr>
        <w:top w:val="none" w:sz="0" w:space="0" w:color="auto"/>
        <w:left w:val="none" w:sz="0" w:space="0" w:color="auto"/>
        <w:bottom w:val="none" w:sz="0" w:space="0" w:color="auto"/>
        <w:right w:val="none" w:sz="0" w:space="0" w:color="auto"/>
      </w:divBdr>
    </w:div>
    <w:div w:id="809709954">
      <w:bodyDiv w:val="1"/>
      <w:marLeft w:val="0"/>
      <w:marRight w:val="0"/>
      <w:marTop w:val="0"/>
      <w:marBottom w:val="0"/>
      <w:divBdr>
        <w:top w:val="none" w:sz="0" w:space="0" w:color="auto"/>
        <w:left w:val="none" w:sz="0" w:space="0" w:color="auto"/>
        <w:bottom w:val="none" w:sz="0" w:space="0" w:color="auto"/>
        <w:right w:val="none" w:sz="0" w:space="0" w:color="auto"/>
      </w:divBdr>
    </w:div>
    <w:div w:id="812911064">
      <w:bodyDiv w:val="1"/>
      <w:marLeft w:val="0"/>
      <w:marRight w:val="0"/>
      <w:marTop w:val="0"/>
      <w:marBottom w:val="0"/>
      <w:divBdr>
        <w:top w:val="none" w:sz="0" w:space="0" w:color="auto"/>
        <w:left w:val="none" w:sz="0" w:space="0" w:color="auto"/>
        <w:bottom w:val="none" w:sz="0" w:space="0" w:color="auto"/>
        <w:right w:val="none" w:sz="0" w:space="0" w:color="auto"/>
      </w:divBdr>
    </w:div>
    <w:div w:id="812983852">
      <w:bodyDiv w:val="1"/>
      <w:marLeft w:val="0"/>
      <w:marRight w:val="0"/>
      <w:marTop w:val="0"/>
      <w:marBottom w:val="0"/>
      <w:divBdr>
        <w:top w:val="none" w:sz="0" w:space="0" w:color="auto"/>
        <w:left w:val="none" w:sz="0" w:space="0" w:color="auto"/>
        <w:bottom w:val="none" w:sz="0" w:space="0" w:color="auto"/>
        <w:right w:val="none" w:sz="0" w:space="0" w:color="auto"/>
      </w:divBdr>
    </w:div>
    <w:div w:id="815803360">
      <w:bodyDiv w:val="1"/>
      <w:marLeft w:val="0"/>
      <w:marRight w:val="0"/>
      <w:marTop w:val="0"/>
      <w:marBottom w:val="0"/>
      <w:divBdr>
        <w:top w:val="none" w:sz="0" w:space="0" w:color="auto"/>
        <w:left w:val="none" w:sz="0" w:space="0" w:color="auto"/>
        <w:bottom w:val="none" w:sz="0" w:space="0" w:color="auto"/>
        <w:right w:val="none" w:sz="0" w:space="0" w:color="auto"/>
      </w:divBdr>
    </w:div>
    <w:div w:id="818309445">
      <w:bodyDiv w:val="1"/>
      <w:marLeft w:val="0"/>
      <w:marRight w:val="0"/>
      <w:marTop w:val="0"/>
      <w:marBottom w:val="0"/>
      <w:divBdr>
        <w:top w:val="none" w:sz="0" w:space="0" w:color="auto"/>
        <w:left w:val="none" w:sz="0" w:space="0" w:color="auto"/>
        <w:bottom w:val="none" w:sz="0" w:space="0" w:color="auto"/>
        <w:right w:val="none" w:sz="0" w:space="0" w:color="auto"/>
      </w:divBdr>
    </w:div>
    <w:div w:id="820581274">
      <w:bodyDiv w:val="1"/>
      <w:marLeft w:val="0"/>
      <w:marRight w:val="0"/>
      <w:marTop w:val="0"/>
      <w:marBottom w:val="0"/>
      <w:divBdr>
        <w:top w:val="none" w:sz="0" w:space="0" w:color="auto"/>
        <w:left w:val="none" w:sz="0" w:space="0" w:color="auto"/>
        <w:bottom w:val="none" w:sz="0" w:space="0" w:color="auto"/>
        <w:right w:val="none" w:sz="0" w:space="0" w:color="auto"/>
      </w:divBdr>
    </w:div>
    <w:div w:id="824786643">
      <w:bodyDiv w:val="1"/>
      <w:marLeft w:val="0"/>
      <w:marRight w:val="0"/>
      <w:marTop w:val="0"/>
      <w:marBottom w:val="0"/>
      <w:divBdr>
        <w:top w:val="none" w:sz="0" w:space="0" w:color="auto"/>
        <w:left w:val="none" w:sz="0" w:space="0" w:color="auto"/>
        <w:bottom w:val="none" w:sz="0" w:space="0" w:color="auto"/>
        <w:right w:val="none" w:sz="0" w:space="0" w:color="auto"/>
      </w:divBdr>
    </w:div>
    <w:div w:id="831993555">
      <w:bodyDiv w:val="1"/>
      <w:marLeft w:val="0"/>
      <w:marRight w:val="0"/>
      <w:marTop w:val="0"/>
      <w:marBottom w:val="0"/>
      <w:divBdr>
        <w:top w:val="none" w:sz="0" w:space="0" w:color="auto"/>
        <w:left w:val="none" w:sz="0" w:space="0" w:color="auto"/>
        <w:bottom w:val="none" w:sz="0" w:space="0" w:color="auto"/>
        <w:right w:val="none" w:sz="0" w:space="0" w:color="auto"/>
      </w:divBdr>
    </w:div>
    <w:div w:id="834683980">
      <w:bodyDiv w:val="1"/>
      <w:marLeft w:val="0"/>
      <w:marRight w:val="0"/>
      <w:marTop w:val="0"/>
      <w:marBottom w:val="0"/>
      <w:divBdr>
        <w:top w:val="none" w:sz="0" w:space="0" w:color="auto"/>
        <w:left w:val="none" w:sz="0" w:space="0" w:color="auto"/>
        <w:bottom w:val="none" w:sz="0" w:space="0" w:color="auto"/>
        <w:right w:val="none" w:sz="0" w:space="0" w:color="auto"/>
      </w:divBdr>
    </w:div>
    <w:div w:id="839278231">
      <w:bodyDiv w:val="1"/>
      <w:marLeft w:val="0"/>
      <w:marRight w:val="0"/>
      <w:marTop w:val="0"/>
      <w:marBottom w:val="0"/>
      <w:divBdr>
        <w:top w:val="none" w:sz="0" w:space="0" w:color="auto"/>
        <w:left w:val="none" w:sz="0" w:space="0" w:color="auto"/>
        <w:bottom w:val="none" w:sz="0" w:space="0" w:color="auto"/>
        <w:right w:val="none" w:sz="0" w:space="0" w:color="auto"/>
      </w:divBdr>
    </w:div>
    <w:div w:id="845901284">
      <w:bodyDiv w:val="1"/>
      <w:marLeft w:val="0"/>
      <w:marRight w:val="0"/>
      <w:marTop w:val="0"/>
      <w:marBottom w:val="0"/>
      <w:divBdr>
        <w:top w:val="none" w:sz="0" w:space="0" w:color="auto"/>
        <w:left w:val="none" w:sz="0" w:space="0" w:color="auto"/>
        <w:bottom w:val="none" w:sz="0" w:space="0" w:color="auto"/>
        <w:right w:val="none" w:sz="0" w:space="0" w:color="auto"/>
      </w:divBdr>
    </w:div>
    <w:div w:id="848643135">
      <w:bodyDiv w:val="1"/>
      <w:marLeft w:val="0"/>
      <w:marRight w:val="0"/>
      <w:marTop w:val="0"/>
      <w:marBottom w:val="0"/>
      <w:divBdr>
        <w:top w:val="none" w:sz="0" w:space="0" w:color="auto"/>
        <w:left w:val="none" w:sz="0" w:space="0" w:color="auto"/>
        <w:bottom w:val="none" w:sz="0" w:space="0" w:color="auto"/>
        <w:right w:val="none" w:sz="0" w:space="0" w:color="auto"/>
      </w:divBdr>
    </w:div>
    <w:div w:id="853034378">
      <w:bodyDiv w:val="1"/>
      <w:marLeft w:val="0"/>
      <w:marRight w:val="0"/>
      <w:marTop w:val="0"/>
      <w:marBottom w:val="0"/>
      <w:divBdr>
        <w:top w:val="none" w:sz="0" w:space="0" w:color="auto"/>
        <w:left w:val="none" w:sz="0" w:space="0" w:color="auto"/>
        <w:bottom w:val="none" w:sz="0" w:space="0" w:color="auto"/>
        <w:right w:val="none" w:sz="0" w:space="0" w:color="auto"/>
      </w:divBdr>
    </w:div>
    <w:div w:id="854461241">
      <w:bodyDiv w:val="1"/>
      <w:marLeft w:val="0"/>
      <w:marRight w:val="0"/>
      <w:marTop w:val="0"/>
      <w:marBottom w:val="0"/>
      <w:divBdr>
        <w:top w:val="none" w:sz="0" w:space="0" w:color="auto"/>
        <w:left w:val="none" w:sz="0" w:space="0" w:color="auto"/>
        <w:bottom w:val="none" w:sz="0" w:space="0" w:color="auto"/>
        <w:right w:val="none" w:sz="0" w:space="0" w:color="auto"/>
      </w:divBdr>
    </w:div>
    <w:div w:id="865022317">
      <w:bodyDiv w:val="1"/>
      <w:marLeft w:val="0"/>
      <w:marRight w:val="0"/>
      <w:marTop w:val="0"/>
      <w:marBottom w:val="0"/>
      <w:divBdr>
        <w:top w:val="none" w:sz="0" w:space="0" w:color="auto"/>
        <w:left w:val="none" w:sz="0" w:space="0" w:color="auto"/>
        <w:bottom w:val="none" w:sz="0" w:space="0" w:color="auto"/>
        <w:right w:val="none" w:sz="0" w:space="0" w:color="auto"/>
      </w:divBdr>
    </w:div>
    <w:div w:id="866942204">
      <w:bodyDiv w:val="1"/>
      <w:marLeft w:val="0"/>
      <w:marRight w:val="0"/>
      <w:marTop w:val="0"/>
      <w:marBottom w:val="0"/>
      <w:divBdr>
        <w:top w:val="none" w:sz="0" w:space="0" w:color="auto"/>
        <w:left w:val="none" w:sz="0" w:space="0" w:color="auto"/>
        <w:bottom w:val="none" w:sz="0" w:space="0" w:color="auto"/>
        <w:right w:val="none" w:sz="0" w:space="0" w:color="auto"/>
      </w:divBdr>
    </w:div>
    <w:div w:id="867185567">
      <w:bodyDiv w:val="1"/>
      <w:marLeft w:val="0"/>
      <w:marRight w:val="0"/>
      <w:marTop w:val="0"/>
      <w:marBottom w:val="0"/>
      <w:divBdr>
        <w:top w:val="none" w:sz="0" w:space="0" w:color="auto"/>
        <w:left w:val="none" w:sz="0" w:space="0" w:color="auto"/>
        <w:bottom w:val="none" w:sz="0" w:space="0" w:color="auto"/>
        <w:right w:val="none" w:sz="0" w:space="0" w:color="auto"/>
      </w:divBdr>
    </w:div>
    <w:div w:id="868681139">
      <w:bodyDiv w:val="1"/>
      <w:marLeft w:val="0"/>
      <w:marRight w:val="0"/>
      <w:marTop w:val="0"/>
      <w:marBottom w:val="0"/>
      <w:divBdr>
        <w:top w:val="none" w:sz="0" w:space="0" w:color="auto"/>
        <w:left w:val="none" w:sz="0" w:space="0" w:color="auto"/>
        <w:bottom w:val="none" w:sz="0" w:space="0" w:color="auto"/>
        <w:right w:val="none" w:sz="0" w:space="0" w:color="auto"/>
      </w:divBdr>
    </w:div>
    <w:div w:id="873352479">
      <w:bodyDiv w:val="1"/>
      <w:marLeft w:val="0"/>
      <w:marRight w:val="0"/>
      <w:marTop w:val="0"/>
      <w:marBottom w:val="0"/>
      <w:divBdr>
        <w:top w:val="none" w:sz="0" w:space="0" w:color="auto"/>
        <w:left w:val="none" w:sz="0" w:space="0" w:color="auto"/>
        <w:bottom w:val="none" w:sz="0" w:space="0" w:color="auto"/>
        <w:right w:val="none" w:sz="0" w:space="0" w:color="auto"/>
      </w:divBdr>
    </w:div>
    <w:div w:id="874149280">
      <w:bodyDiv w:val="1"/>
      <w:marLeft w:val="0"/>
      <w:marRight w:val="0"/>
      <w:marTop w:val="0"/>
      <w:marBottom w:val="0"/>
      <w:divBdr>
        <w:top w:val="none" w:sz="0" w:space="0" w:color="auto"/>
        <w:left w:val="none" w:sz="0" w:space="0" w:color="auto"/>
        <w:bottom w:val="none" w:sz="0" w:space="0" w:color="auto"/>
        <w:right w:val="none" w:sz="0" w:space="0" w:color="auto"/>
      </w:divBdr>
    </w:div>
    <w:div w:id="883718343">
      <w:bodyDiv w:val="1"/>
      <w:marLeft w:val="0"/>
      <w:marRight w:val="0"/>
      <w:marTop w:val="0"/>
      <w:marBottom w:val="0"/>
      <w:divBdr>
        <w:top w:val="none" w:sz="0" w:space="0" w:color="auto"/>
        <w:left w:val="none" w:sz="0" w:space="0" w:color="auto"/>
        <w:bottom w:val="none" w:sz="0" w:space="0" w:color="auto"/>
        <w:right w:val="none" w:sz="0" w:space="0" w:color="auto"/>
      </w:divBdr>
    </w:div>
    <w:div w:id="889145454">
      <w:bodyDiv w:val="1"/>
      <w:marLeft w:val="0"/>
      <w:marRight w:val="0"/>
      <w:marTop w:val="0"/>
      <w:marBottom w:val="0"/>
      <w:divBdr>
        <w:top w:val="none" w:sz="0" w:space="0" w:color="auto"/>
        <w:left w:val="none" w:sz="0" w:space="0" w:color="auto"/>
        <w:bottom w:val="none" w:sz="0" w:space="0" w:color="auto"/>
        <w:right w:val="none" w:sz="0" w:space="0" w:color="auto"/>
      </w:divBdr>
    </w:div>
    <w:div w:id="891775246">
      <w:bodyDiv w:val="1"/>
      <w:marLeft w:val="0"/>
      <w:marRight w:val="0"/>
      <w:marTop w:val="0"/>
      <w:marBottom w:val="0"/>
      <w:divBdr>
        <w:top w:val="none" w:sz="0" w:space="0" w:color="auto"/>
        <w:left w:val="none" w:sz="0" w:space="0" w:color="auto"/>
        <w:bottom w:val="none" w:sz="0" w:space="0" w:color="auto"/>
        <w:right w:val="none" w:sz="0" w:space="0" w:color="auto"/>
      </w:divBdr>
    </w:div>
    <w:div w:id="896866030">
      <w:bodyDiv w:val="1"/>
      <w:marLeft w:val="0"/>
      <w:marRight w:val="0"/>
      <w:marTop w:val="0"/>
      <w:marBottom w:val="0"/>
      <w:divBdr>
        <w:top w:val="none" w:sz="0" w:space="0" w:color="auto"/>
        <w:left w:val="none" w:sz="0" w:space="0" w:color="auto"/>
        <w:bottom w:val="none" w:sz="0" w:space="0" w:color="auto"/>
        <w:right w:val="none" w:sz="0" w:space="0" w:color="auto"/>
      </w:divBdr>
    </w:div>
    <w:div w:id="897324796">
      <w:bodyDiv w:val="1"/>
      <w:marLeft w:val="0"/>
      <w:marRight w:val="0"/>
      <w:marTop w:val="0"/>
      <w:marBottom w:val="0"/>
      <w:divBdr>
        <w:top w:val="none" w:sz="0" w:space="0" w:color="auto"/>
        <w:left w:val="none" w:sz="0" w:space="0" w:color="auto"/>
        <w:bottom w:val="none" w:sz="0" w:space="0" w:color="auto"/>
        <w:right w:val="none" w:sz="0" w:space="0" w:color="auto"/>
      </w:divBdr>
    </w:div>
    <w:div w:id="899636919">
      <w:bodyDiv w:val="1"/>
      <w:marLeft w:val="0"/>
      <w:marRight w:val="0"/>
      <w:marTop w:val="0"/>
      <w:marBottom w:val="0"/>
      <w:divBdr>
        <w:top w:val="none" w:sz="0" w:space="0" w:color="auto"/>
        <w:left w:val="none" w:sz="0" w:space="0" w:color="auto"/>
        <w:bottom w:val="none" w:sz="0" w:space="0" w:color="auto"/>
        <w:right w:val="none" w:sz="0" w:space="0" w:color="auto"/>
      </w:divBdr>
    </w:div>
    <w:div w:id="900792337">
      <w:bodyDiv w:val="1"/>
      <w:marLeft w:val="0"/>
      <w:marRight w:val="0"/>
      <w:marTop w:val="0"/>
      <w:marBottom w:val="0"/>
      <w:divBdr>
        <w:top w:val="none" w:sz="0" w:space="0" w:color="auto"/>
        <w:left w:val="none" w:sz="0" w:space="0" w:color="auto"/>
        <w:bottom w:val="none" w:sz="0" w:space="0" w:color="auto"/>
        <w:right w:val="none" w:sz="0" w:space="0" w:color="auto"/>
      </w:divBdr>
    </w:div>
    <w:div w:id="903223757">
      <w:bodyDiv w:val="1"/>
      <w:marLeft w:val="0"/>
      <w:marRight w:val="0"/>
      <w:marTop w:val="0"/>
      <w:marBottom w:val="0"/>
      <w:divBdr>
        <w:top w:val="none" w:sz="0" w:space="0" w:color="auto"/>
        <w:left w:val="none" w:sz="0" w:space="0" w:color="auto"/>
        <w:bottom w:val="none" w:sz="0" w:space="0" w:color="auto"/>
        <w:right w:val="none" w:sz="0" w:space="0" w:color="auto"/>
      </w:divBdr>
    </w:div>
    <w:div w:id="903301664">
      <w:bodyDiv w:val="1"/>
      <w:marLeft w:val="0"/>
      <w:marRight w:val="0"/>
      <w:marTop w:val="0"/>
      <w:marBottom w:val="0"/>
      <w:divBdr>
        <w:top w:val="none" w:sz="0" w:space="0" w:color="auto"/>
        <w:left w:val="none" w:sz="0" w:space="0" w:color="auto"/>
        <w:bottom w:val="none" w:sz="0" w:space="0" w:color="auto"/>
        <w:right w:val="none" w:sz="0" w:space="0" w:color="auto"/>
      </w:divBdr>
    </w:div>
    <w:div w:id="907543759">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
    <w:div w:id="910306875">
      <w:bodyDiv w:val="1"/>
      <w:marLeft w:val="0"/>
      <w:marRight w:val="0"/>
      <w:marTop w:val="0"/>
      <w:marBottom w:val="0"/>
      <w:divBdr>
        <w:top w:val="none" w:sz="0" w:space="0" w:color="auto"/>
        <w:left w:val="none" w:sz="0" w:space="0" w:color="auto"/>
        <w:bottom w:val="none" w:sz="0" w:space="0" w:color="auto"/>
        <w:right w:val="none" w:sz="0" w:space="0" w:color="auto"/>
      </w:divBdr>
    </w:div>
    <w:div w:id="913587351">
      <w:bodyDiv w:val="1"/>
      <w:marLeft w:val="0"/>
      <w:marRight w:val="0"/>
      <w:marTop w:val="0"/>
      <w:marBottom w:val="0"/>
      <w:divBdr>
        <w:top w:val="none" w:sz="0" w:space="0" w:color="auto"/>
        <w:left w:val="none" w:sz="0" w:space="0" w:color="auto"/>
        <w:bottom w:val="none" w:sz="0" w:space="0" w:color="auto"/>
        <w:right w:val="none" w:sz="0" w:space="0" w:color="auto"/>
      </w:divBdr>
    </w:div>
    <w:div w:id="922758994">
      <w:bodyDiv w:val="1"/>
      <w:marLeft w:val="0"/>
      <w:marRight w:val="0"/>
      <w:marTop w:val="0"/>
      <w:marBottom w:val="0"/>
      <w:divBdr>
        <w:top w:val="none" w:sz="0" w:space="0" w:color="auto"/>
        <w:left w:val="none" w:sz="0" w:space="0" w:color="auto"/>
        <w:bottom w:val="none" w:sz="0" w:space="0" w:color="auto"/>
        <w:right w:val="none" w:sz="0" w:space="0" w:color="auto"/>
      </w:divBdr>
    </w:div>
    <w:div w:id="923076894">
      <w:bodyDiv w:val="1"/>
      <w:marLeft w:val="0"/>
      <w:marRight w:val="0"/>
      <w:marTop w:val="0"/>
      <w:marBottom w:val="0"/>
      <w:divBdr>
        <w:top w:val="none" w:sz="0" w:space="0" w:color="auto"/>
        <w:left w:val="none" w:sz="0" w:space="0" w:color="auto"/>
        <w:bottom w:val="none" w:sz="0" w:space="0" w:color="auto"/>
        <w:right w:val="none" w:sz="0" w:space="0" w:color="auto"/>
      </w:divBdr>
    </w:div>
    <w:div w:id="924339320">
      <w:bodyDiv w:val="1"/>
      <w:marLeft w:val="0"/>
      <w:marRight w:val="0"/>
      <w:marTop w:val="0"/>
      <w:marBottom w:val="0"/>
      <w:divBdr>
        <w:top w:val="none" w:sz="0" w:space="0" w:color="auto"/>
        <w:left w:val="none" w:sz="0" w:space="0" w:color="auto"/>
        <w:bottom w:val="none" w:sz="0" w:space="0" w:color="auto"/>
        <w:right w:val="none" w:sz="0" w:space="0" w:color="auto"/>
      </w:divBdr>
    </w:div>
    <w:div w:id="931163213">
      <w:bodyDiv w:val="1"/>
      <w:marLeft w:val="0"/>
      <w:marRight w:val="0"/>
      <w:marTop w:val="0"/>
      <w:marBottom w:val="0"/>
      <w:divBdr>
        <w:top w:val="none" w:sz="0" w:space="0" w:color="auto"/>
        <w:left w:val="none" w:sz="0" w:space="0" w:color="auto"/>
        <w:bottom w:val="none" w:sz="0" w:space="0" w:color="auto"/>
        <w:right w:val="none" w:sz="0" w:space="0" w:color="auto"/>
      </w:divBdr>
    </w:div>
    <w:div w:id="935015293">
      <w:bodyDiv w:val="1"/>
      <w:marLeft w:val="0"/>
      <w:marRight w:val="0"/>
      <w:marTop w:val="0"/>
      <w:marBottom w:val="0"/>
      <w:divBdr>
        <w:top w:val="none" w:sz="0" w:space="0" w:color="auto"/>
        <w:left w:val="none" w:sz="0" w:space="0" w:color="auto"/>
        <w:bottom w:val="none" w:sz="0" w:space="0" w:color="auto"/>
        <w:right w:val="none" w:sz="0" w:space="0" w:color="auto"/>
      </w:divBdr>
    </w:div>
    <w:div w:id="938102937">
      <w:bodyDiv w:val="1"/>
      <w:marLeft w:val="0"/>
      <w:marRight w:val="0"/>
      <w:marTop w:val="0"/>
      <w:marBottom w:val="0"/>
      <w:divBdr>
        <w:top w:val="none" w:sz="0" w:space="0" w:color="auto"/>
        <w:left w:val="none" w:sz="0" w:space="0" w:color="auto"/>
        <w:bottom w:val="none" w:sz="0" w:space="0" w:color="auto"/>
        <w:right w:val="none" w:sz="0" w:space="0" w:color="auto"/>
      </w:divBdr>
    </w:div>
    <w:div w:id="955021250">
      <w:bodyDiv w:val="1"/>
      <w:marLeft w:val="0"/>
      <w:marRight w:val="0"/>
      <w:marTop w:val="0"/>
      <w:marBottom w:val="0"/>
      <w:divBdr>
        <w:top w:val="none" w:sz="0" w:space="0" w:color="auto"/>
        <w:left w:val="none" w:sz="0" w:space="0" w:color="auto"/>
        <w:bottom w:val="none" w:sz="0" w:space="0" w:color="auto"/>
        <w:right w:val="none" w:sz="0" w:space="0" w:color="auto"/>
      </w:divBdr>
    </w:div>
    <w:div w:id="978263037">
      <w:bodyDiv w:val="1"/>
      <w:marLeft w:val="0"/>
      <w:marRight w:val="0"/>
      <w:marTop w:val="0"/>
      <w:marBottom w:val="0"/>
      <w:divBdr>
        <w:top w:val="none" w:sz="0" w:space="0" w:color="auto"/>
        <w:left w:val="none" w:sz="0" w:space="0" w:color="auto"/>
        <w:bottom w:val="none" w:sz="0" w:space="0" w:color="auto"/>
        <w:right w:val="none" w:sz="0" w:space="0" w:color="auto"/>
      </w:divBdr>
    </w:div>
    <w:div w:id="978419032">
      <w:bodyDiv w:val="1"/>
      <w:marLeft w:val="0"/>
      <w:marRight w:val="0"/>
      <w:marTop w:val="0"/>
      <w:marBottom w:val="0"/>
      <w:divBdr>
        <w:top w:val="none" w:sz="0" w:space="0" w:color="auto"/>
        <w:left w:val="none" w:sz="0" w:space="0" w:color="auto"/>
        <w:bottom w:val="none" w:sz="0" w:space="0" w:color="auto"/>
        <w:right w:val="none" w:sz="0" w:space="0" w:color="auto"/>
      </w:divBdr>
    </w:div>
    <w:div w:id="980692912">
      <w:bodyDiv w:val="1"/>
      <w:marLeft w:val="0"/>
      <w:marRight w:val="0"/>
      <w:marTop w:val="0"/>
      <w:marBottom w:val="0"/>
      <w:divBdr>
        <w:top w:val="none" w:sz="0" w:space="0" w:color="auto"/>
        <w:left w:val="none" w:sz="0" w:space="0" w:color="auto"/>
        <w:bottom w:val="none" w:sz="0" w:space="0" w:color="auto"/>
        <w:right w:val="none" w:sz="0" w:space="0" w:color="auto"/>
      </w:divBdr>
    </w:div>
    <w:div w:id="984243780">
      <w:bodyDiv w:val="1"/>
      <w:marLeft w:val="0"/>
      <w:marRight w:val="0"/>
      <w:marTop w:val="0"/>
      <w:marBottom w:val="0"/>
      <w:divBdr>
        <w:top w:val="none" w:sz="0" w:space="0" w:color="auto"/>
        <w:left w:val="none" w:sz="0" w:space="0" w:color="auto"/>
        <w:bottom w:val="none" w:sz="0" w:space="0" w:color="auto"/>
        <w:right w:val="none" w:sz="0" w:space="0" w:color="auto"/>
      </w:divBdr>
    </w:div>
    <w:div w:id="989283768">
      <w:bodyDiv w:val="1"/>
      <w:marLeft w:val="0"/>
      <w:marRight w:val="0"/>
      <w:marTop w:val="0"/>
      <w:marBottom w:val="0"/>
      <w:divBdr>
        <w:top w:val="none" w:sz="0" w:space="0" w:color="auto"/>
        <w:left w:val="none" w:sz="0" w:space="0" w:color="auto"/>
        <w:bottom w:val="none" w:sz="0" w:space="0" w:color="auto"/>
        <w:right w:val="none" w:sz="0" w:space="0" w:color="auto"/>
      </w:divBdr>
    </w:div>
    <w:div w:id="992760938">
      <w:bodyDiv w:val="1"/>
      <w:marLeft w:val="0"/>
      <w:marRight w:val="0"/>
      <w:marTop w:val="0"/>
      <w:marBottom w:val="0"/>
      <w:divBdr>
        <w:top w:val="none" w:sz="0" w:space="0" w:color="auto"/>
        <w:left w:val="none" w:sz="0" w:space="0" w:color="auto"/>
        <w:bottom w:val="none" w:sz="0" w:space="0" w:color="auto"/>
        <w:right w:val="none" w:sz="0" w:space="0" w:color="auto"/>
      </w:divBdr>
    </w:div>
    <w:div w:id="994140825">
      <w:bodyDiv w:val="1"/>
      <w:marLeft w:val="0"/>
      <w:marRight w:val="0"/>
      <w:marTop w:val="0"/>
      <w:marBottom w:val="0"/>
      <w:divBdr>
        <w:top w:val="none" w:sz="0" w:space="0" w:color="auto"/>
        <w:left w:val="none" w:sz="0" w:space="0" w:color="auto"/>
        <w:bottom w:val="none" w:sz="0" w:space="0" w:color="auto"/>
        <w:right w:val="none" w:sz="0" w:space="0" w:color="auto"/>
      </w:divBdr>
    </w:div>
    <w:div w:id="996761987">
      <w:bodyDiv w:val="1"/>
      <w:marLeft w:val="0"/>
      <w:marRight w:val="0"/>
      <w:marTop w:val="0"/>
      <w:marBottom w:val="0"/>
      <w:divBdr>
        <w:top w:val="none" w:sz="0" w:space="0" w:color="auto"/>
        <w:left w:val="none" w:sz="0" w:space="0" w:color="auto"/>
        <w:bottom w:val="none" w:sz="0" w:space="0" w:color="auto"/>
        <w:right w:val="none" w:sz="0" w:space="0" w:color="auto"/>
      </w:divBdr>
    </w:div>
    <w:div w:id="997727479">
      <w:bodyDiv w:val="1"/>
      <w:marLeft w:val="0"/>
      <w:marRight w:val="0"/>
      <w:marTop w:val="0"/>
      <w:marBottom w:val="0"/>
      <w:divBdr>
        <w:top w:val="none" w:sz="0" w:space="0" w:color="auto"/>
        <w:left w:val="none" w:sz="0" w:space="0" w:color="auto"/>
        <w:bottom w:val="none" w:sz="0" w:space="0" w:color="auto"/>
        <w:right w:val="none" w:sz="0" w:space="0" w:color="auto"/>
      </w:divBdr>
    </w:div>
    <w:div w:id="1001928690">
      <w:bodyDiv w:val="1"/>
      <w:marLeft w:val="0"/>
      <w:marRight w:val="0"/>
      <w:marTop w:val="0"/>
      <w:marBottom w:val="0"/>
      <w:divBdr>
        <w:top w:val="none" w:sz="0" w:space="0" w:color="auto"/>
        <w:left w:val="none" w:sz="0" w:space="0" w:color="auto"/>
        <w:bottom w:val="none" w:sz="0" w:space="0" w:color="auto"/>
        <w:right w:val="none" w:sz="0" w:space="0" w:color="auto"/>
      </w:divBdr>
    </w:div>
    <w:div w:id="1002666112">
      <w:bodyDiv w:val="1"/>
      <w:marLeft w:val="0"/>
      <w:marRight w:val="0"/>
      <w:marTop w:val="0"/>
      <w:marBottom w:val="0"/>
      <w:divBdr>
        <w:top w:val="none" w:sz="0" w:space="0" w:color="auto"/>
        <w:left w:val="none" w:sz="0" w:space="0" w:color="auto"/>
        <w:bottom w:val="none" w:sz="0" w:space="0" w:color="auto"/>
        <w:right w:val="none" w:sz="0" w:space="0" w:color="auto"/>
      </w:divBdr>
    </w:div>
    <w:div w:id="1009212869">
      <w:bodyDiv w:val="1"/>
      <w:marLeft w:val="0"/>
      <w:marRight w:val="0"/>
      <w:marTop w:val="0"/>
      <w:marBottom w:val="0"/>
      <w:divBdr>
        <w:top w:val="none" w:sz="0" w:space="0" w:color="auto"/>
        <w:left w:val="none" w:sz="0" w:space="0" w:color="auto"/>
        <w:bottom w:val="none" w:sz="0" w:space="0" w:color="auto"/>
        <w:right w:val="none" w:sz="0" w:space="0" w:color="auto"/>
      </w:divBdr>
    </w:div>
    <w:div w:id="1011640457">
      <w:bodyDiv w:val="1"/>
      <w:marLeft w:val="0"/>
      <w:marRight w:val="0"/>
      <w:marTop w:val="0"/>
      <w:marBottom w:val="0"/>
      <w:divBdr>
        <w:top w:val="none" w:sz="0" w:space="0" w:color="auto"/>
        <w:left w:val="none" w:sz="0" w:space="0" w:color="auto"/>
        <w:bottom w:val="none" w:sz="0" w:space="0" w:color="auto"/>
        <w:right w:val="none" w:sz="0" w:space="0" w:color="auto"/>
      </w:divBdr>
    </w:div>
    <w:div w:id="1018387563">
      <w:bodyDiv w:val="1"/>
      <w:marLeft w:val="0"/>
      <w:marRight w:val="0"/>
      <w:marTop w:val="0"/>
      <w:marBottom w:val="0"/>
      <w:divBdr>
        <w:top w:val="none" w:sz="0" w:space="0" w:color="auto"/>
        <w:left w:val="none" w:sz="0" w:space="0" w:color="auto"/>
        <w:bottom w:val="none" w:sz="0" w:space="0" w:color="auto"/>
        <w:right w:val="none" w:sz="0" w:space="0" w:color="auto"/>
      </w:divBdr>
    </w:div>
    <w:div w:id="1019434314">
      <w:bodyDiv w:val="1"/>
      <w:marLeft w:val="0"/>
      <w:marRight w:val="0"/>
      <w:marTop w:val="0"/>
      <w:marBottom w:val="0"/>
      <w:divBdr>
        <w:top w:val="none" w:sz="0" w:space="0" w:color="auto"/>
        <w:left w:val="none" w:sz="0" w:space="0" w:color="auto"/>
        <w:bottom w:val="none" w:sz="0" w:space="0" w:color="auto"/>
        <w:right w:val="none" w:sz="0" w:space="0" w:color="auto"/>
      </w:divBdr>
    </w:div>
    <w:div w:id="1020352220">
      <w:bodyDiv w:val="1"/>
      <w:marLeft w:val="0"/>
      <w:marRight w:val="0"/>
      <w:marTop w:val="0"/>
      <w:marBottom w:val="0"/>
      <w:divBdr>
        <w:top w:val="none" w:sz="0" w:space="0" w:color="auto"/>
        <w:left w:val="none" w:sz="0" w:space="0" w:color="auto"/>
        <w:bottom w:val="none" w:sz="0" w:space="0" w:color="auto"/>
        <w:right w:val="none" w:sz="0" w:space="0" w:color="auto"/>
      </w:divBdr>
    </w:div>
    <w:div w:id="1021395287">
      <w:bodyDiv w:val="1"/>
      <w:marLeft w:val="0"/>
      <w:marRight w:val="0"/>
      <w:marTop w:val="0"/>
      <w:marBottom w:val="0"/>
      <w:divBdr>
        <w:top w:val="none" w:sz="0" w:space="0" w:color="auto"/>
        <w:left w:val="none" w:sz="0" w:space="0" w:color="auto"/>
        <w:bottom w:val="none" w:sz="0" w:space="0" w:color="auto"/>
        <w:right w:val="none" w:sz="0" w:space="0" w:color="auto"/>
      </w:divBdr>
    </w:div>
    <w:div w:id="1024789133">
      <w:bodyDiv w:val="1"/>
      <w:marLeft w:val="0"/>
      <w:marRight w:val="0"/>
      <w:marTop w:val="0"/>
      <w:marBottom w:val="0"/>
      <w:divBdr>
        <w:top w:val="none" w:sz="0" w:space="0" w:color="auto"/>
        <w:left w:val="none" w:sz="0" w:space="0" w:color="auto"/>
        <w:bottom w:val="none" w:sz="0" w:space="0" w:color="auto"/>
        <w:right w:val="none" w:sz="0" w:space="0" w:color="auto"/>
      </w:divBdr>
    </w:div>
    <w:div w:id="1029138525">
      <w:bodyDiv w:val="1"/>
      <w:marLeft w:val="0"/>
      <w:marRight w:val="0"/>
      <w:marTop w:val="0"/>
      <w:marBottom w:val="0"/>
      <w:divBdr>
        <w:top w:val="none" w:sz="0" w:space="0" w:color="auto"/>
        <w:left w:val="none" w:sz="0" w:space="0" w:color="auto"/>
        <w:bottom w:val="none" w:sz="0" w:space="0" w:color="auto"/>
        <w:right w:val="none" w:sz="0" w:space="0" w:color="auto"/>
      </w:divBdr>
    </w:div>
    <w:div w:id="1030302726">
      <w:bodyDiv w:val="1"/>
      <w:marLeft w:val="0"/>
      <w:marRight w:val="0"/>
      <w:marTop w:val="0"/>
      <w:marBottom w:val="0"/>
      <w:divBdr>
        <w:top w:val="none" w:sz="0" w:space="0" w:color="auto"/>
        <w:left w:val="none" w:sz="0" w:space="0" w:color="auto"/>
        <w:bottom w:val="none" w:sz="0" w:space="0" w:color="auto"/>
        <w:right w:val="none" w:sz="0" w:space="0" w:color="auto"/>
      </w:divBdr>
    </w:div>
    <w:div w:id="1031229235">
      <w:bodyDiv w:val="1"/>
      <w:marLeft w:val="0"/>
      <w:marRight w:val="0"/>
      <w:marTop w:val="0"/>
      <w:marBottom w:val="0"/>
      <w:divBdr>
        <w:top w:val="none" w:sz="0" w:space="0" w:color="auto"/>
        <w:left w:val="none" w:sz="0" w:space="0" w:color="auto"/>
        <w:bottom w:val="none" w:sz="0" w:space="0" w:color="auto"/>
        <w:right w:val="none" w:sz="0" w:space="0" w:color="auto"/>
      </w:divBdr>
    </w:div>
    <w:div w:id="1031805252">
      <w:bodyDiv w:val="1"/>
      <w:marLeft w:val="0"/>
      <w:marRight w:val="0"/>
      <w:marTop w:val="0"/>
      <w:marBottom w:val="0"/>
      <w:divBdr>
        <w:top w:val="none" w:sz="0" w:space="0" w:color="auto"/>
        <w:left w:val="none" w:sz="0" w:space="0" w:color="auto"/>
        <w:bottom w:val="none" w:sz="0" w:space="0" w:color="auto"/>
        <w:right w:val="none" w:sz="0" w:space="0" w:color="auto"/>
      </w:divBdr>
    </w:div>
    <w:div w:id="1032072352">
      <w:bodyDiv w:val="1"/>
      <w:marLeft w:val="0"/>
      <w:marRight w:val="0"/>
      <w:marTop w:val="0"/>
      <w:marBottom w:val="0"/>
      <w:divBdr>
        <w:top w:val="none" w:sz="0" w:space="0" w:color="auto"/>
        <w:left w:val="none" w:sz="0" w:space="0" w:color="auto"/>
        <w:bottom w:val="none" w:sz="0" w:space="0" w:color="auto"/>
        <w:right w:val="none" w:sz="0" w:space="0" w:color="auto"/>
      </w:divBdr>
    </w:div>
    <w:div w:id="1035737681">
      <w:bodyDiv w:val="1"/>
      <w:marLeft w:val="0"/>
      <w:marRight w:val="0"/>
      <w:marTop w:val="0"/>
      <w:marBottom w:val="0"/>
      <w:divBdr>
        <w:top w:val="none" w:sz="0" w:space="0" w:color="auto"/>
        <w:left w:val="none" w:sz="0" w:space="0" w:color="auto"/>
        <w:bottom w:val="none" w:sz="0" w:space="0" w:color="auto"/>
        <w:right w:val="none" w:sz="0" w:space="0" w:color="auto"/>
      </w:divBdr>
    </w:div>
    <w:div w:id="1045328589">
      <w:bodyDiv w:val="1"/>
      <w:marLeft w:val="0"/>
      <w:marRight w:val="0"/>
      <w:marTop w:val="0"/>
      <w:marBottom w:val="0"/>
      <w:divBdr>
        <w:top w:val="none" w:sz="0" w:space="0" w:color="auto"/>
        <w:left w:val="none" w:sz="0" w:space="0" w:color="auto"/>
        <w:bottom w:val="none" w:sz="0" w:space="0" w:color="auto"/>
        <w:right w:val="none" w:sz="0" w:space="0" w:color="auto"/>
      </w:divBdr>
    </w:div>
    <w:div w:id="1050879431">
      <w:bodyDiv w:val="1"/>
      <w:marLeft w:val="0"/>
      <w:marRight w:val="0"/>
      <w:marTop w:val="0"/>
      <w:marBottom w:val="0"/>
      <w:divBdr>
        <w:top w:val="none" w:sz="0" w:space="0" w:color="auto"/>
        <w:left w:val="none" w:sz="0" w:space="0" w:color="auto"/>
        <w:bottom w:val="none" w:sz="0" w:space="0" w:color="auto"/>
        <w:right w:val="none" w:sz="0" w:space="0" w:color="auto"/>
      </w:divBdr>
    </w:div>
    <w:div w:id="1052584255">
      <w:bodyDiv w:val="1"/>
      <w:marLeft w:val="0"/>
      <w:marRight w:val="0"/>
      <w:marTop w:val="0"/>
      <w:marBottom w:val="0"/>
      <w:divBdr>
        <w:top w:val="none" w:sz="0" w:space="0" w:color="auto"/>
        <w:left w:val="none" w:sz="0" w:space="0" w:color="auto"/>
        <w:bottom w:val="none" w:sz="0" w:space="0" w:color="auto"/>
        <w:right w:val="none" w:sz="0" w:space="0" w:color="auto"/>
      </w:divBdr>
    </w:div>
    <w:div w:id="1054234373">
      <w:bodyDiv w:val="1"/>
      <w:marLeft w:val="0"/>
      <w:marRight w:val="0"/>
      <w:marTop w:val="0"/>
      <w:marBottom w:val="0"/>
      <w:divBdr>
        <w:top w:val="none" w:sz="0" w:space="0" w:color="auto"/>
        <w:left w:val="none" w:sz="0" w:space="0" w:color="auto"/>
        <w:bottom w:val="none" w:sz="0" w:space="0" w:color="auto"/>
        <w:right w:val="none" w:sz="0" w:space="0" w:color="auto"/>
      </w:divBdr>
    </w:div>
    <w:div w:id="1054351119">
      <w:bodyDiv w:val="1"/>
      <w:marLeft w:val="0"/>
      <w:marRight w:val="0"/>
      <w:marTop w:val="0"/>
      <w:marBottom w:val="0"/>
      <w:divBdr>
        <w:top w:val="none" w:sz="0" w:space="0" w:color="auto"/>
        <w:left w:val="none" w:sz="0" w:space="0" w:color="auto"/>
        <w:bottom w:val="none" w:sz="0" w:space="0" w:color="auto"/>
        <w:right w:val="none" w:sz="0" w:space="0" w:color="auto"/>
      </w:divBdr>
    </w:div>
    <w:div w:id="1066730806">
      <w:bodyDiv w:val="1"/>
      <w:marLeft w:val="0"/>
      <w:marRight w:val="0"/>
      <w:marTop w:val="0"/>
      <w:marBottom w:val="0"/>
      <w:divBdr>
        <w:top w:val="none" w:sz="0" w:space="0" w:color="auto"/>
        <w:left w:val="none" w:sz="0" w:space="0" w:color="auto"/>
        <w:bottom w:val="none" w:sz="0" w:space="0" w:color="auto"/>
        <w:right w:val="none" w:sz="0" w:space="0" w:color="auto"/>
      </w:divBdr>
    </w:div>
    <w:div w:id="1070234143">
      <w:bodyDiv w:val="1"/>
      <w:marLeft w:val="0"/>
      <w:marRight w:val="0"/>
      <w:marTop w:val="0"/>
      <w:marBottom w:val="0"/>
      <w:divBdr>
        <w:top w:val="none" w:sz="0" w:space="0" w:color="auto"/>
        <w:left w:val="none" w:sz="0" w:space="0" w:color="auto"/>
        <w:bottom w:val="none" w:sz="0" w:space="0" w:color="auto"/>
        <w:right w:val="none" w:sz="0" w:space="0" w:color="auto"/>
      </w:divBdr>
    </w:div>
    <w:div w:id="1076903946">
      <w:bodyDiv w:val="1"/>
      <w:marLeft w:val="0"/>
      <w:marRight w:val="0"/>
      <w:marTop w:val="0"/>
      <w:marBottom w:val="0"/>
      <w:divBdr>
        <w:top w:val="none" w:sz="0" w:space="0" w:color="auto"/>
        <w:left w:val="none" w:sz="0" w:space="0" w:color="auto"/>
        <w:bottom w:val="none" w:sz="0" w:space="0" w:color="auto"/>
        <w:right w:val="none" w:sz="0" w:space="0" w:color="auto"/>
      </w:divBdr>
    </w:div>
    <w:div w:id="1077509752">
      <w:bodyDiv w:val="1"/>
      <w:marLeft w:val="0"/>
      <w:marRight w:val="0"/>
      <w:marTop w:val="0"/>
      <w:marBottom w:val="0"/>
      <w:divBdr>
        <w:top w:val="none" w:sz="0" w:space="0" w:color="auto"/>
        <w:left w:val="none" w:sz="0" w:space="0" w:color="auto"/>
        <w:bottom w:val="none" w:sz="0" w:space="0" w:color="auto"/>
        <w:right w:val="none" w:sz="0" w:space="0" w:color="auto"/>
      </w:divBdr>
    </w:div>
    <w:div w:id="1080524387">
      <w:bodyDiv w:val="1"/>
      <w:marLeft w:val="0"/>
      <w:marRight w:val="0"/>
      <w:marTop w:val="0"/>
      <w:marBottom w:val="0"/>
      <w:divBdr>
        <w:top w:val="none" w:sz="0" w:space="0" w:color="auto"/>
        <w:left w:val="none" w:sz="0" w:space="0" w:color="auto"/>
        <w:bottom w:val="none" w:sz="0" w:space="0" w:color="auto"/>
        <w:right w:val="none" w:sz="0" w:space="0" w:color="auto"/>
      </w:divBdr>
    </w:div>
    <w:div w:id="1081410303">
      <w:bodyDiv w:val="1"/>
      <w:marLeft w:val="0"/>
      <w:marRight w:val="0"/>
      <w:marTop w:val="0"/>
      <w:marBottom w:val="0"/>
      <w:divBdr>
        <w:top w:val="none" w:sz="0" w:space="0" w:color="auto"/>
        <w:left w:val="none" w:sz="0" w:space="0" w:color="auto"/>
        <w:bottom w:val="none" w:sz="0" w:space="0" w:color="auto"/>
        <w:right w:val="none" w:sz="0" w:space="0" w:color="auto"/>
      </w:divBdr>
    </w:div>
    <w:div w:id="1085497559">
      <w:bodyDiv w:val="1"/>
      <w:marLeft w:val="0"/>
      <w:marRight w:val="0"/>
      <w:marTop w:val="0"/>
      <w:marBottom w:val="0"/>
      <w:divBdr>
        <w:top w:val="none" w:sz="0" w:space="0" w:color="auto"/>
        <w:left w:val="none" w:sz="0" w:space="0" w:color="auto"/>
        <w:bottom w:val="none" w:sz="0" w:space="0" w:color="auto"/>
        <w:right w:val="none" w:sz="0" w:space="0" w:color="auto"/>
      </w:divBdr>
    </w:div>
    <w:div w:id="1092437309">
      <w:bodyDiv w:val="1"/>
      <w:marLeft w:val="0"/>
      <w:marRight w:val="0"/>
      <w:marTop w:val="0"/>
      <w:marBottom w:val="0"/>
      <w:divBdr>
        <w:top w:val="none" w:sz="0" w:space="0" w:color="auto"/>
        <w:left w:val="none" w:sz="0" w:space="0" w:color="auto"/>
        <w:bottom w:val="none" w:sz="0" w:space="0" w:color="auto"/>
        <w:right w:val="none" w:sz="0" w:space="0" w:color="auto"/>
      </w:divBdr>
    </w:div>
    <w:div w:id="1096101213">
      <w:bodyDiv w:val="1"/>
      <w:marLeft w:val="0"/>
      <w:marRight w:val="0"/>
      <w:marTop w:val="0"/>
      <w:marBottom w:val="0"/>
      <w:divBdr>
        <w:top w:val="none" w:sz="0" w:space="0" w:color="auto"/>
        <w:left w:val="none" w:sz="0" w:space="0" w:color="auto"/>
        <w:bottom w:val="none" w:sz="0" w:space="0" w:color="auto"/>
        <w:right w:val="none" w:sz="0" w:space="0" w:color="auto"/>
      </w:divBdr>
    </w:div>
    <w:div w:id="1102918252">
      <w:bodyDiv w:val="1"/>
      <w:marLeft w:val="0"/>
      <w:marRight w:val="0"/>
      <w:marTop w:val="0"/>
      <w:marBottom w:val="0"/>
      <w:divBdr>
        <w:top w:val="none" w:sz="0" w:space="0" w:color="auto"/>
        <w:left w:val="none" w:sz="0" w:space="0" w:color="auto"/>
        <w:bottom w:val="none" w:sz="0" w:space="0" w:color="auto"/>
        <w:right w:val="none" w:sz="0" w:space="0" w:color="auto"/>
      </w:divBdr>
    </w:div>
    <w:div w:id="1102996589">
      <w:bodyDiv w:val="1"/>
      <w:marLeft w:val="0"/>
      <w:marRight w:val="0"/>
      <w:marTop w:val="0"/>
      <w:marBottom w:val="0"/>
      <w:divBdr>
        <w:top w:val="none" w:sz="0" w:space="0" w:color="auto"/>
        <w:left w:val="none" w:sz="0" w:space="0" w:color="auto"/>
        <w:bottom w:val="none" w:sz="0" w:space="0" w:color="auto"/>
        <w:right w:val="none" w:sz="0" w:space="0" w:color="auto"/>
      </w:divBdr>
    </w:div>
    <w:div w:id="1107383060">
      <w:bodyDiv w:val="1"/>
      <w:marLeft w:val="0"/>
      <w:marRight w:val="0"/>
      <w:marTop w:val="0"/>
      <w:marBottom w:val="0"/>
      <w:divBdr>
        <w:top w:val="none" w:sz="0" w:space="0" w:color="auto"/>
        <w:left w:val="none" w:sz="0" w:space="0" w:color="auto"/>
        <w:bottom w:val="none" w:sz="0" w:space="0" w:color="auto"/>
        <w:right w:val="none" w:sz="0" w:space="0" w:color="auto"/>
      </w:divBdr>
    </w:div>
    <w:div w:id="1108890092">
      <w:bodyDiv w:val="1"/>
      <w:marLeft w:val="0"/>
      <w:marRight w:val="0"/>
      <w:marTop w:val="0"/>
      <w:marBottom w:val="0"/>
      <w:divBdr>
        <w:top w:val="none" w:sz="0" w:space="0" w:color="auto"/>
        <w:left w:val="none" w:sz="0" w:space="0" w:color="auto"/>
        <w:bottom w:val="none" w:sz="0" w:space="0" w:color="auto"/>
        <w:right w:val="none" w:sz="0" w:space="0" w:color="auto"/>
      </w:divBdr>
    </w:div>
    <w:div w:id="1109853195">
      <w:bodyDiv w:val="1"/>
      <w:marLeft w:val="0"/>
      <w:marRight w:val="0"/>
      <w:marTop w:val="0"/>
      <w:marBottom w:val="0"/>
      <w:divBdr>
        <w:top w:val="none" w:sz="0" w:space="0" w:color="auto"/>
        <w:left w:val="none" w:sz="0" w:space="0" w:color="auto"/>
        <w:bottom w:val="none" w:sz="0" w:space="0" w:color="auto"/>
        <w:right w:val="none" w:sz="0" w:space="0" w:color="auto"/>
      </w:divBdr>
    </w:div>
    <w:div w:id="1113133041">
      <w:bodyDiv w:val="1"/>
      <w:marLeft w:val="0"/>
      <w:marRight w:val="0"/>
      <w:marTop w:val="0"/>
      <w:marBottom w:val="0"/>
      <w:divBdr>
        <w:top w:val="none" w:sz="0" w:space="0" w:color="auto"/>
        <w:left w:val="none" w:sz="0" w:space="0" w:color="auto"/>
        <w:bottom w:val="none" w:sz="0" w:space="0" w:color="auto"/>
        <w:right w:val="none" w:sz="0" w:space="0" w:color="auto"/>
      </w:divBdr>
    </w:div>
    <w:div w:id="1123772948">
      <w:bodyDiv w:val="1"/>
      <w:marLeft w:val="0"/>
      <w:marRight w:val="0"/>
      <w:marTop w:val="0"/>
      <w:marBottom w:val="0"/>
      <w:divBdr>
        <w:top w:val="none" w:sz="0" w:space="0" w:color="auto"/>
        <w:left w:val="none" w:sz="0" w:space="0" w:color="auto"/>
        <w:bottom w:val="none" w:sz="0" w:space="0" w:color="auto"/>
        <w:right w:val="none" w:sz="0" w:space="0" w:color="auto"/>
      </w:divBdr>
    </w:div>
    <w:div w:id="1124421883">
      <w:bodyDiv w:val="1"/>
      <w:marLeft w:val="0"/>
      <w:marRight w:val="0"/>
      <w:marTop w:val="0"/>
      <w:marBottom w:val="0"/>
      <w:divBdr>
        <w:top w:val="none" w:sz="0" w:space="0" w:color="auto"/>
        <w:left w:val="none" w:sz="0" w:space="0" w:color="auto"/>
        <w:bottom w:val="none" w:sz="0" w:space="0" w:color="auto"/>
        <w:right w:val="none" w:sz="0" w:space="0" w:color="auto"/>
      </w:divBdr>
    </w:div>
    <w:div w:id="1125200088">
      <w:bodyDiv w:val="1"/>
      <w:marLeft w:val="0"/>
      <w:marRight w:val="0"/>
      <w:marTop w:val="0"/>
      <w:marBottom w:val="0"/>
      <w:divBdr>
        <w:top w:val="none" w:sz="0" w:space="0" w:color="auto"/>
        <w:left w:val="none" w:sz="0" w:space="0" w:color="auto"/>
        <w:bottom w:val="none" w:sz="0" w:space="0" w:color="auto"/>
        <w:right w:val="none" w:sz="0" w:space="0" w:color="auto"/>
      </w:divBdr>
    </w:div>
    <w:div w:id="1128745179">
      <w:bodyDiv w:val="1"/>
      <w:marLeft w:val="0"/>
      <w:marRight w:val="0"/>
      <w:marTop w:val="0"/>
      <w:marBottom w:val="0"/>
      <w:divBdr>
        <w:top w:val="none" w:sz="0" w:space="0" w:color="auto"/>
        <w:left w:val="none" w:sz="0" w:space="0" w:color="auto"/>
        <w:bottom w:val="none" w:sz="0" w:space="0" w:color="auto"/>
        <w:right w:val="none" w:sz="0" w:space="0" w:color="auto"/>
      </w:divBdr>
    </w:div>
    <w:div w:id="1132987418">
      <w:bodyDiv w:val="1"/>
      <w:marLeft w:val="0"/>
      <w:marRight w:val="0"/>
      <w:marTop w:val="0"/>
      <w:marBottom w:val="0"/>
      <w:divBdr>
        <w:top w:val="none" w:sz="0" w:space="0" w:color="auto"/>
        <w:left w:val="none" w:sz="0" w:space="0" w:color="auto"/>
        <w:bottom w:val="none" w:sz="0" w:space="0" w:color="auto"/>
        <w:right w:val="none" w:sz="0" w:space="0" w:color="auto"/>
      </w:divBdr>
    </w:div>
    <w:div w:id="1135566407">
      <w:bodyDiv w:val="1"/>
      <w:marLeft w:val="0"/>
      <w:marRight w:val="0"/>
      <w:marTop w:val="0"/>
      <w:marBottom w:val="0"/>
      <w:divBdr>
        <w:top w:val="none" w:sz="0" w:space="0" w:color="auto"/>
        <w:left w:val="none" w:sz="0" w:space="0" w:color="auto"/>
        <w:bottom w:val="none" w:sz="0" w:space="0" w:color="auto"/>
        <w:right w:val="none" w:sz="0" w:space="0" w:color="auto"/>
      </w:divBdr>
    </w:div>
    <w:div w:id="1138456138">
      <w:bodyDiv w:val="1"/>
      <w:marLeft w:val="0"/>
      <w:marRight w:val="0"/>
      <w:marTop w:val="0"/>
      <w:marBottom w:val="0"/>
      <w:divBdr>
        <w:top w:val="none" w:sz="0" w:space="0" w:color="auto"/>
        <w:left w:val="none" w:sz="0" w:space="0" w:color="auto"/>
        <w:bottom w:val="none" w:sz="0" w:space="0" w:color="auto"/>
        <w:right w:val="none" w:sz="0" w:space="0" w:color="auto"/>
      </w:divBdr>
    </w:div>
    <w:div w:id="1139885182">
      <w:bodyDiv w:val="1"/>
      <w:marLeft w:val="0"/>
      <w:marRight w:val="0"/>
      <w:marTop w:val="0"/>
      <w:marBottom w:val="0"/>
      <w:divBdr>
        <w:top w:val="none" w:sz="0" w:space="0" w:color="auto"/>
        <w:left w:val="none" w:sz="0" w:space="0" w:color="auto"/>
        <w:bottom w:val="none" w:sz="0" w:space="0" w:color="auto"/>
        <w:right w:val="none" w:sz="0" w:space="0" w:color="auto"/>
      </w:divBdr>
    </w:div>
    <w:div w:id="1141732514">
      <w:bodyDiv w:val="1"/>
      <w:marLeft w:val="0"/>
      <w:marRight w:val="0"/>
      <w:marTop w:val="0"/>
      <w:marBottom w:val="0"/>
      <w:divBdr>
        <w:top w:val="none" w:sz="0" w:space="0" w:color="auto"/>
        <w:left w:val="none" w:sz="0" w:space="0" w:color="auto"/>
        <w:bottom w:val="none" w:sz="0" w:space="0" w:color="auto"/>
        <w:right w:val="none" w:sz="0" w:space="0" w:color="auto"/>
      </w:divBdr>
    </w:div>
    <w:div w:id="1141921905">
      <w:bodyDiv w:val="1"/>
      <w:marLeft w:val="0"/>
      <w:marRight w:val="0"/>
      <w:marTop w:val="0"/>
      <w:marBottom w:val="0"/>
      <w:divBdr>
        <w:top w:val="none" w:sz="0" w:space="0" w:color="auto"/>
        <w:left w:val="none" w:sz="0" w:space="0" w:color="auto"/>
        <w:bottom w:val="none" w:sz="0" w:space="0" w:color="auto"/>
        <w:right w:val="none" w:sz="0" w:space="0" w:color="auto"/>
      </w:divBdr>
    </w:div>
    <w:div w:id="1142817309">
      <w:bodyDiv w:val="1"/>
      <w:marLeft w:val="0"/>
      <w:marRight w:val="0"/>
      <w:marTop w:val="0"/>
      <w:marBottom w:val="0"/>
      <w:divBdr>
        <w:top w:val="none" w:sz="0" w:space="0" w:color="auto"/>
        <w:left w:val="none" w:sz="0" w:space="0" w:color="auto"/>
        <w:bottom w:val="none" w:sz="0" w:space="0" w:color="auto"/>
        <w:right w:val="none" w:sz="0" w:space="0" w:color="auto"/>
      </w:divBdr>
    </w:div>
    <w:div w:id="1149633514">
      <w:bodyDiv w:val="1"/>
      <w:marLeft w:val="0"/>
      <w:marRight w:val="0"/>
      <w:marTop w:val="0"/>
      <w:marBottom w:val="0"/>
      <w:divBdr>
        <w:top w:val="none" w:sz="0" w:space="0" w:color="auto"/>
        <w:left w:val="none" w:sz="0" w:space="0" w:color="auto"/>
        <w:bottom w:val="none" w:sz="0" w:space="0" w:color="auto"/>
        <w:right w:val="none" w:sz="0" w:space="0" w:color="auto"/>
      </w:divBdr>
    </w:div>
    <w:div w:id="1151799062">
      <w:bodyDiv w:val="1"/>
      <w:marLeft w:val="0"/>
      <w:marRight w:val="0"/>
      <w:marTop w:val="0"/>
      <w:marBottom w:val="0"/>
      <w:divBdr>
        <w:top w:val="none" w:sz="0" w:space="0" w:color="auto"/>
        <w:left w:val="none" w:sz="0" w:space="0" w:color="auto"/>
        <w:bottom w:val="none" w:sz="0" w:space="0" w:color="auto"/>
        <w:right w:val="none" w:sz="0" w:space="0" w:color="auto"/>
      </w:divBdr>
    </w:div>
    <w:div w:id="1152259573">
      <w:bodyDiv w:val="1"/>
      <w:marLeft w:val="0"/>
      <w:marRight w:val="0"/>
      <w:marTop w:val="0"/>
      <w:marBottom w:val="0"/>
      <w:divBdr>
        <w:top w:val="none" w:sz="0" w:space="0" w:color="auto"/>
        <w:left w:val="none" w:sz="0" w:space="0" w:color="auto"/>
        <w:bottom w:val="none" w:sz="0" w:space="0" w:color="auto"/>
        <w:right w:val="none" w:sz="0" w:space="0" w:color="auto"/>
      </w:divBdr>
    </w:div>
    <w:div w:id="1154490719">
      <w:bodyDiv w:val="1"/>
      <w:marLeft w:val="0"/>
      <w:marRight w:val="0"/>
      <w:marTop w:val="0"/>
      <w:marBottom w:val="0"/>
      <w:divBdr>
        <w:top w:val="none" w:sz="0" w:space="0" w:color="auto"/>
        <w:left w:val="none" w:sz="0" w:space="0" w:color="auto"/>
        <w:bottom w:val="none" w:sz="0" w:space="0" w:color="auto"/>
        <w:right w:val="none" w:sz="0" w:space="0" w:color="auto"/>
      </w:divBdr>
    </w:div>
    <w:div w:id="1155537066">
      <w:bodyDiv w:val="1"/>
      <w:marLeft w:val="0"/>
      <w:marRight w:val="0"/>
      <w:marTop w:val="0"/>
      <w:marBottom w:val="0"/>
      <w:divBdr>
        <w:top w:val="none" w:sz="0" w:space="0" w:color="auto"/>
        <w:left w:val="none" w:sz="0" w:space="0" w:color="auto"/>
        <w:bottom w:val="none" w:sz="0" w:space="0" w:color="auto"/>
        <w:right w:val="none" w:sz="0" w:space="0" w:color="auto"/>
      </w:divBdr>
    </w:div>
    <w:div w:id="1164205542">
      <w:bodyDiv w:val="1"/>
      <w:marLeft w:val="0"/>
      <w:marRight w:val="0"/>
      <w:marTop w:val="0"/>
      <w:marBottom w:val="0"/>
      <w:divBdr>
        <w:top w:val="none" w:sz="0" w:space="0" w:color="auto"/>
        <w:left w:val="none" w:sz="0" w:space="0" w:color="auto"/>
        <w:bottom w:val="none" w:sz="0" w:space="0" w:color="auto"/>
        <w:right w:val="none" w:sz="0" w:space="0" w:color="auto"/>
      </w:divBdr>
    </w:div>
    <w:div w:id="1167789597">
      <w:bodyDiv w:val="1"/>
      <w:marLeft w:val="0"/>
      <w:marRight w:val="0"/>
      <w:marTop w:val="0"/>
      <w:marBottom w:val="0"/>
      <w:divBdr>
        <w:top w:val="none" w:sz="0" w:space="0" w:color="auto"/>
        <w:left w:val="none" w:sz="0" w:space="0" w:color="auto"/>
        <w:bottom w:val="none" w:sz="0" w:space="0" w:color="auto"/>
        <w:right w:val="none" w:sz="0" w:space="0" w:color="auto"/>
      </w:divBdr>
    </w:div>
    <w:div w:id="1179808055">
      <w:bodyDiv w:val="1"/>
      <w:marLeft w:val="0"/>
      <w:marRight w:val="0"/>
      <w:marTop w:val="0"/>
      <w:marBottom w:val="0"/>
      <w:divBdr>
        <w:top w:val="none" w:sz="0" w:space="0" w:color="auto"/>
        <w:left w:val="none" w:sz="0" w:space="0" w:color="auto"/>
        <w:bottom w:val="none" w:sz="0" w:space="0" w:color="auto"/>
        <w:right w:val="none" w:sz="0" w:space="0" w:color="auto"/>
      </w:divBdr>
    </w:div>
    <w:div w:id="1180661699">
      <w:bodyDiv w:val="1"/>
      <w:marLeft w:val="0"/>
      <w:marRight w:val="0"/>
      <w:marTop w:val="0"/>
      <w:marBottom w:val="0"/>
      <w:divBdr>
        <w:top w:val="none" w:sz="0" w:space="0" w:color="auto"/>
        <w:left w:val="none" w:sz="0" w:space="0" w:color="auto"/>
        <w:bottom w:val="none" w:sz="0" w:space="0" w:color="auto"/>
        <w:right w:val="none" w:sz="0" w:space="0" w:color="auto"/>
      </w:divBdr>
    </w:div>
    <w:div w:id="1181554884">
      <w:bodyDiv w:val="1"/>
      <w:marLeft w:val="0"/>
      <w:marRight w:val="0"/>
      <w:marTop w:val="0"/>
      <w:marBottom w:val="0"/>
      <w:divBdr>
        <w:top w:val="none" w:sz="0" w:space="0" w:color="auto"/>
        <w:left w:val="none" w:sz="0" w:space="0" w:color="auto"/>
        <w:bottom w:val="none" w:sz="0" w:space="0" w:color="auto"/>
        <w:right w:val="none" w:sz="0" w:space="0" w:color="auto"/>
      </w:divBdr>
    </w:div>
    <w:div w:id="1182470184">
      <w:bodyDiv w:val="1"/>
      <w:marLeft w:val="0"/>
      <w:marRight w:val="0"/>
      <w:marTop w:val="0"/>
      <w:marBottom w:val="0"/>
      <w:divBdr>
        <w:top w:val="none" w:sz="0" w:space="0" w:color="auto"/>
        <w:left w:val="none" w:sz="0" w:space="0" w:color="auto"/>
        <w:bottom w:val="none" w:sz="0" w:space="0" w:color="auto"/>
        <w:right w:val="none" w:sz="0" w:space="0" w:color="auto"/>
      </w:divBdr>
    </w:div>
    <w:div w:id="1186595567">
      <w:bodyDiv w:val="1"/>
      <w:marLeft w:val="0"/>
      <w:marRight w:val="0"/>
      <w:marTop w:val="0"/>
      <w:marBottom w:val="0"/>
      <w:divBdr>
        <w:top w:val="none" w:sz="0" w:space="0" w:color="auto"/>
        <w:left w:val="none" w:sz="0" w:space="0" w:color="auto"/>
        <w:bottom w:val="none" w:sz="0" w:space="0" w:color="auto"/>
        <w:right w:val="none" w:sz="0" w:space="0" w:color="auto"/>
      </w:divBdr>
    </w:div>
    <w:div w:id="1191183323">
      <w:bodyDiv w:val="1"/>
      <w:marLeft w:val="0"/>
      <w:marRight w:val="0"/>
      <w:marTop w:val="0"/>
      <w:marBottom w:val="0"/>
      <w:divBdr>
        <w:top w:val="none" w:sz="0" w:space="0" w:color="auto"/>
        <w:left w:val="none" w:sz="0" w:space="0" w:color="auto"/>
        <w:bottom w:val="none" w:sz="0" w:space="0" w:color="auto"/>
        <w:right w:val="none" w:sz="0" w:space="0" w:color="auto"/>
      </w:divBdr>
    </w:div>
    <w:div w:id="1193760799">
      <w:bodyDiv w:val="1"/>
      <w:marLeft w:val="0"/>
      <w:marRight w:val="0"/>
      <w:marTop w:val="0"/>
      <w:marBottom w:val="0"/>
      <w:divBdr>
        <w:top w:val="none" w:sz="0" w:space="0" w:color="auto"/>
        <w:left w:val="none" w:sz="0" w:space="0" w:color="auto"/>
        <w:bottom w:val="none" w:sz="0" w:space="0" w:color="auto"/>
        <w:right w:val="none" w:sz="0" w:space="0" w:color="auto"/>
      </w:divBdr>
    </w:div>
    <w:div w:id="1201167167">
      <w:bodyDiv w:val="1"/>
      <w:marLeft w:val="0"/>
      <w:marRight w:val="0"/>
      <w:marTop w:val="0"/>
      <w:marBottom w:val="0"/>
      <w:divBdr>
        <w:top w:val="none" w:sz="0" w:space="0" w:color="auto"/>
        <w:left w:val="none" w:sz="0" w:space="0" w:color="auto"/>
        <w:bottom w:val="none" w:sz="0" w:space="0" w:color="auto"/>
        <w:right w:val="none" w:sz="0" w:space="0" w:color="auto"/>
      </w:divBdr>
    </w:div>
    <w:div w:id="1202086422">
      <w:bodyDiv w:val="1"/>
      <w:marLeft w:val="0"/>
      <w:marRight w:val="0"/>
      <w:marTop w:val="0"/>
      <w:marBottom w:val="0"/>
      <w:divBdr>
        <w:top w:val="none" w:sz="0" w:space="0" w:color="auto"/>
        <w:left w:val="none" w:sz="0" w:space="0" w:color="auto"/>
        <w:bottom w:val="none" w:sz="0" w:space="0" w:color="auto"/>
        <w:right w:val="none" w:sz="0" w:space="0" w:color="auto"/>
      </w:divBdr>
    </w:div>
    <w:div w:id="1202475803">
      <w:bodyDiv w:val="1"/>
      <w:marLeft w:val="0"/>
      <w:marRight w:val="0"/>
      <w:marTop w:val="0"/>
      <w:marBottom w:val="0"/>
      <w:divBdr>
        <w:top w:val="none" w:sz="0" w:space="0" w:color="auto"/>
        <w:left w:val="none" w:sz="0" w:space="0" w:color="auto"/>
        <w:bottom w:val="none" w:sz="0" w:space="0" w:color="auto"/>
        <w:right w:val="none" w:sz="0" w:space="0" w:color="auto"/>
      </w:divBdr>
    </w:div>
    <w:div w:id="1209143109">
      <w:bodyDiv w:val="1"/>
      <w:marLeft w:val="0"/>
      <w:marRight w:val="0"/>
      <w:marTop w:val="0"/>
      <w:marBottom w:val="0"/>
      <w:divBdr>
        <w:top w:val="none" w:sz="0" w:space="0" w:color="auto"/>
        <w:left w:val="none" w:sz="0" w:space="0" w:color="auto"/>
        <w:bottom w:val="none" w:sz="0" w:space="0" w:color="auto"/>
        <w:right w:val="none" w:sz="0" w:space="0" w:color="auto"/>
      </w:divBdr>
    </w:div>
    <w:div w:id="1209804074">
      <w:bodyDiv w:val="1"/>
      <w:marLeft w:val="0"/>
      <w:marRight w:val="0"/>
      <w:marTop w:val="0"/>
      <w:marBottom w:val="0"/>
      <w:divBdr>
        <w:top w:val="none" w:sz="0" w:space="0" w:color="auto"/>
        <w:left w:val="none" w:sz="0" w:space="0" w:color="auto"/>
        <w:bottom w:val="none" w:sz="0" w:space="0" w:color="auto"/>
        <w:right w:val="none" w:sz="0" w:space="0" w:color="auto"/>
      </w:divBdr>
    </w:div>
    <w:div w:id="1211183680">
      <w:bodyDiv w:val="1"/>
      <w:marLeft w:val="0"/>
      <w:marRight w:val="0"/>
      <w:marTop w:val="0"/>
      <w:marBottom w:val="0"/>
      <w:divBdr>
        <w:top w:val="none" w:sz="0" w:space="0" w:color="auto"/>
        <w:left w:val="none" w:sz="0" w:space="0" w:color="auto"/>
        <w:bottom w:val="none" w:sz="0" w:space="0" w:color="auto"/>
        <w:right w:val="none" w:sz="0" w:space="0" w:color="auto"/>
      </w:divBdr>
    </w:div>
    <w:div w:id="1215003953">
      <w:bodyDiv w:val="1"/>
      <w:marLeft w:val="0"/>
      <w:marRight w:val="0"/>
      <w:marTop w:val="0"/>
      <w:marBottom w:val="0"/>
      <w:divBdr>
        <w:top w:val="none" w:sz="0" w:space="0" w:color="auto"/>
        <w:left w:val="none" w:sz="0" w:space="0" w:color="auto"/>
        <w:bottom w:val="none" w:sz="0" w:space="0" w:color="auto"/>
        <w:right w:val="none" w:sz="0" w:space="0" w:color="auto"/>
      </w:divBdr>
    </w:div>
    <w:div w:id="1223055766">
      <w:bodyDiv w:val="1"/>
      <w:marLeft w:val="0"/>
      <w:marRight w:val="0"/>
      <w:marTop w:val="0"/>
      <w:marBottom w:val="0"/>
      <w:divBdr>
        <w:top w:val="none" w:sz="0" w:space="0" w:color="auto"/>
        <w:left w:val="none" w:sz="0" w:space="0" w:color="auto"/>
        <w:bottom w:val="none" w:sz="0" w:space="0" w:color="auto"/>
        <w:right w:val="none" w:sz="0" w:space="0" w:color="auto"/>
      </w:divBdr>
    </w:div>
    <w:div w:id="1229729175">
      <w:bodyDiv w:val="1"/>
      <w:marLeft w:val="0"/>
      <w:marRight w:val="0"/>
      <w:marTop w:val="0"/>
      <w:marBottom w:val="0"/>
      <w:divBdr>
        <w:top w:val="none" w:sz="0" w:space="0" w:color="auto"/>
        <w:left w:val="none" w:sz="0" w:space="0" w:color="auto"/>
        <w:bottom w:val="none" w:sz="0" w:space="0" w:color="auto"/>
        <w:right w:val="none" w:sz="0" w:space="0" w:color="auto"/>
      </w:divBdr>
    </w:div>
    <w:div w:id="1229730916">
      <w:bodyDiv w:val="1"/>
      <w:marLeft w:val="0"/>
      <w:marRight w:val="0"/>
      <w:marTop w:val="0"/>
      <w:marBottom w:val="0"/>
      <w:divBdr>
        <w:top w:val="none" w:sz="0" w:space="0" w:color="auto"/>
        <w:left w:val="none" w:sz="0" w:space="0" w:color="auto"/>
        <w:bottom w:val="none" w:sz="0" w:space="0" w:color="auto"/>
        <w:right w:val="none" w:sz="0" w:space="0" w:color="auto"/>
      </w:divBdr>
    </w:div>
    <w:div w:id="1232161045">
      <w:bodyDiv w:val="1"/>
      <w:marLeft w:val="0"/>
      <w:marRight w:val="0"/>
      <w:marTop w:val="0"/>
      <w:marBottom w:val="0"/>
      <w:divBdr>
        <w:top w:val="none" w:sz="0" w:space="0" w:color="auto"/>
        <w:left w:val="none" w:sz="0" w:space="0" w:color="auto"/>
        <w:bottom w:val="none" w:sz="0" w:space="0" w:color="auto"/>
        <w:right w:val="none" w:sz="0" w:space="0" w:color="auto"/>
      </w:divBdr>
    </w:div>
    <w:div w:id="1238707689">
      <w:bodyDiv w:val="1"/>
      <w:marLeft w:val="0"/>
      <w:marRight w:val="0"/>
      <w:marTop w:val="0"/>
      <w:marBottom w:val="0"/>
      <w:divBdr>
        <w:top w:val="none" w:sz="0" w:space="0" w:color="auto"/>
        <w:left w:val="none" w:sz="0" w:space="0" w:color="auto"/>
        <w:bottom w:val="none" w:sz="0" w:space="0" w:color="auto"/>
        <w:right w:val="none" w:sz="0" w:space="0" w:color="auto"/>
      </w:divBdr>
    </w:div>
    <w:div w:id="1238902045">
      <w:bodyDiv w:val="1"/>
      <w:marLeft w:val="0"/>
      <w:marRight w:val="0"/>
      <w:marTop w:val="0"/>
      <w:marBottom w:val="0"/>
      <w:divBdr>
        <w:top w:val="none" w:sz="0" w:space="0" w:color="auto"/>
        <w:left w:val="none" w:sz="0" w:space="0" w:color="auto"/>
        <w:bottom w:val="none" w:sz="0" w:space="0" w:color="auto"/>
        <w:right w:val="none" w:sz="0" w:space="0" w:color="auto"/>
      </w:divBdr>
    </w:div>
    <w:div w:id="1239050737">
      <w:bodyDiv w:val="1"/>
      <w:marLeft w:val="0"/>
      <w:marRight w:val="0"/>
      <w:marTop w:val="0"/>
      <w:marBottom w:val="0"/>
      <w:divBdr>
        <w:top w:val="none" w:sz="0" w:space="0" w:color="auto"/>
        <w:left w:val="none" w:sz="0" w:space="0" w:color="auto"/>
        <w:bottom w:val="none" w:sz="0" w:space="0" w:color="auto"/>
        <w:right w:val="none" w:sz="0" w:space="0" w:color="auto"/>
      </w:divBdr>
    </w:div>
    <w:div w:id="1253012256">
      <w:bodyDiv w:val="1"/>
      <w:marLeft w:val="0"/>
      <w:marRight w:val="0"/>
      <w:marTop w:val="0"/>
      <w:marBottom w:val="0"/>
      <w:divBdr>
        <w:top w:val="none" w:sz="0" w:space="0" w:color="auto"/>
        <w:left w:val="none" w:sz="0" w:space="0" w:color="auto"/>
        <w:bottom w:val="none" w:sz="0" w:space="0" w:color="auto"/>
        <w:right w:val="none" w:sz="0" w:space="0" w:color="auto"/>
      </w:divBdr>
    </w:div>
    <w:div w:id="1261060401">
      <w:bodyDiv w:val="1"/>
      <w:marLeft w:val="0"/>
      <w:marRight w:val="0"/>
      <w:marTop w:val="0"/>
      <w:marBottom w:val="0"/>
      <w:divBdr>
        <w:top w:val="none" w:sz="0" w:space="0" w:color="auto"/>
        <w:left w:val="none" w:sz="0" w:space="0" w:color="auto"/>
        <w:bottom w:val="none" w:sz="0" w:space="0" w:color="auto"/>
        <w:right w:val="none" w:sz="0" w:space="0" w:color="auto"/>
      </w:divBdr>
    </w:div>
    <w:div w:id="1271860083">
      <w:bodyDiv w:val="1"/>
      <w:marLeft w:val="0"/>
      <w:marRight w:val="0"/>
      <w:marTop w:val="0"/>
      <w:marBottom w:val="0"/>
      <w:divBdr>
        <w:top w:val="none" w:sz="0" w:space="0" w:color="auto"/>
        <w:left w:val="none" w:sz="0" w:space="0" w:color="auto"/>
        <w:bottom w:val="none" w:sz="0" w:space="0" w:color="auto"/>
        <w:right w:val="none" w:sz="0" w:space="0" w:color="auto"/>
      </w:divBdr>
    </w:div>
    <w:div w:id="1279407706">
      <w:bodyDiv w:val="1"/>
      <w:marLeft w:val="0"/>
      <w:marRight w:val="0"/>
      <w:marTop w:val="0"/>
      <w:marBottom w:val="0"/>
      <w:divBdr>
        <w:top w:val="none" w:sz="0" w:space="0" w:color="auto"/>
        <w:left w:val="none" w:sz="0" w:space="0" w:color="auto"/>
        <w:bottom w:val="none" w:sz="0" w:space="0" w:color="auto"/>
        <w:right w:val="none" w:sz="0" w:space="0" w:color="auto"/>
      </w:divBdr>
    </w:div>
    <w:div w:id="1284653703">
      <w:bodyDiv w:val="1"/>
      <w:marLeft w:val="0"/>
      <w:marRight w:val="0"/>
      <w:marTop w:val="0"/>
      <w:marBottom w:val="0"/>
      <w:divBdr>
        <w:top w:val="none" w:sz="0" w:space="0" w:color="auto"/>
        <w:left w:val="none" w:sz="0" w:space="0" w:color="auto"/>
        <w:bottom w:val="none" w:sz="0" w:space="0" w:color="auto"/>
        <w:right w:val="none" w:sz="0" w:space="0" w:color="auto"/>
      </w:divBdr>
    </w:div>
    <w:div w:id="1287085838">
      <w:bodyDiv w:val="1"/>
      <w:marLeft w:val="0"/>
      <w:marRight w:val="0"/>
      <w:marTop w:val="0"/>
      <w:marBottom w:val="0"/>
      <w:divBdr>
        <w:top w:val="none" w:sz="0" w:space="0" w:color="auto"/>
        <w:left w:val="none" w:sz="0" w:space="0" w:color="auto"/>
        <w:bottom w:val="none" w:sz="0" w:space="0" w:color="auto"/>
        <w:right w:val="none" w:sz="0" w:space="0" w:color="auto"/>
      </w:divBdr>
    </w:div>
    <w:div w:id="1288774575">
      <w:bodyDiv w:val="1"/>
      <w:marLeft w:val="0"/>
      <w:marRight w:val="0"/>
      <w:marTop w:val="0"/>
      <w:marBottom w:val="0"/>
      <w:divBdr>
        <w:top w:val="none" w:sz="0" w:space="0" w:color="auto"/>
        <w:left w:val="none" w:sz="0" w:space="0" w:color="auto"/>
        <w:bottom w:val="none" w:sz="0" w:space="0" w:color="auto"/>
        <w:right w:val="none" w:sz="0" w:space="0" w:color="auto"/>
      </w:divBdr>
    </w:div>
    <w:div w:id="1297681137">
      <w:bodyDiv w:val="1"/>
      <w:marLeft w:val="0"/>
      <w:marRight w:val="0"/>
      <w:marTop w:val="0"/>
      <w:marBottom w:val="0"/>
      <w:divBdr>
        <w:top w:val="none" w:sz="0" w:space="0" w:color="auto"/>
        <w:left w:val="none" w:sz="0" w:space="0" w:color="auto"/>
        <w:bottom w:val="none" w:sz="0" w:space="0" w:color="auto"/>
        <w:right w:val="none" w:sz="0" w:space="0" w:color="auto"/>
      </w:divBdr>
    </w:div>
    <w:div w:id="1306737860">
      <w:bodyDiv w:val="1"/>
      <w:marLeft w:val="0"/>
      <w:marRight w:val="0"/>
      <w:marTop w:val="0"/>
      <w:marBottom w:val="0"/>
      <w:divBdr>
        <w:top w:val="none" w:sz="0" w:space="0" w:color="auto"/>
        <w:left w:val="none" w:sz="0" w:space="0" w:color="auto"/>
        <w:bottom w:val="none" w:sz="0" w:space="0" w:color="auto"/>
        <w:right w:val="none" w:sz="0" w:space="0" w:color="auto"/>
      </w:divBdr>
    </w:div>
    <w:div w:id="1307471670">
      <w:bodyDiv w:val="1"/>
      <w:marLeft w:val="0"/>
      <w:marRight w:val="0"/>
      <w:marTop w:val="0"/>
      <w:marBottom w:val="0"/>
      <w:divBdr>
        <w:top w:val="none" w:sz="0" w:space="0" w:color="auto"/>
        <w:left w:val="none" w:sz="0" w:space="0" w:color="auto"/>
        <w:bottom w:val="none" w:sz="0" w:space="0" w:color="auto"/>
        <w:right w:val="none" w:sz="0" w:space="0" w:color="auto"/>
      </w:divBdr>
    </w:div>
    <w:div w:id="1307584007">
      <w:bodyDiv w:val="1"/>
      <w:marLeft w:val="0"/>
      <w:marRight w:val="0"/>
      <w:marTop w:val="0"/>
      <w:marBottom w:val="0"/>
      <w:divBdr>
        <w:top w:val="none" w:sz="0" w:space="0" w:color="auto"/>
        <w:left w:val="none" w:sz="0" w:space="0" w:color="auto"/>
        <w:bottom w:val="none" w:sz="0" w:space="0" w:color="auto"/>
        <w:right w:val="none" w:sz="0" w:space="0" w:color="auto"/>
      </w:divBdr>
    </w:div>
    <w:div w:id="1308440168">
      <w:bodyDiv w:val="1"/>
      <w:marLeft w:val="0"/>
      <w:marRight w:val="0"/>
      <w:marTop w:val="0"/>
      <w:marBottom w:val="0"/>
      <w:divBdr>
        <w:top w:val="none" w:sz="0" w:space="0" w:color="auto"/>
        <w:left w:val="none" w:sz="0" w:space="0" w:color="auto"/>
        <w:bottom w:val="none" w:sz="0" w:space="0" w:color="auto"/>
        <w:right w:val="none" w:sz="0" w:space="0" w:color="auto"/>
      </w:divBdr>
    </w:div>
    <w:div w:id="1311133655">
      <w:bodyDiv w:val="1"/>
      <w:marLeft w:val="0"/>
      <w:marRight w:val="0"/>
      <w:marTop w:val="0"/>
      <w:marBottom w:val="0"/>
      <w:divBdr>
        <w:top w:val="none" w:sz="0" w:space="0" w:color="auto"/>
        <w:left w:val="none" w:sz="0" w:space="0" w:color="auto"/>
        <w:bottom w:val="none" w:sz="0" w:space="0" w:color="auto"/>
        <w:right w:val="none" w:sz="0" w:space="0" w:color="auto"/>
      </w:divBdr>
    </w:div>
    <w:div w:id="1314988207">
      <w:bodyDiv w:val="1"/>
      <w:marLeft w:val="0"/>
      <w:marRight w:val="0"/>
      <w:marTop w:val="0"/>
      <w:marBottom w:val="0"/>
      <w:divBdr>
        <w:top w:val="none" w:sz="0" w:space="0" w:color="auto"/>
        <w:left w:val="none" w:sz="0" w:space="0" w:color="auto"/>
        <w:bottom w:val="none" w:sz="0" w:space="0" w:color="auto"/>
        <w:right w:val="none" w:sz="0" w:space="0" w:color="auto"/>
      </w:divBdr>
    </w:div>
    <w:div w:id="1315334966">
      <w:bodyDiv w:val="1"/>
      <w:marLeft w:val="0"/>
      <w:marRight w:val="0"/>
      <w:marTop w:val="0"/>
      <w:marBottom w:val="0"/>
      <w:divBdr>
        <w:top w:val="none" w:sz="0" w:space="0" w:color="auto"/>
        <w:left w:val="none" w:sz="0" w:space="0" w:color="auto"/>
        <w:bottom w:val="none" w:sz="0" w:space="0" w:color="auto"/>
        <w:right w:val="none" w:sz="0" w:space="0" w:color="auto"/>
      </w:divBdr>
    </w:div>
    <w:div w:id="1317997423">
      <w:bodyDiv w:val="1"/>
      <w:marLeft w:val="0"/>
      <w:marRight w:val="0"/>
      <w:marTop w:val="0"/>
      <w:marBottom w:val="0"/>
      <w:divBdr>
        <w:top w:val="none" w:sz="0" w:space="0" w:color="auto"/>
        <w:left w:val="none" w:sz="0" w:space="0" w:color="auto"/>
        <w:bottom w:val="none" w:sz="0" w:space="0" w:color="auto"/>
        <w:right w:val="none" w:sz="0" w:space="0" w:color="auto"/>
      </w:divBdr>
    </w:div>
    <w:div w:id="1321809605">
      <w:bodyDiv w:val="1"/>
      <w:marLeft w:val="0"/>
      <w:marRight w:val="0"/>
      <w:marTop w:val="0"/>
      <w:marBottom w:val="0"/>
      <w:divBdr>
        <w:top w:val="none" w:sz="0" w:space="0" w:color="auto"/>
        <w:left w:val="none" w:sz="0" w:space="0" w:color="auto"/>
        <w:bottom w:val="none" w:sz="0" w:space="0" w:color="auto"/>
        <w:right w:val="none" w:sz="0" w:space="0" w:color="auto"/>
      </w:divBdr>
    </w:div>
    <w:div w:id="1331105201">
      <w:bodyDiv w:val="1"/>
      <w:marLeft w:val="0"/>
      <w:marRight w:val="0"/>
      <w:marTop w:val="0"/>
      <w:marBottom w:val="0"/>
      <w:divBdr>
        <w:top w:val="none" w:sz="0" w:space="0" w:color="auto"/>
        <w:left w:val="none" w:sz="0" w:space="0" w:color="auto"/>
        <w:bottom w:val="none" w:sz="0" w:space="0" w:color="auto"/>
        <w:right w:val="none" w:sz="0" w:space="0" w:color="auto"/>
      </w:divBdr>
    </w:div>
    <w:div w:id="1331366302">
      <w:bodyDiv w:val="1"/>
      <w:marLeft w:val="0"/>
      <w:marRight w:val="0"/>
      <w:marTop w:val="0"/>
      <w:marBottom w:val="0"/>
      <w:divBdr>
        <w:top w:val="none" w:sz="0" w:space="0" w:color="auto"/>
        <w:left w:val="none" w:sz="0" w:space="0" w:color="auto"/>
        <w:bottom w:val="none" w:sz="0" w:space="0" w:color="auto"/>
        <w:right w:val="none" w:sz="0" w:space="0" w:color="auto"/>
      </w:divBdr>
    </w:div>
    <w:div w:id="1332635243">
      <w:bodyDiv w:val="1"/>
      <w:marLeft w:val="0"/>
      <w:marRight w:val="0"/>
      <w:marTop w:val="0"/>
      <w:marBottom w:val="0"/>
      <w:divBdr>
        <w:top w:val="none" w:sz="0" w:space="0" w:color="auto"/>
        <w:left w:val="none" w:sz="0" w:space="0" w:color="auto"/>
        <w:bottom w:val="none" w:sz="0" w:space="0" w:color="auto"/>
        <w:right w:val="none" w:sz="0" w:space="0" w:color="auto"/>
      </w:divBdr>
    </w:div>
    <w:div w:id="1333534731">
      <w:bodyDiv w:val="1"/>
      <w:marLeft w:val="0"/>
      <w:marRight w:val="0"/>
      <w:marTop w:val="0"/>
      <w:marBottom w:val="0"/>
      <w:divBdr>
        <w:top w:val="none" w:sz="0" w:space="0" w:color="auto"/>
        <w:left w:val="none" w:sz="0" w:space="0" w:color="auto"/>
        <w:bottom w:val="none" w:sz="0" w:space="0" w:color="auto"/>
        <w:right w:val="none" w:sz="0" w:space="0" w:color="auto"/>
      </w:divBdr>
    </w:div>
    <w:div w:id="1334992235">
      <w:bodyDiv w:val="1"/>
      <w:marLeft w:val="0"/>
      <w:marRight w:val="0"/>
      <w:marTop w:val="0"/>
      <w:marBottom w:val="0"/>
      <w:divBdr>
        <w:top w:val="none" w:sz="0" w:space="0" w:color="auto"/>
        <w:left w:val="none" w:sz="0" w:space="0" w:color="auto"/>
        <w:bottom w:val="none" w:sz="0" w:space="0" w:color="auto"/>
        <w:right w:val="none" w:sz="0" w:space="0" w:color="auto"/>
      </w:divBdr>
    </w:div>
    <w:div w:id="1335377745">
      <w:bodyDiv w:val="1"/>
      <w:marLeft w:val="0"/>
      <w:marRight w:val="0"/>
      <w:marTop w:val="0"/>
      <w:marBottom w:val="0"/>
      <w:divBdr>
        <w:top w:val="none" w:sz="0" w:space="0" w:color="auto"/>
        <w:left w:val="none" w:sz="0" w:space="0" w:color="auto"/>
        <w:bottom w:val="none" w:sz="0" w:space="0" w:color="auto"/>
        <w:right w:val="none" w:sz="0" w:space="0" w:color="auto"/>
      </w:divBdr>
    </w:div>
    <w:div w:id="1343825724">
      <w:bodyDiv w:val="1"/>
      <w:marLeft w:val="0"/>
      <w:marRight w:val="0"/>
      <w:marTop w:val="0"/>
      <w:marBottom w:val="0"/>
      <w:divBdr>
        <w:top w:val="none" w:sz="0" w:space="0" w:color="auto"/>
        <w:left w:val="none" w:sz="0" w:space="0" w:color="auto"/>
        <w:bottom w:val="none" w:sz="0" w:space="0" w:color="auto"/>
        <w:right w:val="none" w:sz="0" w:space="0" w:color="auto"/>
      </w:divBdr>
    </w:div>
    <w:div w:id="1347944866">
      <w:bodyDiv w:val="1"/>
      <w:marLeft w:val="0"/>
      <w:marRight w:val="0"/>
      <w:marTop w:val="0"/>
      <w:marBottom w:val="0"/>
      <w:divBdr>
        <w:top w:val="none" w:sz="0" w:space="0" w:color="auto"/>
        <w:left w:val="none" w:sz="0" w:space="0" w:color="auto"/>
        <w:bottom w:val="none" w:sz="0" w:space="0" w:color="auto"/>
        <w:right w:val="none" w:sz="0" w:space="0" w:color="auto"/>
      </w:divBdr>
    </w:div>
    <w:div w:id="1354260376">
      <w:bodyDiv w:val="1"/>
      <w:marLeft w:val="0"/>
      <w:marRight w:val="0"/>
      <w:marTop w:val="0"/>
      <w:marBottom w:val="0"/>
      <w:divBdr>
        <w:top w:val="none" w:sz="0" w:space="0" w:color="auto"/>
        <w:left w:val="none" w:sz="0" w:space="0" w:color="auto"/>
        <w:bottom w:val="none" w:sz="0" w:space="0" w:color="auto"/>
        <w:right w:val="none" w:sz="0" w:space="0" w:color="auto"/>
      </w:divBdr>
    </w:div>
    <w:div w:id="1356812225">
      <w:bodyDiv w:val="1"/>
      <w:marLeft w:val="0"/>
      <w:marRight w:val="0"/>
      <w:marTop w:val="0"/>
      <w:marBottom w:val="0"/>
      <w:divBdr>
        <w:top w:val="none" w:sz="0" w:space="0" w:color="auto"/>
        <w:left w:val="none" w:sz="0" w:space="0" w:color="auto"/>
        <w:bottom w:val="none" w:sz="0" w:space="0" w:color="auto"/>
        <w:right w:val="none" w:sz="0" w:space="0" w:color="auto"/>
      </w:divBdr>
    </w:div>
    <w:div w:id="1357928287">
      <w:bodyDiv w:val="1"/>
      <w:marLeft w:val="0"/>
      <w:marRight w:val="0"/>
      <w:marTop w:val="0"/>
      <w:marBottom w:val="0"/>
      <w:divBdr>
        <w:top w:val="none" w:sz="0" w:space="0" w:color="auto"/>
        <w:left w:val="none" w:sz="0" w:space="0" w:color="auto"/>
        <w:bottom w:val="none" w:sz="0" w:space="0" w:color="auto"/>
        <w:right w:val="none" w:sz="0" w:space="0" w:color="auto"/>
      </w:divBdr>
    </w:div>
    <w:div w:id="1359039347">
      <w:bodyDiv w:val="1"/>
      <w:marLeft w:val="0"/>
      <w:marRight w:val="0"/>
      <w:marTop w:val="0"/>
      <w:marBottom w:val="0"/>
      <w:divBdr>
        <w:top w:val="none" w:sz="0" w:space="0" w:color="auto"/>
        <w:left w:val="none" w:sz="0" w:space="0" w:color="auto"/>
        <w:bottom w:val="none" w:sz="0" w:space="0" w:color="auto"/>
        <w:right w:val="none" w:sz="0" w:space="0" w:color="auto"/>
      </w:divBdr>
      <w:divsChild>
        <w:div w:id="1411542730">
          <w:marLeft w:val="120"/>
          <w:marRight w:val="120"/>
          <w:marTop w:val="0"/>
          <w:marBottom w:val="120"/>
          <w:divBdr>
            <w:top w:val="none" w:sz="0" w:space="0" w:color="auto"/>
            <w:left w:val="none" w:sz="0" w:space="0" w:color="auto"/>
            <w:bottom w:val="none" w:sz="0" w:space="0" w:color="auto"/>
            <w:right w:val="none" w:sz="0" w:space="0" w:color="auto"/>
          </w:divBdr>
          <w:divsChild>
            <w:div w:id="1860698563">
              <w:marLeft w:val="0"/>
              <w:marRight w:val="0"/>
              <w:marTop w:val="0"/>
              <w:marBottom w:val="0"/>
              <w:divBdr>
                <w:top w:val="none" w:sz="0" w:space="0" w:color="auto"/>
                <w:left w:val="none" w:sz="0" w:space="0" w:color="auto"/>
                <w:bottom w:val="none" w:sz="0" w:space="0" w:color="auto"/>
                <w:right w:val="none" w:sz="0" w:space="0" w:color="auto"/>
              </w:divBdr>
              <w:divsChild>
                <w:div w:id="337581017">
                  <w:marLeft w:val="0"/>
                  <w:marRight w:val="0"/>
                  <w:marTop w:val="0"/>
                  <w:marBottom w:val="0"/>
                  <w:divBdr>
                    <w:top w:val="none" w:sz="0" w:space="0" w:color="auto"/>
                    <w:left w:val="none" w:sz="0" w:space="0" w:color="auto"/>
                    <w:bottom w:val="none" w:sz="0" w:space="0" w:color="auto"/>
                    <w:right w:val="none" w:sz="0" w:space="0" w:color="auto"/>
                  </w:divBdr>
                </w:div>
              </w:divsChild>
            </w:div>
            <w:div w:id="272061364">
              <w:marLeft w:val="0"/>
              <w:marRight w:val="0"/>
              <w:marTop w:val="0"/>
              <w:marBottom w:val="0"/>
              <w:divBdr>
                <w:top w:val="none" w:sz="0" w:space="0" w:color="auto"/>
                <w:left w:val="none" w:sz="0" w:space="0" w:color="auto"/>
                <w:bottom w:val="none" w:sz="0" w:space="0" w:color="auto"/>
                <w:right w:val="none" w:sz="0" w:space="0" w:color="auto"/>
              </w:divBdr>
            </w:div>
          </w:divsChild>
        </w:div>
        <w:div w:id="1826816619">
          <w:marLeft w:val="120"/>
          <w:marRight w:val="0"/>
          <w:marTop w:val="180"/>
          <w:marBottom w:val="0"/>
          <w:divBdr>
            <w:top w:val="none" w:sz="0" w:space="0" w:color="auto"/>
            <w:left w:val="none" w:sz="0" w:space="0" w:color="auto"/>
            <w:bottom w:val="none" w:sz="0" w:space="0" w:color="auto"/>
            <w:right w:val="none" w:sz="0" w:space="0" w:color="auto"/>
          </w:divBdr>
          <w:divsChild>
            <w:div w:id="17586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3869">
      <w:bodyDiv w:val="1"/>
      <w:marLeft w:val="0"/>
      <w:marRight w:val="0"/>
      <w:marTop w:val="0"/>
      <w:marBottom w:val="0"/>
      <w:divBdr>
        <w:top w:val="none" w:sz="0" w:space="0" w:color="auto"/>
        <w:left w:val="none" w:sz="0" w:space="0" w:color="auto"/>
        <w:bottom w:val="none" w:sz="0" w:space="0" w:color="auto"/>
        <w:right w:val="none" w:sz="0" w:space="0" w:color="auto"/>
      </w:divBdr>
    </w:div>
    <w:div w:id="1362128846">
      <w:bodyDiv w:val="1"/>
      <w:marLeft w:val="0"/>
      <w:marRight w:val="0"/>
      <w:marTop w:val="0"/>
      <w:marBottom w:val="0"/>
      <w:divBdr>
        <w:top w:val="none" w:sz="0" w:space="0" w:color="auto"/>
        <w:left w:val="none" w:sz="0" w:space="0" w:color="auto"/>
        <w:bottom w:val="none" w:sz="0" w:space="0" w:color="auto"/>
        <w:right w:val="none" w:sz="0" w:space="0" w:color="auto"/>
      </w:divBdr>
    </w:div>
    <w:div w:id="1367559769">
      <w:bodyDiv w:val="1"/>
      <w:marLeft w:val="0"/>
      <w:marRight w:val="0"/>
      <w:marTop w:val="0"/>
      <w:marBottom w:val="0"/>
      <w:divBdr>
        <w:top w:val="none" w:sz="0" w:space="0" w:color="auto"/>
        <w:left w:val="none" w:sz="0" w:space="0" w:color="auto"/>
        <w:bottom w:val="none" w:sz="0" w:space="0" w:color="auto"/>
        <w:right w:val="none" w:sz="0" w:space="0" w:color="auto"/>
      </w:divBdr>
    </w:div>
    <w:div w:id="1368068924">
      <w:bodyDiv w:val="1"/>
      <w:marLeft w:val="0"/>
      <w:marRight w:val="0"/>
      <w:marTop w:val="0"/>
      <w:marBottom w:val="0"/>
      <w:divBdr>
        <w:top w:val="none" w:sz="0" w:space="0" w:color="auto"/>
        <w:left w:val="none" w:sz="0" w:space="0" w:color="auto"/>
        <w:bottom w:val="none" w:sz="0" w:space="0" w:color="auto"/>
        <w:right w:val="none" w:sz="0" w:space="0" w:color="auto"/>
      </w:divBdr>
    </w:div>
    <w:div w:id="1370062716">
      <w:bodyDiv w:val="1"/>
      <w:marLeft w:val="0"/>
      <w:marRight w:val="0"/>
      <w:marTop w:val="0"/>
      <w:marBottom w:val="0"/>
      <w:divBdr>
        <w:top w:val="none" w:sz="0" w:space="0" w:color="auto"/>
        <w:left w:val="none" w:sz="0" w:space="0" w:color="auto"/>
        <w:bottom w:val="none" w:sz="0" w:space="0" w:color="auto"/>
        <w:right w:val="none" w:sz="0" w:space="0" w:color="auto"/>
      </w:divBdr>
    </w:div>
    <w:div w:id="1370765147">
      <w:bodyDiv w:val="1"/>
      <w:marLeft w:val="0"/>
      <w:marRight w:val="0"/>
      <w:marTop w:val="0"/>
      <w:marBottom w:val="0"/>
      <w:divBdr>
        <w:top w:val="none" w:sz="0" w:space="0" w:color="auto"/>
        <w:left w:val="none" w:sz="0" w:space="0" w:color="auto"/>
        <w:bottom w:val="none" w:sz="0" w:space="0" w:color="auto"/>
        <w:right w:val="none" w:sz="0" w:space="0" w:color="auto"/>
      </w:divBdr>
    </w:div>
    <w:div w:id="1370839975">
      <w:bodyDiv w:val="1"/>
      <w:marLeft w:val="0"/>
      <w:marRight w:val="0"/>
      <w:marTop w:val="0"/>
      <w:marBottom w:val="0"/>
      <w:divBdr>
        <w:top w:val="none" w:sz="0" w:space="0" w:color="auto"/>
        <w:left w:val="none" w:sz="0" w:space="0" w:color="auto"/>
        <w:bottom w:val="none" w:sz="0" w:space="0" w:color="auto"/>
        <w:right w:val="none" w:sz="0" w:space="0" w:color="auto"/>
      </w:divBdr>
    </w:div>
    <w:div w:id="1372341607">
      <w:bodyDiv w:val="1"/>
      <w:marLeft w:val="0"/>
      <w:marRight w:val="0"/>
      <w:marTop w:val="0"/>
      <w:marBottom w:val="0"/>
      <w:divBdr>
        <w:top w:val="none" w:sz="0" w:space="0" w:color="auto"/>
        <w:left w:val="none" w:sz="0" w:space="0" w:color="auto"/>
        <w:bottom w:val="none" w:sz="0" w:space="0" w:color="auto"/>
        <w:right w:val="none" w:sz="0" w:space="0" w:color="auto"/>
      </w:divBdr>
    </w:div>
    <w:div w:id="1378551388">
      <w:bodyDiv w:val="1"/>
      <w:marLeft w:val="0"/>
      <w:marRight w:val="0"/>
      <w:marTop w:val="0"/>
      <w:marBottom w:val="0"/>
      <w:divBdr>
        <w:top w:val="none" w:sz="0" w:space="0" w:color="auto"/>
        <w:left w:val="none" w:sz="0" w:space="0" w:color="auto"/>
        <w:bottom w:val="none" w:sz="0" w:space="0" w:color="auto"/>
        <w:right w:val="none" w:sz="0" w:space="0" w:color="auto"/>
      </w:divBdr>
      <w:divsChild>
        <w:div w:id="443961603">
          <w:marLeft w:val="0"/>
          <w:marRight w:val="0"/>
          <w:marTop w:val="0"/>
          <w:marBottom w:val="0"/>
          <w:divBdr>
            <w:top w:val="none" w:sz="0" w:space="0" w:color="auto"/>
            <w:left w:val="none" w:sz="0" w:space="0" w:color="auto"/>
            <w:bottom w:val="none" w:sz="0" w:space="0" w:color="auto"/>
            <w:right w:val="none" w:sz="0" w:space="0" w:color="auto"/>
          </w:divBdr>
          <w:divsChild>
            <w:div w:id="213666074">
              <w:marLeft w:val="0"/>
              <w:marRight w:val="0"/>
              <w:marTop w:val="0"/>
              <w:marBottom w:val="0"/>
              <w:divBdr>
                <w:top w:val="none" w:sz="0" w:space="0" w:color="auto"/>
                <w:left w:val="none" w:sz="0" w:space="0" w:color="auto"/>
                <w:bottom w:val="none" w:sz="0" w:space="0" w:color="auto"/>
                <w:right w:val="none" w:sz="0" w:space="0" w:color="auto"/>
              </w:divBdr>
              <w:divsChild>
                <w:div w:id="338581941">
                  <w:marLeft w:val="0"/>
                  <w:marRight w:val="0"/>
                  <w:marTop w:val="0"/>
                  <w:marBottom w:val="0"/>
                  <w:divBdr>
                    <w:top w:val="single" w:sz="6" w:space="0" w:color="CFCFCF"/>
                    <w:left w:val="single" w:sz="6" w:space="0" w:color="CFCFCF"/>
                    <w:bottom w:val="single" w:sz="6" w:space="0" w:color="CFCFCF"/>
                    <w:right w:val="single" w:sz="6" w:space="0" w:color="CFCFCF"/>
                  </w:divBdr>
                  <w:divsChild>
                    <w:div w:id="1503617215">
                      <w:marLeft w:val="0"/>
                      <w:marRight w:val="0"/>
                      <w:marTop w:val="0"/>
                      <w:marBottom w:val="0"/>
                      <w:divBdr>
                        <w:top w:val="none" w:sz="0" w:space="0" w:color="auto"/>
                        <w:left w:val="none" w:sz="0" w:space="0" w:color="auto"/>
                        <w:bottom w:val="none" w:sz="0" w:space="0" w:color="auto"/>
                        <w:right w:val="none" w:sz="0" w:space="0" w:color="auto"/>
                      </w:divBdr>
                      <w:divsChild>
                        <w:div w:id="208517940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4232">
          <w:marLeft w:val="0"/>
          <w:marRight w:val="0"/>
          <w:marTop w:val="0"/>
          <w:marBottom w:val="0"/>
          <w:divBdr>
            <w:top w:val="none" w:sz="0" w:space="0" w:color="auto"/>
            <w:left w:val="none" w:sz="0" w:space="0" w:color="auto"/>
            <w:bottom w:val="none" w:sz="0" w:space="0" w:color="auto"/>
            <w:right w:val="none" w:sz="0" w:space="0" w:color="auto"/>
          </w:divBdr>
          <w:divsChild>
            <w:div w:id="1878927201">
              <w:marLeft w:val="0"/>
              <w:marRight w:val="0"/>
              <w:marTop w:val="0"/>
              <w:marBottom w:val="0"/>
              <w:divBdr>
                <w:top w:val="none" w:sz="0" w:space="0" w:color="auto"/>
                <w:left w:val="none" w:sz="0" w:space="0" w:color="auto"/>
                <w:bottom w:val="none" w:sz="0" w:space="0" w:color="auto"/>
                <w:right w:val="none" w:sz="0" w:space="0" w:color="auto"/>
              </w:divBdr>
              <w:divsChild>
                <w:div w:id="20639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4069">
      <w:bodyDiv w:val="1"/>
      <w:marLeft w:val="0"/>
      <w:marRight w:val="0"/>
      <w:marTop w:val="0"/>
      <w:marBottom w:val="0"/>
      <w:divBdr>
        <w:top w:val="none" w:sz="0" w:space="0" w:color="auto"/>
        <w:left w:val="none" w:sz="0" w:space="0" w:color="auto"/>
        <w:bottom w:val="none" w:sz="0" w:space="0" w:color="auto"/>
        <w:right w:val="none" w:sz="0" w:space="0" w:color="auto"/>
      </w:divBdr>
    </w:div>
    <w:div w:id="1383021175">
      <w:bodyDiv w:val="1"/>
      <w:marLeft w:val="0"/>
      <w:marRight w:val="0"/>
      <w:marTop w:val="0"/>
      <w:marBottom w:val="0"/>
      <w:divBdr>
        <w:top w:val="none" w:sz="0" w:space="0" w:color="auto"/>
        <w:left w:val="none" w:sz="0" w:space="0" w:color="auto"/>
        <w:bottom w:val="none" w:sz="0" w:space="0" w:color="auto"/>
        <w:right w:val="none" w:sz="0" w:space="0" w:color="auto"/>
      </w:divBdr>
    </w:div>
    <w:div w:id="1387222219">
      <w:bodyDiv w:val="1"/>
      <w:marLeft w:val="0"/>
      <w:marRight w:val="0"/>
      <w:marTop w:val="0"/>
      <w:marBottom w:val="0"/>
      <w:divBdr>
        <w:top w:val="none" w:sz="0" w:space="0" w:color="auto"/>
        <w:left w:val="none" w:sz="0" w:space="0" w:color="auto"/>
        <w:bottom w:val="none" w:sz="0" w:space="0" w:color="auto"/>
        <w:right w:val="none" w:sz="0" w:space="0" w:color="auto"/>
      </w:divBdr>
    </w:div>
    <w:div w:id="1388795557">
      <w:bodyDiv w:val="1"/>
      <w:marLeft w:val="0"/>
      <w:marRight w:val="0"/>
      <w:marTop w:val="0"/>
      <w:marBottom w:val="0"/>
      <w:divBdr>
        <w:top w:val="none" w:sz="0" w:space="0" w:color="auto"/>
        <w:left w:val="none" w:sz="0" w:space="0" w:color="auto"/>
        <w:bottom w:val="none" w:sz="0" w:space="0" w:color="auto"/>
        <w:right w:val="none" w:sz="0" w:space="0" w:color="auto"/>
      </w:divBdr>
    </w:div>
    <w:div w:id="1388916720">
      <w:bodyDiv w:val="1"/>
      <w:marLeft w:val="0"/>
      <w:marRight w:val="0"/>
      <w:marTop w:val="0"/>
      <w:marBottom w:val="0"/>
      <w:divBdr>
        <w:top w:val="none" w:sz="0" w:space="0" w:color="auto"/>
        <w:left w:val="none" w:sz="0" w:space="0" w:color="auto"/>
        <w:bottom w:val="none" w:sz="0" w:space="0" w:color="auto"/>
        <w:right w:val="none" w:sz="0" w:space="0" w:color="auto"/>
      </w:divBdr>
    </w:div>
    <w:div w:id="1396900363">
      <w:bodyDiv w:val="1"/>
      <w:marLeft w:val="0"/>
      <w:marRight w:val="0"/>
      <w:marTop w:val="0"/>
      <w:marBottom w:val="0"/>
      <w:divBdr>
        <w:top w:val="none" w:sz="0" w:space="0" w:color="auto"/>
        <w:left w:val="none" w:sz="0" w:space="0" w:color="auto"/>
        <w:bottom w:val="none" w:sz="0" w:space="0" w:color="auto"/>
        <w:right w:val="none" w:sz="0" w:space="0" w:color="auto"/>
      </w:divBdr>
    </w:div>
    <w:div w:id="1399670354">
      <w:bodyDiv w:val="1"/>
      <w:marLeft w:val="0"/>
      <w:marRight w:val="0"/>
      <w:marTop w:val="0"/>
      <w:marBottom w:val="0"/>
      <w:divBdr>
        <w:top w:val="none" w:sz="0" w:space="0" w:color="auto"/>
        <w:left w:val="none" w:sz="0" w:space="0" w:color="auto"/>
        <w:bottom w:val="none" w:sz="0" w:space="0" w:color="auto"/>
        <w:right w:val="none" w:sz="0" w:space="0" w:color="auto"/>
      </w:divBdr>
    </w:div>
    <w:div w:id="1401901690">
      <w:bodyDiv w:val="1"/>
      <w:marLeft w:val="0"/>
      <w:marRight w:val="0"/>
      <w:marTop w:val="0"/>
      <w:marBottom w:val="0"/>
      <w:divBdr>
        <w:top w:val="none" w:sz="0" w:space="0" w:color="auto"/>
        <w:left w:val="none" w:sz="0" w:space="0" w:color="auto"/>
        <w:bottom w:val="none" w:sz="0" w:space="0" w:color="auto"/>
        <w:right w:val="none" w:sz="0" w:space="0" w:color="auto"/>
      </w:divBdr>
    </w:div>
    <w:div w:id="1401977844">
      <w:bodyDiv w:val="1"/>
      <w:marLeft w:val="0"/>
      <w:marRight w:val="0"/>
      <w:marTop w:val="0"/>
      <w:marBottom w:val="0"/>
      <w:divBdr>
        <w:top w:val="none" w:sz="0" w:space="0" w:color="auto"/>
        <w:left w:val="none" w:sz="0" w:space="0" w:color="auto"/>
        <w:bottom w:val="none" w:sz="0" w:space="0" w:color="auto"/>
        <w:right w:val="none" w:sz="0" w:space="0" w:color="auto"/>
      </w:divBdr>
    </w:div>
    <w:div w:id="1402632311">
      <w:bodyDiv w:val="1"/>
      <w:marLeft w:val="0"/>
      <w:marRight w:val="0"/>
      <w:marTop w:val="0"/>
      <w:marBottom w:val="0"/>
      <w:divBdr>
        <w:top w:val="none" w:sz="0" w:space="0" w:color="auto"/>
        <w:left w:val="none" w:sz="0" w:space="0" w:color="auto"/>
        <w:bottom w:val="none" w:sz="0" w:space="0" w:color="auto"/>
        <w:right w:val="none" w:sz="0" w:space="0" w:color="auto"/>
      </w:divBdr>
    </w:div>
    <w:div w:id="1404909155">
      <w:bodyDiv w:val="1"/>
      <w:marLeft w:val="0"/>
      <w:marRight w:val="0"/>
      <w:marTop w:val="0"/>
      <w:marBottom w:val="0"/>
      <w:divBdr>
        <w:top w:val="none" w:sz="0" w:space="0" w:color="auto"/>
        <w:left w:val="none" w:sz="0" w:space="0" w:color="auto"/>
        <w:bottom w:val="none" w:sz="0" w:space="0" w:color="auto"/>
        <w:right w:val="none" w:sz="0" w:space="0" w:color="auto"/>
      </w:divBdr>
    </w:div>
    <w:div w:id="1407805909">
      <w:bodyDiv w:val="1"/>
      <w:marLeft w:val="0"/>
      <w:marRight w:val="0"/>
      <w:marTop w:val="0"/>
      <w:marBottom w:val="0"/>
      <w:divBdr>
        <w:top w:val="none" w:sz="0" w:space="0" w:color="auto"/>
        <w:left w:val="none" w:sz="0" w:space="0" w:color="auto"/>
        <w:bottom w:val="none" w:sz="0" w:space="0" w:color="auto"/>
        <w:right w:val="none" w:sz="0" w:space="0" w:color="auto"/>
      </w:divBdr>
    </w:div>
    <w:div w:id="1407847195">
      <w:bodyDiv w:val="1"/>
      <w:marLeft w:val="0"/>
      <w:marRight w:val="0"/>
      <w:marTop w:val="0"/>
      <w:marBottom w:val="0"/>
      <w:divBdr>
        <w:top w:val="none" w:sz="0" w:space="0" w:color="auto"/>
        <w:left w:val="none" w:sz="0" w:space="0" w:color="auto"/>
        <w:bottom w:val="none" w:sz="0" w:space="0" w:color="auto"/>
        <w:right w:val="none" w:sz="0" w:space="0" w:color="auto"/>
      </w:divBdr>
    </w:div>
    <w:div w:id="1414162569">
      <w:bodyDiv w:val="1"/>
      <w:marLeft w:val="0"/>
      <w:marRight w:val="0"/>
      <w:marTop w:val="0"/>
      <w:marBottom w:val="0"/>
      <w:divBdr>
        <w:top w:val="none" w:sz="0" w:space="0" w:color="auto"/>
        <w:left w:val="none" w:sz="0" w:space="0" w:color="auto"/>
        <w:bottom w:val="none" w:sz="0" w:space="0" w:color="auto"/>
        <w:right w:val="none" w:sz="0" w:space="0" w:color="auto"/>
      </w:divBdr>
    </w:div>
    <w:div w:id="1419906981">
      <w:bodyDiv w:val="1"/>
      <w:marLeft w:val="0"/>
      <w:marRight w:val="0"/>
      <w:marTop w:val="0"/>
      <w:marBottom w:val="0"/>
      <w:divBdr>
        <w:top w:val="none" w:sz="0" w:space="0" w:color="auto"/>
        <w:left w:val="none" w:sz="0" w:space="0" w:color="auto"/>
        <w:bottom w:val="none" w:sz="0" w:space="0" w:color="auto"/>
        <w:right w:val="none" w:sz="0" w:space="0" w:color="auto"/>
      </w:divBdr>
    </w:div>
    <w:div w:id="1421487543">
      <w:bodyDiv w:val="1"/>
      <w:marLeft w:val="0"/>
      <w:marRight w:val="0"/>
      <w:marTop w:val="0"/>
      <w:marBottom w:val="0"/>
      <w:divBdr>
        <w:top w:val="none" w:sz="0" w:space="0" w:color="auto"/>
        <w:left w:val="none" w:sz="0" w:space="0" w:color="auto"/>
        <w:bottom w:val="none" w:sz="0" w:space="0" w:color="auto"/>
        <w:right w:val="none" w:sz="0" w:space="0" w:color="auto"/>
      </w:divBdr>
    </w:div>
    <w:div w:id="1427536375">
      <w:bodyDiv w:val="1"/>
      <w:marLeft w:val="0"/>
      <w:marRight w:val="0"/>
      <w:marTop w:val="0"/>
      <w:marBottom w:val="0"/>
      <w:divBdr>
        <w:top w:val="none" w:sz="0" w:space="0" w:color="auto"/>
        <w:left w:val="none" w:sz="0" w:space="0" w:color="auto"/>
        <w:bottom w:val="none" w:sz="0" w:space="0" w:color="auto"/>
        <w:right w:val="none" w:sz="0" w:space="0" w:color="auto"/>
      </w:divBdr>
    </w:div>
    <w:div w:id="1427918044">
      <w:bodyDiv w:val="1"/>
      <w:marLeft w:val="0"/>
      <w:marRight w:val="0"/>
      <w:marTop w:val="0"/>
      <w:marBottom w:val="0"/>
      <w:divBdr>
        <w:top w:val="none" w:sz="0" w:space="0" w:color="auto"/>
        <w:left w:val="none" w:sz="0" w:space="0" w:color="auto"/>
        <w:bottom w:val="none" w:sz="0" w:space="0" w:color="auto"/>
        <w:right w:val="none" w:sz="0" w:space="0" w:color="auto"/>
      </w:divBdr>
    </w:div>
    <w:div w:id="1427968823">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31318401">
      <w:bodyDiv w:val="1"/>
      <w:marLeft w:val="0"/>
      <w:marRight w:val="0"/>
      <w:marTop w:val="0"/>
      <w:marBottom w:val="0"/>
      <w:divBdr>
        <w:top w:val="none" w:sz="0" w:space="0" w:color="auto"/>
        <w:left w:val="none" w:sz="0" w:space="0" w:color="auto"/>
        <w:bottom w:val="none" w:sz="0" w:space="0" w:color="auto"/>
        <w:right w:val="none" w:sz="0" w:space="0" w:color="auto"/>
      </w:divBdr>
    </w:div>
    <w:div w:id="1432049643">
      <w:bodyDiv w:val="1"/>
      <w:marLeft w:val="0"/>
      <w:marRight w:val="0"/>
      <w:marTop w:val="0"/>
      <w:marBottom w:val="0"/>
      <w:divBdr>
        <w:top w:val="none" w:sz="0" w:space="0" w:color="auto"/>
        <w:left w:val="none" w:sz="0" w:space="0" w:color="auto"/>
        <w:bottom w:val="none" w:sz="0" w:space="0" w:color="auto"/>
        <w:right w:val="none" w:sz="0" w:space="0" w:color="auto"/>
      </w:divBdr>
    </w:div>
    <w:div w:id="1434477944">
      <w:bodyDiv w:val="1"/>
      <w:marLeft w:val="0"/>
      <w:marRight w:val="0"/>
      <w:marTop w:val="0"/>
      <w:marBottom w:val="0"/>
      <w:divBdr>
        <w:top w:val="none" w:sz="0" w:space="0" w:color="auto"/>
        <w:left w:val="none" w:sz="0" w:space="0" w:color="auto"/>
        <w:bottom w:val="none" w:sz="0" w:space="0" w:color="auto"/>
        <w:right w:val="none" w:sz="0" w:space="0" w:color="auto"/>
      </w:divBdr>
    </w:div>
    <w:div w:id="1434545135">
      <w:bodyDiv w:val="1"/>
      <w:marLeft w:val="0"/>
      <w:marRight w:val="0"/>
      <w:marTop w:val="0"/>
      <w:marBottom w:val="0"/>
      <w:divBdr>
        <w:top w:val="none" w:sz="0" w:space="0" w:color="auto"/>
        <w:left w:val="none" w:sz="0" w:space="0" w:color="auto"/>
        <w:bottom w:val="none" w:sz="0" w:space="0" w:color="auto"/>
        <w:right w:val="none" w:sz="0" w:space="0" w:color="auto"/>
      </w:divBdr>
    </w:div>
    <w:div w:id="1435632797">
      <w:bodyDiv w:val="1"/>
      <w:marLeft w:val="0"/>
      <w:marRight w:val="0"/>
      <w:marTop w:val="0"/>
      <w:marBottom w:val="0"/>
      <w:divBdr>
        <w:top w:val="none" w:sz="0" w:space="0" w:color="auto"/>
        <w:left w:val="none" w:sz="0" w:space="0" w:color="auto"/>
        <w:bottom w:val="none" w:sz="0" w:space="0" w:color="auto"/>
        <w:right w:val="none" w:sz="0" w:space="0" w:color="auto"/>
      </w:divBdr>
    </w:div>
    <w:div w:id="1438988987">
      <w:bodyDiv w:val="1"/>
      <w:marLeft w:val="0"/>
      <w:marRight w:val="0"/>
      <w:marTop w:val="0"/>
      <w:marBottom w:val="0"/>
      <w:divBdr>
        <w:top w:val="none" w:sz="0" w:space="0" w:color="auto"/>
        <w:left w:val="none" w:sz="0" w:space="0" w:color="auto"/>
        <w:bottom w:val="none" w:sz="0" w:space="0" w:color="auto"/>
        <w:right w:val="none" w:sz="0" w:space="0" w:color="auto"/>
      </w:divBdr>
      <w:divsChild>
        <w:div w:id="667247605">
          <w:marLeft w:val="0"/>
          <w:marRight w:val="0"/>
          <w:marTop w:val="0"/>
          <w:marBottom w:val="0"/>
          <w:divBdr>
            <w:top w:val="none" w:sz="0" w:space="0" w:color="auto"/>
            <w:left w:val="none" w:sz="0" w:space="0" w:color="auto"/>
            <w:bottom w:val="none" w:sz="0" w:space="0" w:color="auto"/>
            <w:right w:val="none" w:sz="0" w:space="0" w:color="auto"/>
          </w:divBdr>
          <w:divsChild>
            <w:div w:id="2046978733">
              <w:marLeft w:val="0"/>
              <w:marRight w:val="0"/>
              <w:marTop w:val="0"/>
              <w:marBottom w:val="0"/>
              <w:divBdr>
                <w:top w:val="none" w:sz="0" w:space="0" w:color="auto"/>
                <w:left w:val="none" w:sz="0" w:space="0" w:color="auto"/>
                <w:bottom w:val="none" w:sz="0" w:space="0" w:color="auto"/>
                <w:right w:val="none" w:sz="0" w:space="0" w:color="auto"/>
              </w:divBdr>
              <w:divsChild>
                <w:div w:id="8677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14426">
      <w:bodyDiv w:val="1"/>
      <w:marLeft w:val="0"/>
      <w:marRight w:val="0"/>
      <w:marTop w:val="0"/>
      <w:marBottom w:val="0"/>
      <w:divBdr>
        <w:top w:val="none" w:sz="0" w:space="0" w:color="auto"/>
        <w:left w:val="none" w:sz="0" w:space="0" w:color="auto"/>
        <w:bottom w:val="none" w:sz="0" w:space="0" w:color="auto"/>
        <w:right w:val="none" w:sz="0" w:space="0" w:color="auto"/>
      </w:divBdr>
    </w:div>
    <w:div w:id="1451776146">
      <w:bodyDiv w:val="1"/>
      <w:marLeft w:val="0"/>
      <w:marRight w:val="0"/>
      <w:marTop w:val="0"/>
      <w:marBottom w:val="0"/>
      <w:divBdr>
        <w:top w:val="none" w:sz="0" w:space="0" w:color="auto"/>
        <w:left w:val="none" w:sz="0" w:space="0" w:color="auto"/>
        <w:bottom w:val="none" w:sz="0" w:space="0" w:color="auto"/>
        <w:right w:val="none" w:sz="0" w:space="0" w:color="auto"/>
      </w:divBdr>
    </w:div>
    <w:div w:id="1451782603">
      <w:bodyDiv w:val="1"/>
      <w:marLeft w:val="0"/>
      <w:marRight w:val="0"/>
      <w:marTop w:val="0"/>
      <w:marBottom w:val="0"/>
      <w:divBdr>
        <w:top w:val="none" w:sz="0" w:space="0" w:color="auto"/>
        <w:left w:val="none" w:sz="0" w:space="0" w:color="auto"/>
        <w:bottom w:val="none" w:sz="0" w:space="0" w:color="auto"/>
        <w:right w:val="none" w:sz="0" w:space="0" w:color="auto"/>
      </w:divBdr>
    </w:div>
    <w:div w:id="1454251191">
      <w:bodyDiv w:val="1"/>
      <w:marLeft w:val="0"/>
      <w:marRight w:val="0"/>
      <w:marTop w:val="0"/>
      <w:marBottom w:val="0"/>
      <w:divBdr>
        <w:top w:val="none" w:sz="0" w:space="0" w:color="auto"/>
        <w:left w:val="none" w:sz="0" w:space="0" w:color="auto"/>
        <w:bottom w:val="none" w:sz="0" w:space="0" w:color="auto"/>
        <w:right w:val="none" w:sz="0" w:space="0" w:color="auto"/>
      </w:divBdr>
    </w:div>
    <w:div w:id="1457796786">
      <w:bodyDiv w:val="1"/>
      <w:marLeft w:val="0"/>
      <w:marRight w:val="0"/>
      <w:marTop w:val="0"/>
      <w:marBottom w:val="0"/>
      <w:divBdr>
        <w:top w:val="none" w:sz="0" w:space="0" w:color="auto"/>
        <w:left w:val="none" w:sz="0" w:space="0" w:color="auto"/>
        <w:bottom w:val="none" w:sz="0" w:space="0" w:color="auto"/>
        <w:right w:val="none" w:sz="0" w:space="0" w:color="auto"/>
      </w:divBdr>
    </w:div>
    <w:div w:id="1458987153">
      <w:bodyDiv w:val="1"/>
      <w:marLeft w:val="0"/>
      <w:marRight w:val="0"/>
      <w:marTop w:val="0"/>
      <w:marBottom w:val="0"/>
      <w:divBdr>
        <w:top w:val="none" w:sz="0" w:space="0" w:color="auto"/>
        <w:left w:val="none" w:sz="0" w:space="0" w:color="auto"/>
        <w:bottom w:val="none" w:sz="0" w:space="0" w:color="auto"/>
        <w:right w:val="none" w:sz="0" w:space="0" w:color="auto"/>
      </w:divBdr>
    </w:div>
    <w:div w:id="1461142390">
      <w:bodyDiv w:val="1"/>
      <w:marLeft w:val="0"/>
      <w:marRight w:val="0"/>
      <w:marTop w:val="0"/>
      <w:marBottom w:val="0"/>
      <w:divBdr>
        <w:top w:val="none" w:sz="0" w:space="0" w:color="auto"/>
        <w:left w:val="none" w:sz="0" w:space="0" w:color="auto"/>
        <w:bottom w:val="none" w:sz="0" w:space="0" w:color="auto"/>
        <w:right w:val="none" w:sz="0" w:space="0" w:color="auto"/>
      </w:divBdr>
    </w:div>
    <w:div w:id="1464345664">
      <w:bodyDiv w:val="1"/>
      <w:marLeft w:val="0"/>
      <w:marRight w:val="0"/>
      <w:marTop w:val="0"/>
      <w:marBottom w:val="0"/>
      <w:divBdr>
        <w:top w:val="none" w:sz="0" w:space="0" w:color="auto"/>
        <w:left w:val="none" w:sz="0" w:space="0" w:color="auto"/>
        <w:bottom w:val="none" w:sz="0" w:space="0" w:color="auto"/>
        <w:right w:val="none" w:sz="0" w:space="0" w:color="auto"/>
      </w:divBdr>
    </w:div>
    <w:div w:id="1464423167">
      <w:bodyDiv w:val="1"/>
      <w:marLeft w:val="0"/>
      <w:marRight w:val="0"/>
      <w:marTop w:val="0"/>
      <w:marBottom w:val="0"/>
      <w:divBdr>
        <w:top w:val="none" w:sz="0" w:space="0" w:color="auto"/>
        <w:left w:val="none" w:sz="0" w:space="0" w:color="auto"/>
        <w:bottom w:val="none" w:sz="0" w:space="0" w:color="auto"/>
        <w:right w:val="none" w:sz="0" w:space="0" w:color="auto"/>
      </w:divBdr>
    </w:div>
    <w:div w:id="1464809582">
      <w:bodyDiv w:val="1"/>
      <w:marLeft w:val="0"/>
      <w:marRight w:val="0"/>
      <w:marTop w:val="0"/>
      <w:marBottom w:val="0"/>
      <w:divBdr>
        <w:top w:val="none" w:sz="0" w:space="0" w:color="auto"/>
        <w:left w:val="none" w:sz="0" w:space="0" w:color="auto"/>
        <w:bottom w:val="none" w:sz="0" w:space="0" w:color="auto"/>
        <w:right w:val="none" w:sz="0" w:space="0" w:color="auto"/>
      </w:divBdr>
    </w:div>
    <w:div w:id="1467552134">
      <w:bodyDiv w:val="1"/>
      <w:marLeft w:val="0"/>
      <w:marRight w:val="0"/>
      <w:marTop w:val="0"/>
      <w:marBottom w:val="0"/>
      <w:divBdr>
        <w:top w:val="none" w:sz="0" w:space="0" w:color="auto"/>
        <w:left w:val="none" w:sz="0" w:space="0" w:color="auto"/>
        <w:bottom w:val="none" w:sz="0" w:space="0" w:color="auto"/>
        <w:right w:val="none" w:sz="0" w:space="0" w:color="auto"/>
      </w:divBdr>
    </w:div>
    <w:div w:id="1468933199">
      <w:bodyDiv w:val="1"/>
      <w:marLeft w:val="0"/>
      <w:marRight w:val="0"/>
      <w:marTop w:val="0"/>
      <w:marBottom w:val="0"/>
      <w:divBdr>
        <w:top w:val="none" w:sz="0" w:space="0" w:color="auto"/>
        <w:left w:val="none" w:sz="0" w:space="0" w:color="auto"/>
        <w:bottom w:val="none" w:sz="0" w:space="0" w:color="auto"/>
        <w:right w:val="none" w:sz="0" w:space="0" w:color="auto"/>
      </w:divBdr>
    </w:div>
    <w:div w:id="1472477619">
      <w:bodyDiv w:val="1"/>
      <w:marLeft w:val="0"/>
      <w:marRight w:val="0"/>
      <w:marTop w:val="0"/>
      <w:marBottom w:val="0"/>
      <w:divBdr>
        <w:top w:val="none" w:sz="0" w:space="0" w:color="auto"/>
        <w:left w:val="none" w:sz="0" w:space="0" w:color="auto"/>
        <w:bottom w:val="none" w:sz="0" w:space="0" w:color="auto"/>
        <w:right w:val="none" w:sz="0" w:space="0" w:color="auto"/>
      </w:divBdr>
    </w:div>
    <w:div w:id="1473672967">
      <w:bodyDiv w:val="1"/>
      <w:marLeft w:val="0"/>
      <w:marRight w:val="0"/>
      <w:marTop w:val="0"/>
      <w:marBottom w:val="0"/>
      <w:divBdr>
        <w:top w:val="none" w:sz="0" w:space="0" w:color="auto"/>
        <w:left w:val="none" w:sz="0" w:space="0" w:color="auto"/>
        <w:bottom w:val="none" w:sz="0" w:space="0" w:color="auto"/>
        <w:right w:val="none" w:sz="0" w:space="0" w:color="auto"/>
      </w:divBdr>
    </w:div>
    <w:div w:id="1474827860">
      <w:bodyDiv w:val="1"/>
      <w:marLeft w:val="0"/>
      <w:marRight w:val="0"/>
      <w:marTop w:val="0"/>
      <w:marBottom w:val="0"/>
      <w:divBdr>
        <w:top w:val="none" w:sz="0" w:space="0" w:color="auto"/>
        <w:left w:val="none" w:sz="0" w:space="0" w:color="auto"/>
        <w:bottom w:val="none" w:sz="0" w:space="0" w:color="auto"/>
        <w:right w:val="none" w:sz="0" w:space="0" w:color="auto"/>
      </w:divBdr>
    </w:div>
    <w:div w:id="1477725888">
      <w:bodyDiv w:val="1"/>
      <w:marLeft w:val="0"/>
      <w:marRight w:val="0"/>
      <w:marTop w:val="0"/>
      <w:marBottom w:val="0"/>
      <w:divBdr>
        <w:top w:val="none" w:sz="0" w:space="0" w:color="auto"/>
        <w:left w:val="none" w:sz="0" w:space="0" w:color="auto"/>
        <w:bottom w:val="none" w:sz="0" w:space="0" w:color="auto"/>
        <w:right w:val="none" w:sz="0" w:space="0" w:color="auto"/>
      </w:divBdr>
    </w:div>
    <w:div w:id="1480537613">
      <w:bodyDiv w:val="1"/>
      <w:marLeft w:val="0"/>
      <w:marRight w:val="0"/>
      <w:marTop w:val="0"/>
      <w:marBottom w:val="0"/>
      <w:divBdr>
        <w:top w:val="none" w:sz="0" w:space="0" w:color="auto"/>
        <w:left w:val="none" w:sz="0" w:space="0" w:color="auto"/>
        <w:bottom w:val="none" w:sz="0" w:space="0" w:color="auto"/>
        <w:right w:val="none" w:sz="0" w:space="0" w:color="auto"/>
      </w:divBdr>
    </w:div>
    <w:div w:id="1489713369">
      <w:bodyDiv w:val="1"/>
      <w:marLeft w:val="0"/>
      <w:marRight w:val="0"/>
      <w:marTop w:val="0"/>
      <w:marBottom w:val="0"/>
      <w:divBdr>
        <w:top w:val="none" w:sz="0" w:space="0" w:color="auto"/>
        <w:left w:val="none" w:sz="0" w:space="0" w:color="auto"/>
        <w:bottom w:val="none" w:sz="0" w:space="0" w:color="auto"/>
        <w:right w:val="none" w:sz="0" w:space="0" w:color="auto"/>
      </w:divBdr>
    </w:div>
    <w:div w:id="1489977677">
      <w:bodyDiv w:val="1"/>
      <w:marLeft w:val="0"/>
      <w:marRight w:val="0"/>
      <w:marTop w:val="0"/>
      <w:marBottom w:val="0"/>
      <w:divBdr>
        <w:top w:val="none" w:sz="0" w:space="0" w:color="auto"/>
        <w:left w:val="none" w:sz="0" w:space="0" w:color="auto"/>
        <w:bottom w:val="none" w:sz="0" w:space="0" w:color="auto"/>
        <w:right w:val="none" w:sz="0" w:space="0" w:color="auto"/>
      </w:divBdr>
    </w:div>
    <w:div w:id="1490827559">
      <w:bodyDiv w:val="1"/>
      <w:marLeft w:val="0"/>
      <w:marRight w:val="0"/>
      <w:marTop w:val="0"/>
      <w:marBottom w:val="0"/>
      <w:divBdr>
        <w:top w:val="none" w:sz="0" w:space="0" w:color="auto"/>
        <w:left w:val="none" w:sz="0" w:space="0" w:color="auto"/>
        <w:bottom w:val="none" w:sz="0" w:space="0" w:color="auto"/>
        <w:right w:val="none" w:sz="0" w:space="0" w:color="auto"/>
      </w:divBdr>
    </w:div>
    <w:div w:id="1494906495">
      <w:bodyDiv w:val="1"/>
      <w:marLeft w:val="0"/>
      <w:marRight w:val="0"/>
      <w:marTop w:val="0"/>
      <w:marBottom w:val="0"/>
      <w:divBdr>
        <w:top w:val="none" w:sz="0" w:space="0" w:color="auto"/>
        <w:left w:val="none" w:sz="0" w:space="0" w:color="auto"/>
        <w:bottom w:val="none" w:sz="0" w:space="0" w:color="auto"/>
        <w:right w:val="none" w:sz="0" w:space="0" w:color="auto"/>
      </w:divBdr>
    </w:div>
    <w:div w:id="1498424544">
      <w:bodyDiv w:val="1"/>
      <w:marLeft w:val="0"/>
      <w:marRight w:val="0"/>
      <w:marTop w:val="0"/>
      <w:marBottom w:val="0"/>
      <w:divBdr>
        <w:top w:val="none" w:sz="0" w:space="0" w:color="auto"/>
        <w:left w:val="none" w:sz="0" w:space="0" w:color="auto"/>
        <w:bottom w:val="none" w:sz="0" w:space="0" w:color="auto"/>
        <w:right w:val="none" w:sz="0" w:space="0" w:color="auto"/>
      </w:divBdr>
    </w:div>
    <w:div w:id="1514799589">
      <w:bodyDiv w:val="1"/>
      <w:marLeft w:val="0"/>
      <w:marRight w:val="0"/>
      <w:marTop w:val="0"/>
      <w:marBottom w:val="0"/>
      <w:divBdr>
        <w:top w:val="none" w:sz="0" w:space="0" w:color="auto"/>
        <w:left w:val="none" w:sz="0" w:space="0" w:color="auto"/>
        <w:bottom w:val="none" w:sz="0" w:space="0" w:color="auto"/>
        <w:right w:val="none" w:sz="0" w:space="0" w:color="auto"/>
      </w:divBdr>
    </w:div>
    <w:div w:id="1526560411">
      <w:bodyDiv w:val="1"/>
      <w:marLeft w:val="0"/>
      <w:marRight w:val="0"/>
      <w:marTop w:val="0"/>
      <w:marBottom w:val="0"/>
      <w:divBdr>
        <w:top w:val="none" w:sz="0" w:space="0" w:color="auto"/>
        <w:left w:val="none" w:sz="0" w:space="0" w:color="auto"/>
        <w:bottom w:val="none" w:sz="0" w:space="0" w:color="auto"/>
        <w:right w:val="none" w:sz="0" w:space="0" w:color="auto"/>
      </w:divBdr>
    </w:div>
    <w:div w:id="1531602804">
      <w:bodyDiv w:val="1"/>
      <w:marLeft w:val="0"/>
      <w:marRight w:val="0"/>
      <w:marTop w:val="0"/>
      <w:marBottom w:val="0"/>
      <w:divBdr>
        <w:top w:val="none" w:sz="0" w:space="0" w:color="auto"/>
        <w:left w:val="none" w:sz="0" w:space="0" w:color="auto"/>
        <w:bottom w:val="none" w:sz="0" w:space="0" w:color="auto"/>
        <w:right w:val="none" w:sz="0" w:space="0" w:color="auto"/>
      </w:divBdr>
    </w:div>
    <w:div w:id="1536964947">
      <w:bodyDiv w:val="1"/>
      <w:marLeft w:val="0"/>
      <w:marRight w:val="0"/>
      <w:marTop w:val="0"/>
      <w:marBottom w:val="0"/>
      <w:divBdr>
        <w:top w:val="none" w:sz="0" w:space="0" w:color="auto"/>
        <w:left w:val="none" w:sz="0" w:space="0" w:color="auto"/>
        <w:bottom w:val="none" w:sz="0" w:space="0" w:color="auto"/>
        <w:right w:val="none" w:sz="0" w:space="0" w:color="auto"/>
      </w:divBdr>
    </w:div>
    <w:div w:id="1537153372">
      <w:bodyDiv w:val="1"/>
      <w:marLeft w:val="0"/>
      <w:marRight w:val="0"/>
      <w:marTop w:val="0"/>
      <w:marBottom w:val="0"/>
      <w:divBdr>
        <w:top w:val="none" w:sz="0" w:space="0" w:color="auto"/>
        <w:left w:val="none" w:sz="0" w:space="0" w:color="auto"/>
        <w:bottom w:val="none" w:sz="0" w:space="0" w:color="auto"/>
        <w:right w:val="none" w:sz="0" w:space="0" w:color="auto"/>
      </w:divBdr>
    </w:div>
    <w:div w:id="1538808725">
      <w:bodyDiv w:val="1"/>
      <w:marLeft w:val="0"/>
      <w:marRight w:val="0"/>
      <w:marTop w:val="0"/>
      <w:marBottom w:val="0"/>
      <w:divBdr>
        <w:top w:val="none" w:sz="0" w:space="0" w:color="auto"/>
        <w:left w:val="none" w:sz="0" w:space="0" w:color="auto"/>
        <w:bottom w:val="none" w:sz="0" w:space="0" w:color="auto"/>
        <w:right w:val="none" w:sz="0" w:space="0" w:color="auto"/>
      </w:divBdr>
    </w:div>
    <w:div w:id="1538934681">
      <w:bodyDiv w:val="1"/>
      <w:marLeft w:val="0"/>
      <w:marRight w:val="0"/>
      <w:marTop w:val="0"/>
      <w:marBottom w:val="0"/>
      <w:divBdr>
        <w:top w:val="none" w:sz="0" w:space="0" w:color="auto"/>
        <w:left w:val="none" w:sz="0" w:space="0" w:color="auto"/>
        <w:bottom w:val="none" w:sz="0" w:space="0" w:color="auto"/>
        <w:right w:val="none" w:sz="0" w:space="0" w:color="auto"/>
      </w:divBdr>
    </w:div>
    <w:div w:id="1544556185">
      <w:bodyDiv w:val="1"/>
      <w:marLeft w:val="0"/>
      <w:marRight w:val="0"/>
      <w:marTop w:val="0"/>
      <w:marBottom w:val="0"/>
      <w:divBdr>
        <w:top w:val="none" w:sz="0" w:space="0" w:color="auto"/>
        <w:left w:val="none" w:sz="0" w:space="0" w:color="auto"/>
        <w:bottom w:val="none" w:sz="0" w:space="0" w:color="auto"/>
        <w:right w:val="none" w:sz="0" w:space="0" w:color="auto"/>
      </w:divBdr>
    </w:div>
    <w:div w:id="1546716128">
      <w:bodyDiv w:val="1"/>
      <w:marLeft w:val="0"/>
      <w:marRight w:val="0"/>
      <w:marTop w:val="0"/>
      <w:marBottom w:val="0"/>
      <w:divBdr>
        <w:top w:val="none" w:sz="0" w:space="0" w:color="auto"/>
        <w:left w:val="none" w:sz="0" w:space="0" w:color="auto"/>
        <w:bottom w:val="none" w:sz="0" w:space="0" w:color="auto"/>
        <w:right w:val="none" w:sz="0" w:space="0" w:color="auto"/>
      </w:divBdr>
    </w:div>
    <w:div w:id="1558320525">
      <w:bodyDiv w:val="1"/>
      <w:marLeft w:val="0"/>
      <w:marRight w:val="0"/>
      <w:marTop w:val="0"/>
      <w:marBottom w:val="0"/>
      <w:divBdr>
        <w:top w:val="none" w:sz="0" w:space="0" w:color="auto"/>
        <w:left w:val="none" w:sz="0" w:space="0" w:color="auto"/>
        <w:bottom w:val="none" w:sz="0" w:space="0" w:color="auto"/>
        <w:right w:val="none" w:sz="0" w:space="0" w:color="auto"/>
      </w:divBdr>
    </w:div>
    <w:div w:id="1562402894">
      <w:bodyDiv w:val="1"/>
      <w:marLeft w:val="0"/>
      <w:marRight w:val="0"/>
      <w:marTop w:val="0"/>
      <w:marBottom w:val="0"/>
      <w:divBdr>
        <w:top w:val="none" w:sz="0" w:space="0" w:color="auto"/>
        <w:left w:val="none" w:sz="0" w:space="0" w:color="auto"/>
        <w:bottom w:val="none" w:sz="0" w:space="0" w:color="auto"/>
        <w:right w:val="none" w:sz="0" w:space="0" w:color="auto"/>
      </w:divBdr>
    </w:div>
    <w:div w:id="1568954438">
      <w:bodyDiv w:val="1"/>
      <w:marLeft w:val="0"/>
      <w:marRight w:val="0"/>
      <w:marTop w:val="0"/>
      <w:marBottom w:val="0"/>
      <w:divBdr>
        <w:top w:val="none" w:sz="0" w:space="0" w:color="auto"/>
        <w:left w:val="none" w:sz="0" w:space="0" w:color="auto"/>
        <w:bottom w:val="none" w:sz="0" w:space="0" w:color="auto"/>
        <w:right w:val="none" w:sz="0" w:space="0" w:color="auto"/>
      </w:divBdr>
    </w:div>
    <w:div w:id="1571846573">
      <w:bodyDiv w:val="1"/>
      <w:marLeft w:val="0"/>
      <w:marRight w:val="0"/>
      <w:marTop w:val="0"/>
      <w:marBottom w:val="0"/>
      <w:divBdr>
        <w:top w:val="none" w:sz="0" w:space="0" w:color="auto"/>
        <w:left w:val="none" w:sz="0" w:space="0" w:color="auto"/>
        <w:bottom w:val="none" w:sz="0" w:space="0" w:color="auto"/>
        <w:right w:val="none" w:sz="0" w:space="0" w:color="auto"/>
      </w:divBdr>
    </w:div>
    <w:div w:id="1574126795">
      <w:bodyDiv w:val="1"/>
      <w:marLeft w:val="0"/>
      <w:marRight w:val="0"/>
      <w:marTop w:val="0"/>
      <w:marBottom w:val="0"/>
      <w:divBdr>
        <w:top w:val="none" w:sz="0" w:space="0" w:color="auto"/>
        <w:left w:val="none" w:sz="0" w:space="0" w:color="auto"/>
        <w:bottom w:val="none" w:sz="0" w:space="0" w:color="auto"/>
        <w:right w:val="none" w:sz="0" w:space="0" w:color="auto"/>
      </w:divBdr>
    </w:div>
    <w:div w:id="1575504789">
      <w:bodyDiv w:val="1"/>
      <w:marLeft w:val="0"/>
      <w:marRight w:val="0"/>
      <w:marTop w:val="0"/>
      <w:marBottom w:val="0"/>
      <w:divBdr>
        <w:top w:val="none" w:sz="0" w:space="0" w:color="auto"/>
        <w:left w:val="none" w:sz="0" w:space="0" w:color="auto"/>
        <w:bottom w:val="none" w:sz="0" w:space="0" w:color="auto"/>
        <w:right w:val="none" w:sz="0" w:space="0" w:color="auto"/>
      </w:divBdr>
    </w:div>
    <w:div w:id="1589777553">
      <w:bodyDiv w:val="1"/>
      <w:marLeft w:val="0"/>
      <w:marRight w:val="0"/>
      <w:marTop w:val="0"/>
      <w:marBottom w:val="0"/>
      <w:divBdr>
        <w:top w:val="none" w:sz="0" w:space="0" w:color="auto"/>
        <w:left w:val="none" w:sz="0" w:space="0" w:color="auto"/>
        <w:bottom w:val="none" w:sz="0" w:space="0" w:color="auto"/>
        <w:right w:val="none" w:sz="0" w:space="0" w:color="auto"/>
      </w:divBdr>
    </w:div>
    <w:div w:id="1590313378">
      <w:bodyDiv w:val="1"/>
      <w:marLeft w:val="0"/>
      <w:marRight w:val="0"/>
      <w:marTop w:val="0"/>
      <w:marBottom w:val="0"/>
      <w:divBdr>
        <w:top w:val="none" w:sz="0" w:space="0" w:color="auto"/>
        <w:left w:val="none" w:sz="0" w:space="0" w:color="auto"/>
        <w:bottom w:val="none" w:sz="0" w:space="0" w:color="auto"/>
        <w:right w:val="none" w:sz="0" w:space="0" w:color="auto"/>
      </w:divBdr>
    </w:div>
    <w:div w:id="1592739568">
      <w:bodyDiv w:val="1"/>
      <w:marLeft w:val="0"/>
      <w:marRight w:val="0"/>
      <w:marTop w:val="0"/>
      <w:marBottom w:val="0"/>
      <w:divBdr>
        <w:top w:val="none" w:sz="0" w:space="0" w:color="auto"/>
        <w:left w:val="none" w:sz="0" w:space="0" w:color="auto"/>
        <w:bottom w:val="none" w:sz="0" w:space="0" w:color="auto"/>
        <w:right w:val="none" w:sz="0" w:space="0" w:color="auto"/>
      </w:divBdr>
    </w:div>
    <w:div w:id="1598902959">
      <w:bodyDiv w:val="1"/>
      <w:marLeft w:val="0"/>
      <w:marRight w:val="0"/>
      <w:marTop w:val="0"/>
      <w:marBottom w:val="0"/>
      <w:divBdr>
        <w:top w:val="none" w:sz="0" w:space="0" w:color="auto"/>
        <w:left w:val="none" w:sz="0" w:space="0" w:color="auto"/>
        <w:bottom w:val="none" w:sz="0" w:space="0" w:color="auto"/>
        <w:right w:val="none" w:sz="0" w:space="0" w:color="auto"/>
      </w:divBdr>
    </w:div>
    <w:div w:id="1599098048">
      <w:bodyDiv w:val="1"/>
      <w:marLeft w:val="0"/>
      <w:marRight w:val="0"/>
      <w:marTop w:val="0"/>
      <w:marBottom w:val="0"/>
      <w:divBdr>
        <w:top w:val="none" w:sz="0" w:space="0" w:color="auto"/>
        <w:left w:val="none" w:sz="0" w:space="0" w:color="auto"/>
        <w:bottom w:val="none" w:sz="0" w:space="0" w:color="auto"/>
        <w:right w:val="none" w:sz="0" w:space="0" w:color="auto"/>
      </w:divBdr>
    </w:div>
    <w:div w:id="1604874494">
      <w:bodyDiv w:val="1"/>
      <w:marLeft w:val="0"/>
      <w:marRight w:val="0"/>
      <w:marTop w:val="0"/>
      <w:marBottom w:val="0"/>
      <w:divBdr>
        <w:top w:val="none" w:sz="0" w:space="0" w:color="auto"/>
        <w:left w:val="none" w:sz="0" w:space="0" w:color="auto"/>
        <w:bottom w:val="none" w:sz="0" w:space="0" w:color="auto"/>
        <w:right w:val="none" w:sz="0" w:space="0" w:color="auto"/>
      </w:divBdr>
    </w:div>
    <w:div w:id="1607154298">
      <w:bodyDiv w:val="1"/>
      <w:marLeft w:val="0"/>
      <w:marRight w:val="0"/>
      <w:marTop w:val="0"/>
      <w:marBottom w:val="0"/>
      <w:divBdr>
        <w:top w:val="none" w:sz="0" w:space="0" w:color="auto"/>
        <w:left w:val="none" w:sz="0" w:space="0" w:color="auto"/>
        <w:bottom w:val="none" w:sz="0" w:space="0" w:color="auto"/>
        <w:right w:val="none" w:sz="0" w:space="0" w:color="auto"/>
      </w:divBdr>
    </w:div>
    <w:div w:id="1609237950">
      <w:bodyDiv w:val="1"/>
      <w:marLeft w:val="0"/>
      <w:marRight w:val="0"/>
      <w:marTop w:val="0"/>
      <w:marBottom w:val="0"/>
      <w:divBdr>
        <w:top w:val="none" w:sz="0" w:space="0" w:color="auto"/>
        <w:left w:val="none" w:sz="0" w:space="0" w:color="auto"/>
        <w:bottom w:val="none" w:sz="0" w:space="0" w:color="auto"/>
        <w:right w:val="none" w:sz="0" w:space="0" w:color="auto"/>
      </w:divBdr>
    </w:div>
    <w:div w:id="1610044449">
      <w:bodyDiv w:val="1"/>
      <w:marLeft w:val="0"/>
      <w:marRight w:val="0"/>
      <w:marTop w:val="0"/>
      <w:marBottom w:val="0"/>
      <w:divBdr>
        <w:top w:val="none" w:sz="0" w:space="0" w:color="auto"/>
        <w:left w:val="none" w:sz="0" w:space="0" w:color="auto"/>
        <w:bottom w:val="none" w:sz="0" w:space="0" w:color="auto"/>
        <w:right w:val="none" w:sz="0" w:space="0" w:color="auto"/>
      </w:divBdr>
    </w:div>
    <w:div w:id="1611009549">
      <w:bodyDiv w:val="1"/>
      <w:marLeft w:val="0"/>
      <w:marRight w:val="0"/>
      <w:marTop w:val="0"/>
      <w:marBottom w:val="0"/>
      <w:divBdr>
        <w:top w:val="none" w:sz="0" w:space="0" w:color="auto"/>
        <w:left w:val="none" w:sz="0" w:space="0" w:color="auto"/>
        <w:bottom w:val="none" w:sz="0" w:space="0" w:color="auto"/>
        <w:right w:val="none" w:sz="0" w:space="0" w:color="auto"/>
      </w:divBdr>
    </w:div>
    <w:div w:id="1611011176">
      <w:bodyDiv w:val="1"/>
      <w:marLeft w:val="0"/>
      <w:marRight w:val="0"/>
      <w:marTop w:val="0"/>
      <w:marBottom w:val="0"/>
      <w:divBdr>
        <w:top w:val="none" w:sz="0" w:space="0" w:color="auto"/>
        <w:left w:val="none" w:sz="0" w:space="0" w:color="auto"/>
        <w:bottom w:val="none" w:sz="0" w:space="0" w:color="auto"/>
        <w:right w:val="none" w:sz="0" w:space="0" w:color="auto"/>
      </w:divBdr>
    </w:div>
    <w:div w:id="1612280727">
      <w:bodyDiv w:val="1"/>
      <w:marLeft w:val="0"/>
      <w:marRight w:val="0"/>
      <w:marTop w:val="0"/>
      <w:marBottom w:val="0"/>
      <w:divBdr>
        <w:top w:val="none" w:sz="0" w:space="0" w:color="auto"/>
        <w:left w:val="none" w:sz="0" w:space="0" w:color="auto"/>
        <w:bottom w:val="none" w:sz="0" w:space="0" w:color="auto"/>
        <w:right w:val="none" w:sz="0" w:space="0" w:color="auto"/>
      </w:divBdr>
    </w:div>
    <w:div w:id="1613634519">
      <w:bodyDiv w:val="1"/>
      <w:marLeft w:val="0"/>
      <w:marRight w:val="0"/>
      <w:marTop w:val="0"/>
      <w:marBottom w:val="0"/>
      <w:divBdr>
        <w:top w:val="none" w:sz="0" w:space="0" w:color="auto"/>
        <w:left w:val="none" w:sz="0" w:space="0" w:color="auto"/>
        <w:bottom w:val="none" w:sz="0" w:space="0" w:color="auto"/>
        <w:right w:val="none" w:sz="0" w:space="0" w:color="auto"/>
      </w:divBdr>
    </w:div>
    <w:div w:id="1616865531">
      <w:bodyDiv w:val="1"/>
      <w:marLeft w:val="0"/>
      <w:marRight w:val="0"/>
      <w:marTop w:val="0"/>
      <w:marBottom w:val="0"/>
      <w:divBdr>
        <w:top w:val="none" w:sz="0" w:space="0" w:color="auto"/>
        <w:left w:val="none" w:sz="0" w:space="0" w:color="auto"/>
        <w:bottom w:val="none" w:sz="0" w:space="0" w:color="auto"/>
        <w:right w:val="none" w:sz="0" w:space="0" w:color="auto"/>
      </w:divBdr>
    </w:div>
    <w:div w:id="1616979743">
      <w:bodyDiv w:val="1"/>
      <w:marLeft w:val="0"/>
      <w:marRight w:val="0"/>
      <w:marTop w:val="0"/>
      <w:marBottom w:val="0"/>
      <w:divBdr>
        <w:top w:val="none" w:sz="0" w:space="0" w:color="auto"/>
        <w:left w:val="none" w:sz="0" w:space="0" w:color="auto"/>
        <w:bottom w:val="none" w:sz="0" w:space="0" w:color="auto"/>
        <w:right w:val="none" w:sz="0" w:space="0" w:color="auto"/>
      </w:divBdr>
    </w:div>
    <w:div w:id="1617171911">
      <w:bodyDiv w:val="1"/>
      <w:marLeft w:val="0"/>
      <w:marRight w:val="0"/>
      <w:marTop w:val="0"/>
      <w:marBottom w:val="0"/>
      <w:divBdr>
        <w:top w:val="none" w:sz="0" w:space="0" w:color="auto"/>
        <w:left w:val="none" w:sz="0" w:space="0" w:color="auto"/>
        <w:bottom w:val="none" w:sz="0" w:space="0" w:color="auto"/>
        <w:right w:val="none" w:sz="0" w:space="0" w:color="auto"/>
      </w:divBdr>
    </w:div>
    <w:div w:id="1620532604">
      <w:bodyDiv w:val="1"/>
      <w:marLeft w:val="0"/>
      <w:marRight w:val="0"/>
      <w:marTop w:val="0"/>
      <w:marBottom w:val="0"/>
      <w:divBdr>
        <w:top w:val="none" w:sz="0" w:space="0" w:color="auto"/>
        <w:left w:val="none" w:sz="0" w:space="0" w:color="auto"/>
        <w:bottom w:val="none" w:sz="0" w:space="0" w:color="auto"/>
        <w:right w:val="none" w:sz="0" w:space="0" w:color="auto"/>
      </w:divBdr>
    </w:div>
    <w:div w:id="1620799733">
      <w:bodyDiv w:val="1"/>
      <w:marLeft w:val="0"/>
      <w:marRight w:val="0"/>
      <w:marTop w:val="0"/>
      <w:marBottom w:val="0"/>
      <w:divBdr>
        <w:top w:val="none" w:sz="0" w:space="0" w:color="auto"/>
        <w:left w:val="none" w:sz="0" w:space="0" w:color="auto"/>
        <w:bottom w:val="none" w:sz="0" w:space="0" w:color="auto"/>
        <w:right w:val="none" w:sz="0" w:space="0" w:color="auto"/>
      </w:divBdr>
    </w:div>
    <w:div w:id="1622493165">
      <w:bodyDiv w:val="1"/>
      <w:marLeft w:val="0"/>
      <w:marRight w:val="0"/>
      <w:marTop w:val="0"/>
      <w:marBottom w:val="0"/>
      <w:divBdr>
        <w:top w:val="none" w:sz="0" w:space="0" w:color="auto"/>
        <w:left w:val="none" w:sz="0" w:space="0" w:color="auto"/>
        <w:bottom w:val="none" w:sz="0" w:space="0" w:color="auto"/>
        <w:right w:val="none" w:sz="0" w:space="0" w:color="auto"/>
      </w:divBdr>
    </w:div>
    <w:div w:id="1623803787">
      <w:bodyDiv w:val="1"/>
      <w:marLeft w:val="0"/>
      <w:marRight w:val="0"/>
      <w:marTop w:val="0"/>
      <w:marBottom w:val="0"/>
      <w:divBdr>
        <w:top w:val="none" w:sz="0" w:space="0" w:color="auto"/>
        <w:left w:val="none" w:sz="0" w:space="0" w:color="auto"/>
        <w:bottom w:val="none" w:sz="0" w:space="0" w:color="auto"/>
        <w:right w:val="none" w:sz="0" w:space="0" w:color="auto"/>
      </w:divBdr>
    </w:div>
    <w:div w:id="1623924222">
      <w:bodyDiv w:val="1"/>
      <w:marLeft w:val="0"/>
      <w:marRight w:val="0"/>
      <w:marTop w:val="0"/>
      <w:marBottom w:val="0"/>
      <w:divBdr>
        <w:top w:val="none" w:sz="0" w:space="0" w:color="auto"/>
        <w:left w:val="none" w:sz="0" w:space="0" w:color="auto"/>
        <w:bottom w:val="none" w:sz="0" w:space="0" w:color="auto"/>
        <w:right w:val="none" w:sz="0" w:space="0" w:color="auto"/>
      </w:divBdr>
    </w:div>
    <w:div w:id="1628927759">
      <w:bodyDiv w:val="1"/>
      <w:marLeft w:val="0"/>
      <w:marRight w:val="0"/>
      <w:marTop w:val="0"/>
      <w:marBottom w:val="0"/>
      <w:divBdr>
        <w:top w:val="none" w:sz="0" w:space="0" w:color="auto"/>
        <w:left w:val="none" w:sz="0" w:space="0" w:color="auto"/>
        <w:bottom w:val="none" w:sz="0" w:space="0" w:color="auto"/>
        <w:right w:val="none" w:sz="0" w:space="0" w:color="auto"/>
      </w:divBdr>
    </w:div>
    <w:div w:id="1630236583">
      <w:bodyDiv w:val="1"/>
      <w:marLeft w:val="0"/>
      <w:marRight w:val="0"/>
      <w:marTop w:val="0"/>
      <w:marBottom w:val="0"/>
      <w:divBdr>
        <w:top w:val="none" w:sz="0" w:space="0" w:color="auto"/>
        <w:left w:val="none" w:sz="0" w:space="0" w:color="auto"/>
        <w:bottom w:val="none" w:sz="0" w:space="0" w:color="auto"/>
        <w:right w:val="none" w:sz="0" w:space="0" w:color="auto"/>
      </w:divBdr>
    </w:div>
    <w:div w:id="1632859109">
      <w:bodyDiv w:val="1"/>
      <w:marLeft w:val="0"/>
      <w:marRight w:val="0"/>
      <w:marTop w:val="0"/>
      <w:marBottom w:val="0"/>
      <w:divBdr>
        <w:top w:val="none" w:sz="0" w:space="0" w:color="auto"/>
        <w:left w:val="none" w:sz="0" w:space="0" w:color="auto"/>
        <w:bottom w:val="none" w:sz="0" w:space="0" w:color="auto"/>
        <w:right w:val="none" w:sz="0" w:space="0" w:color="auto"/>
      </w:divBdr>
    </w:div>
    <w:div w:id="1633250335">
      <w:bodyDiv w:val="1"/>
      <w:marLeft w:val="0"/>
      <w:marRight w:val="0"/>
      <w:marTop w:val="0"/>
      <w:marBottom w:val="0"/>
      <w:divBdr>
        <w:top w:val="none" w:sz="0" w:space="0" w:color="auto"/>
        <w:left w:val="none" w:sz="0" w:space="0" w:color="auto"/>
        <w:bottom w:val="none" w:sz="0" w:space="0" w:color="auto"/>
        <w:right w:val="none" w:sz="0" w:space="0" w:color="auto"/>
      </w:divBdr>
    </w:div>
    <w:div w:id="1635713173">
      <w:bodyDiv w:val="1"/>
      <w:marLeft w:val="0"/>
      <w:marRight w:val="0"/>
      <w:marTop w:val="0"/>
      <w:marBottom w:val="0"/>
      <w:divBdr>
        <w:top w:val="none" w:sz="0" w:space="0" w:color="auto"/>
        <w:left w:val="none" w:sz="0" w:space="0" w:color="auto"/>
        <w:bottom w:val="none" w:sz="0" w:space="0" w:color="auto"/>
        <w:right w:val="none" w:sz="0" w:space="0" w:color="auto"/>
      </w:divBdr>
    </w:div>
    <w:div w:id="1636980389">
      <w:bodyDiv w:val="1"/>
      <w:marLeft w:val="0"/>
      <w:marRight w:val="0"/>
      <w:marTop w:val="0"/>
      <w:marBottom w:val="0"/>
      <w:divBdr>
        <w:top w:val="none" w:sz="0" w:space="0" w:color="auto"/>
        <w:left w:val="none" w:sz="0" w:space="0" w:color="auto"/>
        <w:bottom w:val="none" w:sz="0" w:space="0" w:color="auto"/>
        <w:right w:val="none" w:sz="0" w:space="0" w:color="auto"/>
      </w:divBdr>
    </w:div>
    <w:div w:id="1641958088">
      <w:bodyDiv w:val="1"/>
      <w:marLeft w:val="0"/>
      <w:marRight w:val="0"/>
      <w:marTop w:val="0"/>
      <w:marBottom w:val="0"/>
      <w:divBdr>
        <w:top w:val="none" w:sz="0" w:space="0" w:color="auto"/>
        <w:left w:val="none" w:sz="0" w:space="0" w:color="auto"/>
        <w:bottom w:val="none" w:sz="0" w:space="0" w:color="auto"/>
        <w:right w:val="none" w:sz="0" w:space="0" w:color="auto"/>
      </w:divBdr>
    </w:div>
    <w:div w:id="1643776936">
      <w:bodyDiv w:val="1"/>
      <w:marLeft w:val="0"/>
      <w:marRight w:val="0"/>
      <w:marTop w:val="0"/>
      <w:marBottom w:val="0"/>
      <w:divBdr>
        <w:top w:val="none" w:sz="0" w:space="0" w:color="auto"/>
        <w:left w:val="none" w:sz="0" w:space="0" w:color="auto"/>
        <w:bottom w:val="none" w:sz="0" w:space="0" w:color="auto"/>
        <w:right w:val="none" w:sz="0" w:space="0" w:color="auto"/>
      </w:divBdr>
    </w:div>
    <w:div w:id="1649245769">
      <w:bodyDiv w:val="1"/>
      <w:marLeft w:val="0"/>
      <w:marRight w:val="0"/>
      <w:marTop w:val="0"/>
      <w:marBottom w:val="0"/>
      <w:divBdr>
        <w:top w:val="none" w:sz="0" w:space="0" w:color="auto"/>
        <w:left w:val="none" w:sz="0" w:space="0" w:color="auto"/>
        <w:bottom w:val="none" w:sz="0" w:space="0" w:color="auto"/>
        <w:right w:val="none" w:sz="0" w:space="0" w:color="auto"/>
      </w:divBdr>
      <w:divsChild>
        <w:div w:id="1399860076">
          <w:marLeft w:val="0"/>
          <w:marRight w:val="0"/>
          <w:marTop w:val="0"/>
          <w:marBottom w:val="0"/>
          <w:divBdr>
            <w:top w:val="none" w:sz="0" w:space="0" w:color="auto"/>
            <w:left w:val="none" w:sz="0" w:space="0" w:color="auto"/>
            <w:bottom w:val="none" w:sz="0" w:space="0" w:color="auto"/>
            <w:right w:val="none" w:sz="0" w:space="0" w:color="auto"/>
          </w:divBdr>
          <w:divsChild>
            <w:div w:id="720787468">
              <w:marLeft w:val="0"/>
              <w:marRight w:val="0"/>
              <w:marTop w:val="0"/>
              <w:marBottom w:val="0"/>
              <w:divBdr>
                <w:top w:val="none" w:sz="0" w:space="0" w:color="auto"/>
                <w:left w:val="none" w:sz="0" w:space="0" w:color="auto"/>
                <w:bottom w:val="none" w:sz="0" w:space="0" w:color="auto"/>
                <w:right w:val="none" w:sz="0" w:space="0" w:color="auto"/>
              </w:divBdr>
              <w:divsChild>
                <w:div w:id="558710155">
                  <w:marLeft w:val="0"/>
                  <w:marRight w:val="0"/>
                  <w:marTop w:val="0"/>
                  <w:marBottom w:val="0"/>
                  <w:divBdr>
                    <w:top w:val="none" w:sz="0" w:space="0" w:color="auto"/>
                    <w:left w:val="none" w:sz="0" w:space="0" w:color="auto"/>
                    <w:bottom w:val="none" w:sz="0" w:space="0" w:color="auto"/>
                    <w:right w:val="none" w:sz="0" w:space="0" w:color="auto"/>
                  </w:divBdr>
                  <w:divsChild>
                    <w:div w:id="4048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9250">
      <w:bodyDiv w:val="1"/>
      <w:marLeft w:val="0"/>
      <w:marRight w:val="0"/>
      <w:marTop w:val="0"/>
      <w:marBottom w:val="0"/>
      <w:divBdr>
        <w:top w:val="none" w:sz="0" w:space="0" w:color="auto"/>
        <w:left w:val="none" w:sz="0" w:space="0" w:color="auto"/>
        <w:bottom w:val="none" w:sz="0" w:space="0" w:color="auto"/>
        <w:right w:val="none" w:sz="0" w:space="0" w:color="auto"/>
      </w:divBdr>
    </w:div>
    <w:div w:id="1654410313">
      <w:bodyDiv w:val="1"/>
      <w:marLeft w:val="0"/>
      <w:marRight w:val="0"/>
      <w:marTop w:val="0"/>
      <w:marBottom w:val="0"/>
      <w:divBdr>
        <w:top w:val="none" w:sz="0" w:space="0" w:color="auto"/>
        <w:left w:val="none" w:sz="0" w:space="0" w:color="auto"/>
        <w:bottom w:val="none" w:sz="0" w:space="0" w:color="auto"/>
        <w:right w:val="none" w:sz="0" w:space="0" w:color="auto"/>
      </w:divBdr>
    </w:div>
    <w:div w:id="1654682073">
      <w:bodyDiv w:val="1"/>
      <w:marLeft w:val="0"/>
      <w:marRight w:val="0"/>
      <w:marTop w:val="0"/>
      <w:marBottom w:val="0"/>
      <w:divBdr>
        <w:top w:val="none" w:sz="0" w:space="0" w:color="auto"/>
        <w:left w:val="none" w:sz="0" w:space="0" w:color="auto"/>
        <w:bottom w:val="none" w:sz="0" w:space="0" w:color="auto"/>
        <w:right w:val="none" w:sz="0" w:space="0" w:color="auto"/>
      </w:divBdr>
    </w:div>
    <w:div w:id="1655375558">
      <w:bodyDiv w:val="1"/>
      <w:marLeft w:val="0"/>
      <w:marRight w:val="0"/>
      <w:marTop w:val="0"/>
      <w:marBottom w:val="0"/>
      <w:divBdr>
        <w:top w:val="none" w:sz="0" w:space="0" w:color="auto"/>
        <w:left w:val="none" w:sz="0" w:space="0" w:color="auto"/>
        <w:bottom w:val="none" w:sz="0" w:space="0" w:color="auto"/>
        <w:right w:val="none" w:sz="0" w:space="0" w:color="auto"/>
      </w:divBdr>
    </w:div>
    <w:div w:id="1657147308">
      <w:bodyDiv w:val="1"/>
      <w:marLeft w:val="0"/>
      <w:marRight w:val="0"/>
      <w:marTop w:val="0"/>
      <w:marBottom w:val="0"/>
      <w:divBdr>
        <w:top w:val="none" w:sz="0" w:space="0" w:color="auto"/>
        <w:left w:val="none" w:sz="0" w:space="0" w:color="auto"/>
        <w:bottom w:val="none" w:sz="0" w:space="0" w:color="auto"/>
        <w:right w:val="none" w:sz="0" w:space="0" w:color="auto"/>
      </w:divBdr>
    </w:div>
    <w:div w:id="1660572308">
      <w:bodyDiv w:val="1"/>
      <w:marLeft w:val="0"/>
      <w:marRight w:val="0"/>
      <w:marTop w:val="0"/>
      <w:marBottom w:val="0"/>
      <w:divBdr>
        <w:top w:val="none" w:sz="0" w:space="0" w:color="auto"/>
        <w:left w:val="none" w:sz="0" w:space="0" w:color="auto"/>
        <w:bottom w:val="none" w:sz="0" w:space="0" w:color="auto"/>
        <w:right w:val="none" w:sz="0" w:space="0" w:color="auto"/>
      </w:divBdr>
    </w:div>
    <w:div w:id="1663923081">
      <w:bodyDiv w:val="1"/>
      <w:marLeft w:val="0"/>
      <w:marRight w:val="0"/>
      <w:marTop w:val="0"/>
      <w:marBottom w:val="0"/>
      <w:divBdr>
        <w:top w:val="none" w:sz="0" w:space="0" w:color="auto"/>
        <w:left w:val="none" w:sz="0" w:space="0" w:color="auto"/>
        <w:bottom w:val="none" w:sz="0" w:space="0" w:color="auto"/>
        <w:right w:val="none" w:sz="0" w:space="0" w:color="auto"/>
      </w:divBdr>
    </w:div>
    <w:div w:id="1665935542">
      <w:bodyDiv w:val="1"/>
      <w:marLeft w:val="0"/>
      <w:marRight w:val="0"/>
      <w:marTop w:val="0"/>
      <w:marBottom w:val="0"/>
      <w:divBdr>
        <w:top w:val="none" w:sz="0" w:space="0" w:color="auto"/>
        <w:left w:val="none" w:sz="0" w:space="0" w:color="auto"/>
        <w:bottom w:val="none" w:sz="0" w:space="0" w:color="auto"/>
        <w:right w:val="none" w:sz="0" w:space="0" w:color="auto"/>
      </w:divBdr>
    </w:div>
    <w:div w:id="1667902892">
      <w:bodyDiv w:val="1"/>
      <w:marLeft w:val="0"/>
      <w:marRight w:val="0"/>
      <w:marTop w:val="0"/>
      <w:marBottom w:val="0"/>
      <w:divBdr>
        <w:top w:val="none" w:sz="0" w:space="0" w:color="auto"/>
        <w:left w:val="none" w:sz="0" w:space="0" w:color="auto"/>
        <w:bottom w:val="none" w:sz="0" w:space="0" w:color="auto"/>
        <w:right w:val="none" w:sz="0" w:space="0" w:color="auto"/>
      </w:divBdr>
    </w:div>
    <w:div w:id="1670328323">
      <w:bodyDiv w:val="1"/>
      <w:marLeft w:val="0"/>
      <w:marRight w:val="0"/>
      <w:marTop w:val="0"/>
      <w:marBottom w:val="0"/>
      <w:divBdr>
        <w:top w:val="none" w:sz="0" w:space="0" w:color="auto"/>
        <w:left w:val="none" w:sz="0" w:space="0" w:color="auto"/>
        <w:bottom w:val="none" w:sz="0" w:space="0" w:color="auto"/>
        <w:right w:val="none" w:sz="0" w:space="0" w:color="auto"/>
      </w:divBdr>
    </w:div>
    <w:div w:id="1670716073">
      <w:bodyDiv w:val="1"/>
      <w:marLeft w:val="0"/>
      <w:marRight w:val="0"/>
      <w:marTop w:val="0"/>
      <w:marBottom w:val="0"/>
      <w:divBdr>
        <w:top w:val="none" w:sz="0" w:space="0" w:color="auto"/>
        <w:left w:val="none" w:sz="0" w:space="0" w:color="auto"/>
        <w:bottom w:val="none" w:sz="0" w:space="0" w:color="auto"/>
        <w:right w:val="none" w:sz="0" w:space="0" w:color="auto"/>
      </w:divBdr>
    </w:div>
    <w:div w:id="1670863640">
      <w:bodyDiv w:val="1"/>
      <w:marLeft w:val="0"/>
      <w:marRight w:val="0"/>
      <w:marTop w:val="0"/>
      <w:marBottom w:val="0"/>
      <w:divBdr>
        <w:top w:val="none" w:sz="0" w:space="0" w:color="auto"/>
        <w:left w:val="none" w:sz="0" w:space="0" w:color="auto"/>
        <w:bottom w:val="none" w:sz="0" w:space="0" w:color="auto"/>
        <w:right w:val="none" w:sz="0" w:space="0" w:color="auto"/>
      </w:divBdr>
    </w:div>
    <w:div w:id="1671516388">
      <w:bodyDiv w:val="1"/>
      <w:marLeft w:val="0"/>
      <w:marRight w:val="0"/>
      <w:marTop w:val="0"/>
      <w:marBottom w:val="0"/>
      <w:divBdr>
        <w:top w:val="none" w:sz="0" w:space="0" w:color="auto"/>
        <w:left w:val="none" w:sz="0" w:space="0" w:color="auto"/>
        <w:bottom w:val="none" w:sz="0" w:space="0" w:color="auto"/>
        <w:right w:val="none" w:sz="0" w:space="0" w:color="auto"/>
      </w:divBdr>
    </w:div>
    <w:div w:id="1672370183">
      <w:bodyDiv w:val="1"/>
      <w:marLeft w:val="0"/>
      <w:marRight w:val="0"/>
      <w:marTop w:val="0"/>
      <w:marBottom w:val="0"/>
      <w:divBdr>
        <w:top w:val="none" w:sz="0" w:space="0" w:color="auto"/>
        <w:left w:val="none" w:sz="0" w:space="0" w:color="auto"/>
        <w:bottom w:val="none" w:sz="0" w:space="0" w:color="auto"/>
        <w:right w:val="none" w:sz="0" w:space="0" w:color="auto"/>
      </w:divBdr>
    </w:div>
    <w:div w:id="1686244065">
      <w:bodyDiv w:val="1"/>
      <w:marLeft w:val="0"/>
      <w:marRight w:val="0"/>
      <w:marTop w:val="0"/>
      <w:marBottom w:val="0"/>
      <w:divBdr>
        <w:top w:val="none" w:sz="0" w:space="0" w:color="auto"/>
        <w:left w:val="none" w:sz="0" w:space="0" w:color="auto"/>
        <w:bottom w:val="none" w:sz="0" w:space="0" w:color="auto"/>
        <w:right w:val="none" w:sz="0" w:space="0" w:color="auto"/>
      </w:divBdr>
    </w:div>
    <w:div w:id="1696930150">
      <w:bodyDiv w:val="1"/>
      <w:marLeft w:val="0"/>
      <w:marRight w:val="0"/>
      <w:marTop w:val="0"/>
      <w:marBottom w:val="0"/>
      <w:divBdr>
        <w:top w:val="none" w:sz="0" w:space="0" w:color="auto"/>
        <w:left w:val="none" w:sz="0" w:space="0" w:color="auto"/>
        <w:bottom w:val="none" w:sz="0" w:space="0" w:color="auto"/>
        <w:right w:val="none" w:sz="0" w:space="0" w:color="auto"/>
      </w:divBdr>
    </w:div>
    <w:div w:id="1698845809">
      <w:bodyDiv w:val="1"/>
      <w:marLeft w:val="0"/>
      <w:marRight w:val="0"/>
      <w:marTop w:val="0"/>
      <w:marBottom w:val="0"/>
      <w:divBdr>
        <w:top w:val="none" w:sz="0" w:space="0" w:color="auto"/>
        <w:left w:val="none" w:sz="0" w:space="0" w:color="auto"/>
        <w:bottom w:val="none" w:sz="0" w:space="0" w:color="auto"/>
        <w:right w:val="none" w:sz="0" w:space="0" w:color="auto"/>
      </w:divBdr>
    </w:div>
    <w:div w:id="1718161378">
      <w:bodyDiv w:val="1"/>
      <w:marLeft w:val="0"/>
      <w:marRight w:val="0"/>
      <w:marTop w:val="0"/>
      <w:marBottom w:val="0"/>
      <w:divBdr>
        <w:top w:val="none" w:sz="0" w:space="0" w:color="auto"/>
        <w:left w:val="none" w:sz="0" w:space="0" w:color="auto"/>
        <w:bottom w:val="none" w:sz="0" w:space="0" w:color="auto"/>
        <w:right w:val="none" w:sz="0" w:space="0" w:color="auto"/>
      </w:divBdr>
    </w:div>
    <w:div w:id="1718775197">
      <w:bodyDiv w:val="1"/>
      <w:marLeft w:val="0"/>
      <w:marRight w:val="0"/>
      <w:marTop w:val="0"/>
      <w:marBottom w:val="0"/>
      <w:divBdr>
        <w:top w:val="none" w:sz="0" w:space="0" w:color="auto"/>
        <w:left w:val="none" w:sz="0" w:space="0" w:color="auto"/>
        <w:bottom w:val="none" w:sz="0" w:space="0" w:color="auto"/>
        <w:right w:val="none" w:sz="0" w:space="0" w:color="auto"/>
      </w:divBdr>
    </w:div>
    <w:div w:id="1723022649">
      <w:bodyDiv w:val="1"/>
      <w:marLeft w:val="0"/>
      <w:marRight w:val="0"/>
      <w:marTop w:val="0"/>
      <w:marBottom w:val="0"/>
      <w:divBdr>
        <w:top w:val="none" w:sz="0" w:space="0" w:color="auto"/>
        <w:left w:val="none" w:sz="0" w:space="0" w:color="auto"/>
        <w:bottom w:val="none" w:sz="0" w:space="0" w:color="auto"/>
        <w:right w:val="none" w:sz="0" w:space="0" w:color="auto"/>
      </w:divBdr>
    </w:div>
    <w:div w:id="1725252450">
      <w:bodyDiv w:val="1"/>
      <w:marLeft w:val="0"/>
      <w:marRight w:val="0"/>
      <w:marTop w:val="0"/>
      <w:marBottom w:val="0"/>
      <w:divBdr>
        <w:top w:val="none" w:sz="0" w:space="0" w:color="auto"/>
        <w:left w:val="none" w:sz="0" w:space="0" w:color="auto"/>
        <w:bottom w:val="none" w:sz="0" w:space="0" w:color="auto"/>
        <w:right w:val="none" w:sz="0" w:space="0" w:color="auto"/>
      </w:divBdr>
    </w:div>
    <w:div w:id="1725254757">
      <w:bodyDiv w:val="1"/>
      <w:marLeft w:val="0"/>
      <w:marRight w:val="0"/>
      <w:marTop w:val="0"/>
      <w:marBottom w:val="0"/>
      <w:divBdr>
        <w:top w:val="none" w:sz="0" w:space="0" w:color="auto"/>
        <w:left w:val="none" w:sz="0" w:space="0" w:color="auto"/>
        <w:bottom w:val="none" w:sz="0" w:space="0" w:color="auto"/>
        <w:right w:val="none" w:sz="0" w:space="0" w:color="auto"/>
      </w:divBdr>
    </w:div>
    <w:div w:id="1726369095">
      <w:bodyDiv w:val="1"/>
      <w:marLeft w:val="0"/>
      <w:marRight w:val="0"/>
      <w:marTop w:val="0"/>
      <w:marBottom w:val="0"/>
      <w:divBdr>
        <w:top w:val="none" w:sz="0" w:space="0" w:color="auto"/>
        <w:left w:val="none" w:sz="0" w:space="0" w:color="auto"/>
        <w:bottom w:val="none" w:sz="0" w:space="0" w:color="auto"/>
        <w:right w:val="none" w:sz="0" w:space="0" w:color="auto"/>
      </w:divBdr>
    </w:div>
    <w:div w:id="1728915972">
      <w:bodyDiv w:val="1"/>
      <w:marLeft w:val="0"/>
      <w:marRight w:val="0"/>
      <w:marTop w:val="0"/>
      <w:marBottom w:val="0"/>
      <w:divBdr>
        <w:top w:val="none" w:sz="0" w:space="0" w:color="auto"/>
        <w:left w:val="none" w:sz="0" w:space="0" w:color="auto"/>
        <w:bottom w:val="none" w:sz="0" w:space="0" w:color="auto"/>
        <w:right w:val="none" w:sz="0" w:space="0" w:color="auto"/>
      </w:divBdr>
    </w:div>
    <w:div w:id="1735204910">
      <w:bodyDiv w:val="1"/>
      <w:marLeft w:val="0"/>
      <w:marRight w:val="0"/>
      <w:marTop w:val="0"/>
      <w:marBottom w:val="0"/>
      <w:divBdr>
        <w:top w:val="none" w:sz="0" w:space="0" w:color="auto"/>
        <w:left w:val="none" w:sz="0" w:space="0" w:color="auto"/>
        <w:bottom w:val="none" w:sz="0" w:space="0" w:color="auto"/>
        <w:right w:val="none" w:sz="0" w:space="0" w:color="auto"/>
      </w:divBdr>
    </w:div>
    <w:div w:id="1736393189">
      <w:bodyDiv w:val="1"/>
      <w:marLeft w:val="0"/>
      <w:marRight w:val="0"/>
      <w:marTop w:val="0"/>
      <w:marBottom w:val="0"/>
      <w:divBdr>
        <w:top w:val="none" w:sz="0" w:space="0" w:color="auto"/>
        <w:left w:val="none" w:sz="0" w:space="0" w:color="auto"/>
        <w:bottom w:val="none" w:sz="0" w:space="0" w:color="auto"/>
        <w:right w:val="none" w:sz="0" w:space="0" w:color="auto"/>
      </w:divBdr>
    </w:div>
    <w:div w:id="1741097468">
      <w:bodyDiv w:val="1"/>
      <w:marLeft w:val="0"/>
      <w:marRight w:val="0"/>
      <w:marTop w:val="0"/>
      <w:marBottom w:val="0"/>
      <w:divBdr>
        <w:top w:val="none" w:sz="0" w:space="0" w:color="auto"/>
        <w:left w:val="none" w:sz="0" w:space="0" w:color="auto"/>
        <w:bottom w:val="none" w:sz="0" w:space="0" w:color="auto"/>
        <w:right w:val="none" w:sz="0" w:space="0" w:color="auto"/>
      </w:divBdr>
    </w:div>
    <w:div w:id="1745562319">
      <w:bodyDiv w:val="1"/>
      <w:marLeft w:val="0"/>
      <w:marRight w:val="0"/>
      <w:marTop w:val="0"/>
      <w:marBottom w:val="0"/>
      <w:divBdr>
        <w:top w:val="none" w:sz="0" w:space="0" w:color="auto"/>
        <w:left w:val="none" w:sz="0" w:space="0" w:color="auto"/>
        <w:bottom w:val="none" w:sz="0" w:space="0" w:color="auto"/>
        <w:right w:val="none" w:sz="0" w:space="0" w:color="auto"/>
      </w:divBdr>
    </w:div>
    <w:div w:id="1748842422">
      <w:bodyDiv w:val="1"/>
      <w:marLeft w:val="0"/>
      <w:marRight w:val="0"/>
      <w:marTop w:val="0"/>
      <w:marBottom w:val="0"/>
      <w:divBdr>
        <w:top w:val="none" w:sz="0" w:space="0" w:color="auto"/>
        <w:left w:val="none" w:sz="0" w:space="0" w:color="auto"/>
        <w:bottom w:val="none" w:sz="0" w:space="0" w:color="auto"/>
        <w:right w:val="none" w:sz="0" w:space="0" w:color="auto"/>
      </w:divBdr>
    </w:div>
    <w:div w:id="1749497761">
      <w:bodyDiv w:val="1"/>
      <w:marLeft w:val="0"/>
      <w:marRight w:val="0"/>
      <w:marTop w:val="0"/>
      <w:marBottom w:val="0"/>
      <w:divBdr>
        <w:top w:val="none" w:sz="0" w:space="0" w:color="auto"/>
        <w:left w:val="none" w:sz="0" w:space="0" w:color="auto"/>
        <w:bottom w:val="none" w:sz="0" w:space="0" w:color="auto"/>
        <w:right w:val="none" w:sz="0" w:space="0" w:color="auto"/>
      </w:divBdr>
    </w:div>
    <w:div w:id="1751653295">
      <w:bodyDiv w:val="1"/>
      <w:marLeft w:val="0"/>
      <w:marRight w:val="0"/>
      <w:marTop w:val="0"/>
      <w:marBottom w:val="0"/>
      <w:divBdr>
        <w:top w:val="none" w:sz="0" w:space="0" w:color="auto"/>
        <w:left w:val="none" w:sz="0" w:space="0" w:color="auto"/>
        <w:bottom w:val="none" w:sz="0" w:space="0" w:color="auto"/>
        <w:right w:val="none" w:sz="0" w:space="0" w:color="auto"/>
      </w:divBdr>
    </w:div>
    <w:div w:id="1757170292">
      <w:bodyDiv w:val="1"/>
      <w:marLeft w:val="0"/>
      <w:marRight w:val="0"/>
      <w:marTop w:val="0"/>
      <w:marBottom w:val="0"/>
      <w:divBdr>
        <w:top w:val="none" w:sz="0" w:space="0" w:color="auto"/>
        <w:left w:val="none" w:sz="0" w:space="0" w:color="auto"/>
        <w:bottom w:val="none" w:sz="0" w:space="0" w:color="auto"/>
        <w:right w:val="none" w:sz="0" w:space="0" w:color="auto"/>
      </w:divBdr>
    </w:div>
    <w:div w:id="1758864046">
      <w:bodyDiv w:val="1"/>
      <w:marLeft w:val="0"/>
      <w:marRight w:val="0"/>
      <w:marTop w:val="0"/>
      <w:marBottom w:val="0"/>
      <w:divBdr>
        <w:top w:val="none" w:sz="0" w:space="0" w:color="auto"/>
        <w:left w:val="none" w:sz="0" w:space="0" w:color="auto"/>
        <w:bottom w:val="none" w:sz="0" w:space="0" w:color="auto"/>
        <w:right w:val="none" w:sz="0" w:space="0" w:color="auto"/>
      </w:divBdr>
    </w:div>
    <w:div w:id="1761489042">
      <w:bodyDiv w:val="1"/>
      <w:marLeft w:val="0"/>
      <w:marRight w:val="0"/>
      <w:marTop w:val="0"/>
      <w:marBottom w:val="0"/>
      <w:divBdr>
        <w:top w:val="none" w:sz="0" w:space="0" w:color="auto"/>
        <w:left w:val="none" w:sz="0" w:space="0" w:color="auto"/>
        <w:bottom w:val="none" w:sz="0" w:space="0" w:color="auto"/>
        <w:right w:val="none" w:sz="0" w:space="0" w:color="auto"/>
      </w:divBdr>
    </w:div>
    <w:div w:id="1766026181">
      <w:bodyDiv w:val="1"/>
      <w:marLeft w:val="0"/>
      <w:marRight w:val="0"/>
      <w:marTop w:val="0"/>
      <w:marBottom w:val="0"/>
      <w:divBdr>
        <w:top w:val="none" w:sz="0" w:space="0" w:color="auto"/>
        <w:left w:val="none" w:sz="0" w:space="0" w:color="auto"/>
        <w:bottom w:val="none" w:sz="0" w:space="0" w:color="auto"/>
        <w:right w:val="none" w:sz="0" w:space="0" w:color="auto"/>
      </w:divBdr>
    </w:div>
    <w:div w:id="1768773475">
      <w:bodyDiv w:val="1"/>
      <w:marLeft w:val="0"/>
      <w:marRight w:val="0"/>
      <w:marTop w:val="0"/>
      <w:marBottom w:val="0"/>
      <w:divBdr>
        <w:top w:val="none" w:sz="0" w:space="0" w:color="auto"/>
        <w:left w:val="none" w:sz="0" w:space="0" w:color="auto"/>
        <w:bottom w:val="none" w:sz="0" w:space="0" w:color="auto"/>
        <w:right w:val="none" w:sz="0" w:space="0" w:color="auto"/>
      </w:divBdr>
    </w:div>
    <w:div w:id="1770738674">
      <w:bodyDiv w:val="1"/>
      <w:marLeft w:val="0"/>
      <w:marRight w:val="0"/>
      <w:marTop w:val="0"/>
      <w:marBottom w:val="0"/>
      <w:divBdr>
        <w:top w:val="none" w:sz="0" w:space="0" w:color="auto"/>
        <w:left w:val="none" w:sz="0" w:space="0" w:color="auto"/>
        <w:bottom w:val="none" w:sz="0" w:space="0" w:color="auto"/>
        <w:right w:val="none" w:sz="0" w:space="0" w:color="auto"/>
      </w:divBdr>
    </w:div>
    <w:div w:id="1773667378">
      <w:bodyDiv w:val="1"/>
      <w:marLeft w:val="0"/>
      <w:marRight w:val="0"/>
      <w:marTop w:val="0"/>
      <w:marBottom w:val="0"/>
      <w:divBdr>
        <w:top w:val="none" w:sz="0" w:space="0" w:color="auto"/>
        <w:left w:val="none" w:sz="0" w:space="0" w:color="auto"/>
        <w:bottom w:val="none" w:sz="0" w:space="0" w:color="auto"/>
        <w:right w:val="none" w:sz="0" w:space="0" w:color="auto"/>
      </w:divBdr>
    </w:div>
    <w:div w:id="1788549079">
      <w:bodyDiv w:val="1"/>
      <w:marLeft w:val="0"/>
      <w:marRight w:val="0"/>
      <w:marTop w:val="0"/>
      <w:marBottom w:val="0"/>
      <w:divBdr>
        <w:top w:val="none" w:sz="0" w:space="0" w:color="auto"/>
        <w:left w:val="none" w:sz="0" w:space="0" w:color="auto"/>
        <w:bottom w:val="none" w:sz="0" w:space="0" w:color="auto"/>
        <w:right w:val="none" w:sz="0" w:space="0" w:color="auto"/>
      </w:divBdr>
    </w:div>
    <w:div w:id="1792898186">
      <w:bodyDiv w:val="1"/>
      <w:marLeft w:val="0"/>
      <w:marRight w:val="0"/>
      <w:marTop w:val="0"/>
      <w:marBottom w:val="0"/>
      <w:divBdr>
        <w:top w:val="none" w:sz="0" w:space="0" w:color="auto"/>
        <w:left w:val="none" w:sz="0" w:space="0" w:color="auto"/>
        <w:bottom w:val="none" w:sz="0" w:space="0" w:color="auto"/>
        <w:right w:val="none" w:sz="0" w:space="0" w:color="auto"/>
      </w:divBdr>
    </w:div>
    <w:div w:id="1793867351">
      <w:bodyDiv w:val="1"/>
      <w:marLeft w:val="0"/>
      <w:marRight w:val="0"/>
      <w:marTop w:val="0"/>
      <w:marBottom w:val="0"/>
      <w:divBdr>
        <w:top w:val="none" w:sz="0" w:space="0" w:color="auto"/>
        <w:left w:val="none" w:sz="0" w:space="0" w:color="auto"/>
        <w:bottom w:val="none" w:sz="0" w:space="0" w:color="auto"/>
        <w:right w:val="none" w:sz="0" w:space="0" w:color="auto"/>
      </w:divBdr>
    </w:div>
    <w:div w:id="1798335817">
      <w:bodyDiv w:val="1"/>
      <w:marLeft w:val="0"/>
      <w:marRight w:val="0"/>
      <w:marTop w:val="0"/>
      <w:marBottom w:val="0"/>
      <w:divBdr>
        <w:top w:val="none" w:sz="0" w:space="0" w:color="auto"/>
        <w:left w:val="none" w:sz="0" w:space="0" w:color="auto"/>
        <w:bottom w:val="none" w:sz="0" w:space="0" w:color="auto"/>
        <w:right w:val="none" w:sz="0" w:space="0" w:color="auto"/>
      </w:divBdr>
    </w:div>
    <w:div w:id="1800564113">
      <w:bodyDiv w:val="1"/>
      <w:marLeft w:val="0"/>
      <w:marRight w:val="0"/>
      <w:marTop w:val="0"/>
      <w:marBottom w:val="0"/>
      <w:divBdr>
        <w:top w:val="none" w:sz="0" w:space="0" w:color="auto"/>
        <w:left w:val="none" w:sz="0" w:space="0" w:color="auto"/>
        <w:bottom w:val="none" w:sz="0" w:space="0" w:color="auto"/>
        <w:right w:val="none" w:sz="0" w:space="0" w:color="auto"/>
      </w:divBdr>
    </w:div>
    <w:div w:id="1800759355">
      <w:bodyDiv w:val="1"/>
      <w:marLeft w:val="0"/>
      <w:marRight w:val="0"/>
      <w:marTop w:val="0"/>
      <w:marBottom w:val="0"/>
      <w:divBdr>
        <w:top w:val="none" w:sz="0" w:space="0" w:color="auto"/>
        <w:left w:val="none" w:sz="0" w:space="0" w:color="auto"/>
        <w:bottom w:val="none" w:sz="0" w:space="0" w:color="auto"/>
        <w:right w:val="none" w:sz="0" w:space="0" w:color="auto"/>
      </w:divBdr>
    </w:div>
    <w:div w:id="1803036478">
      <w:bodyDiv w:val="1"/>
      <w:marLeft w:val="0"/>
      <w:marRight w:val="0"/>
      <w:marTop w:val="0"/>
      <w:marBottom w:val="0"/>
      <w:divBdr>
        <w:top w:val="none" w:sz="0" w:space="0" w:color="auto"/>
        <w:left w:val="none" w:sz="0" w:space="0" w:color="auto"/>
        <w:bottom w:val="none" w:sz="0" w:space="0" w:color="auto"/>
        <w:right w:val="none" w:sz="0" w:space="0" w:color="auto"/>
      </w:divBdr>
    </w:div>
    <w:div w:id="1805854590">
      <w:bodyDiv w:val="1"/>
      <w:marLeft w:val="0"/>
      <w:marRight w:val="0"/>
      <w:marTop w:val="0"/>
      <w:marBottom w:val="0"/>
      <w:divBdr>
        <w:top w:val="none" w:sz="0" w:space="0" w:color="auto"/>
        <w:left w:val="none" w:sz="0" w:space="0" w:color="auto"/>
        <w:bottom w:val="none" w:sz="0" w:space="0" w:color="auto"/>
        <w:right w:val="none" w:sz="0" w:space="0" w:color="auto"/>
      </w:divBdr>
    </w:div>
    <w:div w:id="1808163360">
      <w:bodyDiv w:val="1"/>
      <w:marLeft w:val="0"/>
      <w:marRight w:val="0"/>
      <w:marTop w:val="0"/>
      <w:marBottom w:val="0"/>
      <w:divBdr>
        <w:top w:val="none" w:sz="0" w:space="0" w:color="auto"/>
        <w:left w:val="none" w:sz="0" w:space="0" w:color="auto"/>
        <w:bottom w:val="none" w:sz="0" w:space="0" w:color="auto"/>
        <w:right w:val="none" w:sz="0" w:space="0" w:color="auto"/>
      </w:divBdr>
    </w:div>
    <w:div w:id="1811557809">
      <w:bodyDiv w:val="1"/>
      <w:marLeft w:val="0"/>
      <w:marRight w:val="0"/>
      <w:marTop w:val="0"/>
      <w:marBottom w:val="0"/>
      <w:divBdr>
        <w:top w:val="none" w:sz="0" w:space="0" w:color="auto"/>
        <w:left w:val="none" w:sz="0" w:space="0" w:color="auto"/>
        <w:bottom w:val="none" w:sz="0" w:space="0" w:color="auto"/>
        <w:right w:val="none" w:sz="0" w:space="0" w:color="auto"/>
      </w:divBdr>
    </w:div>
    <w:div w:id="1812092397">
      <w:bodyDiv w:val="1"/>
      <w:marLeft w:val="0"/>
      <w:marRight w:val="0"/>
      <w:marTop w:val="0"/>
      <w:marBottom w:val="0"/>
      <w:divBdr>
        <w:top w:val="none" w:sz="0" w:space="0" w:color="auto"/>
        <w:left w:val="none" w:sz="0" w:space="0" w:color="auto"/>
        <w:bottom w:val="none" w:sz="0" w:space="0" w:color="auto"/>
        <w:right w:val="none" w:sz="0" w:space="0" w:color="auto"/>
      </w:divBdr>
    </w:div>
    <w:div w:id="1813062351">
      <w:bodyDiv w:val="1"/>
      <w:marLeft w:val="0"/>
      <w:marRight w:val="0"/>
      <w:marTop w:val="0"/>
      <w:marBottom w:val="0"/>
      <w:divBdr>
        <w:top w:val="none" w:sz="0" w:space="0" w:color="auto"/>
        <w:left w:val="none" w:sz="0" w:space="0" w:color="auto"/>
        <w:bottom w:val="none" w:sz="0" w:space="0" w:color="auto"/>
        <w:right w:val="none" w:sz="0" w:space="0" w:color="auto"/>
      </w:divBdr>
    </w:div>
    <w:div w:id="1813978426">
      <w:bodyDiv w:val="1"/>
      <w:marLeft w:val="0"/>
      <w:marRight w:val="0"/>
      <w:marTop w:val="0"/>
      <w:marBottom w:val="0"/>
      <w:divBdr>
        <w:top w:val="none" w:sz="0" w:space="0" w:color="auto"/>
        <w:left w:val="none" w:sz="0" w:space="0" w:color="auto"/>
        <w:bottom w:val="none" w:sz="0" w:space="0" w:color="auto"/>
        <w:right w:val="none" w:sz="0" w:space="0" w:color="auto"/>
      </w:divBdr>
    </w:div>
    <w:div w:id="1818037295">
      <w:bodyDiv w:val="1"/>
      <w:marLeft w:val="0"/>
      <w:marRight w:val="0"/>
      <w:marTop w:val="0"/>
      <w:marBottom w:val="0"/>
      <w:divBdr>
        <w:top w:val="none" w:sz="0" w:space="0" w:color="auto"/>
        <w:left w:val="none" w:sz="0" w:space="0" w:color="auto"/>
        <w:bottom w:val="none" w:sz="0" w:space="0" w:color="auto"/>
        <w:right w:val="none" w:sz="0" w:space="0" w:color="auto"/>
      </w:divBdr>
    </w:div>
    <w:div w:id="1820658015">
      <w:bodyDiv w:val="1"/>
      <w:marLeft w:val="0"/>
      <w:marRight w:val="0"/>
      <w:marTop w:val="0"/>
      <w:marBottom w:val="0"/>
      <w:divBdr>
        <w:top w:val="none" w:sz="0" w:space="0" w:color="auto"/>
        <w:left w:val="none" w:sz="0" w:space="0" w:color="auto"/>
        <w:bottom w:val="none" w:sz="0" w:space="0" w:color="auto"/>
        <w:right w:val="none" w:sz="0" w:space="0" w:color="auto"/>
      </w:divBdr>
    </w:div>
    <w:div w:id="1840461986">
      <w:bodyDiv w:val="1"/>
      <w:marLeft w:val="0"/>
      <w:marRight w:val="0"/>
      <w:marTop w:val="0"/>
      <w:marBottom w:val="0"/>
      <w:divBdr>
        <w:top w:val="none" w:sz="0" w:space="0" w:color="auto"/>
        <w:left w:val="none" w:sz="0" w:space="0" w:color="auto"/>
        <w:bottom w:val="none" w:sz="0" w:space="0" w:color="auto"/>
        <w:right w:val="none" w:sz="0" w:space="0" w:color="auto"/>
      </w:divBdr>
    </w:div>
    <w:div w:id="1841389431">
      <w:bodyDiv w:val="1"/>
      <w:marLeft w:val="0"/>
      <w:marRight w:val="0"/>
      <w:marTop w:val="0"/>
      <w:marBottom w:val="0"/>
      <w:divBdr>
        <w:top w:val="none" w:sz="0" w:space="0" w:color="auto"/>
        <w:left w:val="none" w:sz="0" w:space="0" w:color="auto"/>
        <w:bottom w:val="none" w:sz="0" w:space="0" w:color="auto"/>
        <w:right w:val="none" w:sz="0" w:space="0" w:color="auto"/>
      </w:divBdr>
    </w:div>
    <w:div w:id="1841892031">
      <w:bodyDiv w:val="1"/>
      <w:marLeft w:val="0"/>
      <w:marRight w:val="0"/>
      <w:marTop w:val="0"/>
      <w:marBottom w:val="0"/>
      <w:divBdr>
        <w:top w:val="none" w:sz="0" w:space="0" w:color="auto"/>
        <w:left w:val="none" w:sz="0" w:space="0" w:color="auto"/>
        <w:bottom w:val="none" w:sz="0" w:space="0" w:color="auto"/>
        <w:right w:val="none" w:sz="0" w:space="0" w:color="auto"/>
      </w:divBdr>
    </w:div>
    <w:div w:id="1847210042">
      <w:bodyDiv w:val="1"/>
      <w:marLeft w:val="0"/>
      <w:marRight w:val="0"/>
      <w:marTop w:val="0"/>
      <w:marBottom w:val="0"/>
      <w:divBdr>
        <w:top w:val="none" w:sz="0" w:space="0" w:color="auto"/>
        <w:left w:val="none" w:sz="0" w:space="0" w:color="auto"/>
        <w:bottom w:val="none" w:sz="0" w:space="0" w:color="auto"/>
        <w:right w:val="none" w:sz="0" w:space="0" w:color="auto"/>
      </w:divBdr>
    </w:div>
    <w:div w:id="1851483236">
      <w:bodyDiv w:val="1"/>
      <w:marLeft w:val="0"/>
      <w:marRight w:val="0"/>
      <w:marTop w:val="0"/>
      <w:marBottom w:val="0"/>
      <w:divBdr>
        <w:top w:val="none" w:sz="0" w:space="0" w:color="auto"/>
        <w:left w:val="none" w:sz="0" w:space="0" w:color="auto"/>
        <w:bottom w:val="none" w:sz="0" w:space="0" w:color="auto"/>
        <w:right w:val="none" w:sz="0" w:space="0" w:color="auto"/>
      </w:divBdr>
    </w:div>
    <w:div w:id="1853958095">
      <w:bodyDiv w:val="1"/>
      <w:marLeft w:val="0"/>
      <w:marRight w:val="0"/>
      <w:marTop w:val="0"/>
      <w:marBottom w:val="0"/>
      <w:divBdr>
        <w:top w:val="none" w:sz="0" w:space="0" w:color="auto"/>
        <w:left w:val="none" w:sz="0" w:space="0" w:color="auto"/>
        <w:bottom w:val="none" w:sz="0" w:space="0" w:color="auto"/>
        <w:right w:val="none" w:sz="0" w:space="0" w:color="auto"/>
      </w:divBdr>
    </w:div>
    <w:div w:id="1856924471">
      <w:bodyDiv w:val="1"/>
      <w:marLeft w:val="0"/>
      <w:marRight w:val="0"/>
      <w:marTop w:val="0"/>
      <w:marBottom w:val="0"/>
      <w:divBdr>
        <w:top w:val="none" w:sz="0" w:space="0" w:color="auto"/>
        <w:left w:val="none" w:sz="0" w:space="0" w:color="auto"/>
        <w:bottom w:val="none" w:sz="0" w:space="0" w:color="auto"/>
        <w:right w:val="none" w:sz="0" w:space="0" w:color="auto"/>
      </w:divBdr>
    </w:div>
    <w:div w:id="1862474069">
      <w:bodyDiv w:val="1"/>
      <w:marLeft w:val="0"/>
      <w:marRight w:val="0"/>
      <w:marTop w:val="0"/>
      <w:marBottom w:val="0"/>
      <w:divBdr>
        <w:top w:val="none" w:sz="0" w:space="0" w:color="auto"/>
        <w:left w:val="none" w:sz="0" w:space="0" w:color="auto"/>
        <w:bottom w:val="none" w:sz="0" w:space="0" w:color="auto"/>
        <w:right w:val="none" w:sz="0" w:space="0" w:color="auto"/>
      </w:divBdr>
    </w:div>
    <w:div w:id="1862624688">
      <w:bodyDiv w:val="1"/>
      <w:marLeft w:val="0"/>
      <w:marRight w:val="0"/>
      <w:marTop w:val="0"/>
      <w:marBottom w:val="0"/>
      <w:divBdr>
        <w:top w:val="none" w:sz="0" w:space="0" w:color="auto"/>
        <w:left w:val="none" w:sz="0" w:space="0" w:color="auto"/>
        <w:bottom w:val="none" w:sz="0" w:space="0" w:color="auto"/>
        <w:right w:val="none" w:sz="0" w:space="0" w:color="auto"/>
      </w:divBdr>
    </w:div>
    <w:div w:id="1864706873">
      <w:bodyDiv w:val="1"/>
      <w:marLeft w:val="0"/>
      <w:marRight w:val="0"/>
      <w:marTop w:val="0"/>
      <w:marBottom w:val="0"/>
      <w:divBdr>
        <w:top w:val="none" w:sz="0" w:space="0" w:color="auto"/>
        <w:left w:val="none" w:sz="0" w:space="0" w:color="auto"/>
        <w:bottom w:val="none" w:sz="0" w:space="0" w:color="auto"/>
        <w:right w:val="none" w:sz="0" w:space="0" w:color="auto"/>
      </w:divBdr>
    </w:div>
    <w:div w:id="1871841896">
      <w:bodyDiv w:val="1"/>
      <w:marLeft w:val="0"/>
      <w:marRight w:val="0"/>
      <w:marTop w:val="0"/>
      <w:marBottom w:val="0"/>
      <w:divBdr>
        <w:top w:val="none" w:sz="0" w:space="0" w:color="auto"/>
        <w:left w:val="none" w:sz="0" w:space="0" w:color="auto"/>
        <w:bottom w:val="none" w:sz="0" w:space="0" w:color="auto"/>
        <w:right w:val="none" w:sz="0" w:space="0" w:color="auto"/>
      </w:divBdr>
    </w:div>
    <w:div w:id="1873348456">
      <w:bodyDiv w:val="1"/>
      <w:marLeft w:val="0"/>
      <w:marRight w:val="0"/>
      <w:marTop w:val="0"/>
      <w:marBottom w:val="0"/>
      <w:divBdr>
        <w:top w:val="none" w:sz="0" w:space="0" w:color="auto"/>
        <w:left w:val="none" w:sz="0" w:space="0" w:color="auto"/>
        <w:bottom w:val="none" w:sz="0" w:space="0" w:color="auto"/>
        <w:right w:val="none" w:sz="0" w:space="0" w:color="auto"/>
      </w:divBdr>
    </w:div>
    <w:div w:id="1873496927">
      <w:bodyDiv w:val="1"/>
      <w:marLeft w:val="0"/>
      <w:marRight w:val="0"/>
      <w:marTop w:val="0"/>
      <w:marBottom w:val="0"/>
      <w:divBdr>
        <w:top w:val="none" w:sz="0" w:space="0" w:color="auto"/>
        <w:left w:val="none" w:sz="0" w:space="0" w:color="auto"/>
        <w:bottom w:val="none" w:sz="0" w:space="0" w:color="auto"/>
        <w:right w:val="none" w:sz="0" w:space="0" w:color="auto"/>
      </w:divBdr>
    </w:div>
    <w:div w:id="1879588133">
      <w:bodyDiv w:val="1"/>
      <w:marLeft w:val="0"/>
      <w:marRight w:val="0"/>
      <w:marTop w:val="0"/>
      <w:marBottom w:val="0"/>
      <w:divBdr>
        <w:top w:val="none" w:sz="0" w:space="0" w:color="auto"/>
        <w:left w:val="none" w:sz="0" w:space="0" w:color="auto"/>
        <w:bottom w:val="none" w:sz="0" w:space="0" w:color="auto"/>
        <w:right w:val="none" w:sz="0" w:space="0" w:color="auto"/>
      </w:divBdr>
    </w:div>
    <w:div w:id="1882665256">
      <w:bodyDiv w:val="1"/>
      <w:marLeft w:val="0"/>
      <w:marRight w:val="0"/>
      <w:marTop w:val="0"/>
      <w:marBottom w:val="0"/>
      <w:divBdr>
        <w:top w:val="none" w:sz="0" w:space="0" w:color="auto"/>
        <w:left w:val="none" w:sz="0" w:space="0" w:color="auto"/>
        <w:bottom w:val="none" w:sz="0" w:space="0" w:color="auto"/>
        <w:right w:val="none" w:sz="0" w:space="0" w:color="auto"/>
      </w:divBdr>
    </w:div>
    <w:div w:id="1884319080">
      <w:bodyDiv w:val="1"/>
      <w:marLeft w:val="0"/>
      <w:marRight w:val="0"/>
      <w:marTop w:val="0"/>
      <w:marBottom w:val="0"/>
      <w:divBdr>
        <w:top w:val="none" w:sz="0" w:space="0" w:color="auto"/>
        <w:left w:val="none" w:sz="0" w:space="0" w:color="auto"/>
        <w:bottom w:val="none" w:sz="0" w:space="0" w:color="auto"/>
        <w:right w:val="none" w:sz="0" w:space="0" w:color="auto"/>
      </w:divBdr>
    </w:div>
    <w:div w:id="1886065075">
      <w:bodyDiv w:val="1"/>
      <w:marLeft w:val="0"/>
      <w:marRight w:val="0"/>
      <w:marTop w:val="0"/>
      <w:marBottom w:val="0"/>
      <w:divBdr>
        <w:top w:val="none" w:sz="0" w:space="0" w:color="auto"/>
        <w:left w:val="none" w:sz="0" w:space="0" w:color="auto"/>
        <w:bottom w:val="none" w:sz="0" w:space="0" w:color="auto"/>
        <w:right w:val="none" w:sz="0" w:space="0" w:color="auto"/>
      </w:divBdr>
    </w:div>
    <w:div w:id="1886719882">
      <w:bodyDiv w:val="1"/>
      <w:marLeft w:val="0"/>
      <w:marRight w:val="0"/>
      <w:marTop w:val="0"/>
      <w:marBottom w:val="0"/>
      <w:divBdr>
        <w:top w:val="none" w:sz="0" w:space="0" w:color="auto"/>
        <w:left w:val="none" w:sz="0" w:space="0" w:color="auto"/>
        <w:bottom w:val="none" w:sz="0" w:space="0" w:color="auto"/>
        <w:right w:val="none" w:sz="0" w:space="0" w:color="auto"/>
      </w:divBdr>
    </w:div>
    <w:div w:id="1887178057">
      <w:bodyDiv w:val="1"/>
      <w:marLeft w:val="0"/>
      <w:marRight w:val="0"/>
      <w:marTop w:val="0"/>
      <w:marBottom w:val="0"/>
      <w:divBdr>
        <w:top w:val="none" w:sz="0" w:space="0" w:color="auto"/>
        <w:left w:val="none" w:sz="0" w:space="0" w:color="auto"/>
        <w:bottom w:val="none" w:sz="0" w:space="0" w:color="auto"/>
        <w:right w:val="none" w:sz="0" w:space="0" w:color="auto"/>
      </w:divBdr>
    </w:div>
    <w:div w:id="1891109044">
      <w:bodyDiv w:val="1"/>
      <w:marLeft w:val="0"/>
      <w:marRight w:val="0"/>
      <w:marTop w:val="0"/>
      <w:marBottom w:val="0"/>
      <w:divBdr>
        <w:top w:val="none" w:sz="0" w:space="0" w:color="auto"/>
        <w:left w:val="none" w:sz="0" w:space="0" w:color="auto"/>
        <w:bottom w:val="none" w:sz="0" w:space="0" w:color="auto"/>
        <w:right w:val="none" w:sz="0" w:space="0" w:color="auto"/>
      </w:divBdr>
    </w:div>
    <w:div w:id="1898782317">
      <w:bodyDiv w:val="1"/>
      <w:marLeft w:val="0"/>
      <w:marRight w:val="0"/>
      <w:marTop w:val="0"/>
      <w:marBottom w:val="0"/>
      <w:divBdr>
        <w:top w:val="none" w:sz="0" w:space="0" w:color="auto"/>
        <w:left w:val="none" w:sz="0" w:space="0" w:color="auto"/>
        <w:bottom w:val="none" w:sz="0" w:space="0" w:color="auto"/>
        <w:right w:val="none" w:sz="0" w:space="0" w:color="auto"/>
      </w:divBdr>
    </w:div>
    <w:div w:id="1903826160">
      <w:bodyDiv w:val="1"/>
      <w:marLeft w:val="0"/>
      <w:marRight w:val="0"/>
      <w:marTop w:val="0"/>
      <w:marBottom w:val="0"/>
      <w:divBdr>
        <w:top w:val="none" w:sz="0" w:space="0" w:color="auto"/>
        <w:left w:val="none" w:sz="0" w:space="0" w:color="auto"/>
        <w:bottom w:val="none" w:sz="0" w:space="0" w:color="auto"/>
        <w:right w:val="none" w:sz="0" w:space="0" w:color="auto"/>
      </w:divBdr>
    </w:div>
    <w:div w:id="1907950660">
      <w:bodyDiv w:val="1"/>
      <w:marLeft w:val="0"/>
      <w:marRight w:val="0"/>
      <w:marTop w:val="0"/>
      <w:marBottom w:val="0"/>
      <w:divBdr>
        <w:top w:val="none" w:sz="0" w:space="0" w:color="auto"/>
        <w:left w:val="none" w:sz="0" w:space="0" w:color="auto"/>
        <w:bottom w:val="none" w:sz="0" w:space="0" w:color="auto"/>
        <w:right w:val="none" w:sz="0" w:space="0" w:color="auto"/>
      </w:divBdr>
    </w:div>
    <w:div w:id="1915120732">
      <w:bodyDiv w:val="1"/>
      <w:marLeft w:val="0"/>
      <w:marRight w:val="0"/>
      <w:marTop w:val="0"/>
      <w:marBottom w:val="0"/>
      <w:divBdr>
        <w:top w:val="none" w:sz="0" w:space="0" w:color="auto"/>
        <w:left w:val="none" w:sz="0" w:space="0" w:color="auto"/>
        <w:bottom w:val="none" w:sz="0" w:space="0" w:color="auto"/>
        <w:right w:val="none" w:sz="0" w:space="0" w:color="auto"/>
      </w:divBdr>
    </w:div>
    <w:div w:id="1915123539">
      <w:bodyDiv w:val="1"/>
      <w:marLeft w:val="0"/>
      <w:marRight w:val="0"/>
      <w:marTop w:val="0"/>
      <w:marBottom w:val="0"/>
      <w:divBdr>
        <w:top w:val="none" w:sz="0" w:space="0" w:color="auto"/>
        <w:left w:val="none" w:sz="0" w:space="0" w:color="auto"/>
        <w:bottom w:val="none" w:sz="0" w:space="0" w:color="auto"/>
        <w:right w:val="none" w:sz="0" w:space="0" w:color="auto"/>
      </w:divBdr>
    </w:div>
    <w:div w:id="1915387736">
      <w:bodyDiv w:val="1"/>
      <w:marLeft w:val="0"/>
      <w:marRight w:val="0"/>
      <w:marTop w:val="0"/>
      <w:marBottom w:val="0"/>
      <w:divBdr>
        <w:top w:val="none" w:sz="0" w:space="0" w:color="auto"/>
        <w:left w:val="none" w:sz="0" w:space="0" w:color="auto"/>
        <w:bottom w:val="none" w:sz="0" w:space="0" w:color="auto"/>
        <w:right w:val="none" w:sz="0" w:space="0" w:color="auto"/>
      </w:divBdr>
    </w:div>
    <w:div w:id="1918783947">
      <w:bodyDiv w:val="1"/>
      <w:marLeft w:val="0"/>
      <w:marRight w:val="0"/>
      <w:marTop w:val="0"/>
      <w:marBottom w:val="0"/>
      <w:divBdr>
        <w:top w:val="none" w:sz="0" w:space="0" w:color="auto"/>
        <w:left w:val="none" w:sz="0" w:space="0" w:color="auto"/>
        <w:bottom w:val="none" w:sz="0" w:space="0" w:color="auto"/>
        <w:right w:val="none" w:sz="0" w:space="0" w:color="auto"/>
      </w:divBdr>
    </w:div>
    <w:div w:id="1921138092">
      <w:bodyDiv w:val="1"/>
      <w:marLeft w:val="0"/>
      <w:marRight w:val="0"/>
      <w:marTop w:val="0"/>
      <w:marBottom w:val="0"/>
      <w:divBdr>
        <w:top w:val="none" w:sz="0" w:space="0" w:color="auto"/>
        <w:left w:val="none" w:sz="0" w:space="0" w:color="auto"/>
        <w:bottom w:val="none" w:sz="0" w:space="0" w:color="auto"/>
        <w:right w:val="none" w:sz="0" w:space="0" w:color="auto"/>
      </w:divBdr>
    </w:div>
    <w:div w:id="1921597563">
      <w:bodyDiv w:val="1"/>
      <w:marLeft w:val="0"/>
      <w:marRight w:val="0"/>
      <w:marTop w:val="0"/>
      <w:marBottom w:val="0"/>
      <w:divBdr>
        <w:top w:val="none" w:sz="0" w:space="0" w:color="auto"/>
        <w:left w:val="none" w:sz="0" w:space="0" w:color="auto"/>
        <w:bottom w:val="none" w:sz="0" w:space="0" w:color="auto"/>
        <w:right w:val="none" w:sz="0" w:space="0" w:color="auto"/>
      </w:divBdr>
    </w:div>
    <w:div w:id="1923489815">
      <w:bodyDiv w:val="1"/>
      <w:marLeft w:val="0"/>
      <w:marRight w:val="0"/>
      <w:marTop w:val="0"/>
      <w:marBottom w:val="0"/>
      <w:divBdr>
        <w:top w:val="none" w:sz="0" w:space="0" w:color="auto"/>
        <w:left w:val="none" w:sz="0" w:space="0" w:color="auto"/>
        <w:bottom w:val="none" w:sz="0" w:space="0" w:color="auto"/>
        <w:right w:val="none" w:sz="0" w:space="0" w:color="auto"/>
      </w:divBdr>
    </w:div>
    <w:div w:id="1926761999">
      <w:bodyDiv w:val="1"/>
      <w:marLeft w:val="0"/>
      <w:marRight w:val="0"/>
      <w:marTop w:val="0"/>
      <w:marBottom w:val="0"/>
      <w:divBdr>
        <w:top w:val="none" w:sz="0" w:space="0" w:color="auto"/>
        <w:left w:val="none" w:sz="0" w:space="0" w:color="auto"/>
        <w:bottom w:val="none" w:sz="0" w:space="0" w:color="auto"/>
        <w:right w:val="none" w:sz="0" w:space="0" w:color="auto"/>
      </w:divBdr>
    </w:div>
    <w:div w:id="1926913949">
      <w:bodyDiv w:val="1"/>
      <w:marLeft w:val="0"/>
      <w:marRight w:val="0"/>
      <w:marTop w:val="0"/>
      <w:marBottom w:val="0"/>
      <w:divBdr>
        <w:top w:val="none" w:sz="0" w:space="0" w:color="auto"/>
        <w:left w:val="none" w:sz="0" w:space="0" w:color="auto"/>
        <w:bottom w:val="none" w:sz="0" w:space="0" w:color="auto"/>
        <w:right w:val="none" w:sz="0" w:space="0" w:color="auto"/>
      </w:divBdr>
    </w:div>
    <w:div w:id="1935745503">
      <w:bodyDiv w:val="1"/>
      <w:marLeft w:val="0"/>
      <w:marRight w:val="0"/>
      <w:marTop w:val="0"/>
      <w:marBottom w:val="0"/>
      <w:divBdr>
        <w:top w:val="none" w:sz="0" w:space="0" w:color="auto"/>
        <w:left w:val="none" w:sz="0" w:space="0" w:color="auto"/>
        <w:bottom w:val="none" w:sz="0" w:space="0" w:color="auto"/>
        <w:right w:val="none" w:sz="0" w:space="0" w:color="auto"/>
      </w:divBdr>
    </w:div>
    <w:div w:id="1936593495">
      <w:bodyDiv w:val="1"/>
      <w:marLeft w:val="0"/>
      <w:marRight w:val="0"/>
      <w:marTop w:val="0"/>
      <w:marBottom w:val="0"/>
      <w:divBdr>
        <w:top w:val="none" w:sz="0" w:space="0" w:color="auto"/>
        <w:left w:val="none" w:sz="0" w:space="0" w:color="auto"/>
        <w:bottom w:val="none" w:sz="0" w:space="0" w:color="auto"/>
        <w:right w:val="none" w:sz="0" w:space="0" w:color="auto"/>
      </w:divBdr>
    </w:div>
    <w:div w:id="1939369272">
      <w:bodyDiv w:val="1"/>
      <w:marLeft w:val="0"/>
      <w:marRight w:val="0"/>
      <w:marTop w:val="0"/>
      <w:marBottom w:val="0"/>
      <w:divBdr>
        <w:top w:val="none" w:sz="0" w:space="0" w:color="auto"/>
        <w:left w:val="none" w:sz="0" w:space="0" w:color="auto"/>
        <w:bottom w:val="none" w:sz="0" w:space="0" w:color="auto"/>
        <w:right w:val="none" w:sz="0" w:space="0" w:color="auto"/>
      </w:divBdr>
    </w:div>
    <w:div w:id="1942712499">
      <w:bodyDiv w:val="1"/>
      <w:marLeft w:val="0"/>
      <w:marRight w:val="0"/>
      <w:marTop w:val="0"/>
      <w:marBottom w:val="0"/>
      <w:divBdr>
        <w:top w:val="none" w:sz="0" w:space="0" w:color="auto"/>
        <w:left w:val="none" w:sz="0" w:space="0" w:color="auto"/>
        <w:bottom w:val="none" w:sz="0" w:space="0" w:color="auto"/>
        <w:right w:val="none" w:sz="0" w:space="0" w:color="auto"/>
      </w:divBdr>
    </w:div>
    <w:div w:id="1942952390">
      <w:bodyDiv w:val="1"/>
      <w:marLeft w:val="0"/>
      <w:marRight w:val="0"/>
      <w:marTop w:val="0"/>
      <w:marBottom w:val="0"/>
      <w:divBdr>
        <w:top w:val="none" w:sz="0" w:space="0" w:color="auto"/>
        <w:left w:val="none" w:sz="0" w:space="0" w:color="auto"/>
        <w:bottom w:val="none" w:sz="0" w:space="0" w:color="auto"/>
        <w:right w:val="none" w:sz="0" w:space="0" w:color="auto"/>
      </w:divBdr>
    </w:div>
    <w:div w:id="1946375412">
      <w:bodyDiv w:val="1"/>
      <w:marLeft w:val="0"/>
      <w:marRight w:val="0"/>
      <w:marTop w:val="0"/>
      <w:marBottom w:val="0"/>
      <w:divBdr>
        <w:top w:val="none" w:sz="0" w:space="0" w:color="auto"/>
        <w:left w:val="none" w:sz="0" w:space="0" w:color="auto"/>
        <w:bottom w:val="none" w:sz="0" w:space="0" w:color="auto"/>
        <w:right w:val="none" w:sz="0" w:space="0" w:color="auto"/>
      </w:divBdr>
    </w:div>
    <w:div w:id="1946958187">
      <w:bodyDiv w:val="1"/>
      <w:marLeft w:val="0"/>
      <w:marRight w:val="0"/>
      <w:marTop w:val="0"/>
      <w:marBottom w:val="0"/>
      <w:divBdr>
        <w:top w:val="none" w:sz="0" w:space="0" w:color="auto"/>
        <w:left w:val="none" w:sz="0" w:space="0" w:color="auto"/>
        <w:bottom w:val="none" w:sz="0" w:space="0" w:color="auto"/>
        <w:right w:val="none" w:sz="0" w:space="0" w:color="auto"/>
      </w:divBdr>
    </w:div>
    <w:div w:id="1948385292">
      <w:bodyDiv w:val="1"/>
      <w:marLeft w:val="0"/>
      <w:marRight w:val="0"/>
      <w:marTop w:val="0"/>
      <w:marBottom w:val="0"/>
      <w:divBdr>
        <w:top w:val="none" w:sz="0" w:space="0" w:color="auto"/>
        <w:left w:val="none" w:sz="0" w:space="0" w:color="auto"/>
        <w:bottom w:val="none" w:sz="0" w:space="0" w:color="auto"/>
        <w:right w:val="none" w:sz="0" w:space="0" w:color="auto"/>
      </w:divBdr>
    </w:div>
    <w:div w:id="1952395251">
      <w:bodyDiv w:val="1"/>
      <w:marLeft w:val="0"/>
      <w:marRight w:val="0"/>
      <w:marTop w:val="0"/>
      <w:marBottom w:val="0"/>
      <w:divBdr>
        <w:top w:val="none" w:sz="0" w:space="0" w:color="auto"/>
        <w:left w:val="none" w:sz="0" w:space="0" w:color="auto"/>
        <w:bottom w:val="none" w:sz="0" w:space="0" w:color="auto"/>
        <w:right w:val="none" w:sz="0" w:space="0" w:color="auto"/>
      </w:divBdr>
    </w:div>
    <w:div w:id="1953630709">
      <w:bodyDiv w:val="1"/>
      <w:marLeft w:val="0"/>
      <w:marRight w:val="0"/>
      <w:marTop w:val="0"/>
      <w:marBottom w:val="0"/>
      <w:divBdr>
        <w:top w:val="none" w:sz="0" w:space="0" w:color="auto"/>
        <w:left w:val="none" w:sz="0" w:space="0" w:color="auto"/>
        <w:bottom w:val="none" w:sz="0" w:space="0" w:color="auto"/>
        <w:right w:val="none" w:sz="0" w:space="0" w:color="auto"/>
      </w:divBdr>
    </w:div>
    <w:div w:id="1953977946">
      <w:bodyDiv w:val="1"/>
      <w:marLeft w:val="0"/>
      <w:marRight w:val="0"/>
      <w:marTop w:val="0"/>
      <w:marBottom w:val="0"/>
      <w:divBdr>
        <w:top w:val="none" w:sz="0" w:space="0" w:color="auto"/>
        <w:left w:val="none" w:sz="0" w:space="0" w:color="auto"/>
        <w:bottom w:val="none" w:sz="0" w:space="0" w:color="auto"/>
        <w:right w:val="none" w:sz="0" w:space="0" w:color="auto"/>
      </w:divBdr>
    </w:div>
    <w:div w:id="1955481972">
      <w:bodyDiv w:val="1"/>
      <w:marLeft w:val="0"/>
      <w:marRight w:val="0"/>
      <w:marTop w:val="0"/>
      <w:marBottom w:val="0"/>
      <w:divBdr>
        <w:top w:val="none" w:sz="0" w:space="0" w:color="auto"/>
        <w:left w:val="none" w:sz="0" w:space="0" w:color="auto"/>
        <w:bottom w:val="none" w:sz="0" w:space="0" w:color="auto"/>
        <w:right w:val="none" w:sz="0" w:space="0" w:color="auto"/>
      </w:divBdr>
    </w:div>
    <w:div w:id="1955868962">
      <w:bodyDiv w:val="1"/>
      <w:marLeft w:val="0"/>
      <w:marRight w:val="0"/>
      <w:marTop w:val="0"/>
      <w:marBottom w:val="0"/>
      <w:divBdr>
        <w:top w:val="none" w:sz="0" w:space="0" w:color="auto"/>
        <w:left w:val="none" w:sz="0" w:space="0" w:color="auto"/>
        <w:bottom w:val="none" w:sz="0" w:space="0" w:color="auto"/>
        <w:right w:val="none" w:sz="0" w:space="0" w:color="auto"/>
      </w:divBdr>
    </w:div>
    <w:div w:id="1958025665">
      <w:bodyDiv w:val="1"/>
      <w:marLeft w:val="0"/>
      <w:marRight w:val="0"/>
      <w:marTop w:val="0"/>
      <w:marBottom w:val="0"/>
      <w:divBdr>
        <w:top w:val="none" w:sz="0" w:space="0" w:color="auto"/>
        <w:left w:val="none" w:sz="0" w:space="0" w:color="auto"/>
        <w:bottom w:val="none" w:sz="0" w:space="0" w:color="auto"/>
        <w:right w:val="none" w:sz="0" w:space="0" w:color="auto"/>
      </w:divBdr>
    </w:div>
    <w:div w:id="1967001420">
      <w:bodyDiv w:val="1"/>
      <w:marLeft w:val="0"/>
      <w:marRight w:val="0"/>
      <w:marTop w:val="0"/>
      <w:marBottom w:val="0"/>
      <w:divBdr>
        <w:top w:val="none" w:sz="0" w:space="0" w:color="auto"/>
        <w:left w:val="none" w:sz="0" w:space="0" w:color="auto"/>
        <w:bottom w:val="none" w:sz="0" w:space="0" w:color="auto"/>
        <w:right w:val="none" w:sz="0" w:space="0" w:color="auto"/>
      </w:divBdr>
    </w:div>
    <w:div w:id="1967350003">
      <w:bodyDiv w:val="1"/>
      <w:marLeft w:val="0"/>
      <w:marRight w:val="0"/>
      <w:marTop w:val="0"/>
      <w:marBottom w:val="0"/>
      <w:divBdr>
        <w:top w:val="none" w:sz="0" w:space="0" w:color="auto"/>
        <w:left w:val="none" w:sz="0" w:space="0" w:color="auto"/>
        <w:bottom w:val="none" w:sz="0" w:space="0" w:color="auto"/>
        <w:right w:val="none" w:sz="0" w:space="0" w:color="auto"/>
      </w:divBdr>
    </w:div>
    <w:div w:id="1968392829">
      <w:bodyDiv w:val="1"/>
      <w:marLeft w:val="0"/>
      <w:marRight w:val="0"/>
      <w:marTop w:val="0"/>
      <w:marBottom w:val="0"/>
      <w:divBdr>
        <w:top w:val="none" w:sz="0" w:space="0" w:color="auto"/>
        <w:left w:val="none" w:sz="0" w:space="0" w:color="auto"/>
        <w:bottom w:val="none" w:sz="0" w:space="0" w:color="auto"/>
        <w:right w:val="none" w:sz="0" w:space="0" w:color="auto"/>
      </w:divBdr>
    </w:div>
    <w:div w:id="1974024106">
      <w:bodyDiv w:val="1"/>
      <w:marLeft w:val="0"/>
      <w:marRight w:val="0"/>
      <w:marTop w:val="0"/>
      <w:marBottom w:val="0"/>
      <w:divBdr>
        <w:top w:val="none" w:sz="0" w:space="0" w:color="auto"/>
        <w:left w:val="none" w:sz="0" w:space="0" w:color="auto"/>
        <w:bottom w:val="none" w:sz="0" w:space="0" w:color="auto"/>
        <w:right w:val="none" w:sz="0" w:space="0" w:color="auto"/>
      </w:divBdr>
    </w:div>
    <w:div w:id="1975256947">
      <w:bodyDiv w:val="1"/>
      <w:marLeft w:val="0"/>
      <w:marRight w:val="0"/>
      <w:marTop w:val="0"/>
      <w:marBottom w:val="0"/>
      <w:divBdr>
        <w:top w:val="none" w:sz="0" w:space="0" w:color="auto"/>
        <w:left w:val="none" w:sz="0" w:space="0" w:color="auto"/>
        <w:bottom w:val="none" w:sz="0" w:space="0" w:color="auto"/>
        <w:right w:val="none" w:sz="0" w:space="0" w:color="auto"/>
      </w:divBdr>
    </w:div>
    <w:div w:id="1975333432">
      <w:bodyDiv w:val="1"/>
      <w:marLeft w:val="0"/>
      <w:marRight w:val="0"/>
      <w:marTop w:val="0"/>
      <w:marBottom w:val="0"/>
      <w:divBdr>
        <w:top w:val="none" w:sz="0" w:space="0" w:color="auto"/>
        <w:left w:val="none" w:sz="0" w:space="0" w:color="auto"/>
        <w:bottom w:val="none" w:sz="0" w:space="0" w:color="auto"/>
        <w:right w:val="none" w:sz="0" w:space="0" w:color="auto"/>
      </w:divBdr>
    </w:div>
    <w:div w:id="1986428538">
      <w:bodyDiv w:val="1"/>
      <w:marLeft w:val="0"/>
      <w:marRight w:val="0"/>
      <w:marTop w:val="0"/>
      <w:marBottom w:val="0"/>
      <w:divBdr>
        <w:top w:val="none" w:sz="0" w:space="0" w:color="auto"/>
        <w:left w:val="none" w:sz="0" w:space="0" w:color="auto"/>
        <w:bottom w:val="none" w:sz="0" w:space="0" w:color="auto"/>
        <w:right w:val="none" w:sz="0" w:space="0" w:color="auto"/>
      </w:divBdr>
    </w:div>
    <w:div w:id="1990473314">
      <w:bodyDiv w:val="1"/>
      <w:marLeft w:val="0"/>
      <w:marRight w:val="0"/>
      <w:marTop w:val="0"/>
      <w:marBottom w:val="0"/>
      <w:divBdr>
        <w:top w:val="none" w:sz="0" w:space="0" w:color="auto"/>
        <w:left w:val="none" w:sz="0" w:space="0" w:color="auto"/>
        <w:bottom w:val="none" w:sz="0" w:space="0" w:color="auto"/>
        <w:right w:val="none" w:sz="0" w:space="0" w:color="auto"/>
      </w:divBdr>
    </w:div>
    <w:div w:id="1992247675">
      <w:bodyDiv w:val="1"/>
      <w:marLeft w:val="0"/>
      <w:marRight w:val="0"/>
      <w:marTop w:val="0"/>
      <w:marBottom w:val="0"/>
      <w:divBdr>
        <w:top w:val="none" w:sz="0" w:space="0" w:color="auto"/>
        <w:left w:val="none" w:sz="0" w:space="0" w:color="auto"/>
        <w:bottom w:val="none" w:sz="0" w:space="0" w:color="auto"/>
        <w:right w:val="none" w:sz="0" w:space="0" w:color="auto"/>
      </w:divBdr>
    </w:div>
    <w:div w:id="1998343793">
      <w:bodyDiv w:val="1"/>
      <w:marLeft w:val="0"/>
      <w:marRight w:val="0"/>
      <w:marTop w:val="0"/>
      <w:marBottom w:val="0"/>
      <w:divBdr>
        <w:top w:val="none" w:sz="0" w:space="0" w:color="auto"/>
        <w:left w:val="none" w:sz="0" w:space="0" w:color="auto"/>
        <w:bottom w:val="none" w:sz="0" w:space="0" w:color="auto"/>
        <w:right w:val="none" w:sz="0" w:space="0" w:color="auto"/>
      </w:divBdr>
    </w:div>
    <w:div w:id="1998999511">
      <w:bodyDiv w:val="1"/>
      <w:marLeft w:val="0"/>
      <w:marRight w:val="0"/>
      <w:marTop w:val="0"/>
      <w:marBottom w:val="0"/>
      <w:divBdr>
        <w:top w:val="none" w:sz="0" w:space="0" w:color="auto"/>
        <w:left w:val="none" w:sz="0" w:space="0" w:color="auto"/>
        <w:bottom w:val="none" w:sz="0" w:space="0" w:color="auto"/>
        <w:right w:val="none" w:sz="0" w:space="0" w:color="auto"/>
      </w:divBdr>
    </w:div>
    <w:div w:id="2010711073">
      <w:bodyDiv w:val="1"/>
      <w:marLeft w:val="0"/>
      <w:marRight w:val="0"/>
      <w:marTop w:val="0"/>
      <w:marBottom w:val="0"/>
      <w:divBdr>
        <w:top w:val="none" w:sz="0" w:space="0" w:color="auto"/>
        <w:left w:val="none" w:sz="0" w:space="0" w:color="auto"/>
        <w:bottom w:val="none" w:sz="0" w:space="0" w:color="auto"/>
        <w:right w:val="none" w:sz="0" w:space="0" w:color="auto"/>
      </w:divBdr>
    </w:div>
    <w:div w:id="2026665085">
      <w:bodyDiv w:val="1"/>
      <w:marLeft w:val="0"/>
      <w:marRight w:val="0"/>
      <w:marTop w:val="0"/>
      <w:marBottom w:val="0"/>
      <w:divBdr>
        <w:top w:val="none" w:sz="0" w:space="0" w:color="auto"/>
        <w:left w:val="none" w:sz="0" w:space="0" w:color="auto"/>
        <w:bottom w:val="none" w:sz="0" w:space="0" w:color="auto"/>
        <w:right w:val="none" w:sz="0" w:space="0" w:color="auto"/>
      </w:divBdr>
    </w:div>
    <w:div w:id="2027753888">
      <w:bodyDiv w:val="1"/>
      <w:marLeft w:val="0"/>
      <w:marRight w:val="0"/>
      <w:marTop w:val="0"/>
      <w:marBottom w:val="0"/>
      <w:divBdr>
        <w:top w:val="none" w:sz="0" w:space="0" w:color="auto"/>
        <w:left w:val="none" w:sz="0" w:space="0" w:color="auto"/>
        <w:bottom w:val="none" w:sz="0" w:space="0" w:color="auto"/>
        <w:right w:val="none" w:sz="0" w:space="0" w:color="auto"/>
      </w:divBdr>
    </w:div>
    <w:div w:id="2030717037">
      <w:bodyDiv w:val="1"/>
      <w:marLeft w:val="0"/>
      <w:marRight w:val="0"/>
      <w:marTop w:val="0"/>
      <w:marBottom w:val="0"/>
      <w:divBdr>
        <w:top w:val="none" w:sz="0" w:space="0" w:color="auto"/>
        <w:left w:val="none" w:sz="0" w:space="0" w:color="auto"/>
        <w:bottom w:val="none" w:sz="0" w:space="0" w:color="auto"/>
        <w:right w:val="none" w:sz="0" w:space="0" w:color="auto"/>
      </w:divBdr>
    </w:div>
    <w:div w:id="2033803082">
      <w:bodyDiv w:val="1"/>
      <w:marLeft w:val="0"/>
      <w:marRight w:val="0"/>
      <w:marTop w:val="0"/>
      <w:marBottom w:val="0"/>
      <w:divBdr>
        <w:top w:val="none" w:sz="0" w:space="0" w:color="auto"/>
        <w:left w:val="none" w:sz="0" w:space="0" w:color="auto"/>
        <w:bottom w:val="none" w:sz="0" w:space="0" w:color="auto"/>
        <w:right w:val="none" w:sz="0" w:space="0" w:color="auto"/>
      </w:divBdr>
    </w:div>
    <w:div w:id="2034502271">
      <w:bodyDiv w:val="1"/>
      <w:marLeft w:val="0"/>
      <w:marRight w:val="0"/>
      <w:marTop w:val="0"/>
      <w:marBottom w:val="0"/>
      <w:divBdr>
        <w:top w:val="none" w:sz="0" w:space="0" w:color="auto"/>
        <w:left w:val="none" w:sz="0" w:space="0" w:color="auto"/>
        <w:bottom w:val="none" w:sz="0" w:space="0" w:color="auto"/>
        <w:right w:val="none" w:sz="0" w:space="0" w:color="auto"/>
      </w:divBdr>
    </w:div>
    <w:div w:id="2037189483">
      <w:bodyDiv w:val="1"/>
      <w:marLeft w:val="0"/>
      <w:marRight w:val="0"/>
      <w:marTop w:val="0"/>
      <w:marBottom w:val="0"/>
      <w:divBdr>
        <w:top w:val="none" w:sz="0" w:space="0" w:color="auto"/>
        <w:left w:val="none" w:sz="0" w:space="0" w:color="auto"/>
        <w:bottom w:val="none" w:sz="0" w:space="0" w:color="auto"/>
        <w:right w:val="none" w:sz="0" w:space="0" w:color="auto"/>
      </w:divBdr>
    </w:div>
    <w:div w:id="2040272850">
      <w:bodyDiv w:val="1"/>
      <w:marLeft w:val="0"/>
      <w:marRight w:val="0"/>
      <w:marTop w:val="0"/>
      <w:marBottom w:val="0"/>
      <w:divBdr>
        <w:top w:val="none" w:sz="0" w:space="0" w:color="auto"/>
        <w:left w:val="none" w:sz="0" w:space="0" w:color="auto"/>
        <w:bottom w:val="none" w:sz="0" w:space="0" w:color="auto"/>
        <w:right w:val="none" w:sz="0" w:space="0" w:color="auto"/>
      </w:divBdr>
    </w:div>
    <w:div w:id="2048529474">
      <w:bodyDiv w:val="1"/>
      <w:marLeft w:val="0"/>
      <w:marRight w:val="0"/>
      <w:marTop w:val="0"/>
      <w:marBottom w:val="0"/>
      <w:divBdr>
        <w:top w:val="none" w:sz="0" w:space="0" w:color="auto"/>
        <w:left w:val="none" w:sz="0" w:space="0" w:color="auto"/>
        <w:bottom w:val="none" w:sz="0" w:space="0" w:color="auto"/>
        <w:right w:val="none" w:sz="0" w:space="0" w:color="auto"/>
      </w:divBdr>
    </w:div>
    <w:div w:id="2053259711">
      <w:bodyDiv w:val="1"/>
      <w:marLeft w:val="0"/>
      <w:marRight w:val="0"/>
      <w:marTop w:val="0"/>
      <w:marBottom w:val="0"/>
      <w:divBdr>
        <w:top w:val="none" w:sz="0" w:space="0" w:color="auto"/>
        <w:left w:val="none" w:sz="0" w:space="0" w:color="auto"/>
        <w:bottom w:val="none" w:sz="0" w:space="0" w:color="auto"/>
        <w:right w:val="none" w:sz="0" w:space="0" w:color="auto"/>
      </w:divBdr>
    </w:div>
    <w:div w:id="2053727642">
      <w:bodyDiv w:val="1"/>
      <w:marLeft w:val="0"/>
      <w:marRight w:val="0"/>
      <w:marTop w:val="0"/>
      <w:marBottom w:val="0"/>
      <w:divBdr>
        <w:top w:val="none" w:sz="0" w:space="0" w:color="auto"/>
        <w:left w:val="none" w:sz="0" w:space="0" w:color="auto"/>
        <w:bottom w:val="none" w:sz="0" w:space="0" w:color="auto"/>
        <w:right w:val="none" w:sz="0" w:space="0" w:color="auto"/>
      </w:divBdr>
    </w:div>
    <w:div w:id="2057200523">
      <w:bodyDiv w:val="1"/>
      <w:marLeft w:val="0"/>
      <w:marRight w:val="0"/>
      <w:marTop w:val="0"/>
      <w:marBottom w:val="0"/>
      <w:divBdr>
        <w:top w:val="none" w:sz="0" w:space="0" w:color="auto"/>
        <w:left w:val="none" w:sz="0" w:space="0" w:color="auto"/>
        <w:bottom w:val="none" w:sz="0" w:space="0" w:color="auto"/>
        <w:right w:val="none" w:sz="0" w:space="0" w:color="auto"/>
      </w:divBdr>
    </w:div>
    <w:div w:id="2057661483">
      <w:bodyDiv w:val="1"/>
      <w:marLeft w:val="0"/>
      <w:marRight w:val="0"/>
      <w:marTop w:val="0"/>
      <w:marBottom w:val="0"/>
      <w:divBdr>
        <w:top w:val="none" w:sz="0" w:space="0" w:color="auto"/>
        <w:left w:val="none" w:sz="0" w:space="0" w:color="auto"/>
        <w:bottom w:val="none" w:sz="0" w:space="0" w:color="auto"/>
        <w:right w:val="none" w:sz="0" w:space="0" w:color="auto"/>
      </w:divBdr>
    </w:div>
    <w:div w:id="2058696082">
      <w:bodyDiv w:val="1"/>
      <w:marLeft w:val="0"/>
      <w:marRight w:val="0"/>
      <w:marTop w:val="0"/>
      <w:marBottom w:val="0"/>
      <w:divBdr>
        <w:top w:val="none" w:sz="0" w:space="0" w:color="auto"/>
        <w:left w:val="none" w:sz="0" w:space="0" w:color="auto"/>
        <w:bottom w:val="none" w:sz="0" w:space="0" w:color="auto"/>
        <w:right w:val="none" w:sz="0" w:space="0" w:color="auto"/>
      </w:divBdr>
    </w:div>
    <w:div w:id="2061586918">
      <w:bodyDiv w:val="1"/>
      <w:marLeft w:val="0"/>
      <w:marRight w:val="0"/>
      <w:marTop w:val="0"/>
      <w:marBottom w:val="0"/>
      <w:divBdr>
        <w:top w:val="none" w:sz="0" w:space="0" w:color="auto"/>
        <w:left w:val="none" w:sz="0" w:space="0" w:color="auto"/>
        <w:bottom w:val="none" w:sz="0" w:space="0" w:color="auto"/>
        <w:right w:val="none" w:sz="0" w:space="0" w:color="auto"/>
      </w:divBdr>
    </w:div>
    <w:div w:id="2066176768">
      <w:bodyDiv w:val="1"/>
      <w:marLeft w:val="0"/>
      <w:marRight w:val="0"/>
      <w:marTop w:val="0"/>
      <w:marBottom w:val="0"/>
      <w:divBdr>
        <w:top w:val="none" w:sz="0" w:space="0" w:color="auto"/>
        <w:left w:val="none" w:sz="0" w:space="0" w:color="auto"/>
        <w:bottom w:val="none" w:sz="0" w:space="0" w:color="auto"/>
        <w:right w:val="none" w:sz="0" w:space="0" w:color="auto"/>
      </w:divBdr>
    </w:div>
    <w:div w:id="2069835176">
      <w:bodyDiv w:val="1"/>
      <w:marLeft w:val="0"/>
      <w:marRight w:val="0"/>
      <w:marTop w:val="0"/>
      <w:marBottom w:val="0"/>
      <w:divBdr>
        <w:top w:val="none" w:sz="0" w:space="0" w:color="auto"/>
        <w:left w:val="none" w:sz="0" w:space="0" w:color="auto"/>
        <w:bottom w:val="none" w:sz="0" w:space="0" w:color="auto"/>
        <w:right w:val="none" w:sz="0" w:space="0" w:color="auto"/>
      </w:divBdr>
    </w:div>
    <w:div w:id="2082211752">
      <w:bodyDiv w:val="1"/>
      <w:marLeft w:val="0"/>
      <w:marRight w:val="0"/>
      <w:marTop w:val="0"/>
      <w:marBottom w:val="0"/>
      <w:divBdr>
        <w:top w:val="none" w:sz="0" w:space="0" w:color="auto"/>
        <w:left w:val="none" w:sz="0" w:space="0" w:color="auto"/>
        <w:bottom w:val="none" w:sz="0" w:space="0" w:color="auto"/>
        <w:right w:val="none" w:sz="0" w:space="0" w:color="auto"/>
      </w:divBdr>
    </w:div>
    <w:div w:id="2083528314">
      <w:bodyDiv w:val="1"/>
      <w:marLeft w:val="0"/>
      <w:marRight w:val="0"/>
      <w:marTop w:val="0"/>
      <w:marBottom w:val="0"/>
      <w:divBdr>
        <w:top w:val="none" w:sz="0" w:space="0" w:color="auto"/>
        <w:left w:val="none" w:sz="0" w:space="0" w:color="auto"/>
        <w:bottom w:val="none" w:sz="0" w:space="0" w:color="auto"/>
        <w:right w:val="none" w:sz="0" w:space="0" w:color="auto"/>
      </w:divBdr>
    </w:div>
    <w:div w:id="2083987934">
      <w:bodyDiv w:val="1"/>
      <w:marLeft w:val="0"/>
      <w:marRight w:val="0"/>
      <w:marTop w:val="0"/>
      <w:marBottom w:val="0"/>
      <w:divBdr>
        <w:top w:val="none" w:sz="0" w:space="0" w:color="auto"/>
        <w:left w:val="none" w:sz="0" w:space="0" w:color="auto"/>
        <w:bottom w:val="none" w:sz="0" w:space="0" w:color="auto"/>
        <w:right w:val="none" w:sz="0" w:space="0" w:color="auto"/>
      </w:divBdr>
    </w:div>
    <w:div w:id="2087606862">
      <w:bodyDiv w:val="1"/>
      <w:marLeft w:val="0"/>
      <w:marRight w:val="0"/>
      <w:marTop w:val="0"/>
      <w:marBottom w:val="0"/>
      <w:divBdr>
        <w:top w:val="none" w:sz="0" w:space="0" w:color="auto"/>
        <w:left w:val="none" w:sz="0" w:space="0" w:color="auto"/>
        <w:bottom w:val="none" w:sz="0" w:space="0" w:color="auto"/>
        <w:right w:val="none" w:sz="0" w:space="0" w:color="auto"/>
      </w:divBdr>
    </w:div>
    <w:div w:id="2093815194">
      <w:bodyDiv w:val="1"/>
      <w:marLeft w:val="0"/>
      <w:marRight w:val="0"/>
      <w:marTop w:val="0"/>
      <w:marBottom w:val="0"/>
      <w:divBdr>
        <w:top w:val="none" w:sz="0" w:space="0" w:color="auto"/>
        <w:left w:val="none" w:sz="0" w:space="0" w:color="auto"/>
        <w:bottom w:val="none" w:sz="0" w:space="0" w:color="auto"/>
        <w:right w:val="none" w:sz="0" w:space="0" w:color="auto"/>
      </w:divBdr>
    </w:div>
    <w:div w:id="2096511807">
      <w:bodyDiv w:val="1"/>
      <w:marLeft w:val="0"/>
      <w:marRight w:val="0"/>
      <w:marTop w:val="0"/>
      <w:marBottom w:val="0"/>
      <w:divBdr>
        <w:top w:val="none" w:sz="0" w:space="0" w:color="auto"/>
        <w:left w:val="none" w:sz="0" w:space="0" w:color="auto"/>
        <w:bottom w:val="none" w:sz="0" w:space="0" w:color="auto"/>
        <w:right w:val="none" w:sz="0" w:space="0" w:color="auto"/>
      </w:divBdr>
    </w:div>
    <w:div w:id="2099137019">
      <w:bodyDiv w:val="1"/>
      <w:marLeft w:val="0"/>
      <w:marRight w:val="0"/>
      <w:marTop w:val="0"/>
      <w:marBottom w:val="0"/>
      <w:divBdr>
        <w:top w:val="none" w:sz="0" w:space="0" w:color="auto"/>
        <w:left w:val="none" w:sz="0" w:space="0" w:color="auto"/>
        <w:bottom w:val="none" w:sz="0" w:space="0" w:color="auto"/>
        <w:right w:val="none" w:sz="0" w:space="0" w:color="auto"/>
      </w:divBdr>
    </w:div>
    <w:div w:id="2101103980">
      <w:bodyDiv w:val="1"/>
      <w:marLeft w:val="0"/>
      <w:marRight w:val="0"/>
      <w:marTop w:val="0"/>
      <w:marBottom w:val="0"/>
      <w:divBdr>
        <w:top w:val="none" w:sz="0" w:space="0" w:color="auto"/>
        <w:left w:val="none" w:sz="0" w:space="0" w:color="auto"/>
        <w:bottom w:val="none" w:sz="0" w:space="0" w:color="auto"/>
        <w:right w:val="none" w:sz="0" w:space="0" w:color="auto"/>
      </w:divBdr>
    </w:div>
    <w:div w:id="2101482293">
      <w:bodyDiv w:val="1"/>
      <w:marLeft w:val="0"/>
      <w:marRight w:val="0"/>
      <w:marTop w:val="0"/>
      <w:marBottom w:val="0"/>
      <w:divBdr>
        <w:top w:val="none" w:sz="0" w:space="0" w:color="auto"/>
        <w:left w:val="none" w:sz="0" w:space="0" w:color="auto"/>
        <w:bottom w:val="none" w:sz="0" w:space="0" w:color="auto"/>
        <w:right w:val="none" w:sz="0" w:space="0" w:color="auto"/>
      </w:divBdr>
    </w:div>
    <w:div w:id="2103645601">
      <w:bodyDiv w:val="1"/>
      <w:marLeft w:val="0"/>
      <w:marRight w:val="0"/>
      <w:marTop w:val="0"/>
      <w:marBottom w:val="0"/>
      <w:divBdr>
        <w:top w:val="none" w:sz="0" w:space="0" w:color="auto"/>
        <w:left w:val="none" w:sz="0" w:space="0" w:color="auto"/>
        <w:bottom w:val="none" w:sz="0" w:space="0" w:color="auto"/>
        <w:right w:val="none" w:sz="0" w:space="0" w:color="auto"/>
      </w:divBdr>
    </w:div>
    <w:div w:id="2103986047">
      <w:bodyDiv w:val="1"/>
      <w:marLeft w:val="0"/>
      <w:marRight w:val="0"/>
      <w:marTop w:val="0"/>
      <w:marBottom w:val="0"/>
      <w:divBdr>
        <w:top w:val="none" w:sz="0" w:space="0" w:color="auto"/>
        <w:left w:val="none" w:sz="0" w:space="0" w:color="auto"/>
        <w:bottom w:val="none" w:sz="0" w:space="0" w:color="auto"/>
        <w:right w:val="none" w:sz="0" w:space="0" w:color="auto"/>
      </w:divBdr>
    </w:div>
    <w:div w:id="2104494430">
      <w:bodyDiv w:val="1"/>
      <w:marLeft w:val="0"/>
      <w:marRight w:val="0"/>
      <w:marTop w:val="0"/>
      <w:marBottom w:val="0"/>
      <w:divBdr>
        <w:top w:val="none" w:sz="0" w:space="0" w:color="auto"/>
        <w:left w:val="none" w:sz="0" w:space="0" w:color="auto"/>
        <w:bottom w:val="none" w:sz="0" w:space="0" w:color="auto"/>
        <w:right w:val="none" w:sz="0" w:space="0" w:color="auto"/>
      </w:divBdr>
    </w:div>
    <w:div w:id="2105613798">
      <w:bodyDiv w:val="1"/>
      <w:marLeft w:val="0"/>
      <w:marRight w:val="0"/>
      <w:marTop w:val="0"/>
      <w:marBottom w:val="0"/>
      <w:divBdr>
        <w:top w:val="none" w:sz="0" w:space="0" w:color="auto"/>
        <w:left w:val="none" w:sz="0" w:space="0" w:color="auto"/>
        <w:bottom w:val="none" w:sz="0" w:space="0" w:color="auto"/>
        <w:right w:val="none" w:sz="0" w:space="0" w:color="auto"/>
      </w:divBdr>
    </w:div>
    <w:div w:id="2110739293">
      <w:bodyDiv w:val="1"/>
      <w:marLeft w:val="0"/>
      <w:marRight w:val="0"/>
      <w:marTop w:val="0"/>
      <w:marBottom w:val="0"/>
      <w:divBdr>
        <w:top w:val="none" w:sz="0" w:space="0" w:color="auto"/>
        <w:left w:val="none" w:sz="0" w:space="0" w:color="auto"/>
        <w:bottom w:val="none" w:sz="0" w:space="0" w:color="auto"/>
        <w:right w:val="none" w:sz="0" w:space="0" w:color="auto"/>
      </w:divBdr>
    </w:div>
    <w:div w:id="2110809557">
      <w:bodyDiv w:val="1"/>
      <w:marLeft w:val="0"/>
      <w:marRight w:val="0"/>
      <w:marTop w:val="0"/>
      <w:marBottom w:val="0"/>
      <w:divBdr>
        <w:top w:val="none" w:sz="0" w:space="0" w:color="auto"/>
        <w:left w:val="none" w:sz="0" w:space="0" w:color="auto"/>
        <w:bottom w:val="none" w:sz="0" w:space="0" w:color="auto"/>
        <w:right w:val="none" w:sz="0" w:space="0" w:color="auto"/>
      </w:divBdr>
    </w:div>
    <w:div w:id="2111655802">
      <w:bodyDiv w:val="1"/>
      <w:marLeft w:val="0"/>
      <w:marRight w:val="0"/>
      <w:marTop w:val="0"/>
      <w:marBottom w:val="0"/>
      <w:divBdr>
        <w:top w:val="none" w:sz="0" w:space="0" w:color="auto"/>
        <w:left w:val="none" w:sz="0" w:space="0" w:color="auto"/>
        <w:bottom w:val="none" w:sz="0" w:space="0" w:color="auto"/>
        <w:right w:val="none" w:sz="0" w:space="0" w:color="auto"/>
      </w:divBdr>
    </w:div>
    <w:div w:id="2114472450">
      <w:bodyDiv w:val="1"/>
      <w:marLeft w:val="0"/>
      <w:marRight w:val="0"/>
      <w:marTop w:val="0"/>
      <w:marBottom w:val="0"/>
      <w:divBdr>
        <w:top w:val="none" w:sz="0" w:space="0" w:color="auto"/>
        <w:left w:val="none" w:sz="0" w:space="0" w:color="auto"/>
        <w:bottom w:val="none" w:sz="0" w:space="0" w:color="auto"/>
        <w:right w:val="none" w:sz="0" w:space="0" w:color="auto"/>
      </w:divBdr>
    </w:div>
    <w:div w:id="2117824073">
      <w:bodyDiv w:val="1"/>
      <w:marLeft w:val="0"/>
      <w:marRight w:val="0"/>
      <w:marTop w:val="0"/>
      <w:marBottom w:val="0"/>
      <w:divBdr>
        <w:top w:val="none" w:sz="0" w:space="0" w:color="auto"/>
        <w:left w:val="none" w:sz="0" w:space="0" w:color="auto"/>
        <w:bottom w:val="none" w:sz="0" w:space="0" w:color="auto"/>
        <w:right w:val="none" w:sz="0" w:space="0" w:color="auto"/>
      </w:divBdr>
    </w:div>
    <w:div w:id="2118061825">
      <w:bodyDiv w:val="1"/>
      <w:marLeft w:val="0"/>
      <w:marRight w:val="0"/>
      <w:marTop w:val="0"/>
      <w:marBottom w:val="0"/>
      <w:divBdr>
        <w:top w:val="none" w:sz="0" w:space="0" w:color="auto"/>
        <w:left w:val="none" w:sz="0" w:space="0" w:color="auto"/>
        <w:bottom w:val="none" w:sz="0" w:space="0" w:color="auto"/>
        <w:right w:val="none" w:sz="0" w:space="0" w:color="auto"/>
      </w:divBdr>
    </w:div>
    <w:div w:id="2119442726">
      <w:bodyDiv w:val="1"/>
      <w:marLeft w:val="0"/>
      <w:marRight w:val="0"/>
      <w:marTop w:val="0"/>
      <w:marBottom w:val="0"/>
      <w:divBdr>
        <w:top w:val="none" w:sz="0" w:space="0" w:color="auto"/>
        <w:left w:val="none" w:sz="0" w:space="0" w:color="auto"/>
        <w:bottom w:val="none" w:sz="0" w:space="0" w:color="auto"/>
        <w:right w:val="none" w:sz="0" w:space="0" w:color="auto"/>
      </w:divBdr>
    </w:div>
    <w:div w:id="2119904491">
      <w:bodyDiv w:val="1"/>
      <w:marLeft w:val="0"/>
      <w:marRight w:val="0"/>
      <w:marTop w:val="0"/>
      <w:marBottom w:val="0"/>
      <w:divBdr>
        <w:top w:val="none" w:sz="0" w:space="0" w:color="auto"/>
        <w:left w:val="none" w:sz="0" w:space="0" w:color="auto"/>
        <w:bottom w:val="none" w:sz="0" w:space="0" w:color="auto"/>
        <w:right w:val="none" w:sz="0" w:space="0" w:color="auto"/>
      </w:divBdr>
    </w:div>
    <w:div w:id="2120299344">
      <w:bodyDiv w:val="1"/>
      <w:marLeft w:val="0"/>
      <w:marRight w:val="0"/>
      <w:marTop w:val="0"/>
      <w:marBottom w:val="0"/>
      <w:divBdr>
        <w:top w:val="none" w:sz="0" w:space="0" w:color="auto"/>
        <w:left w:val="none" w:sz="0" w:space="0" w:color="auto"/>
        <w:bottom w:val="none" w:sz="0" w:space="0" w:color="auto"/>
        <w:right w:val="none" w:sz="0" w:space="0" w:color="auto"/>
      </w:divBdr>
    </w:div>
    <w:div w:id="2120563468">
      <w:bodyDiv w:val="1"/>
      <w:marLeft w:val="0"/>
      <w:marRight w:val="0"/>
      <w:marTop w:val="0"/>
      <w:marBottom w:val="0"/>
      <w:divBdr>
        <w:top w:val="none" w:sz="0" w:space="0" w:color="auto"/>
        <w:left w:val="none" w:sz="0" w:space="0" w:color="auto"/>
        <w:bottom w:val="none" w:sz="0" w:space="0" w:color="auto"/>
        <w:right w:val="none" w:sz="0" w:space="0" w:color="auto"/>
      </w:divBdr>
    </w:div>
    <w:div w:id="2120758501">
      <w:bodyDiv w:val="1"/>
      <w:marLeft w:val="0"/>
      <w:marRight w:val="0"/>
      <w:marTop w:val="0"/>
      <w:marBottom w:val="0"/>
      <w:divBdr>
        <w:top w:val="none" w:sz="0" w:space="0" w:color="auto"/>
        <w:left w:val="none" w:sz="0" w:space="0" w:color="auto"/>
        <w:bottom w:val="none" w:sz="0" w:space="0" w:color="auto"/>
        <w:right w:val="none" w:sz="0" w:space="0" w:color="auto"/>
      </w:divBdr>
    </w:div>
    <w:div w:id="2136871356">
      <w:bodyDiv w:val="1"/>
      <w:marLeft w:val="0"/>
      <w:marRight w:val="0"/>
      <w:marTop w:val="0"/>
      <w:marBottom w:val="0"/>
      <w:divBdr>
        <w:top w:val="none" w:sz="0" w:space="0" w:color="auto"/>
        <w:left w:val="none" w:sz="0" w:space="0" w:color="auto"/>
        <w:bottom w:val="none" w:sz="0" w:space="0" w:color="auto"/>
        <w:right w:val="none" w:sz="0" w:space="0" w:color="auto"/>
      </w:divBdr>
    </w:div>
    <w:div w:id="214650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mailto:2020274@student.cct.i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clarissa2020274/CA2_version_control.git"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Mül17</b:Tag>
    <b:SourceType>Book</b:SourceType>
    <b:Guid>{75BED045-62C2-8C41-8016-000FC969C853}</b:Guid>
    <b:Author>
      <b:Author>
        <b:NameList>
          <b:Person>
            <b:Last>Müller</b:Last>
            <b:First>Andreas</b:First>
            <b:Middle>C.</b:Middle>
          </b:Person>
          <b:Person>
            <b:Last>Guido</b:Last>
            <b:First>Sarah</b:First>
          </b:Person>
        </b:NameList>
      </b:Author>
    </b:Author>
    <b:Title>Introduction to Machine Learning with Python</b:Title>
    <b:Publisher>O’Reilly Media, Inc.,</b:Publisher>
    <b:Year>2017</b:Year>
    <b:Edition>First Edition</b:Edition>
    <b:RefOrder>39</b:RefOrder>
  </b:Source>
  <b:Source>
    <b:Tag>Chu08</b:Tag>
    <b:SourceType>Book</b:SourceType>
    <b:Guid>{F7852E0F-E06F-9946-993A-8C5C93CA87E9}</b:Guid>
    <b:Author>
      <b:Author>
        <b:NameList>
          <b:Person>
            <b:Last>Chen</b:Last>
            <b:First>Chun-houh</b:First>
          </b:Person>
          <b:Person>
            <b:Last>Härdle</b:Last>
            <b:First>Wolfgang</b:First>
          </b:Person>
          <b:Person>
            <b:Last>Unwin</b:Last>
            <b:First>Antony</b:First>
          </b:Person>
        </b:NameList>
      </b:Author>
    </b:Author>
    <b:Title>Handbook of Data Visualization</b:Title>
    <b:Publisher>Springer</b:Publisher>
    <b:Year>2008</b:Year>
    <b:RefOrder>44</b:RefOrder>
  </b:Source>
  <b:Source>
    <b:Tag>Mar10</b:Tag>
    <b:SourceType>Book</b:SourceType>
    <b:Guid>{0E67E021-BC2B-374E-88C9-3AA16D66BA70}</b:Guid>
    <b:Author>
      <b:Author>
        <b:NameList>
          <b:Person>
            <b:Last>Summerfield</b:Last>
            <b:First>Mark</b:First>
          </b:Person>
        </b:NameList>
      </b:Author>
    </b:Author>
    <b:Title>Programming in Python 3: A Complete Introduction to the Python Language</b:Title>
    <b:Publisher>Pearson Education, Inc</b:Publisher>
    <b:Year>2010</b:Year>
    <b:Edition>Second Edition</b:Edition>
    <b:RefOrder>45</b:RefOrder>
  </b:Source>
  <b:Source>
    <b:Tag>Num23</b:Tag>
    <b:SourceType>InternetSite</b:SourceType>
    <b:Guid>{E357889A-DB9D-7B48-B072-68DD1FD05266}</b:Guid>
    <b:Author>
      <b:Author>
        <b:Corporate>Numpy</b:Corporate>
      </b:Author>
    </b:Author>
    <b:Title>Numpy Documentation</b:Title>
    <b:URL>https://numpy.org/doc/stable/user/index.html#user</b:URL>
    <b:Year>2023</b:Year>
    <b:YearAccessed>2023</b:YearAccessed>
    <b:MonthAccessed>April</b:MonthAccessed>
    <b:DayAccessed>10</b:DayAccessed>
    <b:RefOrder>36</b:RefOrder>
  </b:Source>
  <b:Source>
    <b:Tag>Pan23</b:Tag>
    <b:SourceType>InternetSite</b:SourceType>
    <b:Guid>{1EE9C03D-929E-B140-AFE6-26F5C311C515}</b:Guid>
    <b:Title>Pandas Documentation: Essential basic functionality</b:Title>
    <b:Year>2023</b:Year>
    <b:URL>https://pandas.pydata.org/docs/user_guide/basics.html</b:URL>
    <b:YearAccessed>2023</b:YearAccessed>
    <b:MonthAccessed>April</b:MonthAccessed>
    <b:DayAccessed>10</b:DayAccessed>
    <b:Author>
      <b:Author>
        <b:Corporate>Pandas</b:Corporate>
      </b:Author>
    </b:Author>
    <b:RefOrder>11</b:RefOrder>
  </b:Source>
  <b:Source>
    <b:Tag>Sta21</b:Tag>
    <b:SourceType>InternetSite</b:SourceType>
    <b:Guid>{623062D2-A9CC-4349-B295-A8A4E6841554}</b:Guid>
    <b:Author>
      <b:Author>
        <b:Corporate>Statology</b:Corporate>
      </b:Author>
    </b:Author>
    <b:Title> How to Make Predictions with Linear Regression - Zach</b:Title>
    <b:URL>https://www.statology.org/predictions-regression/</b:URL>
    <b:Year>2021</b:Year>
    <b:YearAccessed>2023</b:YearAccessed>
    <b:MonthAccessed>April</b:MonthAccessed>
    <b:DayAccessed>11</b:DayAccessed>
    <b:RefOrder>38</b:RefOrder>
  </b:Source>
  <b:Source>
    <b:Tag>IBM23</b:Tag>
    <b:SourceType>InternetSite</b:SourceType>
    <b:Guid>{429615A9-F64F-364C-AC1A-41788D0E21D6}</b:Guid>
    <b:Author>
      <b:Author>
        <b:Corporate>IBM</b:Corporate>
      </b:Author>
    </b:Author>
    <b:Title>Why linear regression is important</b:Title>
    <b:URL>https://www.ibm.com/topics/linear-regression#:~:text=Linear%2Dregression%20models%20have%20become,can%20be%20trained%20very%20quickly.</b:URL>
    <b:YearAccessed>2023</b:YearAccessed>
    <b:MonthAccessed>April</b:MonthAccessed>
    <b:DayAccessed>11</b:DayAccessed>
    <b:Year>2023</b:Year>
    <b:RefOrder>46</b:RefOrder>
  </b:Source>
  <b:Source>
    <b:Tag>Mat23</b:Tag>
    <b:SourceType>InternetSite</b:SourceType>
    <b:Guid>{CF10765B-52F0-DE4D-85E2-3744C72531A4}</b:Guid>
    <b:Title>Matplotlib - Colors</b:Title>
    <b:URL>https://matplotlib.org/stable/tutorials/colors/colormaps.html</b:URL>
    <b:Year>2023</b:Year>
    <b:YearAccessed>2023</b:YearAccessed>
    <b:MonthAccessed>April</b:MonthAccessed>
    <b:DayAccessed>12</b:DayAccessed>
    <b:Author>
      <b:Author>
        <b:Corporate>Matplotlib</b:Corporate>
      </b:Author>
    </b:Author>
    <b:RefOrder>23</b:RefOrder>
  </b:Source>
  <b:Source>
    <b:Tag>Sci23</b:Tag>
    <b:SourceType>InternetSite</b:SourceType>
    <b:Guid>{F318A73D-D887-7D43-AD0F-FE168D91D078}</b:Guid>
    <b:Title>Scikit Learn - Sklearn Linear Regression</b:Title>
    <b:URL>https://scikit-learn.org/stable/modules/generated/sklearn.linear_model.LinearRegression.html</b:URL>
    <b:Year>2023</b:Year>
    <b:YearAccessed>2023</b:YearAccessed>
    <b:MonthAccessed>April</b:MonthAccessed>
    <b:DayAccessed>11</b:DayAccessed>
    <b:Author>
      <b:Author>
        <b:Corporate>Scikit Learn</b:Corporate>
      </b:Author>
    </b:Author>
    <b:RefOrder>37</b:RefOrder>
  </b:Source>
  <b:Source>
    <b:Tag>Zip21</b:Tag>
    <b:SourceType>InternetSite</b:SourceType>
    <b:Guid>{45E0074A-C28E-3442-866E-994FC38FCF99}</b:Guid>
    <b:Author>
      <b:Author>
        <b:NameList>
          <b:Person>
            <b:Last>Luna</b:Last>
            <b:First>Zipporah</b:First>
          </b:Person>
        </b:NameList>
      </b:Author>
    </b:Author>
    <b:Title>Understanding CRISP-DM and its importance in Data Science projects</b:Title>
    <b:URL>https://medium.com/analytics-vidhya/understanding-crisp-dm-and-its-importance-in-data-science-projects-91c8742c9f9b</b:URL>
    <b:Year>2021</b:Year>
    <b:YearAccessed>2023</b:YearAccessed>
    <b:MonthAccessed>April</b:MonthAccessed>
    <b:DayAccessed>12</b:DayAccessed>
    <b:RefOrder>41</b:RefOrder>
  </b:Source>
  <b:Source>
    <b:Tag>Pyt23</b:Tag>
    <b:SourceType>InternetSite</b:SourceType>
    <b:Guid>{93E7D37A-E5A0-4641-AF5F-4DE4826EF5FA}</b:Guid>
    <b:Author>
      <b:Author>
        <b:Corporate>Python </b:Corporate>
      </b:Author>
    </b:Author>
    <b:Title>Python Documentation - Built-in Types</b:Title>
    <b:URL>https://docs.python.org/3/library/stdtypes.html</b:URL>
    <b:YearAccessed>2023</b:YearAccessed>
    <b:MonthAccessed>April</b:MonthAccessed>
    <b:DayAccessed>9</b:DayAccessed>
    <b:RefOrder>47</b:RefOrder>
  </b:Source>
  <b:Source>
    <b:Tag>Sta15</b:Tag>
    <b:SourceType>InternetSite</b:SourceType>
    <b:Guid>{90B0FD89-7045-2348-AB9D-0EE53DF4B8FE}</b:Guid>
    <b:Author>
      <b:Author>
        <b:Corporate>Stack Overflow</b:Corporate>
      </b:Author>
    </b:Author>
    <b:Title>Stack Overflow - Check if value is zero or not null in python</b:Title>
    <b:URL>https://stackoverflow.com/questions/28210060/check-if-value-is-zero-or-not-null-in-python</b:URL>
    <b:Year>2015</b:Year>
    <b:YearAccessed>2023</b:YearAccessed>
    <b:MonthAccessed>April </b:MonthAccessed>
    <b:DayAccessed>11</b:DayAccessed>
    <b:RefOrder>48</b:RefOrder>
  </b:Source>
  <b:Source>
    <b:Tag>Jef22</b:Tag>
    <b:SourceType>InternetSite</b:SourceType>
    <b:Guid>{3CCF0C4F-8EEE-FB49-86B3-10C81A1E7A93}</b:Guid>
    <b:Author>
      <b:Author>
        <b:NameList>
          <b:Person>
            <b:Last>Saltz</b:Last>
            <b:First>Jeff</b:First>
          </b:Person>
        </b:NameList>
      </b:Author>
    </b:Author>
    <b:Title>Data Science Process Aliance - CRISP-DM is Still the Most Popular Framework for Executing Data Science Projects</b:Title>
    <b:URL>https://www.datascience-pm.com/crisp-dm-still-most-popular/</b:URL>
    <b:Year>2022</b:Year>
    <b:YearAccessed>2023</b:YearAccessed>
    <b:MonthAccessed>April</b:MonthAccessed>
    <b:DayAccessed>08</b:DayAccessed>
    <b:RefOrder>49</b:RefOrder>
  </b:Source>
  <b:Source>
    <b:Tag>Dat23</b:Tag>
    <b:SourceType>InternetSite</b:SourceType>
    <b:Guid>{89C253EF-EF13-CB46-9B12-15ED0EC62077}</b:Guid>
    <b:Author>
      <b:Author>
        <b:NameList>
          <b:Person>
            <b:Last>Hotz</b:Last>
            <b:First>Nick</b:First>
          </b:Person>
        </b:NameList>
      </b:Author>
    </b:Author>
    <b:Title>Data Science Process Alliance - What is CRISP DM?</b:Title>
    <b:URL>https://www.datascience-pm.com/crisp-dm-2/</b:URL>
    <b:Year>2023</b:Year>
    <b:YearAccessed>2023</b:YearAccessed>
    <b:MonthAccessed>April</b:MonthAccessed>
    <b:DayAccessed>12</b:DayAccessed>
    <b:RefOrder>8</b:RefOrder>
  </b:Source>
  <b:Source>
    <b:Tag>Kol22</b:Tag>
    <b:SourceType>InternetSite</b:SourceType>
    <b:Guid>{FF46BBA7-FEE8-4543-BADC-5BF0143BB4B6}</b:Guid>
    <b:Author>
      <b:Author>
        <b:NameList>
          <b:Person>
            <b:Last>Chris</b:Last>
            <b:First>Kolade</b:First>
          </b:Person>
        </b:NameList>
      </b:Author>
    </b:Author>
    <b:Title>freeCodeCamp: Python Functions – How to Define and Call a Function</b:Title>
    <b:URL>https://www.freecodecamp.org/news/python-functions-define-and-call-a-function/</b:URL>
    <b:Year>2022</b:Year>
    <b:YearAccessed>2023</b:YearAccessed>
    <b:MonthAccessed>April</b:MonthAccessed>
    <b:DayAccessed>2</b:DayAccessed>
    <b:RefOrder>50</b:RefOrder>
  </b:Source>
  <b:Source>
    <b:Tag>Zac23</b:Tag>
    <b:SourceType>InternetSite</b:SourceType>
    <b:Guid>{BA4034D8-109B-1A49-98E7-170E2AC7BFFF}</b:Guid>
    <b:Author>
      <b:Author>
        <b:NameList>
          <b:Person>
            <b:Last>Zach</b:Last>
          </b:Person>
        </b:NameList>
      </b:Author>
    </b:Author>
    <b:Title>Statology - Pandas: How to Use describe() and Suppress Scientific Notation </b:Title>
    <b:URL>https://www.statology.org/pandas-describe-no-scientific-notation/</b:URL>
    <b:Year>2023</b:Year>
    <b:YearAccessed>2023</b:YearAccessed>
    <b:MonthAccessed>April</b:MonthAccessed>
    <b:DayAccessed>9</b:DayAccessed>
    <b:RefOrder>12</b:RefOrder>
  </b:Source>
  <b:Source>
    <b:Tag>Mat231</b:Tag>
    <b:SourceType>InternetSite</b:SourceType>
    <b:Guid>{E3559025-5BD8-8D44-83F2-2A647D62CEE3}</b:Guid>
    <b:Author>
      <b:Author>
        <b:Corporate>Matplotlib</b:Corporate>
      </b:Author>
    </b:Author>
    <b:URL>https://matplotlib.org/stable/api/_as_gen/matplotlib.pyplot.boxplot.html</b:URL>
    <b:Year>2023</b:Year>
    <b:YearAccessed>2023</b:YearAccessed>
    <b:MonthAccessed>April</b:MonthAccessed>
    <b:DayAccessed>10</b:DayAccessed>
    <b:RefOrder>51</b:RefOrder>
  </b:Source>
  <b:Source>
    <b:Tag>Mic22</b:Tag>
    <b:SourceType>InternetSite</b:SourceType>
    <b:Guid>{B64F5B43-9AB3-6B4E-AE20-AFED8EB302B6}</b:Guid>
    <b:Author>
      <b:Author>
        <b:NameList>
          <b:Person>
            <b:Last>Galarnyk</b:Last>
            <b:First>Michael</b:First>
          </b:Person>
        </b:NameList>
      </b:Author>
    </b:Author>
    <b:Title>Built in - Understanding Boxplots </b:Title>
    <b:URL>https://builtin.com/data-science/boxplot</b:URL>
    <b:Year>2022</b:Year>
    <b:YearAccessed>2023</b:YearAccessed>
    <b:MonthAccessed>April</b:MonthAccessed>
    <b:DayAccessed>12</b:DayAccessed>
    <b:RefOrder>13</b:RefOrder>
  </b:Source>
  <b:Source>
    <b:Tag>Jim22</b:Tag>
    <b:SourceType>InternetSite</b:SourceType>
    <b:Guid>{AD4C959B-0256-7742-9FA6-024FFA49AFD0}</b:Guid>
    <b:Author>
      <b:Author>
        <b:NameList>
          <b:Person>
            <b:Last>Frost</b:Last>
            <b:First>Jim</b:First>
          </b:Person>
        </b:NameList>
      </b:Author>
    </b:Author>
    <b:Title>Skewed Distribution: Definition &amp; Examples</b:Title>
    <b:URL>https://statisticsbyjim.com/basica/skewed-distribution/</b:URL>
    <b:Year>2022</b:Year>
    <b:YearAccessed>2023</b:YearAccessed>
    <b:MonthAccessed>April</b:MonthAccessed>
    <b:DayAccessed>12</b:DayAccessed>
    <b:RefOrder>15</b:RefOrder>
  </b:Source>
  <b:Source>
    <b:Tag>Raj20</b:Tag>
    <b:SourceType>InternetSite</b:SourceType>
    <b:Guid>{F2ED11E9-EBF4-1449-9395-36DE6ED640FB}</b:Guid>
    <b:Author>
      <b:Author>
        <b:NameList>
          <b:Person>
            <b:Last>Panchotia</b:Last>
            <b:First>Rajat</b:First>
          </b:Person>
        </b:NameList>
      </b:Author>
    </b:Author>
    <b:URL>https://medium.com/swlh/predictive-modelling-using-linear-regression-e0e399dc4745</b:URL>
    <b:Year>2020</b:Year>
    <b:YearAccessed>2023</b:YearAccessed>
    <b:MonthAccessed>April</b:MonthAccessed>
    <b:DayAccessed>11</b:DayAccessed>
    <b:Title>Predictive Modelling Using Linear Regression</b:Title>
    <b:RefOrder>52</b:RefOrder>
  </b:Source>
  <b:Source>
    <b:Tag>Mik21</b:Tag>
    <b:SourceType>InternetSite</b:SourceType>
    <b:Guid>{7D6A0C96-7221-8B4E-AB64-1868FE24D883}</b:Guid>
    <b:Author>
      <b:Author>
        <b:NameList>
          <b:Person>
            <b:Last>Yi</b:Last>
            <b:First>Mike</b:First>
          </b:Person>
        </b:NameList>
      </b:Author>
    </b:Author>
    <b:Title>A Complete Guide to Line Charts</b:Title>
    <b:URL>https://chartio.com/learn/charts/line-chart-complete-guide/</b:URL>
    <b:Year>2021</b:Year>
    <b:YearAccessed>2023</b:YearAccessed>
    <b:MonthAccessed>April</b:MonthAccessed>
    <b:DayAccessed>10</b:DayAccessed>
    <b:RefOrder>19</b:RefOrder>
  </b:Source>
  <b:Source>
    <b:Tag>And22</b:Tag>
    <b:SourceType>InternetSite</b:SourceType>
    <b:Guid>{68AD46FC-75A0-424E-9F6D-90A5B39C71C4}</b:Guid>
    <b:Author>
      <b:Author>
        <b:NameList>
          <b:Person>
            <b:Last>McDonald</b:Last>
            <b:First>Andy</b:First>
          </b:Person>
        </b:NameList>
      </b:Author>
    </b:Author>
    <b:Title>Seaborn Pairplot: Enhance Your Data Understanding with a Single Plot</b:Title>
    <b:URL>https://towardsdatascience.com/seaborn-pairplot-enhance-your-data-understanding-with-a-single-plot-bf2f44524b22</b:URL>
    <b:Year>2022</b:Year>
    <b:YearAccessed>2023</b:YearAccessed>
    <b:MonthAccessed>April</b:MonthAccessed>
    <b:DayAccessed>13</b:DayAccessed>
    <b:RefOrder>53</b:RefOrder>
  </b:Source>
  <b:Source>
    <b:Tag>Sea22</b:Tag>
    <b:SourceType>InternetSite</b:SourceType>
    <b:Guid>{DF680018-9775-1D44-BD98-785EDEDDADFA}</b:Guid>
    <b:Author>
      <b:Author>
        <b:Corporate>Seaborn</b:Corporate>
      </b:Author>
    </b:Author>
    <b:Title>Overview of seaborn plotting functions</b:Title>
    <b:URL>https://seaborn.pydata.org/tutorial/function_overview.html</b:URL>
    <b:Year>2022</b:Year>
    <b:YearAccessed>2023</b:YearAccessed>
    <b:MonthAccessed>April</b:MonthAccessed>
    <b:DayAccessed>02</b:DayAccessed>
    <b:RefOrder>14</b:RefOrder>
  </b:Source>
  <b:Source>
    <b:Tag>Sci231</b:Tag>
    <b:SourceType>InternetSite</b:SourceType>
    <b:Guid>{8EFB36B3-9914-A749-9A1C-D4A358CA4497}</b:Guid>
    <b:Author>
      <b:Author>
        <b:Corporate>SciPy </b:Corporate>
      </b:Author>
    </b:Author>
    <b:Title>scipy.stats.shapiro</b:Title>
    <b:URL>https://docs.scipy.org/doc/scipy/reference/generated/scipy.stats.shapiro.html</b:URL>
    <b:Year>2023</b:Year>
    <b:YearAccessed>2023</b:YearAccessed>
    <b:MonthAccessed>April</b:MonthAccessed>
    <b:DayAccessed>14</b:DayAccessed>
    <b:RefOrder>24</b:RefOrder>
  </b:Source>
  <b:Source>
    <b:Tag>San23</b:Tag>
    <b:SourceType>InternetSite</b:SourceType>
    <b:Guid>{86D020A0-9714-924A-A95F-88673529468A}</b:Guid>
    <b:Author>
      <b:Author>
        <b:NameList>
          <b:Person>
            <b:Last>Víquez</b:Last>
            <b:First>Santiago</b:First>
          </b:Person>
        </b:NameList>
      </b:Author>
    </b:Author>
    <b:Title>91% of ML Models Degrade in Time  by  </b:Title>
    <b:URL>https://www.nannyml.com/blog/91-of-ml-perfomance-degrade-in-time</b:URL>
    <b:Year>2023</b:Year>
    <b:YearAccessed>2023</b:YearAccessed>
    <b:MonthAccessed>April</b:MonthAccessed>
    <b:DayAccessed>14</b:DayAccessed>
    <b:RefOrder>54</b:RefOrder>
  </b:Source>
  <b:Source>
    <b:Tag>Pet00</b:Tag>
    <b:SourceType>DocumentFromInternetSite</b:SourceType>
    <b:Guid>{FA7154FB-5D6C-2046-B01B-44A96BEC8770}</b:Guid>
    <b:Author>
      <b:Author>
        <b:NameList>
          <b:Person>
            <b:Last>Pete Chapman</b:Last>
            <b:First>Julian</b:First>
            <b:Middle>Clinton, Randy Kerber, Thomas Khabaza, Thomas Reinartz, Colin Shearer, Rüdiger Wirth</b:Middle>
          </b:Person>
        </b:NameList>
      </b:Author>
    </b:Author>
    <b:Title>CRISP-DM 1.0</b:Title>
    <b:URL>https://web.archive.org/web/20220401041957/https://www.the-modeling-agency.com/crisp-dm.pdf</b:URL>
    <b:Year>2000</b:Year>
    <b:YearAccessed>2023</b:YearAccessed>
    <b:MonthAccessed>April</b:MonthAccessed>
    <b:DayAccessed>14</b:DayAccessed>
    <b:Month>August</b:Month>
    <b:RefOrder>55</b:RefOrder>
  </b:Source>
  <b:Source>
    <b:Tag>Skl23</b:Tag>
    <b:SourceType>InternetSite</b:SourceType>
    <b:Guid>{B984E5DA-244E-C64A-A0E1-EC34286FBCD9}</b:Guid>
    <b:Title>sklearn.linear_model.LinearRegression</b:Title>
    <b:URL>https://scikit-learn.org/stable/modules/generated/sklearn.linear_model.LinearRegression.html</b:URL>
    <b:Year>2023</b:Year>
    <b:YearAccessed>2023</b:YearAccessed>
    <b:MonthAccessed>April</b:MonthAccessed>
    <b:DayAccessed>12</b:DayAccessed>
    <b:Author>
      <b:Author>
        <b:Corporate>Sklearn</b:Corporate>
      </b:Author>
    </b:Author>
    <b:RefOrder>56</b:RefOrder>
  </b:Source>
  <b:Source>
    <b:Tag>Sci232</b:Tag>
    <b:SourceType>InternetSite</b:SourceType>
    <b:Guid>{70717B73-3283-194D-ABF2-FC9B2398AC02}</b:Guid>
    <b:Author>
      <b:Author>
        <b:Corporate>Scikit-learn </b:Corporate>
      </b:Author>
    </b:Author>
    <b:Title>sklearn.ensemble.RandomForestRegressor</b:Title>
    <b:URL>https://scikit-learn.org/stable/modules/generated/sklearn.ensemble.RandomForestRegressor.html#sklearn-ensemble-randomforestregressor</b:URL>
    <b:Year>2023</b:Year>
    <b:YearAccessed>2023</b:YearAccessed>
    <b:MonthAccessed>April</b:MonthAccessed>
    <b:DayAccessed>13</b:DayAccessed>
    <b:RefOrder>40</b:RefOrder>
  </b:Source>
  <b:Source>
    <b:Tag>Ary23</b:Tag>
    <b:SourceType>InternetSite</b:SourceType>
    <b:Guid>{6F4E7D38-746B-0845-ACD2-6B08A842F10E}</b:Guid>
    <b:Author>
      <b:Author>
        <b:NameList>
          <b:Person>
            <b:Last>Gupta</b:Last>
            <b:First>Aryan</b:First>
          </b:Person>
        </b:NameList>
      </b:Author>
    </b:Author>
    <b:Title>Mean Squared Error : Overview, Examples, Concepts and More</b:Title>
    <b:URL>https://www.simplilearn.com/tutorials/statistics-tutorial/mean-squared-error#what_is_mean_squared_error</b:URL>
    <b:Year>2023</b:Year>
    <b:YearAccessed>2023</b:YearAccessed>
    <b:MonthAccessed>April</b:MonthAccessed>
    <b:DayAccessed>14</b:DayAccessed>
    <b:RefOrder>57</b:RefOrder>
  </b:Source>
  <b:Source>
    <b:Tag>Eoi23</b:Tag>
    <b:SourceType>InternetSite</b:SourceType>
    <b:Guid>{830909B9-470E-0D46-BB55-6BC269883958}</b:Guid>
    <b:Author>
      <b:Author>
        <b:NameList>
          <b:Person>
            <b:Last>Burke-Kennedy</b:Last>
            <b:First>Eoin</b:First>
          </b:Person>
        </b:NameList>
      </b:Author>
    </b:Author>
    <b:Title>Irish TimesNumber of planning permissions for new homes drops sharply</b:Title>
    <b:URL>https://www.irishtimes.com/business/economy/2023/03/10/number-of-planning-permissions-for-new-homes-drops-sharply/</b:URL>
    <b:Year>2023</b:Year>
    <b:YearAccessed>2023</b:YearAccessed>
    <b:MonthAccessed>May</b:MonthAccessed>
    <b:DayAccessed>10</b:DayAccessed>
    <b:RefOrder>4</b:RefOrder>
  </b:Source>
  <b:Source>
    <b:Tag>Ian22</b:Tag>
    <b:SourceType>InternetSite</b:SourceType>
    <b:Guid>{C359871B-9597-DE4B-B192-5E2DF5FE4203}</b:Guid>
    <b:Author>
      <b:Author>
        <b:NameList>
          <b:Person>
            <b:Last>Curran</b:Last>
            <b:First>Ian</b:First>
          </b:Person>
        </b:NameList>
      </b:Author>
    </b:Author>
    <b:Title>Irish Times: ‘Large decline’ in planning permissions for new homes amid costs squeeze</b:Title>
    <b:URL>https://www.irishtimes.com/business/2022/12/09/large-decline-in-planning-permissions-for-new-homes-amid-costs-squeeze/</b:URL>
    <b:Year>2022</b:Year>
    <b:YearAccessed>2023</b:YearAccessed>
    <b:MonthAccessed>May</b:MonthAccessed>
    <b:DayAccessed>10</b:DayAccessed>
    <b:RefOrder>58</b:RefOrder>
  </b:Source>
  <b:Source>
    <b:Tag>Cre23</b:Tag>
    <b:SourceType>InternetSite</b:SourceType>
    <b:Guid>{C83F2F6C-66DF-F24E-A85E-1BC515880977}</b:Guid>
    <b:Author>
      <b:Author>
        <b:Corporate>Creative Commons</b:Corporate>
      </b:Author>
    </b:Author>
    <b:Title>Attribution 4.0 International (CC BY 4.0)</b:Title>
    <b:URL>https://creativecommons.org/licenses/by/4.0/</b:URL>
    <b:Year>2023</b:Year>
    <b:YearAccessed>2023</b:YearAccessed>
    <b:MonthAccessed>April</b:MonthAccessed>
    <b:DayAccessed>2023</b:DayAccessed>
    <b:RefOrder>5</b:RefOrder>
  </b:Source>
  <b:Source>
    <b:Tag>OEC18</b:Tag>
    <b:SourceType>InternetSite</b:SourceType>
    <b:Guid>{EB869A01-B8C8-2C48-BDFC-DE0C43F28627}</b:Guid>
    <b:Author>
      <b:Author>
        <b:Corporate>OECD</b:Corporate>
      </b:Author>
    </b:Author>
    <b:Title>Terms and Conditions</b:Title>
    <b:URL>https://www.oecd.org/termsandconditions/</b:URL>
    <b:Year>2018</b:Year>
    <b:YearAccessed>2023</b:YearAccessed>
    <b:MonthAccessed>May</b:MonthAccessed>
    <b:DayAccessed>17</b:DayAccessed>
    <b:RefOrder>6</b:RefOrder>
  </b:Source>
  <b:Source>
    <b:Tag>Mpl23</b:Tag>
    <b:SourceType>InternetSite</b:SourceType>
    <b:Guid>{B62A5B0B-5995-0A49-9C55-164510865D2A}</b:Guid>
    <b:Author>
      <b:Author>
        <b:Corporate>MplCursors</b:Corporate>
      </b:Author>
    </b:Author>
    <b:Title>mplcursors 0.5.2 documentation</b:Title>
    <b:URL>https://mplcursors.readthedocs.io/en/stable/</b:URL>
    <b:Year>2023</b:Year>
    <b:YearAccessed>2023</b:YearAccessed>
    <b:MonthAccessed>May</b:MonthAccessed>
    <b:DayAccessed>17</b:DayAccessed>
    <b:RefOrder>59</b:RefOrder>
  </b:Source>
  <b:Source>
    <b:Tag>Cit23</b:Tag>
    <b:SourceType>InternetSite</b:SourceType>
    <b:Guid>{79864B0A-2063-E649-82DE-8F6E5CA9785B}</b:Guid>
    <b:Author>
      <b:Author>
        <b:Corporate>Citizens Information </b:Corporate>
      </b:Author>
    </b:Author>
    <b:Title>Citizens Information  - Planning Permissions</b:Title>
    <b:URL>https://www.citizensinformation.ie/en/housing/planning-permission/planning-permission-general/</b:URL>
    <b:Year>2023</b:Year>
    <b:YearAccessed>2023</b:YearAccessed>
    <b:MonthAccessed>May</b:MonthAccessed>
    <b:DayAccessed>02</b:DayAccessed>
    <b:RefOrder>9</b:RefOrder>
  </b:Source>
  <b:Source>
    <b:Tag>Plo23</b:Tag>
    <b:SourceType>InternetSite</b:SourceType>
    <b:Guid>{A63B2C3E-1049-E744-85E8-2084C1EEC48A}</b:Guid>
    <b:Author>
      <b:Author>
        <b:Corporate>Plotly</b:Corporate>
      </b:Author>
    </b:Author>
    <b:Title>Choropleth Maps</b:Title>
    <b:URL>https://plotly.com/python/choropleth-maps/</b:URL>
    <b:Year>2023</b:Year>
    <b:YearAccessed>2023</b:YearAccessed>
    <b:MonthAccessed>May</b:MonthAccessed>
    <b:DayAccessed>12</b:DayAccessed>
    <b:RefOrder>30</b:RefOrder>
  </b:Source>
  <b:Source>
    <b:Tag>The21</b:Tag>
    <b:SourceType>InternetSite</b:SourceType>
    <b:Guid>{1E536F2A-262E-304D-B17E-3E99BD785AFC}</b:Guid>
    <b:Author>
      <b:Author>
        <b:Corporate>The Data Frog</b:Corporate>
      </b:Author>
    </b:Author>
    <b:Title>Choropleth Maps in Python (2021)</b:Title>
    <b:URL>https://thedatafrog.com/en/articles/choropleth-maps-python/</b:URL>
    <b:Year>2021</b:Year>
    <b:YearAccessed>2023</b:YearAccessed>
    <b:MonthAccessed>May</b:MonthAccessed>
    <b:DayAccessed>18</b:DayAccessed>
    <b:RefOrder>31</b:RefOrder>
  </b:Source>
  <b:Source>
    <b:Tag>OEC23</b:Tag>
    <b:SourceType>InternetSite</b:SourceType>
    <b:Guid>{014BECF7-BE1E-F94C-87EE-850AA0A03843}</b:Guid>
    <b:Author>
      <b:Author>
        <b:Corporate>OECD</b:Corporate>
      </b:Author>
    </b:Author>
    <b:Title>Investment by asset</b:Title>
    <b:URL>https://data.oecd.org/gdp/investment-by-asset.htm#indicator-chart</b:URL>
    <b:Year>2023</b:Year>
    <b:YearAccessed>2023</b:YearAccessed>
    <b:MonthAccessed>May</b:MonthAccessed>
    <b:DayAccessed>10</b:DayAccessed>
    <b:RefOrder>60</b:RefOrder>
  </b:Source>
  <b:Source>
    <b:Tag>OEC231</b:Tag>
    <b:SourceType>InternetSite</b:SourceType>
    <b:Guid>{DC63F71F-C120-354C-AECE-843474CF9DAE}</b:Guid>
    <b:Author>
      <b:Author>
        <b:Corporate>OECD</b:Corporate>
      </b:Author>
    </b:Author>
    <b:Title>OECD - Gross domestic product (GDP) (indicator)</b:Title>
    <b:URL>https://data.oecd.org/gdp/gross-domestic-product-gdp.htm#indicator-chart</b:URL>
    <b:Year>2023</b:Year>
    <b:YearAccessed>2023</b:YearAccessed>
    <b:MonthAccessed>May</b:MonthAccessed>
    <b:DayAccessed>10</b:DayAccessed>
    <b:RefOrder>2</b:RefOrder>
  </b:Source>
  <b:Source>
    <b:Tag>Lis18</b:Tag>
    <b:SourceType>InternetSite</b:SourceType>
    <b:Guid>{A2F150B1-8DAD-594A-AE45-158E3468D92E}</b:Guid>
    <b:Author>
      <b:Author>
        <b:NameList>
          <b:Person>
            <b:Last>Muth</b:Last>
            <b:First>Lisa</b:First>
            <b:Middle>Charlotte</b:Middle>
          </b:Person>
        </b:NameList>
      </b:Author>
    </b:Author>
    <b:Title>What to consider when choosing colors for data visualization</b:Title>
    <b:URL>https://blog.datawrapper.de/colors/</b:URL>
    <b:Year>2018</b:Year>
    <b:YearAccessed>2023</b:YearAccessed>
    <b:MonthAccessed>MAy</b:MonthAccessed>
    <b:DayAccessed>20</b:DayAccessed>
    <b:RefOrder>20</b:RefOrder>
  </b:Source>
  <b:Source>
    <b:Tag>Lis17</b:Tag>
    <b:SourceType>InternetSite</b:SourceType>
    <b:Guid>{22D6E686-B6F8-ED4F-BE68-DAF7CE39ABB5}</b:Guid>
    <b:Author>
      <b:Author>
        <b:NameList>
          <b:Person>
            <b:Last>Muth</b:Last>
            <b:First>Lisa</b:First>
            <b:Middle>Charlotte</b:Middle>
          </b:Person>
        </b:NameList>
      </b:Author>
    </b:Author>
    <b:Title>How to choose a color palette for choropleth maps</b:Title>
    <b:URL>https://blog.datawrapper.de/how-to-choose-a-color-palette-for-choropleth-maps/</b:URL>
    <b:Year>2017</b:Year>
    <b:YearAccessed>2023</b:YearAccessed>
    <b:MonthAccessed>May</b:MonthAccessed>
    <b:DayAccessed>20</b:DayAccessed>
    <b:RefOrder>61</b:RefOrder>
  </b:Source>
  <b:Source>
    <b:Tag>Eur22</b:Tag>
    <b:SourceType>Report</b:SourceType>
    <b:Guid>{A5D66847-49AA-8E4D-9B64-EDFD91B336DE}</b:Guid>
    <b:Title>European Construction Sector Observatory - Ireland - country fact sheet</b:Title>
    <b:Year>2022</b:Year>
    <b:YearAccessed>2023</b:YearAccessed>
    <b:MonthAccessed>May</b:MonthAccessed>
    <b:DayAccessed>01</b:DayAccessed>
    <b:Author>
      <b:Author>
        <b:Corporate>ECSO</b:Corporate>
      </b:Author>
    </b:Author>
    <b:Publisher>European Construction Sector Observatory</b:Publisher>
    <b:RefOrder>1</b:RefOrder>
  </b:Source>
  <b:Source>
    <b:Tag>Plo231</b:Tag>
    <b:SourceType>InternetSite</b:SourceType>
    <b:Guid>{61347789-97E3-BB47-8D03-51AD6AFADA1D}</b:Guid>
    <b:Author>
      <b:Author>
        <b:Corporate>Plotly</b:Corporate>
      </b:Author>
    </b:Author>
    <b:Title>Line Charts in Python</b:Title>
    <b:Year>2023</b:Year>
    <b:URL>https://plotly.com/python/line-charts/</b:URL>
    <b:YearAccessed>2023</b:YearAccessed>
    <b:MonthAccessed>May</b:MonthAccessed>
    <b:DayAccessed>19</b:DayAccessed>
    <b:RefOrder>17</b:RefOrder>
  </b:Source>
  <b:Source>
    <b:Tag>Plo232</b:Tag>
    <b:SourceType>InternetSite</b:SourceType>
    <b:Guid>{50B9D73F-8699-074D-9C66-546277DCF6C4}</b:Guid>
    <b:Author>
      <b:Author>
        <b:Corporate>Plotly</b:Corporate>
      </b:Author>
    </b:Author>
    <b:Title>Built-in Continuous Color Scales in Python </b:Title>
    <b:URL>https://plotly.com/python/builtin-colorscales/</b:URL>
    <b:Year>2023</b:Year>
    <b:YearAccessed>2023</b:YearAccessed>
    <b:MonthAccessed>May</b:MonthAccessed>
    <b:DayAccessed>20</b:DayAccessed>
    <b:RefOrder>22</b:RefOrder>
  </b:Source>
  <b:Source>
    <b:Tag>Mic19</b:Tag>
    <b:SourceType>InternetSite</b:SourceType>
    <b:Guid>{39515873-EA6A-AC41-8EDB-7ADAF5B71985}</b:Guid>
    <b:Author>
      <b:Author>
        <b:NameList>
          <b:Person>
            <b:Last>Yi</b:Last>
            <b:First>Michael</b:First>
          </b:Person>
        </b:NameList>
      </b:Author>
    </b:Author>
    <b:Title>Nightingale - How to Choose Colors for Your Data Visualizations</b:Title>
    <b:URL>https://nightingaledvs.com/how-to-choose-colors-for-your-data-visualizations/</b:URL>
    <b:Year>2019</b:Year>
    <b:YearAccessed>2023</b:YearAccessed>
    <b:MonthAccessed>May</b:MonthAccessed>
    <b:DayAccessed>20</b:DayAccessed>
    <b:RefOrder>18</b:RefOrder>
  </b:Source>
  <b:Source>
    <b:Tag>Pra18</b:Tag>
    <b:SourceType>InternetSite</b:SourceType>
    <b:Guid>{9C76E3EB-EB2E-5444-A4AB-B3D8C613648D}</b:Guid>
    <b:Author>
      <b:Author>
        <b:NameList>
          <b:Person>
            <b:Last>Patil</b:Last>
            <b:First>Prasad</b:First>
          </b:Person>
        </b:NameList>
      </b:Author>
    </b:Author>
    <b:Title>What is Exploratory Data Analysis?</b:Title>
    <b:URL>https://towardsdatascience.com/exploratory-data-analysis-8fc1cb20fd15</b:URL>
    <b:Year>2018</b:Year>
    <b:YearAccessed>2023</b:YearAccessed>
    <b:MonthAccessed>May</b:MonthAccessed>
    <b:DayAccessed>20</b:DayAccessed>
    <b:RefOrder>10</b:RefOrder>
  </b:Source>
  <b:Source>
    <b:Tag>Edw01</b:Tag>
    <b:SourceType>Book</b:SourceType>
    <b:Guid>{0A4CB75D-05EB-EF47-9E6C-38B6B99E244E}</b:Guid>
    <b:Title>The Visual Display of Quantitative Information., </b:Title>
    <b:Year>2001</b:Year>
    <b:Author>
      <b:Author>
        <b:NameList>
          <b:Person>
            <b:Last>Tufte</b:Last>
            <b:First>Edward</b:First>
            <b:Middle>R.</b:Middle>
          </b:Person>
        </b:NameList>
      </b:Author>
    </b:Author>
    <b:City>Cheshire</b:City>
    <b:Publisher>Graphics Press</b:Publisher>
    <b:Edition>Second</b:Edition>
    <b:RefOrder>21</b:RefOrder>
  </b:Source>
  <b:Source>
    <b:Tag>Cha14</b:Tag>
    <b:SourceType>ArticleInAPeriodical</b:SourceType>
    <b:Guid>{E2E8EDEE-CD73-CC48-A008-9B7EDBEA3016}</b:Guid>
    <b:Title>Log-transformation and its implications for data analysis</b:Title>
    <b:Year>2014</b:Year>
    <b:Pages>105–109.</b:Pages>
    <b:Author>
      <b:Author>
        <b:NameList>
          <b:Person>
            <b:Last>Feng</b:Last>
            <b:First>Changyong</b:First>
          </b:Person>
          <b:Person>
            <b:Last>Wang</b:Last>
            <b:First>Hongyue</b:First>
          </b:Person>
          <b:Person>
            <b:Last>Lu</b:Last>
            <b:First>Naiji</b:First>
          </b:Person>
          <b:Person>
            <b:Last>Tian Chen</b:Last>
            <b:First>Hua</b:First>
            <b:Middle>He, Ying Lu, Xin M. Tu</b:Middle>
          </b:Person>
        </b:NameList>
      </b:Author>
    </b:Author>
    <b:PeriodicalTitle>Shanghai Arch Psychiatry.</b:PeriodicalTitle>
    <b:Month>Apr</b:Month>
    <b:Day>26</b:Day>
    <b:RefOrder>25</b:RefOrder>
  </b:Source>
  <b:Source>
    <b:Tag>Ein22</b:Tag>
    <b:SourceType>InternetSite</b:SourceType>
    <b:Guid>{44185F06-8443-4F4F-9F3E-46627F465886}</b:Guid>
    <b:Title>Parametric versus nonparametric tests</b:Title>
    <b:Year>2022</b:Year>
    <b:Author>
      <b:Author>
        <b:NameList>
          <b:Person>
            <b:Last>Aandahl</b:Last>
            <b:First>Einar</b:First>
            <b:Middle>Martin</b:Middle>
          </b:Person>
        </b:NameList>
      </b:Author>
    </b:Author>
    <b:URL>https://ledidi.com/academy/parametric-versus-nonparametric-tests</b:URL>
    <b:YearAccessed>2023</b:YearAccessed>
    <b:MonthAccessed>May</b:MonthAccessed>
    <b:DayAccessed>20</b:DayAccessed>
    <b:RefOrder>28</b:RefOrder>
  </b:Source>
  <b:Source>
    <b:Tag>Zac18</b:Tag>
    <b:SourceType>InternetSite</b:SourceType>
    <b:Guid>{30FEA558-09E8-4743-86BF-42D43273DAC5}</b:Guid>
    <b:Author>
      <b:Author>
        <b:NameList>
          <b:Person>
            <b:Last>Zach</b:Last>
          </b:Person>
        </b:NameList>
      </b:Author>
    </b:Author>
    <b:Title>Statology - Here is How to Interpret a P-Value of 0.000</b:Title>
    <b:URL>https://www.statology.org/here-is-how-to-interpret-a-p-value-of-0-000/</b:URL>
    <b:Year>2018</b:Year>
    <b:YearAccessed>2023</b:YearAccessed>
    <b:MonthAccessed>May</b:MonthAccessed>
    <b:DayAccessed>20</b:DayAccessed>
    <b:RefOrder>27</b:RefOrder>
  </b:Source>
  <b:Source>
    <b:Tag>Saf22</b:Tag>
    <b:SourceType>InternetSite</b:SourceType>
    <b:Guid>{8948681F-A612-4345-ADB3-47F17A3DE67E}</b:Guid>
    <b:Author>
      <b:Author>
        <b:NameList>
          <b:Person>
            <b:Last>Mulani</b:Last>
            <b:First>Safa</b:First>
          </b:Person>
        </b:NameList>
      </b:Author>
    </b:Author>
    <b:Title>Digital Ocean - // Tutorial // Using StandardScaler() Function to Standardize Python Data</b:Title>
    <b:URL>https://www.digitalocean.com/community/tutorials/standardscaler-function-in-python</b:URL>
    <b:Year>2022</b:Year>
    <b:YearAccessed>2023</b:YearAccessed>
    <b:MonthAccessed>MAy</b:MonthAccessed>
    <b:DayAccessed>21</b:DayAccessed>
    <b:RefOrder>43</b:RefOrder>
  </b:Source>
  <b:Source>
    <b:Tag>Vin22</b:Tag>
    <b:SourceType>InternetSite</b:SourceType>
    <b:Guid>{FD2A05A7-1FA0-F245-A024-369BBC9E164F}</b:Guid>
    <b:Author>
      <b:Author>
        <b:NameList>
          <b:Person>
            <b:Last>Trevisan</b:Last>
            <b:First>Vinícius</b:First>
          </b:Person>
        </b:NameList>
      </b:Author>
    </b:Author>
    <b:Title>Towards Data Science - Comparing sample distributions with the Kolmogorov-Smirnov (KS) test</b:Title>
    <b:URL>https://towardsdatascience.com/comparing-sample-distributions-with-the-kolmogorov-smirnov-ks-test-a2292ad6fee5</b:URL>
    <b:Year>2022</b:Year>
    <b:YearAccessed>2023</b:YearAccessed>
    <b:MonthAccessed>MAy</b:MonthAccessed>
    <b:DayAccessed>21</b:DayAccessed>
    <b:RefOrder>62</b:RefOrder>
  </b:Source>
  <b:Source>
    <b:Tag>Hen22</b:Tag>
    <b:SourceType>InternetSite</b:SourceType>
    <b:Guid>{B883855B-8307-7D4B-BA91-4839D320B94F}</b:Guid>
    <b:Author>
      <b:Author>
        <b:NameList>
          <b:Person>
            <b:Last>Fox</b:Last>
            <b:First>Henry</b:First>
          </b:Person>
        </b:NameList>
      </b:Author>
    </b:Author>
    <b:Title>63% OF IRISH CONSTRUCTION COMPANIES STRUGGLE TO FIND SKILLED WORKERS – NEW RESEARCH</b:Title>
    <b:URL>https://irishtechnews.ie/63-of-irish-construction-companies-struggle-to-find/</b:URL>
    <b:Year>2022</b:Year>
    <b:YearAccessed>2023</b:YearAccessed>
    <b:MonthAccessed>May</b:MonthAccessed>
    <b:DayAccessed>20 </b:DayAccessed>
    <b:RefOrder>35</b:RefOrder>
  </b:Source>
  <b:Source>
    <b:Tag>UNS23</b:Tag>
    <b:SourceType>InternetSite</b:SourceType>
    <b:Guid>{28A985ED-3E40-974F-87BF-9665EDE021C2}</b:Guid>
    <b:Author>
      <b:Author>
        <b:Corporate>UNSC</b:Corporate>
      </b:Author>
    </b:Author>
    <b:Title>System of National Accounts 2008 - 2008 SNA</b:Title>
    <b:URL>https://unstats.un.org/unsd/nationalaccount/sna2008.asp</b:URL>
    <b:Year>2023</b:Year>
    <b:YearAccessed>2023</b:YearAccessed>
    <b:MonthAccessed>May</b:MonthAccessed>
    <b:DayAccessed>21</b:DayAccessed>
    <b:RefOrder>7</b:RefOrder>
  </b:Source>
  <b:Source>
    <b:Tag>Dan19</b:Tag>
    <b:SourceType>InternetSite</b:SourceType>
    <b:Guid>{DF02A52D-603B-3E4E-B121-7FF83EAB6F80}</b:Guid>
    <b:Author>
      <b:Author>
        <b:NameList>
          <b:Person>
            <b:Last>Bray</b:Last>
            <b:First>Daniel</b:First>
          </b:Person>
        </b:NameList>
      </b:Author>
    </b:Author>
    <b:Title>Sonalake: An introduction to hypothesis testing</b:Title>
    <b:URL>https://sonalake.com/latest/an-introduction-to-hypothesis-testing/</b:URL>
    <b:Year>2019</b:Year>
    <b:YearAccessed>2023</b:YearAccessed>
    <b:MonthAccessed>May</b:MonthAccessed>
    <b:DayAccessed>20</b:DayAccessed>
    <b:RefOrder>26</b:RefOrder>
  </b:Source>
  <b:Source>
    <b:Tag>Thu22</b:Tag>
    <b:SourceType>InternetSite</b:SourceType>
    <b:Guid>{28F581C9-51BB-4640-AABD-40664BE38089}</b:Guid>
    <b:Author>
      <b:Author>
        <b:NameList>
          <b:Person>
            <b:Last>Vu</b:Last>
            <b:First>Thu</b:First>
          </b:Person>
        </b:NameList>
      </b:Author>
    </b:Author>
    <b:Title>How to Create a Beautiful Python Visualization Dashboard With Panel/Hvplot</b:Title>
    <b:URL>https://www.youtube.com/watch?v=uhxiXOTKzfs</b:URL>
    <b:Year>2022</b:Year>
    <b:YearAccessed>2023</b:YearAccessed>
    <b:MonthAccessed>May</b:MonthAccessed>
    <b:DayAccessed>23</b:DayAccessed>
    <b:RefOrder>33</b:RefOrder>
  </b:Source>
  <b:Source>
    <b:Tag>KPM22</b:Tag>
    <b:SourceType>Report</b:SourceType>
    <b:Guid>{80E76C76-E283-0243-B88C-2DFE03C7FF65}</b:Guid>
    <b:Author>
      <b:Author>
        <b:Corporate>KPMG</b:Corporate>
      </b:Author>
    </b:Author>
    <b:Title>Project Emerald - Report on the Drivers of Cost and Availability of Finance for Residential Development</b:Title>
    <b:Year>2022</b:Year>
    <b:Publisher>KPMG</b:Publisher>
    <b:RefOrder>3</b:RefOrder>
  </b:Source>
  <b:Source>
    <b:Tag>CSO22</b:Tag>
    <b:SourceType>InternetSite</b:SourceType>
    <b:Guid>{5BAB4725-0544-6144-B8C1-B8145C8C7C57}</b:Guid>
    <b:Title>Planning Permissions Quarter 3 2022 </b:Title>
    <b:Year>2022</b:Year>
    <b:Author>
      <b:Author>
        <b:Corporate>CSO</b:Corporate>
      </b:Author>
    </b:Author>
    <b:URL>https://www.cso.ie/en/releasesandpublications/ep/p-pp/planningpermissionsquarter32022/data/</b:URL>
    <b:YearAccessed>2023</b:YearAccessed>
    <b:MonthAccessed>May </b:MonthAccessed>
    <b:DayAccessed>19</b:DayAccessed>
    <b:RefOrder>42</b:RefOrder>
  </b:Source>
  <b:Source>
    <b:Tag>Dar201</b:Tag>
    <b:SourceType>InternetSite</b:SourceType>
    <b:Guid>{3F9FDED0-CB7F-D544-A8EB-125C8C23D01C}</b:Guid>
    <b:Author>
      <b:Author>
        <b:NameList>
          <b:Person>
            <b:Last>Radečić</b:Last>
            <b:First>Dario</b:First>
          </b:Person>
        </b:NameList>
      </b:Author>
    </b:Author>
    <b:Title>Top 3 Methods for Handling Skewed Data</b:Title>
    <b:URL>https://towardsdatascience.com/top-3-methods-for-handling-skewed-data-1334e0debf45</b:URL>
    <b:Year>2020</b:Year>
    <b:YearAccessed>2023</b:YearAccessed>
    <b:MonthAccessed>May</b:MonthAccessed>
    <b:DayAccessed>20</b:DayAccessed>
    <b:RefOrder>16</b:RefOrder>
  </b:Source>
  <b:Source>
    <b:Tag>Jim17</b:Tag>
    <b:SourceType>InternetSite</b:SourceType>
    <b:Guid>{229467A5-8F08-C945-919A-52A561DB49B1}</b:Guid>
    <b:Author>
      <b:Author>
        <b:NameList>
          <b:Person>
            <b:Last>Frost</b:Last>
            <b:First>Jim</b:First>
          </b:Person>
        </b:NameList>
      </b:Author>
    </b:Author>
    <b:Title>Nonparametric Tests vs. Parametric Tests</b:Title>
    <b:URL>https://statisticsbyjim.com/hypothesis-testing/nonparametric-parametric-tests/</b:URL>
    <b:Year>2017</b:Year>
    <b:YearAccessed>2023</b:YearAccessed>
    <b:MonthAccessed>May</b:MonthAccessed>
    <b:DayAccessed>24</b:DayAccessed>
    <b:RefOrder>29</b:RefOrder>
  </b:Source>
  <b:Source>
    <b:Tag>Mar231</b:Tag>
    <b:SourceType>InternetSite</b:SourceType>
    <b:Guid>{D820931B-2C53-514E-AE8D-A7BC73D5859F}</b:Guid>
    <b:Author>
      <b:Author>
        <b:NameList>
          <b:Person>
            <b:Last>Schmitt</b:Last>
            <b:First>Marcus</b:First>
          </b:Person>
        </b:NameList>
      </b:Author>
    </b:Author>
    <b:Title>Streamlit vs. Dash vs. Shiny vs. Voila vs. Flask vs. Jupyter - Comparing data dashboarding tools and frameworks</b:Title>
    <b:URL>https://www.datarevenue.com/en-blog/data-dashboarding-streamlit-vs-dash-vs-shiny-vs-voila#:~:text=Dash%20and%20Panel%20are%20both,based%20only%20on%20Python%20syntax.</b:URL>
    <b:Year>2023</b:Year>
    <b:YearAccessed>2023</b:YearAccessed>
    <b:MonthAccessed>May</b:MonthAccessed>
    <b:DayAccessed>25</b:DayAccessed>
    <b:RefOrder>32</b:RefOrder>
  </b:Source>
  <b:Source>
    <b:Tag>Das23</b:Tag>
    <b:SourceType>InternetSite</b:SourceType>
    <b:Guid>{27C9C1D6-398C-EB4D-A4E7-5A9A29E5FA3D}</b:Guid>
    <b:Author>
      <b:Author>
        <b:Corporate>Dash </b:Corporate>
      </b:Author>
    </b:Author>
    <b:Title>Dash - Plotly: A Minimal Dash App</b:Title>
    <b:URL>https://dash.plotly.com/minimal-app</b:URL>
    <b:Year>2023</b:Year>
    <b:YearAccessed>2023</b:YearAccessed>
    <b:MonthAccessed>May </b:MonthAccessed>
    <b:DayAccessed>25</b:DayAccessed>
    <b:RefOrder>34</b:RefOrder>
  </b:Source>
  <b:Source>
    <b:Tag>Jas22</b:Tag>
    <b:SourceType>InternetSite</b:SourceType>
    <b:Guid>{8D1D7111-05F0-6443-88DE-0C70EE21C365}</b:Guid>
    <b:Author>
      <b:Author>
        <b:NameList>
          <b:Person>
            <b:Last>LZP</b:Last>
            <b:First>Jason</b:First>
          </b:Person>
        </b:NameList>
      </b:Author>
    </b:Author>
    <b:Title>Geek Culture - Simple Way To Extract Reddit Comments In Python</b:Title>
    <b:URL>https://medium.com/geekculture/simple-way-to-extract-reddit-comments-in-python-c8cb2afe2fce</b:URL>
    <b:Year>2022</b:Year>
    <b:YearAccessed>2023</b:YearAccessed>
    <b:MonthAccessed>May</b:MonthAccessed>
    <b:DayAccessed>25</b:DayAccessed>
    <b:RefOrder>63</b:RefOrder>
  </b:Source>
</b:Sources>
</file>

<file path=customXml/itemProps1.xml><?xml version="1.0" encoding="utf-8"?>
<ds:datastoreItem xmlns:ds="http://schemas.openxmlformats.org/officeDocument/2006/customXml" ds:itemID="{592C3268-87B0-6B45-970F-B4E54653E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46</Pages>
  <Words>10069</Words>
  <Characters>57398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Clarissa Cardoso</cp:lastModifiedBy>
  <cp:revision>3</cp:revision>
  <dcterms:created xsi:type="dcterms:W3CDTF">2023-05-28T22:26:00Z</dcterms:created>
  <dcterms:modified xsi:type="dcterms:W3CDTF">2023-05-29T19:44:00Z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id="JnIKlXHh"/&gt;&lt;style id="http://www.zotero.org/styles/harvard-cite-them-right" hasBibliography="1" bibliographyStyleHasBeenSet="0"/&gt;&lt;prefs&gt;&lt;pref name="fieldType" value="Field"/&gt;&lt;/prefs&gt;&lt;/data&gt;</vt:lpwstr>
  </property>
</Properties>
</file>