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096B" w14:textId="77777777" w:rsidR="00EA508B" w:rsidRDefault="00EA508B" w:rsidP="00EC2CC5">
      <w:pPr>
        <w:pStyle w:val="FirstParagraph"/>
        <w:jc w:val="both"/>
      </w:pPr>
    </w:p>
    <w:p w14:paraId="1159265D" w14:textId="5B57E342" w:rsidR="00EA508B" w:rsidRPr="00F26500" w:rsidRDefault="00000000" w:rsidP="00EC2CC5">
      <w:pPr>
        <w:pStyle w:val="Ttulo2"/>
        <w:jc w:val="both"/>
        <w:rPr>
          <w:lang w:val="pt-BR"/>
        </w:rPr>
      </w:pPr>
      <w:r w:rsidRPr="00F26500">
        <w:rPr>
          <w:lang w:val="pt-BR"/>
        </w:rPr>
        <w:t>CONTRATO DE LOCAÇÃO DE IMÓVEL RESIDENCIAL SIMPLES</w:t>
      </w:r>
    </w:p>
    <w:p w14:paraId="2421851E" w14:textId="77777777" w:rsidR="00EA508B" w:rsidRPr="00F26500" w:rsidRDefault="00EA508B" w:rsidP="00EC2CC5">
      <w:pPr>
        <w:pStyle w:val="Ttulo2"/>
        <w:jc w:val="both"/>
        <w:rPr>
          <w:lang w:val="pt-BR"/>
        </w:rPr>
      </w:pPr>
    </w:p>
    <w:p w14:paraId="34FCA6BE" w14:textId="575B39A4" w:rsidR="00EA508B" w:rsidRPr="00F26500" w:rsidRDefault="00000000" w:rsidP="00EC2CC5">
      <w:pPr>
        <w:pStyle w:val="FirstParagraph"/>
        <w:jc w:val="both"/>
        <w:rPr>
          <w:lang w:val="pt-BR"/>
        </w:rPr>
      </w:pPr>
      <w:r w:rsidRPr="00F26500">
        <w:rPr>
          <w:lang w:val="pt-BR"/>
        </w:rPr>
        <w:t xml:space="preserve">LOCADOR (A): Guilherme Costela estado civil casado, profissão Geofísico, RG nº </w:t>
      </w:r>
      <w:r w:rsidR="00EC2CC5">
        <w:rPr>
          <w:lang w:val="pt-BR"/>
        </w:rPr>
        <w:t xml:space="preserve">13.255.000 </w:t>
      </w:r>
      <w:r w:rsidRPr="00F26500">
        <w:rPr>
          <w:lang w:val="pt-BR"/>
        </w:rPr>
        <w:t>e CPF</w:t>
      </w:r>
      <w:r w:rsidR="00EC2CC5">
        <w:rPr>
          <w:lang w:val="pt-BR"/>
        </w:rPr>
        <w:t xml:space="preserve"> 000</w:t>
      </w:r>
      <w:r w:rsidR="00127C23">
        <w:rPr>
          <w:lang w:val="pt-BR"/>
        </w:rPr>
        <w:t>.</w:t>
      </w:r>
      <w:r w:rsidR="00EC2CC5">
        <w:rPr>
          <w:lang w:val="pt-BR"/>
        </w:rPr>
        <w:t>111</w:t>
      </w:r>
      <w:r w:rsidR="00127C23">
        <w:rPr>
          <w:lang w:val="pt-BR"/>
        </w:rPr>
        <w:t>.</w:t>
      </w:r>
      <w:r w:rsidR="00EC2CC5">
        <w:rPr>
          <w:lang w:val="pt-BR"/>
        </w:rPr>
        <w:t>222</w:t>
      </w:r>
      <w:r w:rsidR="00127C23">
        <w:rPr>
          <w:lang w:val="pt-BR"/>
        </w:rPr>
        <w:t>-</w:t>
      </w:r>
      <w:r w:rsidR="00EC2CC5">
        <w:rPr>
          <w:lang w:val="pt-BR"/>
        </w:rPr>
        <w:t>98, r</w:t>
      </w:r>
      <w:r w:rsidRPr="00F26500">
        <w:rPr>
          <w:lang w:val="pt-BR"/>
        </w:rPr>
        <w:t>esidente e domiciliad</w:t>
      </w:r>
      <w:r w:rsidR="00EC2CC5">
        <w:rPr>
          <w:lang w:val="pt-BR"/>
        </w:rPr>
        <w:t xml:space="preserve">o na Rua Presidente </w:t>
      </w:r>
      <w:proofErr w:type="spellStart"/>
      <w:r w:rsidR="00EC2CC5">
        <w:rPr>
          <w:lang w:val="pt-BR"/>
        </w:rPr>
        <w:t>Robervalm</w:t>
      </w:r>
      <w:proofErr w:type="spellEnd"/>
      <w:r w:rsidR="00EC2CC5">
        <w:rPr>
          <w:lang w:val="pt-BR"/>
        </w:rPr>
        <w:t xml:space="preserve"> nº 5</w:t>
      </w:r>
      <w:r w:rsidRPr="00F26500">
        <w:rPr>
          <w:lang w:val="pt-BR"/>
        </w:rPr>
        <w:t>, Bairro</w:t>
      </w:r>
      <w:r w:rsidR="00EC2CC5">
        <w:rPr>
          <w:lang w:val="pt-BR"/>
        </w:rPr>
        <w:t xml:space="preserve"> Maravilha</w:t>
      </w:r>
      <w:r w:rsidRPr="00F26500">
        <w:rPr>
          <w:lang w:val="pt-BR"/>
        </w:rPr>
        <w:t>, Cidade</w:t>
      </w:r>
      <w:r w:rsidR="00EC2CC5">
        <w:rPr>
          <w:lang w:val="pt-BR"/>
        </w:rPr>
        <w:t xml:space="preserve"> de Uberlândia</w:t>
      </w:r>
      <w:r w:rsidR="00127C23">
        <w:rPr>
          <w:lang w:val="pt-BR"/>
        </w:rPr>
        <w:t>, CEP 35100-300.</w:t>
      </w:r>
    </w:p>
    <w:p w14:paraId="5B958E81" w14:textId="317E88CC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LOCATÁRIO (A):</w:t>
      </w:r>
      <w:r w:rsidR="00EC2CC5">
        <w:rPr>
          <w:lang w:val="pt-BR"/>
        </w:rPr>
        <w:t xml:space="preserve"> Maria da Silva Albuquerque, estado civil solteira, profissão escritora, RG nº 12345.44</w:t>
      </w:r>
      <w:r w:rsidR="00127C23">
        <w:rPr>
          <w:lang w:val="pt-BR"/>
        </w:rPr>
        <w:t xml:space="preserve"> e CPF 015.000.222-30</w:t>
      </w:r>
      <w:r w:rsidRPr="00F26500">
        <w:rPr>
          <w:lang w:val="pt-BR"/>
        </w:rPr>
        <w:t xml:space="preserve"> residente e domiciliado (a) no endereço do imóvel objeto do presente contrato.</w:t>
      </w:r>
    </w:p>
    <w:p w14:paraId="1388CFA5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As partes acima mencionadas, pelo presente contrato particular, ajustam a locação de um imóvel residencial, de acordo com as cláusulas que seguem.</w:t>
      </w:r>
    </w:p>
    <w:p w14:paraId="0292AC2F" w14:textId="4018E450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PRIMEIRA: O objeto de locação é o imóvel residencial, localizado na</w:t>
      </w:r>
      <w:r w:rsidR="00127C23">
        <w:rPr>
          <w:lang w:val="pt-BR"/>
        </w:rPr>
        <w:t xml:space="preserve"> Rua do Tapajós, nº 47, Bairro Hortência, Cidade Araguari, CEP 30.111.400.</w:t>
      </w:r>
    </w:p>
    <w:p w14:paraId="4FE4463D" w14:textId="51BF190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SEGUNDA: O prazo da locação é de</w:t>
      </w:r>
      <w:r w:rsidR="00127C23">
        <w:rPr>
          <w:lang w:val="pt-BR"/>
        </w:rPr>
        <w:t xml:space="preserve"> 12 </w:t>
      </w:r>
      <w:r w:rsidRPr="00F26500">
        <w:rPr>
          <w:lang w:val="pt-BR"/>
        </w:rPr>
        <w:t>meses, tendo início na data da assinatura do presente contrato, ocasião em que é entregue as chaves do imóvel ao (à) LOCATÁRIO (A).</w:t>
      </w:r>
    </w:p>
    <w:p w14:paraId="036770BA" w14:textId="1F0B8CE2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PARÁGRAFO PRIMEIRO: Se o (a) LOCATÁRIO (A) desocupar o imóvel antes do prazo estipulado na Cláusula Segunda, ficará obrigado a pagar, a título de multa, o valor equivalente a 5</w:t>
      </w:r>
      <w:r w:rsidR="00127C23">
        <w:rPr>
          <w:lang w:val="pt-BR"/>
        </w:rPr>
        <w:t xml:space="preserve"> (cinco) mês </w:t>
      </w:r>
      <w:r w:rsidRPr="00F26500">
        <w:rPr>
          <w:lang w:val="pt-BR"/>
        </w:rPr>
        <w:t xml:space="preserve">de aluguel, podendo ser </w:t>
      </w:r>
      <w:proofErr w:type="gramStart"/>
      <w:r w:rsidRPr="00F26500">
        <w:rPr>
          <w:lang w:val="pt-BR"/>
        </w:rPr>
        <w:t>isentado</w:t>
      </w:r>
      <w:proofErr w:type="gramEnd"/>
      <w:r w:rsidRPr="00F26500">
        <w:rPr>
          <w:lang w:val="pt-BR"/>
        </w:rPr>
        <w:t xml:space="preserve"> a critério do (a) LOCADOR (A) quando da desocupação, mediante termo aditivo expresso e formal.</w:t>
      </w:r>
    </w:p>
    <w:p w14:paraId="325C3C87" w14:textId="502F9E54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 xml:space="preserve">CLÁUSULA TERCEIRA: No dia subsequente ao término do prazo estipulado na Cláusula Segunda, o (à) LOCATÁRIO (A), independentemente de aviso, notificação ou interpelação judicial ou extrajudicial, deverá restituir o imóvel sob pena não o fazendo, ficar sujeito ao pagamento de multa equivalente a </w:t>
      </w:r>
      <w:r w:rsidR="00127C23">
        <w:rPr>
          <w:lang w:val="pt-BR"/>
        </w:rPr>
        <w:t xml:space="preserve">7 (sete) </w:t>
      </w:r>
      <w:r w:rsidRPr="00F26500">
        <w:rPr>
          <w:lang w:val="pt-BR"/>
        </w:rPr>
        <w:t>mês de aluguel, SALVO, se em comum acordo, o presente contrato de locação for prorrogado, ocasião em que deverá ser elaborado obrigatoriamente termo aditivo de locação estipulando novo prazo e com reajuste do preço do aluguel.</w:t>
      </w:r>
    </w:p>
    <w:p w14:paraId="178AE049" w14:textId="3065ECEB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QUARTA: O valor do aluguel mensal será de R$</w:t>
      </w:r>
      <w:r w:rsidR="00127C23">
        <w:rPr>
          <w:lang w:val="pt-BR"/>
        </w:rPr>
        <w:t xml:space="preserve"> 950,00 (novecentos e cinquenta reais), que </w:t>
      </w:r>
      <w:r w:rsidRPr="00F26500">
        <w:rPr>
          <w:lang w:val="pt-BR"/>
        </w:rPr>
        <w:t>deverá ser pago obrigatoriamente até o dia</w:t>
      </w:r>
      <w:r w:rsidR="00127C23">
        <w:rPr>
          <w:lang w:val="pt-BR"/>
        </w:rPr>
        <w:t xml:space="preserve"> 10 de cada mês</w:t>
      </w:r>
      <w:r w:rsidRPr="00F26500">
        <w:rPr>
          <w:lang w:val="pt-BR"/>
        </w:rPr>
        <w:t>, em moeda corrente e em mãos do (a) LOCADOR (A).</w:t>
      </w:r>
    </w:p>
    <w:p w14:paraId="45CB10CF" w14:textId="6A4E4853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PARÁGRAFO PRIMEIRO: Em caso de atraso no pagamento do aluguel no prazo estipulado na Cláusula Quarta, será aplicada automaticamente multa de 5 % (</w:t>
      </w:r>
      <w:r w:rsidR="00127C23">
        <w:rPr>
          <w:lang w:val="pt-BR"/>
        </w:rPr>
        <w:t xml:space="preserve">cinco </w:t>
      </w:r>
      <w:r w:rsidRPr="00F26500">
        <w:rPr>
          <w:lang w:val="pt-BR"/>
        </w:rPr>
        <w:t>por cento) sobre o valor do aluguel, juros de mora de</w:t>
      </w:r>
      <w:r w:rsidR="00127C23">
        <w:rPr>
          <w:lang w:val="pt-BR"/>
        </w:rPr>
        <w:t xml:space="preserve"> 3 </w:t>
      </w:r>
      <w:r w:rsidRPr="00F26500">
        <w:rPr>
          <w:lang w:val="pt-BR"/>
        </w:rPr>
        <w:t>% (</w:t>
      </w:r>
      <w:r w:rsidR="00127C23">
        <w:rPr>
          <w:lang w:val="pt-BR"/>
        </w:rPr>
        <w:t xml:space="preserve">três </w:t>
      </w:r>
      <w:r w:rsidRPr="00F26500">
        <w:rPr>
          <w:lang w:val="pt-BR"/>
        </w:rPr>
        <w:t>por cento) e correção pelo INPC do montante devido.</w:t>
      </w:r>
    </w:p>
    <w:p w14:paraId="1A50A932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lastRenderedPageBreak/>
        <w:t>PARÁGRAFO SEGUNDO: O (A) LOCATÁRIO (A) não poderá reter o pagamento do aluguel mensal ou outros encargos, sob a alegação de não atendimento de suas eventuais exigências.</w:t>
      </w:r>
    </w:p>
    <w:p w14:paraId="2377AE65" w14:textId="3F343AFE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QUINTA: O atraso no pagamento do aluguel, bem como das despesas ordinárias que incidam sobre o imóvel por mais de 5</w:t>
      </w:r>
      <w:r w:rsidR="00127C23">
        <w:rPr>
          <w:lang w:val="pt-BR"/>
        </w:rPr>
        <w:t xml:space="preserve"> </w:t>
      </w:r>
      <w:r w:rsidRPr="00F26500">
        <w:rPr>
          <w:lang w:val="pt-BR"/>
        </w:rPr>
        <w:t>dias, serão causa de rescisão do contrato de locação, ficando (a) LOCATÁRIO (A) sujeito a multa equivalente a 5 (</w:t>
      </w:r>
      <w:r w:rsidR="00127C23">
        <w:rPr>
          <w:lang w:val="pt-BR"/>
        </w:rPr>
        <w:t>cinco</w:t>
      </w:r>
      <w:r w:rsidRPr="00F26500">
        <w:rPr>
          <w:lang w:val="pt-BR"/>
        </w:rPr>
        <w:t>) mês de aluguel, mais os valores devidos até então.</w:t>
      </w:r>
    </w:p>
    <w:p w14:paraId="416A1A41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SEXTA: Em caso de atraso no pagamento do aluguel será realizada a cobrança por meio de escritório de advocacia, e ficará o (a) LOCATÁRIO (A) sujeito ao pagamento dos honorários advocatícios no valor de 20% (vinte por cento) sobre o valor do débito atualizado, independentemente das multas e demais cominações legais.</w:t>
      </w:r>
    </w:p>
    <w:p w14:paraId="1E7E06FB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PARÁGRAFO PRIMEIRO: Os honorários advocatícios de 20% descritos na Cláusula Sexta, se aplicam para qualquer outra medida judicial ou extrajudicial adotada em desfavor do (da) LOCATÁRIO (A).</w:t>
      </w:r>
    </w:p>
    <w:p w14:paraId="63DE9D14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SÉTIMA: Será de responsabilidade do (a) LOCATÁRIO (A), além do pagamento do aluguel, os pagamentos de IPTU, condomínio, água, luz, seguro contra incêndio e todas as demais despesas referentes à conservação do imóvel e eventuais taxas ou tributos que incidam sobre ele.</w:t>
      </w:r>
    </w:p>
    <w:p w14:paraId="6E3CF68F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PARÁGRAFO PRIMEIRO: Os prazos e as obrigações do (a) LOCATÁRIO (A) se vencerão independentemente de interpelação, notificação ou aviso, judicial ou extrajudicial.</w:t>
      </w:r>
    </w:p>
    <w:p w14:paraId="33CBB42D" w14:textId="5803A5FD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 xml:space="preserve">PARÁGRAFO SEGUNDO: O (A) LOCATÁRIO (A) se obriga a tomar as providências cabíveis junto às concessionárias de serviços públicos, dentro de 5 dias contados da assinatura do presente contrato, a fim de transferir para o seu nome as contras de consumo de água e esgoto, luz, gás e </w:t>
      </w:r>
      <w:r w:rsidR="00127C23">
        <w:rPr>
          <w:lang w:val="pt-BR"/>
        </w:rPr>
        <w:t>condomínio</w:t>
      </w:r>
      <w:r w:rsidRPr="00F26500">
        <w:rPr>
          <w:lang w:val="pt-BR"/>
        </w:rPr>
        <w:t>, sob pena de incorrer em infração contratual, respondendo, ademais, por estas contas durante a locação, ainda que lançadas em nome de terceiros, bem como, de eventuais indenizações por dano moral ou material que der causa.</w:t>
      </w:r>
    </w:p>
    <w:p w14:paraId="28CBEF4D" w14:textId="2BF1EAD5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OITAVA: O (A) LOCATÁRIO (A) está obrigado a devolver o imóvel e utensílios, tais como</w:t>
      </w:r>
      <w:r w:rsidR="00127C23">
        <w:rPr>
          <w:lang w:val="pt-BR"/>
        </w:rPr>
        <w:t xml:space="preserve"> garagem, armários</w:t>
      </w:r>
      <w:r w:rsidR="00DC232A">
        <w:rPr>
          <w:lang w:val="pt-BR"/>
        </w:rPr>
        <w:t xml:space="preserve">, </w:t>
      </w:r>
      <w:proofErr w:type="spellStart"/>
      <w:r w:rsidR="00DC232A">
        <w:rPr>
          <w:lang w:val="pt-BR"/>
        </w:rPr>
        <w:t>blindex</w:t>
      </w:r>
      <w:proofErr w:type="spellEnd"/>
      <w:r w:rsidR="00DC232A">
        <w:rPr>
          <w:lang w:val="pt-BR"/>
        </w:rPr>
        <w:t xml:space="preserve"> e carpetes </w:t>
      </w:r>
      <w:r w:rsidRPr="00F26500">
        <w:rPr>
          <w:lang w:val="pt-BR"/>
        </w:rPr>
        <w:t>nas condições em que recebeu, limpo e conservado, e em pleno funcionamento, ao término do contrato, ainda que rescindido antecipadamente.</w:t>
      </w:r>
    </w:p>
    <w:p w14:paraId="32A8255B" w14:textId="291E0AFB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 xml:space="preserve">PARÁGRAFO PRIMEIRO: Caso o imóvel, suas dependências e utensílios nele existentes, não forem restituídos nas mesmas condições, o aluguel e seus acessórios continuarão a correr, até que o (a) LOCATÁRIO (A) cumpra todas as exigências do (a) LOCADOR (A), ficando ainda, sujeito a multa equivalente a </w:t>
      </w:r>
      <w:r w:rsidR="00DC232A">
        <w:rPr>
          <w:lang w:val="pt-BR"/>
        </w:rPr>
        <w:t xml:space="preserve">2 </w:t>
      </w:r>
      <w:r w:rsidRPr="00F26500">
        <w:rPr>
          <w:lang w:val="pt-BR"/>
        </w:rPr>
        <w:t>(</w:t>
      </w:r>
      <w:r w:rsidR="00DC232A">
        <w:rPr>
          <w:lang w:val="pt-BR"/>
        </w:rPr>
        <w:t>dois) meses</w:t>
      </w:r>
      <w:r w:rsidRPr="00F26500">
        <w:rPr>
          <w:lang w:val="pt-BR"/>
        </w:rPr>
        <w:t xml:space="preserve"> de aluguel.</w:t>
      </w:r>
    </w:p>
    <w:p w14:paraId="77ADD95D" w14:textId="713F0303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 xml:space="preserve">CLÁUSULA NONA: Quando da desocupação e entrega do imóvel, o (a) LOCATÁRIO (A) liquidará o aluguel e deverá apresentar os comprovantes de que estão completamente quitadas todas as contas de energia elétrica, água, gás, IPTU, condomínio e quaisquer outras taxas que incidam sobre o imóvel exigidas pelo (a) LOCADOR (A), correndo a </w:t>
      </w:r>
      <w:r w:rsidRPr="00F26500">
        <w:rPr>
          <w:lang w:val="pt-BR"/>
        </w:rPr>
        <w:lastRenderedPageBreak/>
        <w:t>locação até o momento em que forem apresentados os comprovantes mencionados, ficando ainda, sujeito a multa equivalente a</w:t>
      </w:r>
      <w:r w:rsidR="00DC232A">
        <w:rPr>
          <w:lang w:val="pt-BR"/>
        </w:rPr>
        <w:t xml:space="preserve"> 3 (três) meses </w:t>
      </w:r>
      <w:r w:rsidRPr="00F26500">
        <w:rPr>
          <w:lang w:val="pt-BR"/>
        </w:rPr>
        <w:t>de aluguel.</w:t>
      </w:r>
    </w:p>
    <w:p w14:paraId="6378C5A9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DÉCIMA: O (A) LOCATÁRIO (A) declara, que o imóvel ora locado, destina-se única e exclusivamente para o seu uso residencial e de sua família, sendo expressamente proibido sublocar, transferir ou ceder o imóvel, sendo nulo de pleno direito qualquer ato praticado com este fim sem o consentimento prévio e por escrito do (a) LOCADOR (A).</w:t>
      </w:r>
    </w:p>
    <w:p w14:paraId="2B43CE6B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DÉCIMA PRIMEIRA: O (A) LOCADOR (A) poderá dar como rescindido o presente contrato de locação de pleno direito, independentemente de qualquer interpelação judicial, sem que assista ao (a) LOCATÁRIO (A) direito a qualquer indenização ou reclamação, quando ao seu critério, ocorrer o descumprimento de qualquer cláusula do presente contrato.</w:t>
      </w:r>
    </w:p>
    <w:p w14:paraId="6352B988" w14:textId="757A29AF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 xml:space="preserve">PARÁGRAFO PRIMEIRO: Uma vez tendo o (a) LOCATÁRIO (A) dado motivo à rescisão do contrato de locação, pagará multa equivalente a </w:t>
      </w:r>
      <w:r w:rsidR="00DC232A">
        <w:rPr>
          <w:lang w:val="pt-BR"/>
        </w:rPr>
        <w:t xml:space="preserve">2 (dois) meses </w:t>
      </w:r>
      <w:r w:rsidRPr="00F26500">
        <w:rPr>
          <w:lang w:val="pt-BR"/>
        </w:rPr>
        <w:t>de aluguel, independentemente das sanções anteriormente previstas, conferindo ao (à) LOCADOR (A) o direito de ingressar com ação de despejo para desocupação do imóvel a qualquer tempo, ou outra medida judicial necessária.</w:t>
      </w:r>
    </w:p>
    <w:p w14:paraId="77A48E5D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DÉCIMA PRIMEIRA: É vedado ao (à) LOCATÁRIO (A) a colocação de placas, bandeiras, cartazes, painéis, luminosos, antenas, ou quaisquer outras, nas paredes externas do imóvel, sem a prévia e expressa autorização do (a) LOCADOR (A), respondendo pelos danos que forem causados ao imóvel ainda que eventualmente autorizado.</w:t>
      </w:r>
    </w:p>
    <w:p w14:paraId="7EF67E91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DÉCIMA SEGUNDA: O (A) LOCATÁRIO (A) obriga-se por si e sua família, a respeitar toda legislação, normas e regulamentos municipais, estaduais e federais, ficando responsável por eventuais multas a que der causa.</w:t>
      </w:r>
    </w:p>
    <w:p w14:paraId="51627962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DÉCIMA TERCEIRA: O (A) LOCATÁRIO (A), se responsabiliza em zelar pela limpeza e conservação do imóvel, incluída a pintura, sendo vedadas reformas e quaisquer alterações no imóvel sem a prévia e expressa autorização da LOCADORA.</w:t>
      </w:r>
    </w:p>
    <w:p w14:paraId="49D7966B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DÉCIMA QUARTA: Deve o (a) LOCATÁRIO (A) levar imediatamente ao conhecimento do (a) LOCADOR (A) o surgimento de qualquer dano ou defeito cuja reparação a estes incumba, bem como, todas as intimações ou avisos de autoridades públicas recebidas no imóvel, sob pena de ser responsabilizado pelos prejuízos decorrentes da inércia.</w:t>
      </w:r>
    </w:p>
    <w:p w14:paraId="6EB25D56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DÉCIMA QUINTA: Deve o (a) LOCATÁRIO (A) realizar a imediata reparação dos danos causados no imóvel provocados por si, seus dependentes, familiares ou visitantes, vedada a retenção do aluguel.</w:t>
      </w:r>
    </w:p>
    <w:p w14:paraId="4BB39D9C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DÉCIMA SEXTA: É facultado ao (à) LOCADOR (A) vistoriar, por si ou seus procuradores, sempre que achar conveniente, para a certeza do cumprimento das obrigações assumidas neste contrato.</w:t>
      </w:r>
    </w:p>
    <w:p w14:paraId="44B23CC4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lastRenderedPageBreak/>
        <w:t>CLÁUSULA DÉCIMA SÉTIMA: O (A) LOCADOR (A) não se responsabiliza por eventuais danos sofridos pelo (a) LOCATÁRIO (A) em caso de acidentes ocasionados por caso fortuito ou de força maior.</w:t>
      </w:r>
    </w:p>
    <w:p w14:paraId="04D215E8" w14:textId="7777777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CLÁUSULA DÉCIMA OITAVA: Quaisquer tolerâncias ou concessões do (a) LOCADOR (A) não constituirão precedente invocável e não terão a virtude de alterar as obrigações que lhe são impostas neste instrumento.</w:t>
      </w:r>
    </w:p>
    <w:p w14:paraId="0A9F0B93" w14:textId="123DF059" w:rsidR="00EA508B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As Partes elegem o foro da Comarca de</w:t>
      </w:r>
      <w:r w:rsidR="00DC232A">
        <w:rPr>
          <w:lang w:val="pt-BR"/>
        </w:rPr>
        <w:t xml:space="preserve"> Araguari, UF: Minas Gerais, para </w:t>
      </w:r>
      <w:r w:rsidRPr="00F26500">
        <w:rPr>
          <w:lang w:val="pt-BR"/>
        </w:rPr>
        <w:t>dirimir eventuais dúvidas e outras questões, renunciando a qualquer outro, por mais privilegiado que seja.</w:t>
      </w:r>
    </w:p>
    <w:p w14:paraId="28B52F9D" w14:textId="77777777" w:rsidR="00DC232A" w:rsidRDefault="00DC232A" w:rsidP="00EC2CC5">
      <w:pPr>
        <w:pStyle w:val="Corpodetexto"/>
        <w:jc w:val="both"/>
        <w:rPr>
          <w:lang w:val="pt-BR"/>
        </w:rPr>
      </w:pPr>
    </w:p>
    <w:p w14:paraId="247299E6" w14:textId="674248F5" w:rsidR="00DC232A" w:rsidRPr="00F26500" w:rsidRDefault="00DC232A" w:rsidP="00EC2CC5">
      <w:pPr>
        <w:pStyle w:val="Corpodetexto"/>
        <w:jc w:val="both"/>
        <w:rPr>
          <w:lang w:val="pt-BR"/>
        </w:rPr>
      </w:pPr>
      <w:r>
        <w:rPr>
          <w:lang w:val="pt-BR"/>
        </w:rPr>
        <w:t>Araguari, UF: Minas Gerais, 18 de julho de 2025.</w:t>
      </w:r>
    </w:p>
    <w:p w14:paraId="145B6A71" w14:textId="2BCE1C56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Locador (a)</w:t>
      </w:r>
      <w:r w:rsidR="00DC232A">
        <w:rPr>
          <w:lang w:val="pt-BR"/>
        </w:rPr>
        <w:t xml:space="preserve">: </w:t>
      </w:r>
      <w:r w:rsidR="00DC232A" w:rsidRPr="00F26500">
        <w:rPr>
          <w:lang w:val="pt-BR"/>
        </w:rPr>
        <w:t>Guilherme Costela</w:t>
      </w:r>
    </w:p>
    <w:p w14:paraId="120F23B5" w14:textId="4322DEE7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Locatário (a)</w:t>
      </w:r>
      <w:r w:rsidR="00DC232A">
        <w:rPr>
          <w:lang w:val="pt-BR"/>
        </w:rPr>
        <w:t>: Maria da Silva Albuquerque</w:t>
      </w:r>
    </w:p>
    <w:p w14:paraId="58625912" w14:textId="07D751DB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Testemunha 1</w:t>
      </w:r>
      <w:r w:rsidR="00DC232A">
        <w:rPr>
          <w:lang w:val="pt-BR"/>
        </w:rPr>
        <w:t>: João da Silva</w:t>
      </w:r>
    </w:p>
    <w:p w14:paraId="32910A04" w14:textId="481A6CFF" w:rsidR="00EA508B" w:rsidRPr="00F26500" w:rsidRDefault="00000000" w:rsidP="00EC2CC5">
      <w:pPr>
        <w:pStyle w:val="Corpodetexto"/>
        <w:jc w:val="both"/>
        <w:rPr>
          <w:lang w:val="pt-BR"/>
        </w:rPr>
      </w:pPr>
      <w:r w:rsidRPr="00F26500">
        <w:rPr>
          <w:lang w:val="pt-BR"/>
        </w:rPr>
        <w:t>Testemunha 2</w:t>
      </w:r>
      <w:r w:rsidR="00DC232A">
        <w:rPr>
          <w:lang w:val="pt-BR"/>
        </w:rPr>
        <w:t>: Maria da Silva</w:t>
      </w:r>
    </w:p>
    <w:sectPr w:rsidR="00EA508B" w:rsidRPr="00F2650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BFDA8" w14:textId="77777777" w:rsidR="00B10C31" w:rsidRDefault="00B10C31">
      <w:pPr>
        <w:spacing w:after="0"/>
      </w:pPr>
      <w:r>
        <w:separator/>
      </w:r>
    </w:p>
  </w:endnote>
  <w:endnote w:type="continuationSeparator" w:id="0">
    <w:p w14:paraId="4B6DF5C3" w14:textId="77777777" w:rsidR="00B10C31" w:rsidRDefault="00B10C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8E6C7" w14:textId="77777777" w:rsidR="00B10C31" w:rsidRDefault="00B10C31">
      <w:r>
        <w:separator/>
      </w:r>
    </w:p>
  </w:footnote>
  <w:footnote w:type="continuationSeparator" w:id="0">
    <w:p w14:paraId="595C5C69" w14:textId="77777777" w:rsidR="00B10C31" w:rsidRDefault="00B10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2A8F5F9"/>
    <w:multiLevelType w:val="multilevel"/>
    <w:tmpl w:val="A9AA5A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305CB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33663157">
    <w:abstractNumId w:val="0"/>
  </w:num>
  <w:num w:numId="2" w16cid:durableId="1556890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7C23"/>
    <w:rsid w:val="004E29B3"/>
    <w:rsid w:val="00590D07"/>
    <w:rsid w:val="00784D58"/>
    <w:rsid w:val="008652BC"/>
    <w:rsid w:val="008D6863"/>
    <w:rsid w:val="00B10C31"/>
    <w:rsid w:val="00B86B75"/>
    <w:rsid w:val="00BC48D5"/>
    <w:rsid w:val="00C36279"/>
    <w:rsid w:val="00DC232A"/>
    <w:rsid w:val="00E315A3"/>
    <w:rsid w:val="00EA508B"/>
    <w:rsid w:val="00EC2CC5"/>
    <w:rsid w:val="00F265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C33CF"/>
  <w15:docId w15:val="{99A02984-BFFB-4BDC-AE1D-E2776CF7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1343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Clarivando F. B. Júnior</cp:lastModifiedBy>
  <cp:revision>3</cp:revision>
  <dcterms:created xsi:type="dcterms:W3CDTF">2025-07-18T09:09:00Z</dcterms:created>
  <dcterms:modified xsi:type="dcterms:W3CDTF">2025-07-18T13:40:00Z</dcterms:modified>
</cp:coreProperties>
</file>