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B29E0" w14:textId="2DD3B452" w:rsidR="005107A0" w:rsidRDefault="00893F9F" w:rsidP="007A230F">
      <w:r>
        <w:t>Last May, the US Library of Congress</w:t>
      </w:r>
      <w:r w:rsidR="00542971">
        <w:t xml:space="preserve"> made the largest </w:t>
      </w:r>
      <w:hyperlink r:id="rId5" w:anchor="gsc.tab=0" w:history="1">
        <w:r w:rsidR="00542971" w:rsidRPr="00182A80">
          <w:rPr>
            <w:rStyle w:val="Hyperlink"/>
          </w:rPr>
          <w:t>release</w:t>
        </w:r>
      </w:hyperlink>
      <w:r w:rsidR="00542971">
        <w:t xml:space="preserve"> of digital records in its history –</w:t>
      </w:r>
      <w:r w:rsidR="00182A80">
        <w:t xml:space="preserve"> metadata for over 25 million books, maps and recordings. </w:t>
      </w:r>
      <w:r w:rsidR="00E10C24">
        <w:t>People immediately</w:t>
      </w:r>
      <w:r w:rsidR="000720E2">
        <w:t xml:space="preserve"> started making some pretty </w:t>
      </w:r>
      <w:r w:rsidR="000720E2" w:rsidRPr="000720E2">
        <w:t>cool</w:t>
      </w:r>
      <w:r w:rsidR="000720E2">
        <w:t xml:space="preserve"> </w:t>
      </w:r>
      <w:r w:rsidR="000720E2" w:rsidRPr="000720E2">
        <w:t>visualizations</w:t>
      </w:r>
      <w:r w:rsidR="000720E2">
        <w:t xml:space="preserve"> to explore </w:t>
      </w:r>
      <w:hyperlink r:id="rId6" w:history="1">
        <w:r w:rsidR="000720E2" w:rsidRPr="000720E2">
          <w:rPr>
            <w:rStyle w:val="Hyperlink"/>
          </w:rPr>
          <w:t>patterns in the data</w:t>
        </w:r>
      </w:hyperlink>
      <w:r w:rsidR="005107A0">
        <w:rPr>
          <w:rStyle w:val="Hyperlink"/>
        </w:rPr>
        <w:t>,</w:t>
      </w:r>
      <w:r w:rsidR="000720E2">
        <w:t xml:space="preserve"> or demonstrate </w:t>
      </w:r>
      <w:r w:rsidR="005107A0">
        <w:t xml:space="preserve">the </w:t>
      </w:r>
      <w:hyperlink r:id="rId7" w:history="1">
        <w:r w:rsidR="000720E2" w:rsidRPr="000720E2">
          <w:rPr>
            <w:rStyle w:val="Hyperlink"/>
          </w:rPr>
          <w:t>incredible</w:t>
        </w:r>
      </w:hyperlink>
      <w:r w:rsidR="005107A0">
        <w:rPr>
          <w:rStyle w:val="Hyperlink"/>
        </w:rPr>
        <w:t xml:space="preserve"> size</w:t>
      </w:r>
      <w:r w:rsidR="005107A0">
        <w:t xml:space="preserve"> of the release. I set out to design a geospatial exploration of the data, with the primary goal of learning a few technologies along the way. This post catalogues some of the challenges in processing </w:t>
      </w:r>
      <w:r w:rsidR="0000531B">
        <w:t>the</w:t>
      </w:r>
      <w:r w:rsidR="005107A0">
        <w:t xml:space="preserve"> data </w:t>
      </w:r>
      <w:r w:rsidR="00E10C24">
        <w:t>into a format useful for</w:t>
      </w:r>
      <w:r w:rsidR="005107A0">
        <w:t xml:space="preserve"> a D3 </w:t>
      </w:r>
      <w:r w:rsidR="0000531B">
        <w:t xml:space="preserve">powered </w:t>
      </w:r>
      <w:r w:rsidR="005107A0">
        <w:t>mapping visualization.</w:t>
      </w:r>
      <w:r w:rsidR="0000531B">
        <w:t xml:space="preserve"> </w:t>
      </w:r>
    </w:p>
    <w:p w14:paraId="55E2487F" w14:textId="77777777" w:rsidR="007A230F" w:rsidRPr="007A230F" w:rsidRDefault="00562ED5" w:rsidP="007A230F">
      <w:pPr>
        <w:rPr>
          <w:b/>
        </w:rPr>
      </w:pPr>
      <w:r>
        <w:rPr>
          <w:b/>
        </w:rPr>
        <w:t>Choosing</w:t>
      </w:r>
      <w:r w:rsidR="007A230F" w:rsidRPr="007A230F">
        <w:rPr>
          <w:b/>
        </w:rPr>
        <w:t xml:space="preserve"> </w:t>
      </w:r>
      <w:r w:rsidR="007A230F">
        <w:rPr>
          <w:b/>
        </w:rPr>
        <w:t>MARC fields</w:t>
      </w:r>
    </w:p>
    <w:p w14:paraId="5A57F62B" w14:textId="55B4F6B2" w:rsidR="001F2925" w:rsidRDefault="001F2925" w:rsidP="007A230F">
      <w:r>
        <w:t>The library of congress organizes their record metadata following the MARC (</w:t>
      </w:r>
      <w:proofErr w:type="spellStart"/>
      <w:r>
        <w:t>MAchine</w:t>
      </w:r>
      <w:proofErr w:type="spellEnd"/>
      <w:r>
        <w:t xml:space="preserve"> Readable Cataloging) </w:t>
      </w:r>
      <w:r>
        <w:t>standard</w:t>
      </w:r>
      <w:r>
        <w:t>. There are many different metadata fields available for Library of Congress records. I wanted to do a project with a spatial component, so I settled on manipulations of the following:</w:t>
      </w:r>
    </w:p>
    <w:bookmarkStart w:id="0" w:name="_GoBack"/>
    <w:bookmarkEnd w:id="0"/>
    <w:p w14:paraId="67728851" w14:textId="2DB969F5" w:rsidR="00F94417" w:rsidRDefault="001F2925" w:rsidP="00F94417">
      <w:pPr>
        <w:pStyle w:val="ListParagraph"/>
        <w:numPr>
          <w:ilvl w:val="0"/>
          <w:numId w:val="4"/>
        </w:numPr>
      </w:pPr>
      <w:r>
        <w:fldChar w:fldCharType="begin"/>
      </w:r>
      <w:r>
        <w:instrText xml:space="preserve"> HYPERLINK "https://www.loc.gov/marc/bibliographic/bd050.html" </w:instrText>
      </w:r>
      <w:r>
        <w:fldChar w:fldCharType="separate"/>
      </w:r>
      <w:r w:rsidR="00F94417" w:rsidRPr="00F94417">
        <w:rPr>
          <w:rStyle w:val="Hyperlink"/>
        </w:rPr>
        <w:t>050 a: C</w:t>
      </w:r>
      <w:r w:rsidR="00F94417">
        <w:rPr>
          <w:rStyle w:val="Hyperlink"/>
        </w:rPr>
        <w:t>lassification number</w:t>
      </w:r>
      <w:r>
        <w:rPr>
          <w:rStyle w:val="Hyperlink"/>
        </w:rPr>
        <w:fldChar w:fldCharType="end"/>
      </w:r>
      <w:r w:rsidR="00F94417">
        <w:t xml:space="preserve">: </w:t>
      </w:r>
      <w:r w:rsidR="00C55580">
        <w:t xml:space="preserve">Letters at the beginning of classification </w:t>
      </w:r>
      <w:r w:rsidR="00F94417">
        <w:t xml:space="preserve">numbers </w:t>
      </w:r>
      <w:r w:rsidR="00C55580">
        <w:t>indicate</w:t>
      </w:r>
      <w:r w:rsidR="00F94417">
        <w:t xml:space="preserve"> subject area.</w:t>
      </w:r>
      <w:r w:rsidR="00E10C24">
        <w:t xml:space="preserve"> May be useful to explore in the future.</w:t>
      </w:r>
    </w:p>
    <w:p w14:paraId="2FE47FCA" w14:textId="3FAFD9CE" w:rsidR="007A230F" w:rsidRDefault="001F2925" w:rsidP="00F26E0E">
      <w:pPr>
        <w:pStyle w:val="ListParagraph"/>
        <w:numPr>
          <w:ilvl w:val="0"/>
          <w:numId w:val="4"/>
        </w:numPr>
      </w:pPr>
      <w:hyperlink r:id="rId8" w:history="1">
        <w:r w:rsidR="00F94417" w:rsidRPr="00F94417">
          <w:rPr>
            <w:rStyle w:val="Hyperlink"/>
          </w:rPr>
          <w:t>260 c: Date of publication, distribution, etc.</w:t>
        </w:r>
      </w:hyperlink>
      <w:r w:rsidR="00F94417">
        <w:t xml:space="preserve">: </w:t>
      </w:r>
      <w:r w:rsidR="00E10C24">
        <w:t>Our main temporal variable.</w:t>
      </w:r>
    </w:p>
    <w:p w14:paraId="6C074597" w14:textId="77777777" w:rsidR="00C55580" w:rsidRDefault="001F2925" w:rsidP="00F94417">
      <w:pPr>
        <w:pStyle w:val="ListParagraph"/>
        <w:numPr>
          <w:ilvl w:val="0"/>
          <w:numId w:val="4"/>
        </w:numPr>
      </w:pPr>
      <w:hyperlink r:id="rId9" w:history="1">
        <w:r w:rsidR="00F94417" w:rsidRPr="00F94417">
          <w:rPr>
            <w:rStyle w:val="Hyperlink"/>
          </w:rPr>
          <w:t xml:space="preserve">650 a: </w:t>
        </w:r>
        <w:r w:rsidR="00C55580">
          <w:rPr>
            <w:rStyle w:val="Hyperlink"/>
          </w:rPr>
          <w:t xml:space="preserve">Subject Added Entry; </w:t>
        </w:r>
        <w:r w:rsidR="00F94417" w:rsidRPr="00F94417">
          <w:rPr>
            <w:rStyle w:val="Hyperlink"/>
          </w:rPr>
          <w:t>Topical term or geographic name entry element</w:t>
        </w:r>
      </w:hyperlink>
      <w:r w:rsidR="00F94417">
        <w:t xml:space="preserve">: </w:t>
      </w:r>
      <w:r w:rsidR="00C55580">
        <w:t>Strings about the subject, including location of the subject matter.</w:t>
      </w:r>
    </w:p>
    <w:p w14:paraId="6E05B08F" w14:textId="77777777" w:rsidR="00C55580" w:rsidRDefault="00C55580" w:rsidP="00C55580">
      <w:r>
        <w:t xml:space="preserve">There are obviously many other options, which can be </w:t>
      </w:r>
      <w:hyperlink r:id="rId10" w:history="1">
        <w:r w:rsidRPr="00C55580">
          <w:rPr>
            <w:rStyle w:val="Hyperlink"/>
          </w:rPr>
          <w:t>explored here</w:t>
        </w:r>
      </w:hyperlink>
      <w:r>
        <w:t>.</w:t>
      </w:r>
    </w:p>
    <w:p w14:paraId="6B533DC8" w14:textId="77777777" w:rsidR="00F94417" w:rsidRPr="00C55580" w:rsidRDefault="005646AB" w:rsidP="00C55580">
      <w:pPr>
        <w:rPr>
          <w:b/>
        </w:rPr>
      </w:pPr>
      <w:r>
        <w:rPr>
          <w:b/>
        </w:rPr>
        <w:t>P</w:t>
      </w:r>
      <w:r w:rsidR="00562ED5">
        <w:rPr>
          <w:b/>
        </w:rPr>
        <w:t>arsing</w:t>
      </w:r>
      <w:r w:rsidR="00C55580" w:rsidRPr="00C55580">
        <w:rPr>
          <w:b/>
        </w:rPr>
        <w:t xml:space="preserve"> </w:t>
      </w:r>
      <w:r>
        <w:rPr>
          <w:b/>
        </w:rPr>
        <w:t>XML record files</w:t>
      </w:r>
    </w:p>
    <w:p w14:paraId="737607C8" w14:textId="60904A29" w:rsidR="00C55580" w:rsidRDefault="00C55580" w:rsidP="00C55580">
      <w:r>
        <w:t xml:space="preserve">I restricted myself to just book records, which are available in </w:t>
      </w:r>
      <w:r w:rsidR="005646AB">
        <w:t xml:space="preserve">for download in </w:t>
      </w:r>
      <w:r>
        <w:t>4</w:t>
      </w:r>
      <w:r w:rsidR="00E10C24">
        <w:t>1</w:t>
      </w:r>
      <w:r>
        <w:t xml:space="preserve"> </w:t>
      </w:r>
      <w:r w:rsidR="005646AB">
        <w:t xml:space="preserve">separate </w:t>
      </w:r>
      <w:r>
        <w:t xml:space="preserve">compressed </w:t>
      </w:r>
      <w:r w:rsidR="005646AB">
        <w:t>.</w:t>
      </w:r>
      <w:r>
        <w:t xml:space="preserve">XML files </w:t>
      </w:r>
      <w:hyperlink r:id="rId11" w:history="1">
        <w:r w:rsidRPr="00C55580">
          <w:rPr>
            <w:rStyle w:val="Hyperlink"/>
          </w:rPr>
          <w:t>here</w:t>
        </w:r>
      </w:hyperlink>
      <w:r>
        <w:t>.</w:t>
      </w:r>
      <w:r w:rsidR="005646AB">
        <w:t xml:space="preserve"> Each uncompressed XML file is more than 500 megabytes. </w:t>
      </w:r>
      <w:r w:rsidR="00381C45">
        <w:t>With files this large, loading them entirely into memory as you would with standard XML parsing methods becomes impractical (especially on my laptop). Instead, we have to use iterative parsing to step through the XML node by node</w:t>
      </w:r>
      <w:r w:rsidR="002E7852">
        <w:t xml:space="preserve"> without loading the entire tree structure into memory</w:t>
      </w:r>
      <w:r w:rsidR="00381C45">
        <w:t xml:space="preserve">. </w:t>
      </w:r>
      <w:r w:rsidR="00975657">
        <w:t xml:space="preserve">The Python package </w:t>
      </w:r>
      <w:proofErr w:type="spellStart"/>
      <w:r w:rsidR="00975657">
        <w:t>lxml</w:t>
      </w:r>
      <w:proofErr w:type="spellEnd"/>
      <w:r w:rsidR="00975657">
        <w:t xml:space="preserve"> provides tools </w:t>
      </w:r>
      <w:r w:rsidR="002E7852">
        <w:t>for doing exactly this,</w:t>
      </w:r>
      <w:r w:rsidR="00975657">
        <w:t xml:space="preserve"> namely an implementation of the </w:t>
      </w:r>
      <w:proofErr w:type="spellStart"/>
      <w:proofErr w:type="gramStart"/>
      <w:r w:rsidR="00975657">
        <w:t>etree.iterparse</w:t>
      </w:r>
      <w:proofErr w:type="spellEnd"/>
      <w:r w:rsidR="00975657">
        <w:t>(</w:t>
      </w:r>
      <w:proofErr w:type="gramEnd"/>
      <w:r w:rsidR="00975657">
        <w:t xml:space="preserve">) function. </w:t>
      </w:r>
      <w:r w:rsidR="00881FCB">
        <w:t xml:space="preserve">There </w:t>
      </w:r>
      <w:r w:rsidR="00975657">
        <w:t xml:space="preserve">are </w:t>
      </w:r>
      <w:hyperlink r:id="rId12" w:anchor="event-driven-parsing" w:history="1">
        <w:r w:rsidR="00975657" w:rsidRPr="00975657">
          <w:rPr>
            <w:rStyle w:val="Hyperlink"/>
          </w:rPr>
          <w:t>some examples</w:t>
        </w:r>
      </w:hyperlink>
      <w:r w:rsidR="00975657">
        <w:t xml:space="preserve"> of this </w:t>
      </w:r>
      <w:r w:rsidR="00562ED5">
        <w:t xml:space="preserve">on the </w:t>
      </w:r>
      <w:proofErr w:type="spellStart"/>
      <w:r w:rsidR="00562ED5">
        <w:t>lxml</w:t>
      </w:r>
      <w:proofErr w:type="spellEnd"/>
      <w:r w:rsidR="00562ED5">
        <w:t xml:space="preserve"> site</w:t>
      </w:r>
      <w:r w:rsidR="00881FCB">
        <w:t xml:space="preserve">, but I found this overall </w:t>
      </w:r>
      <w:hyperlink r:id="rId13" w:history="1">
        <w:r w:rsidR="00881FCB" w:rsidRPr="00881FCB">
          <w:rPr>
            <w:rStyle w:val="Hyperlink"/>
          </w:rPr>
          <w:t>explanation of iterative XML parsing</w:t>
        </w:r>
      </w:hyperlink>
      <w:r w:rsidR="00881FCB">
        <w:t xml:space="preserve"> to be very helpful as well</w:t>
      </w:r>
      <w:r w:rsidR="00562ED5">
        <w:t>. W</w:t>
      </w:r>
      <w:r w:rsidR="00975657">
        <w:t xml:space="preserve">e will want to iterate through </w:t>
      </w:r>
      <w:r w:rsidR="002E7852">
        <w:t>“record” items</w:t>
      </w:r>
      <w:r w:rsidR="00A1639A">
        <w:t>.</w:t>
      </w:r>
      <w:r w:rsidR="002E7852">
        <w:t xml:space="preserve"> </w:t>
      </w:r>
      <w:r w:rsidR="00A1639A">
        <w:t>T</w:t>
      </w:r>
      <w:r w:rsidR="002E7852">
        <w:t>hen for each one</w:t>
      </w:r>
      <w:r w:rsidR="00A1639A">
        <w:t>,</w:t>
      </w:r>
      <w:r w:rsidR="002E7852">
        <w:t xml:space="preserve"> find all subfields with the </w:t>
      </w:r>
      <w:r w:rsidR="00562ED5">
        <w:t>tags corresponding to the chosen MARC fields.</w:t>
      </w:r>
    </w:p>
    <w:p w14:paraId="121573AD" w14:textId="77777777" w:rsidR="00562ED5" w:rsidRDefault="00562ED5" w:rsidP="00C55580">
      <w:r>
        <w:t xml:space="preserve">At this stage, we have some initial cleaning that is also necessary. We might expect 260c – </w:t>
      </w:r>
      <w:r w:rsidRPr="00562ED5">
        <w:rPr>
          <w:i/>
        </w:rPr>
        <w:t>Date of publication, distribution, etc.</w:t>
      </w:r>
      <w:r>
        <w:t xml:space="preserve"> to be a simple integer year telling us the year if publication. No such luck: </w:t>
      </w:r>
    </w:p>
    <w:p w14:paraId="5C037C9A" w14:textId="77777777" w:rsidR="00562ED5" w:rsidRDefault="00562ED5" w:rsidP="00C55580">
      <w:r>
        <w:t>[EXAMPLE OF BAD DATE STRING]</w:t>
      </w:r>
    </w:p>
    <w:p w14:paraId="0CD00819" w14:textId="539D9C37" w:rsidR="00562ED5" w:rsidRDefault="00B03C5D" w:rsidP="00C55580">
      <w:r>
        <w:t xml:space="preserve">We can roughly extract </w:t>
      </w:r>
      <w:r w:rsidR="00A1639A">
        <w:t>years from these strings by taking</w:t>
      </w:r>
      <w:r>
        <w:t xml:space="preserve"> the first instance of exactly four consecutive digits using the </w:t>
      </w:r>
      <w:hyperlink r:id="rId14" w:anchor="finding-all-adverbs" w:history="1">
        <w:r w:rsidRPr="00D3099F">
          <w:rPr>
            <w:rStyle w:val="Hyperlink"/>
          </w:rPr>
          <w:t>regular expression</w:t>
        </w:r>
      </w:hyperlink>
      <w:r>
        <w:t xml:space="preserve"> function: </w:t>
      </w:r>
    </w:p>
    <w:p w14:paraId="23D36CFE" w14:textId="77777777" w:rsidR="00B03C5D" w:rsidRPr="00B03C5D" w:rsidRDefault="00B03C5D" w:rsidP="00B0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B03C5D">
        <w:rPr>
          <w:rFonts w:ascii="Courier New" w:eastAsia="Times New Roman" w:hAnsi="Courier New" w:cs="Courier New"/>
          <w:color w:val="000000"/>
          <w:sz w:val="18"/>
          <w:szCs w:val="18"/>
        </w:rPr>
        <w:t>re.findall</w:t>
      </w:r>
      <w:proofErr w:type="spellEnd"/>
      <w:r w:rsidRPr="00B03C5D">
        <w:rPr>
          <w:rFonts w:ascii="Courier New" w:eastAsia="Times New Roman" w:hAnsi="Courier New" w:cs="Courier New"/>
          <w:color w:val="000000"/>
          <w:sz w:val="18"/>
          <w:szCs w:val="18"/>
        </w:rPr>
        <w:t>(</w:t>
      </w:r>
      <w:r w:rsidRPr="00B03C5D">
        <w:rPr>
          <w:rFonts w:ascii="Courier New" w:eastAsia="Times New Roman" w:hAnsi="Courier New" w:cs="Courier New"/>
          <w:b/>
          <w:bCs/>
          <w:color w:val="008080"/>
          <w:sz w:val="18"/>
          <w:szCs w:val="18"/>
        </w:rPr>
        <w:t>r'(</w:t>
      </w:r>
      <w:proofErr w:type="gramStart"/>
      <w:r w:rsidRPr="00B03C5D">
        <w:rPr>
          <w:rFonts w:ascii="Courier New" w:eastAsia="Times New Roman" w:hAnsi="Courier New" w:cs="Courier New"/>
          <w:b/>
          <w:bCs/>
          <w:color w:val="008080"/>
          <w:sz w:val="18"/>
          <w:szCs w:val="18"/>
        </w:rPr>
        <w:t>?&lt;</w:t>
      </w:r>
      <w:proofErr w:type="gramEnd"/>
      <w:r w:rsidRPr="00B03C5D">
        <w:rPr>
          <w:rFonts w:ascii="Courier New" w:eastAsia="Times New Roman" w:hAnsi="Courier New" w:cs="Courier New"/>
          <w:b/>
          <w:bCs/>
          <w:color w:val="008080"/>
          <w:sz w:val="18"/>
          <w:szCs w:val="18"/>
        </w:rPr>
        <w:t>!\d)\d{4}(?!\d)'</w:t>
      </w:r>
      <w:r w:rsidRPr="00B03C5D">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date_string</w:t>
      </w:r>
      <w:proofErr w:type="spellEnd"/>
      <w:r w:rsidRPr="00B03C5D">
        <w:rPr>
          <w:rFonts w:ascii="Courier New" w:eastAsia="Times New Roman" w:hAnsi="Courier New" w:cs="Courier New"/>
          <w:color w:val="000000"/>
          <w:sz w:val="18"/>
          <w:szCs w:val="18"/>
        </w:rPr>
        <w:t>)</w:t>
      </w:r>
    </w:p>
    <w:p w14:paraId="010911D0" w14:textId="77777777" w:rsidR="00B03C5D" w:rsidRDefault="00B03C5D" w:rsidP="00C55580"/>
    <w:p w14:paraId="53FCFB41" w14:textId="77777777" w:rsidR="00B03C5D" w:rsidRDefault="00B03C5D" w:rsidP="00C55580">
      <w:r>
        <w:t>Similarly we might want to strip some of the punctuation out of the subject location string</w:t>
      </w:r>
      <w:r w:rsidR="008E3307">
        <w:t xml:space="preserve">s with </w:t>
      </w:r>
      <w:r w:rsidR="00D3099F">
        <w:t>the translate method.</w:t>
      </w:r>
    </w:p>
    <w:p w14:paraId="2B3FCA47" w14:textId="77777777" w:rsidR="008E3307" w:rsidRDefault="008E3307" w:rsidP="008E3307">
      <w:pPr>
        <w:pStyle w:val="HTMLPreformatted"/>
        <w:shd w:val="clear" w:color="auto" w:fill="FFFFFF"/>
        <w:rPr>
          <w:color w:val="000000"/>
          <w:sz w:val="18"/>
          <w:szCs w:val="18"/>
        </w:rPr>
      </w:pPr>
      <w:r>
        <w:rPr>
          <w:color w:val="000000"/>
          <w:sz w:val="18"/>
          <w:szCs w:val="18"/>
        </w:rPr>
        <w:t>.</w:t>
      </w:r>
      <w:proofErr w:type="gramStart"/>
      <w:r>
        <w:rPr>
          <w:color w:val="000000"/>
          <w:sz w:val="18"/>
          <w:szCs w:val="18"/>
        </w:rPr>
        <w:t>translate(</w:t>
      </w:r>
      <w:proofErr w:type="gramEnd"/>
      <w:r>
        <w:rPr>
          <w:color w:val="000000"/>
          <w:sz w:val="18"/>
          <w:szCs w:val="18"/>
        </w:rPr>
        <w:t>{</w:t>
      </w:r>
      <w:proofErr w:type="spellStart"/>
      <w:r>
        <w:rPr>
          <w:color w:val="000080"/>
          <w:sz w:val="18"/>
          <w:szCs w:val="18"/>
        </w:rPr>
        <w:t>ord</w:t>
      </w:r>
      <w:proofErr w:type="spellEnd"/>
      <w:r>
        <w:rPr>
          <w:color w:val="000000"/>
          <w:sz w:val="18"/>
          <w:szCs w:val="18"/>
        </w:rPr>
        <w:t xml:space="preserve">(c): </w:t>
      </w:r>
      <w:r>
        <w:rPr>
          <w:b/>
          <w:bCs/>
          <w:color w:val="000080"/>
          <w:sz w:val="18"/>
          <w:szCs w:val="18"/>
        </w:rPr>
        <w:t xml:space="preserve">None for </w:t>
      </w:r>
      <w:r>
        <w:rPr>
          <w:color w:val="000000"/>
          <w:sz w:val="18"/>
          <w:szCs w:val="18"/>
        </w:rPr>
        <w:t xml:space="preserve">c </w:t>
      </w:r>
      <w:r>
        <w:rPr>
          <w:b/>
          <w:bCs/>
          <w:color w:val="000080"/>
          <w:sz w:val="18"/>
          <w:szCs w:val="18"/>
        </w:rPr>
        <w:t xml:space="preserve">in </w:t>
      </w:r>
      <w:r>
        <w:rPr>
          <w:b/>
          <w:bCs/>
          <w:color w:val="008080"/>
          <w:sz w:val="18"/>
          <w:szCs w:val="18"/>
        </w:rPr>
        <w:t>'[];:?,.'</w:t>
      </w:r>
      <w:r>
        <w:rPr>
          <w:color w:val="000000"/>
          <w:sz w:val="18"/>
          <w:szCs w:val="18"/>
        </w:rPr>
        <w:t>})</w:t>
      </w:r>
    </w:p>
    <w:p w14:paraId="493FC6AE" w14:textId="77777777" w:rsidR="008E3307" w:rsidRDefault="008E3307" w:rsidP="00C55580"/>
    <w:p w14:paraId="2EB5E697" w14:textId="77777777" w:rsidR="00562ED5" w:rsidRDefault="00562ED5" w:rsidP="00C55580"/>
    <w:p w14:paraId="135BFF7B" w14:textId="77777777" w:rsidR="00562ED5" w:rsidRDefault="00562ED5" w:rsidP="00C55580">
      <w:pPr>
        <w:rPr>
          <w:b/>
        </w:rPr>
      </w:pPr>
      <w:r>
        <w:rPr>
          <w:b/>
        </w:rPr>
        <w:lastRenderedPageBreak/>
        <w:t xml:space="preserve">Storing the </w:t>
      </w:r>
      <w:r w:rsidR="008E3307">
        <w:rPr>
          <w:b/>
        </w:rPr>
        <w:t>parsed fields</w:t>
      </w:r>
    </w:p>
    <w:p w14:paraId="4B64D63E" w14:textId="77777777" w:rsidR="008E3307" w:rsidRDefault="008E3307" w:rsidP="00C55580">
      <w:r>
        <w:t xml:space="preserve">Great, we can parse the records, but we’re going to need to save them somewhere if we hope to use them in our visualization. </w:t>
      </w:r>
      <w:r w:rsidRPr="008E3307">
        <w:t>Each record may ha</w:t>
      </w:r>
      <w:r>
        <w:t xml:space="preserve">ve several subject locations, so our data structure needs to handle a one to many relationship. Given that we may be working with several million records that have these fields populated, we’ll use a SQLite database with </w:t>
      </w:r>
      <w:r w:rsidR="006A2CEE">
        <w:t>a couple</w:t>
      </w:r>
      <w:r>
        <w:t xml:space="preserve"> tables to start:</w:t>
      </w:r>
    </w:p>
    <w:p w14:paraId="767BEA14" w14:textId="77777777" w:rsidR="00D3099F" w:rsidRDefault="001F2925" w:rsidP="00C55580">
      <w:r>
        <w:pict w14:anchorId="244CCC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70.5pt">
            <v:imagedata r:id="rId15" o:title="Untitled Diagram"/>
          </v:shape>
        </w:pict>
      </w:r>
    </w:p>
    <w:p w14:paraId="0ACFEE24" w14:textId="3B6BA7A8" w:rsidR="008E3307" w:rsidRDefault="00617DB4" w:rsidP="00617DB4">
      <w:pPr>
        <w:pStyle w:val="HTMLPreformatted"/>
        <w:shd w:val="clear" w:color="auto" w:fill="FFFFFF"/>
        <w:rPr>
          <w:rFonts w:asciiTheme="minorHAnsi" w:hAnsiTheme="minorHAnsi" w:cstheme="minorHAnsi"/>
          <w:sz w:val="22"/>
        </w:rPr>
      </w:pPr>
      <w:r w:rsidRPr="007532A6">
        <w:rPr>
          <w:rFonts w:asciiTheme="minorHAnsi" w:hAnsiTheme="minorHAnsi" w:cstheme="minorHAnsi"/>
          <w:sz w:val="22"/>
          <w:szCs w:val="22"/>
        </w:rPr>
        <w:t xml:space="preserve">Once you have </w:t>
      </w:r>
      <w:hyperlink r:id="rId16" w:history="1">
        <w:r w:rsidRPr="007532A6">
          <w:rPr>
            <w:rStyle w:val="Hyperlink"/>
            <w:rFonts w:asciiTheme="minorHAnsi" w:hAnsiTheme="minorHAnsi" w:cstheme="minorHAnsi"/>
            <w:sz w:val="22"/>
            <w:szCs w:val="22"/>
          </w:rPr>
          <w:t>installed SQLite</w:t>
        </w:r>
      </w:hyperlink>
      <w:r w:rsidRPr="007532A6">
        <w:rPr>
          <w:rFonts w:asciiTheme="minorHAnsi" w:hAnsiTheme="minorHAnsi" w:cstheme="minorHAnsi"/>
          <w:sz w:val="22"/>
          <w:szCs w:val="22"/>
        </w:rPr>
        <w:t xml:space="preserve">, the </w:t>
      </w:r>
      <w:hyperlink r:id="rId17" w:history="1">
        <w:r w:rsidRPr="007532A6">
          <w:rPr>
            <w:rStyle w:val="Hyperlink"/>
            <w:rFonts w:asciiTheme="minorHAnsi" w:hAnsiTheme="minorHAnsi" w:cstheme="minorHAnsi"/>
            <w:sz w:val="22"/>
            <w:szCs w:val="22"/>
          </w:rPr>
          <w:t>sqlite3</w:t>
        </w:r>
      </w:hyperlink>
      <w:r w:rsidRPr="007532A6">
        <w:rPr>
          <w:rFonts w:asciiTheme="minorHAnsi" w:hAnsiTheme="minorHAnsi" w:cstheme="minorHAnsi"/>
          <w:color w:val="000000"/>
          <w:sz w:val="22"/>
          <w:szCs w:val="22"/>
        </w:rPr>
        <w:t xml:space="preserve"> python </w:t>
      </w:r>
      <w:r w:rsidRPr="007532A6">
        <w:rPr>
          <w:rFonts w:asciiTheme="minorHAnsi" w:hAnsiTheme="minorHAnsi" w:cstheme="minorHAnsi"/>
          <w:sz w:val="22"/>
          <w:szCs w:val="22"/>
        </w:rPr>
        <w:t>package</w:t>
      </w:r>
      <w:r w:rsidRPr="00617DB4">
        <w:rPr>
          <w:rFonts w:asciiTheme="minorHAnsi" w:hAnsiTheme="minorHAnsi" w:cstheme="minorHAnsi"/>
          <w:sz w:val="22"/>
        </w:rPr>
        <w:t xml:space="preserve"> makes it ea</w:t>
      </w:r>
      <w:r>
        <w:rPr>
          <w:rFonts w:asciiTheme="minorHAnsi" w:hAnsiTheme="minorHAnsi" w:cstheme="minorHAnsi"/>
          <w:sz w:val="22"/>
        </w:rPr>
        <w:t>sy to create and interact with our</w:t>
      </w:r>
      <w:r w:rsidRPr="00617DB4">
        <w:rPr>
          <w:rFonts w:asciiTheme="minorHAnsi" w:hAnsiTheme="minorHAnsi" w:cstheme="minorHAnsi"/>
          <w:sz w:val="22"/>
        </w:rPr>
        <w:t xml:space="preserve"> SQLite database from our Python script.</w:t>
      </w:r>
      <w:r>
        <w:rPr>
          <w:rFonts w:asciiTheme="minorHAnsi" w:hAnsiTheme="minorHAnsi" w:cstheme="minorHAnsi"/>
          <w:sz w:val="22"/>
        </w:rPr>
        <w:t xml:space="preserve"> </w:t>
      </w:r>
      <w:hyperlink r:id="rId18" w:history="1">
        <w:r w:rsidR="000E3B3D" w:rsidRPr="000E3B3D">
          <w:rPr>
            <w:rStyle w:val="Hyperlink"/>
            <w:rFonts w:asciiTheme="minorHAnsi" w:hAnsiTheme="minorHAnsi" w:cstheme="minorHAnsi"/>
            <w:sz w:val="22"/>
          </w:rPr>
          <w:t>This thorough guide</w:t>
        </w:r>
      </w:hyperlink>
      <w:r w:rsidR="000E3B3D">
        <w:rPr>
          <w:rFonts w:asciiTheme="minorHAnsi" w:hAnsiTheme="minorHAnsi" w:cstheme="minorHAnsi"/>
          <w:sz w:val="22"/>
        </w:rPr>
        <w:t xml:space="preserve"> to using sqlite3 might be really helpful, </w:t>
      </w:r>
      <w:r w:rsidR="007532A6">
        <w:rPr>
          <w:rFonts w:asciiTheme="minorHAnsi" w:hAnsiTheme="minorHAnsi" w:cstheme="minorHAnsi"/>
          <w:sz w:val="22"/>
        </w:rPr>
        <w:t xml:space="preserve">especially </w:t>
      </w:r>
      <w:r w:rsidR="000E3B3D">
        <w:rPr>
          <w:rFonts w:asciiTheme="minorHAnsi" w:hAnsiTheme="minorHAnsi" w:cstheme="minorHAnsi"/>
          <w:sz w:val="22"/>
        </w:rPr>
        <w:t>if you’re just ge</w:t>
      </w:r>
      <w:r w:rsidR="007532A6">
        <w:rPr>
          <w:rFonts w:asciiTheme="minorHAnsi" w:hAnsiTheme="minorHAnsi" w:cstheme="minorHAnsi"/>
          <w:sz w:val="22"/>
        </w:rPr>
        <w:t>tting started with SQLite like me</w:t>
      </w:r>
      <w:r w:rsidR="000E3B3D">
        <w:rPr>
          <w:rFonts w:asciiTheme="minorHAnsi" w:hAnsiTheme="minorHAnsi" w:cstheme="minorHAnsi"/>
          <w:sz w:val="22"/>
        </w:rPr>
        <w:t>.</w:t>
      </w:r>
    </w:p>
    <w:p w14:paraId="65EF8BB4" w14:textId="77777777" w:rsidR="000E3B3D" w:rsidRDefault="000E3B3D" w:rsidP="00617DB4">
      <w:pPr>
        <w:pStyle w:val="HTMLPreformatted"/>
        <w:shd w:val="clear" w:color="auto" w:fill="FFFFFF"/>
      </w:pPr>
    </w:p>
    <w:p w14:paraId="31CF742C" w14:textId="77777777" w:rsidR="006A2CEE" w:rsidRDefault="000E3B3D" w:rsidP="00C55580">
      <w:r>
        <w:rPr>
          <w:b/>
        </w:rPr>
        <w:t>Geocoding subject locations</w:t>
      </w:r>
    </w:p>
    <w:p w14:paraId="7EA89884" w14:textId="77777777" w:rsidR="000E3B3D" w:rsidRDefault="00F1276D" w:rsidP="00C55580">
      <w:r>
        <w:t xml:space="preserve">The big challenge of this project is turning the </w:t>
      </w:r>
      <w:proofErr w:type="spellStart"/>
      <w:r>
        <w:t>subjectLocation</w:t>
      </w:r>
      <w:proofErr w:type="spellEnd"/>
      <w:r>
        <w:t xml:space="preserve"> strings into actual locations that can be mapped. Here’s an example of some of the strings stored in the </w:t>
      </w:r>
      <w:proofErr w:type="spellStart"/>
      <w:r>
        <w:t>Subject_Location</w:t>
      </w:r>
      <w:proofErr w:type="spellEnd"/>
      <w:r>
        <w:t xml:space="preserve"> table:</w:t>
      </w:r>
    </w:p>
    <w:p w14:paraId="24F00CAC" w14:textId="77777777" w:rsidR="00F1276D" w:rsidRDefault="00F1276D" w:rsidP="00C55580">
      <w:r>
        <w:rPr>
          <w:noProof/>
        </w:rPr>
        <w:drawing>
          <wp:inline distT="0" distB="0" distL="0" distR="0" wp14:anchorId="315E87BA" wp14:editId="1289A611">
            <wp:extent cx="318135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1350" cy="2324100"/>
                    </a:xfrm>
                    <a:prstGeom prst="rect">
                      <a:avLst/>
                    </a:prstGeom>
                  </pic:spPr>
                </pic:pic>
              </a:graphicData>
            </a:graphic>
          </wp:inline>
        </w:drawing>
      </w:r>
    </w:p>
    <w:p w14:paraId="2822DAC2" w14:textId="4375EB52" w:rsidR="005513C6" w:rsidRDefault="00F1276D" w:rsidP="00C55580">
      <w:r>
        <w:t>We have a mix of countries, cities, states, and descriptions of regions. The plan is to send each of these strings to a service that will geocode it</w:t>
      </w:r>
      <w:r w:rsidR="00C17A6D">
        <w:t xml:space="preserve">, then return some associated data that we </w:t>
      </w:r>
      <w:r w:rsidR="00A772BD">
        <w:t>can</w:t>
      </w:r>
      <w:r w:rsidR="00C17A6D">
        <w:t xml:space="preserve"> use to make a map. </w:t>
      </w:r>
      <w:r w:rsidR="005513C6">
        <w:t xml:space="preserve">We’ll use the Python package </w:t>
      </w:r>
      <w:proofErr w:type="spellStart"/>
      <w:r w:rsidR="005513C6">
        <w:t>geopy</w:t>
      </w:r>
      <w:proofErr w:type="spellEnd"/>
      <w:r w:rsidR="005513C6">
        <w:t xml:space="preserve">, which provides access to several different geocoding </w:t>
      </w:r>
      <w:r w:rsidR="007532A6">
        <w:t>service APIs</w:t>
      </w:r>
      <w:r w:rsidR="005513C6">
        <w:t xml:space="preserve"> (see </w:t>
      </w:r>
      <w:hyperlink r:id="rId20" w:history="1">
        <w:r w:rsidR="005513C6" w:rsidRPr="005513C6">
          <w:rPr>
            <w:rStyle w:val="Hyperlink"/>
          </w:rPr>
          <w:t xml:space="preserve">A Practical Guide to </w:t>
        </w:r>
        <w:proofErr w:type="spellStart"/>
        <w:r w:rsidR="005513C6" w:rsidRPr="005513C6">
          <w:rPr>
            <w:rStyle w:val="Hyperlink"/>
          </w:rPr>
          <w:t>Geopy</w:t>
        </w:r>
        <w:proofErr w:type="spellEnd"/>
      </w:hyperlink>
      <w:r w:rsidR="005513C6">
        <w:t xml:space="preserve">). </w:t>
      </w:r>
      <w:r w:rsidR="00076DA0">
        <w:t>Let’s consider three different services:</w:t>
      </w:r>
    </w:p>
    <w:tbl>
      <w:tblPr>
        <w:tblStyle w:val="TableGrid"/>
        <w:tblW w:w="0" w:type="auto"/>
        <w:tblLook w:val="04A0" w:firstRow="1" w:lastRow="0" w:firstColumn="1" w:lastColumn="0" w:noHBand="0" w:noVBand="1"/>
      </w:tblPr>
      <w:tblGrid>
        <w:gridCol w:w="2965"/>
        <w:gridCol w:w="2160"/>
        <w:gridCol w:w="2250"/>
      </w:tblGrid>
      <w:tr w:rsidR="00CE0451" w14:paraId="5AD0CE26" w14:textId="77777777" w:rsidTr="00CE0451">
        <w:tc>
          <w:tcPr>
            <w:tcW w:w="2965" w:type="dxa"/>
          </w:tcPr>
          <w:p w14:paraId="5C2F07C3" w14:textId="77777777" w:rsidR="00CE0451" w:rsidRDefault="00CE0451" w:rsidP="00F24C9F">
            <w:r>
              <w:t>Service</w:t>
            </w:r>
          </w:p>
        </w:tc>
        <w:tc>
          <w:tcPr>
            <w:tcW w:w="2160" w:type="dxa"/>
          </w:tcPr>
          <w:p w14:paraId="1349A207" w14:textId="77777777" w:rsidR="00CE0451" w:rsidRDefault="00CE0451" w:rsidP="00F24C9F">
            <w:r>
              <w:t>API key required?</w:t>
            </w:r>
          </w:p>
        </w:tc>
        <w:tc>
          <w:tcPr>
            <w:tcW w:w="2250" w:type="dxa"/>
          </w:tcPr>
          <w:p w14:paraId="0AD9A663" w14:textId="77777777" w:rsidR="00CE0451" w:rsidRDefault="00CE0451" w:rsidP="00F24C9F">
            <w:r>
              <w:t>Query limits</w:t>
            </w:r>
          </w:p>
        </w:tc>
      </w:tr>
      <w:tr w:rsidR="00CE0451" w14:paraId="543A5732" w14:textId="77777777" w:rsidTr="00CE0451">
        <w:tc>
          <w:tcPr>
            <w:tcW w:w="2965" w:type="dxa"/>
          </w:tcPr>
          <w:p w14:paraId="17816BC3" w14:textId="77777777" w:rsidR="00CE0451" w:rsidRDefault="001F2925" w:rsidP="00F24C9F">
            <w:hyperlink r:id="rId21" w:history="1">
              <w:r w:rsidR="00CE0451" w:rsidRPr="00CE0451">
                <w:rPr>
                  <w:rStyle w:val="Hyperlink"/>
                </w:rPr>
                <w:t>Bing Map API</w:t>
              </w:r>
            </w:hyperlink>
          </w:p>
        </w:tc>
        <w:tc>
          <w:tcPr>
            <w:tcW w:w="2160" w:type="dxa"/>
          </w:tcPr>
          <w:p w14:paraId="5B0FD727" w14:textId="77777777" w:rsidR="00CE0451" w:rsidRDefault="00CE0451" w:rsidP="00F24C9F">
            <w:r>
              <w:t>Yes</w:t>
            </w:r>
          </w:p>
        </w:tc>
        <w:tc>
          <w:tcPr>
            <w:tcW w:w="2250" w:type="dxa"/>
          </w:tcPr>
          <w:p w14:paraId="09BDDFAB" w14:textId="77777777" w:rsidR="00CE0451" w:rsidRDefault="00CE0451" w:rsidP="00F24C9F">
            <w:r>
              <w:t>See documentation</w:t>
            </w:r>
          </w:p>
        </w:tc>
      </w:tr>
      <w:tr w:rsidR="00CE0451" w14:paraId="09734B90" w14:textId="77777777" w:rsidTr="00CE0451">
        <w:tc>
          <w:tcPr>
            <w:tcW w:w="2965" w:type="dxa"/>
          </w:tcPr>
          <w:p w14:paraId="5D2FFC38" w14:textId="77777777" w:rsidR="00CE0451" w:rsidRDefault="001F2925" w:rsidP="00F24C9F">
            <w:hyperlink r:id="rId22" w:history="1">
              <w:r w:rsidR="00CE0451" w:rsidRPr="00CE0451">
                <w:rPr>
                  <w:rStyle w:val="Hyperlink"/>
                </w:rPr>
                <w:t>Google Maps Geocoding</w:t>
              </w:r>
            </w:hyperlink>
          </w:p>
        </w:tc>
        <w:tc>
          <w:tcPr>
            <w:tcW w:w="2160" w:type="dxa"/>
          </w:tcPr>
          <w:p w14:paraId="14EBCF22" w14:textId="77777777" w:rsidR="00CE0451" w:rsidRDefault="00CE0451" w:rsidP="00F24C9F">
            <w:r>
              <w:t>Yes</w:t>
            </w:r>
          </w:p>
        </w:tc>
        <w:tc>
          <w:tcPr>
            <w:tcW w:w="2250" w:type="dxa"/>
          </w:tcPr>
          <w:p w14:paraId="3575F636" w14:textId="77777777" w:rsidR="00CE0451" w:rsidRDefault="00CE0451" w:rsidP="00F24C9F">
            <w:r>
              <w:t>2500 / day</w:t>
            </w:r>
          </w:p>
        </w:tc>
      </w:tr>
      <w:tr w:rsidR="00CE0451" w14:paraId="04E48109" w14:textId="77777777" w:rsidTr="00CE0451">
        <w:tc>
          <w:tcPr>
            <w:tcW w:w="2965" w:type="dxa"/>
          </w:tcPr>
          <w:p w14:paraId="272693E7" w14:textId="77777777" w:rsidR="00CE0451" w:rsidRDefault="001F2925" w:rsidP="00F24C9F">
            <w:hyperlink r:id="rId23" w:history="1">
              <w:proofErr w:type="spellStart"/>
              <w:r w:rsidR="00CE0451" w:rsidRPr="00CE0451">
                <w:rPr>
                  <w:rStyle w:val="Hyperlink"/>
                </w:rPr>
                <w:t>Nominatim</w:t>
              </w:r>
              <w:proofErr w:type="spellEnd"/>
              <w:r w:rsidR="00CE0451" w:rsidRPr="00CE0451">
                <w:rPr>
                  <w:rStyle w:val="Hyperlink"/>
                </w:rPr>
                <w:t xml:space="preserve"> (Open Street Map)</w:t>
              </w:r>
            </w:hyperlink>
          </w:p>
        </w:tc>
        <w:tc>
          <w:tcPr>
            <w:tcW w:w="2160" w:type="dxa"/>
          </w:tcPr>
          <w:p w14:paraId="0E04CE6D" w14:textId="77777777" w:rsidR="00CE0451" w:rsidRDefault="00CE0451" w:rsidP="00F24C9F">
            <w:r>
              <w:t>No</w:t>
            </w:r>
          </w:p>
        </w:tc>
        <w:tc>
          <w:tcPr>
            <w:tcW w:w="2250" w:type="dxa"/>
          </w:tcPr>
          <w:p w14:paraId="696FE657" w14:textId="77777777" w:rsidR="00CE0451" w:rsidRDefault="00CE0451" w:rsidP="00F24C9F">
            <w:r>
              <w:t>1 / second</w:t>
            </w:r>
          </w:p>
        </w:tc>
      </w:tr>
    </w:tbl>
    <w:p w14:paraId="4D36D930" w14:textId="77777777" w:rsidR="00076DA0" w:rsidRDefault="00076DA0" w:rsidP="00C55580"/>
    <w:p w14:paraId="4C36D2A4" w14:textId="7C432899" w:rsidR="00914A39" w:rsidRDefault="00986A16" w:rsidP="00C55580">
      <w:r>
        <w:t xml:space="preserve">After parsing all 4.4 GB (compressed) of XML records, we end up with over 2.6 million location strings. Clearly </w:t>
      </w:r>
      <w:r w:rsidR="00914A39">
        <w:t xml:space="preserve">the query limits are going to be a big factor in deciding which geocoding service to use, and </w:t>
      </w:r>
      <w:r>
        <w:t>we</w:t>
      </w:r>
      <w:r w:rsidR="00914A39">
        <w:t>’ll</w:t>
      </w:r>
      <w:r>
        <w:t xml:space="preserve"> </w:t>
      </w:r>
      <w:r>
        <w:lastRenderedPageBreak/>
        <w:t xml:space="preserve">need to reduce the number of queries </w:t>
      </w:r>
      <w:r w:rsidR="00914A39">
        <w:t xml:space="preserve">sent as much as we can. </w:t>
      </w:r>
      <w:r w:rsidR="007532A6">
        <w:t>Restricting to</w:t>
      </w:r>
      <w:r>
        <w:t xml:space="preserve"> unique strings we end up with 131,170. We can re</w:t>
      </w:r>
      <w:r w:rsidR="00914A39">
        <w:t xml:space="preserve">duce this further by using the tool </w:t>
      </w:r>
      <w:hyperlink r:id="rId24" w:history="1">
        <w:proofErr w:type="spellStart"/>
        <w:r w:rsidR="00914A39" w:rsidRPr="00914A39">
          <w:rPr>
            <w:rStyle w:val="Hyperlink"/>
          </w:rPr>
          <w:t>OpenRefine</w:t>
        </w:r>
        <w:proofErr w:type="spellEnd"/>
      </w:hyperlink>
      <w:r w:rsidR="00914A39">
        <w:t xml:space="preserve"> to cluster the collection of unique strings. This groups together similar strings and assigns a single value to each. We end up with 123,008 strings that we</w:t>
      </w:r>
      <w:r w:rsidR="007532A6">
        <w:t xml:space="preserve"> will</w:t>
      </w:r>
      <w:r w:rsidR="00914A39">
        <w:t xml:space="preserve"> need to geocode. We could manually check the data and eliminate some rows that don’t necessarily make sense for our project (“Solar system” for example), but I’ll just leave them in and consider whatever latitude and longitude is returned </w:t>
      </w:r>
      <w:r w:rsidR="007532A6">
        <w:t xml:space="preserve">to be </w:t>
      </w:r>
      <w:r w:rsidR="00914A39">
        <w:t xml:space="preserve">acceptable noise. </w:t>
      </w:r>
    </w:p>
    <w:p w14:paraId="6E3BAD00" w14:textId="77777777" w:rsidR="005D0C3A" w:rsidRPr="005D0C3A" w:rsidRDefault="005D0C3A" w:rsidP="00C55580">
      <w:pPr>
        <w:rPr>
          <w:b/>
        </w:rPr>
      </w:pPr>
      <w:r w:rsidRPr="005D0C3A">
        <w:rPr>
          <w:b/>
        </w:rPr>
        <w:t>Caching your geocoded data</w:t>
      </w:r>
    </w:p>
    <w:p w14:paraId="0268C786" w14:textId="4CE14B02" w:rsidR="005D0C3A" w:rsidRDefault="005D0C3A" w:rsidP="005D0C3A">
      <w:r>
        <w:t xml:space="preserve">Bing had the most generous free usage limits (~50,000 / day) at the time I was doing this geocoding. Even so, it’s fairly critical to create a cache of returned data from </w:t>
      </w:r>
      <w:r w:rsidR="007532A6">
        <w:t>geocoding</w:t>
      </w:r>
      <w:r>
        <w:t xml:space="preserve"> queries. Repeatedly sending the same queries to a geocoding service during development could get you blocked from that service. We may also decide in the future to pull some other elements out of the query return, which would be unavailable if we just saved the latitude and longitude and threw out the rest.</w:t>
      </w:r>
    </w:p>
    <w:p w14:paraId="08BB1029" w14:textId="70B3F232" w:rsidR="0048217B" w:rsidRDefault="0048217B" w:rsidP="005D0C3A">
      <w:r>
        <w:t xml:space="preserve">The strategy here is to create another SQLite table to store the </w:t>
      </w:r>
      <w:r w:rsidR="00DF22D6">
        <w:t xml:space="preserve">query terms and </w:t>
      </w:r>
      <w:r w:rsidR="007532A6">
        <w:t>results. Query results will be</w:t>
      </w:r>
      <w:r w:rsidR="00DF22D6">
        <w:t xml:space="preserve"> complicated nested dictionary</w:t>
      </w:r>
      <w:r w:rsidR="007532A6">
        <w:t xml:space="preserve"> structures</w:t>
      </w:r>
      <w:r w:rsidR="00DF22D6">
        <w:t xml:space="preserve">. To cache this in our SQL database, we will have to “flatten” it using the Python package </w:t>
      </w:r>
      <w:hyperlink r:id="rId25" w:history="1">
        <w:r w:rsidR="00DF22D6" w:rsidRPr="00DF22D6">
          <w:rPr>
            <w:rStyle w:val="Hyperlink"/>
          </w:rPr>
          <w:t>pickle</w:t>
        </w:r>
      </w:hyperlink>
      <w:r w:rsidR="00DF22D6">
        <w:t xml:space="preserve">. </w:t>
      </w:r>
      <w:r w:rsidR="00FF2B34">
        <w:t xml:space="preserve">An excellent </w:t>
      </w:r>
      <w:r w:rsidR="00DF22D6">
        <w:t xml:space="preserve">example of the entire caching process can be found in the answers to </w:t>
      </w:r>
      <w:hyperlink r:id="rId26" w:history="1">
        <w:r w:rsidR="00FF2B34" w:rsidRPr="00FF2B34">
          <w:rPr>
            <w:rStyle w:val="Hyperlink"/>
          </w:rPr>
          <w:t xml:space="preserve">this question on </w:t>
        </w:r>
        <w:proofErr w:type="spellStart"/>
        <w:r w:rsidR="00FF2B34" w:rsidRPr="00FF2B34">
          <w:rPr>
            <w:rStyle w:val="Hyperlink"/>
          </w:rPr>
          <w:t>stackoverflow</w:t>
        </w:r>
        <w:proofErr w:type="spellEnd"/>
      </w:hyperlink>
      <w:r w:rsidR="00FF2B34">
        <w:t>.</w:t>
      </w:r>
    </w:p>
    <w:p w14:paraId="0B67BC62" w14:textId="77777777" w:rsidR="00FF2B34" w:rsidRPr="00FF2B34" w:rsidRDefault="00FF2B34" w:rsidP="005D0C3A">
      <w:pPr>
        <w:rPr>
          <w:b/>
        </w:rPr>
      </w:pPr>
      <w:r w:rsidRPr="00FF2B34">
        <w:rPr>
          <w:b/>
        </w:rPr>
        <w:t>Point vs. Country data</w:t>
      </w:r>
    </w:p>
    <w:p w14:paraId="25B2AAA6" w14:textId="63169B1A" w:rsidR="00F1276D" w:rsidRDefault="00C17A6D" w:rsidP="00C55580">
      <w:r>
        <w:t>Let’s consider</w:t>
      </w:r>
      <w:r w:rsidR="00F1276D">
        <w:t xml:space="preserve"> two possible formats</w:t>
      </w:r>
      <w:r w:rsidR="00A772BD">
        <w:t xml:space="preserve"> that could be</w:t>
      </w:r>
      <w:r>
        <w:t xml:space="preserve"> associate</w:t>
      </w:r>
      <w:r w:rsidR="00A772BD">
        <w:t>d</w:t>
      </w:r>
      <w:r>
        <w:t xml:space="preserve"> with each string</w:t>
      </w:r>
      <w:r w:rsidR="00F1276D">
        <w:t>: latitude</w:t>
      </w:r>
      <w:r w:rsidR="007532A6">
        <w:t>/</w:t>
      </w:r>
      <w:r w:rsidR="00F1276D">
        <w:t xml:space="preserve"> longitude points, or country codes. </w:t>
      </w:r>
      <w:r>
        <w:t xml:space="preserve">Geocoding services </w:t>
      </w:r>
      <w:r w:rsidR="007532A6">
        <w:t>should always</w:t>
      </w:r>
      <w:r>
        <w:t xml:space="preserve"> return a longitude and latitude point for </w:t>
      </w:r>
      <w:r w:rsidR="007532A6">
        <w:t>a</w:t>
      </w:r>
      <w:r>
        <w:t xml:space="preserve"> queried string, but they may not always identify a country code. However, the </w:t>
      </w:r>
      <w:proofErr w:type="spellStart"/>
      <w:r>
        <w:t>lat</w:t>
      </w:r>
      <w:proofErr w:type="spellEnd"/>
      <w:r>
        <w:t xml:space="preserve">/long point returned for a string like “United States” will fall in the center of the country, and since </w:t>
      </w:r>
      <w:r w:rsidR="007532A6">
        <w:t>“United States”</w:t>
      </w:r>
      <w:r>
        <w:t xml:space="preserve"> is likely </w:t>
      </w:r>
      <w:r w:rsidR="007532A6">
        <w:t>to be by far the</w:t>
      </w:r>
      <w:r>
        <w:t xml:space="preserve"> most common string in the subject location field, plotting longitude and latitude points may incorrectly make Missouri look like the subject of way more writing than the rest of the country.</w:t>
      </w:r>
    </w:p>
    <w:p w14:paraId="52496F95" w14:textId="77777777" w:rsidR="00C17A6D" w:rsidRDefault="00C17A6D" w:rsidP="00C55580">
      <w:r>
        <w:t>[INSERT GRAPHIC HERE]</w:t>
      </w:r>
    </w:p>
    <w:p w14:paraId="664A92CD" w14:textId="77777777" w:rsidR="00F1276D" w:rsidRDefault="00FF2B34" w:rsidP="007544B0">
      <w:r>
        <w:t>For this reason, we’ll want to just associate each record with a country. We can turn our longitude and latitude points into country codes pretty simply – by loading them in ArcGIS (or your favorite open source GIS)</w:t>
      </w:r>
      <w:r w:rsidR="007544B0">
        <w:t xml:space="preserve"> and spatially joining each point with the country it lies in. For this I used </w:t>
      </w:r>
      <w:hyperlink r:id="rId27" w:history="1">
        <w:r w:rsidR="007544B0" w:rsidRPr="007544B0">
          <w:rPr>
            <w:rStyle w:val="Hyperlink"/>
          </w:rPr>
          <w:t>Natural Earth country boundaries</w:t>
        </w:r>
      </w:hyperlink>
      <w:r w:rsidR="007544B0">
        <w:t xml:space="preserve">. Great, now for each parsed subject location string we should have a refined string, a cached geocoded object, a longitude, a latitude, and an </w:t>
      </w:r>
      <w:hyperlink r:id="rId28" w:history="1">
        <w:r w:rsidR="007544B0" w:rsidRPr="007544B0">
          <w:rPr>
            <w:rStyle w:val="Hyperlink"/>
          </w:rPr>
          <w:t>ISO country code</w:t>
        </w:r>
      </w:hyperlink>
      <w:r w:rsidR="007544B0">
        <w:t>. Here’s our database structure:</w:t>
      </w:r>
    </w:p>
    <w:p w14:paraId="55EE9CFC" w14:textId="77777777" w:rsidR="007544B0" w:rsidRDefault="007544B0" w:rsidP="007544B0"/>
    <w:p w14:paraId="3E095992" w14:textId="77777777" w:rsidR="007544B0" w:rsidRPr="000E3B3D" w:rsidRDefault="001F2925" w:rsidP="007544B0">
      <w:r>
        <w:pict w14:anchorId="45B49631">
          <v:shape id="_x0000_i1026" type="#_x0000_t75" style="width:468pt;height:87.75pt">
            <v:imagedata r:id="rId29" o:title="Untitled Diagram (1)"/>
          </v:shape>
        </w:pict>
      </w:r>
    </w:p>
    <w:p w14:paraId="07BE10B5" w14:textId="77777777" w:rsidR="00F54331" w:rsidRDefault="00F54331" w:rsidP="00F54331"/>
    <w:p w14:paraId="21939AFD" w14:textId="77777777" w:rsidR="00F54331" w:rsidRDefault="00F54331" w:rsidP="00F54331">
      <w:r>
        <w:lastRenderedPageBreak/>
        <w:t xml:space="preserve">Joining these tables and summarizing by </w:t>
      </w:r>
      <w:proofErr w:type="spellStart"/>
      <w:r>
        <w:t>pubDate</w:t>
      </w:r>
      <w:proofErr w:type="spellEnd"/>
      <w:r>
        <w:t xml:space="preserve"> and </w:t>
      </w:r>
      <w:proofErr w:type="spellStart"/>
      <w:r>
        <w:t>countryCode</w:t>
      </w:r>
      <w:proofErr w:type="spellEnd"/>
      <w:r>
        <w:t>, we have the following spreadsheet ready for a D3 visualization:</w:t>
      </w:r>
    </w:p>
    <w:p w14:paraId="36ADAE55" w14:textId="77777777" w:rsidR="00F54331" w:rsidRDefault="00F54331" w:rsidP="00F54331">
      <w:r>
        <w:t>[</w:t>
      </w:r>
      <w:commentRangeStart w:id="1"/>
      <w:r>
        <w:t>EMBEDDED CSV?</w:t>
      </w:r>
      <w:commentRangeEnd w:id="1"/>
      <w:r w:rsidR="00841E50">
        <w:rPr>
          <w:rStyle w:val="CommentReference"/>
        </w:rPr>
        <w:commentReference w:id="1"/>
      </w:r>
      <w:r>
        <w:t>]</w:t>
      </w:r>
    </w:p>
    <w:p w14:paraId="4005C53A" w14:textId="77777777" w:rsidR="00F54331" w:rsidRDefault="00F54331" w:rsidP="00F54331"/>
    <w:p w14:paraId="386C0D73" w14:textId="77777777" w:rsidR="00F54331" w:rsidRDefault="00F54331" w:rsidP="00F54331"/>
    <w:p w14:paraId="244CC447" w14:textId="77777777" w:rsidR="00F54331" w:rsidRDefault="00F54331" w:rsidP="00F54331"/>
    <w:p w14:paraId="3012A6EB" w14:textId="77777777" w:rsidR="00F54331" w:rsidRDefault="00F54331" w:rsidP="00F54331"/>
    <w:p w14:paraId="569A5804" w14:textId="77777777" w:rsidR="00F54331" w:rsidRDefault="00F54331" w:rsidP="00F54331"/>
    <w:p w14:paraId="7A2F78B3" w14:textId="77777777" w:rsidR="00F54331" w:rsidRDefault="00F54331" w:rsidP="00F54331">
      <w:r>
        <w:t>------------------------------------------------------------------</w:t>
      </w:r>
    </w:p>
    <w:p w14:paraId="0A3676C6" w14:textId="206F88CC" w:rsidR="00F54331" w:rsidRDefault="00663359" w:rsidP="00F54331">
      <w:r>
        <w:t xml:space="preserve">Blog 1 </w:t>
      </w:r>
      <w:r w:rsidR="00F54331">
        <w:t>Outline</w:t>
      </w:r>
    </w:p>
    <w:p w14:paraId="66773443" w14:textId="77777777" w:rsidR="00F54331" w:rsidRDefault="00F54331" w:rsidP="00F54331">
      <w:pPr>
        <w:pStyle w:val="ListParagraph"/>
      </w:pPr>
    </w:p>
    <w:p w14:paraId="061CE03C" w14:textId="77777777" w:rsidR="00F54331" w:rsidRDefault="00F54331" w:rsidP="00893F9F">
      <w:pPr>
        <w:pStyle w:val="ListParagraph"/>
        <w:numPr>
          <w:ilvl w:val="0"/>
          <w:numId w:val="1"/>
        </w:numPr>
      </w:pPr>
    </w:p>
    <w:p w14:paraId="1CD314DF" w14:textId="77777777" w:rsidR="00F54331" w:rsidRDefault="00F54331" w:rsidP="00893F9F">
      <w:pPr>
        <w:pStyle w:val="ListParagraph"/>
        <w:numPr>
          <w:ilvl w:val="0"/>
          <w:numId w:val="1"/>
        </w:numPr>
      </w:pPr>
    </w:p>
    <w:p w14:paraId="68D475E4" w14:textId="77777777" w:rsidR="007E75A4" w:rsidRDefault="005F648E" w:rsidP="00893F9F">
      <w:pPr>
        <w:pStyle w:val="ListParagraph"/>
        <w:numPr>
          <w:ilvl w:val="0"/>
          <w:numId w:val="1"/>
        </w:numPr>
      </w:pPr>
      <w:r>
        <w:t>Release of LoC metadata (LINK</w:t>
      </w:r>
      <w:r w:rsidR="00893F9F">
        <w:t xml:space="preserve">: </w:t>
      </w:r>
      <w:hyperlink r:id="rId32" w:history="1">
        <w:r w:rsidR="00893F9F" w:rsidRPr="00A776CC">
          <w:rPr>
            <w:rStyle w:val="Hyperlink"/>
          </w:rPr>
          <w:t>http://fortune.com/2017/05/17/library-of-congress-free-record-release/</w:t>
        </w:r>
      </w:hyperlink>
      <w:r w:rsidR="00893F9F">
        <w:t xml:space="preserve"> </w:t>
      </w:r>
      <w:r>
        <w:t>)</w:t>
      </w:r>
    </w:p>
    <w:p w14:paraId="39BBA596" w14:textId="77777777" w:rsidR="00893F9F" w:rsidRDefault="00893F9F" w:rsidP="00893F9F">
      <w:pPr>
        <w:pStyle w:val="ListParagraph"/>
        <w:numPr>
          <w:ilvl w:val="1"/>
          <w:numId w:val="1"/>
        </w:numPr>
      </w:pPr>
      <w:r>
        <w:t xml:space="preserve">Available for download here: </w:t>
      </w:r>
      <w:hyperlink r:id="rId33" w:history="1">
        <w:r w:rsidRPr="00A776CC">
          <w:rPr>
            <w:rStyle w:val="Hyperlink"/>
          </w:rPr>
          <w:t>http://www.loc.gov/cds/products/marcDist.php</w:t>
        </w:r>
      </w:hyperlink>
      <w:r>
        <w:t xml:space="preserve"> </w:t>
      </w:r>
    </w:p>
    <w:p w14:paraId="6ECC4BB3" w14:textId="77777777" w:rsidR="005F648E" w:rsidRDefault="005F648E" w:rsidP="005F648E">
      <w:pPr>
        <w:pStyle w:val="ListParagraph"/>
        <w:numPr>
          <w:ilvl w:val="0"/>
          <w:numId w:val="1"/>
        </w:numPr>
      </w:pPr>
      <w:r>
        <w:t>Project goals:</w:t>
      </w:r>
    </w:p>
    <w:p w14:paraId="2E80F48F" w14:textId="77777777" w:rsidR="005F648E" w:rsidRDefault="005F648E" w:rsidP="005F648E">
      <w:pPr>
        <w:pStyle w:val="ListParagraph"/>
        <w:numPr>
          <w:ilvl w:val="1"/>
          <w:numId w:val="1"/>
        </w:numPr>
      </w:pPr>
      <w:r>
        <w:t>Geospatial data project experience</w:t>
      </w:r>
    </w:p>
    <w:p w14:paraId="2432E665" w14:textId="77777777" w:rsidR="005F648E" w:rsidRDefault="005F648E" w:rsidP="005F648E">
      <w:pPr>
        <w:pStyle w:val="ListParagraph"/>
        <w:numPr>
          <w:ilvl w:val="1"/>
          <w:numId w:val="1"/>
        </w:numPr>
      </w:pPr>
      <w:r>
        <w:t>SQL python integration</w:t>
      </w:r>
    </w:p>
    <w:p w14:paraId="4FBD7F5E" w14:textId="77777777" w:rsidR="005F648E" w:rsidRDefault="005F648E" w:rsidP="005F648E">
      <w:pPr>
        <w:pStyle w:val="ListParagraph"/>
        <w:numPr>
          <w:ilvl w:val="1"/>
          <w:numId w:val="1"/>
        </w:numPr>
      </w:pPr>
      <w:r>
        <w:t>Learn some D3</w:t>
      </w:r>
    </w:p>
    <w:p w14:paraId="33CC0859" w14:textId="77777777" w:rsidR="00B875E4" w:rsidRPr="00B875E4" w:rsidRDefault="005F648E" w:rsidP="00B875E4">
      <w:pPr>
        <w:pStyle w:val="ListParagraph"/>
        <w:numPr>
          <w:ilvl w:val="0"/>
          <w:numId w:val="1"/>
        </w:numPr>
        <w:spacing w:after="0" w:line="240" w:lineRule="auto"/>
        <w:textAlignment w:val="center"/>
        <w:rPr>
          <w:rFonts w:ascii="Calibri" w:eastAsia="Times New Roman" w:hAnsi="Calibri" w:cs="Calibri"/>
          <w:color w:val="000000"/>
        </w:rPr>
      </w:pPr>
      <w:r>
        <w:t>E</w:t>
      </w:r>
      <w:r w:rsidR="00B875E4">
        <w:t xml:space="preserve">xploring available fields (LINK: </w:t>
      </w:r>
      <w:hyperlink r:id="rId34" w:history="1">
        <w:r w:rsidR="00B875E4" w:rsidRPr="00A776CC">
          <w:rPr>
            <w:rStyle w:val="Hyperlink"/>
          </w:rPr>
          <w:t>https://www.loc.gov/marc/bibliographic/</w:t>
        </w:r>
      </w:hyperlink>
      <w:r w:rsidR="00B875E4">
        <w:t xml:space="preserve"> )</w:t>
      </w:r>
    </w:p>
    <w:p w14:paraId="356917F2" w14:textId="77777777" w:rsidR="00B875E4" w:rsidRPr="00B875E4" w:rsidRDefault="00B875E4" w:rsidP="00C263FD">
      <w:pPr>
        <w:pStyle w:val="ListParagraph"/>
        <w:numPr>
          <w:ilvl w:val="1"/>
          <w:numId w:val="1"/>
        </w:numPr>
        <w:spacing w:after="0" w:line="240" w:lineRule="auto"/>
        <w:textAlignment w:val="center"/>
        <w:rPr>
          <w:rFonts w:ascii="Calibri" w:eastAsia="Times New Roman" w:hAnsi="Calibri" w:cs="Calibri"/>
          <w:color w:val="000000"/>
        </w:rPr>
      </w:pPr>
      <w:r w:rsidRPr="00B875E4">
        <w:rPr>
          <w:rFonts w:ascii="Calibri" w:eastAsia="Times New Roman" w:hAnsi="Calibri" w:cs="Calibri"/>
          <w:color w:val="000000"/>
        </w:rPr>
        <w:t>050 a - LoC Call #</w:t>
      </w:r>
    </w:p>
    <w:p w14:paraId="1BC8820C" w14:textId="77777777" w:rsidR="00B875E4" w:rsidRPr="00B875E4" w:rsidRDefault="00B875E4" w:rsidP="00B875E4">
      <w:pPr>
        <w:numPr>
          <w:ilvl w:val="2"/>
          <w:numId w:val="1"/>
        </w:numPr>
        <w:spacing w:after="0" w:line="240" w:lineRule="auto"/>
        <w:textAlignment w:val="center"/>
        <w:rPr>
          <w:rFonts w:ascii="Calibri" w:eastAsia="Times New Roman" w:hAnsi="Calibri" w:cs="Calibri"/>
          <w:color w:val="000000"/>
        </w:rPr>
      </w:pPr>
      <w:r w:rsidRPr="00B875E4">
        <w:rPr>
          <w:rFonts w:ascii="Calibri" w:eastAsia="Times New Roman" w:hAnsi="Calibri" w:cs="Calibri"/>
          <w:color w:val="000000"/>
        </w:rPr>
        <w:t>The alphabetic code at the start can be used to define subjects</w:t>
      </w:r>
    </w:p>
    <w:p w14:paraId="7631C5BF" w14:textId="77777777" w:rsidR="00B875E4" w:rsidRPr="00B875E4" w:rsidRDefault="00B875E4" w:rsidP="00B875E4">
      <w:pPr>
        <w:numPr>
          <w:ilvl w:val="1"/>
          <w:numId w:val="1"/>
        </w:numPr>
        <w:spacing w:after="0" w:line="240" w:lineRule="auto"/>
        <w:textAlignment w:val="center"/>
        <w:rPr>
          <w:rFonts w:ascii="Calibri" w:eastAsia="Times New Roman" w:hAnsi="Calibri" w:cs="Calibri"/>
          <w:color w:val="000000"/>
        </w:rPr>
      </w:pPr>
      <w:r w:rsidRPr="00B875E4">
        <w:rPr>
          <w:rFonts w:ascii="Calibri" w:eastAsia="Times New Roman" w:hAnsi="Calibri" w:cs="Calibri"/>
          <w:color w:val="000000"/>
        </w:rPr>
        <w:t>260 a - location of publication</w:t>
      </w:r>
    </w:p>
    <w:p w14:paraId="6E7C23D9" w14:textId="77777777" w:rsidR="00B875E4" w:rsidRPr="00B875E4" w:rsidRDefault="00B875E4" w:rsidP="00B875E4">
      <w:pPr>
        <w:numPr>
          <w:ilvl w:val="1"/>
          <w:numId w:val="1"/>
        </w:numPr>
        <w:spacing w:after="0" w:line="240" w:lineRule="auto"/>
        <w:textAlignment w:val="center"/>
        <w:rPr>
          <w:rFonts w:ascii="Calibri" w:eastAsia="Times New Roman" w:hAnsi="Calibri" w:cs="Calibri"/>
          <w:color w:val="000000"/>
        </w:rPr>
      </w:pPr>
      <w:r w:rsidRPr="00B875E4">
        <w:rPr>
          <w:rFonts w:ascii="Calibri" w:eastAsia="Times New Roman" w:hAnsi="Calibri" w:cs="Calibri"/>
          <w:color w:val="000000"/>
        </w:rPr>
        <w:t>260 c - date of publication</w:t>
      </w:r>
    </w:p>
    <w:p w14:paraId="2B783897" w14:textId="77777777" w:rsidR="00B875E4" w:rsidRPr="00B875E4" w:rsidRDefault="00B875E4" w:rsidP="00B875E4">
      <w:pPr>
        <w:numPr>
          <w:ilvl w:val="1"/>
          <w:numId w:val="1"/>
        </w:numPr>
        <w:spacing w:after="0" w:line="240" w:lineRule="auto"/>
        <w:textAlignment w:val="center"/>
        <w:rPr>
          <w:rFonts w:ascii="Calibri" w:eastAsia="Times New Roman" w:hAnsi="Calibri" w:cs="Calibri"/>
          <w:color w:val="000000"/>
        </w:rPr>
      </w:pPr>
      <w:r w:rsidRPr="00B875E4">
        <w:rPr>
          <w:rFonts w:ascii="Calibri" w:eastAsia="Times New Roman" w:hAnsi="Calibri" w:cs="Calibri"/>
          <w:color w:val="000000"/>
        </w:rPr>
        <w:t>650 a - subject location</w:t>
      </w:r>
    </w:p>
    <w:p w14:paraId="3E1FBCF7" w14:textId="77777777" w:rsidR="00B875E4" w:rsidRPr="00B875E4" w:rsidRDefault="00B875E4" w:rsidP="00B875E4">
      <w:pPr>
        <w:numPr>
          <w:ilvl w:val="2"/>
          <w:numId w:val="1"/>
        </w:numPr>
        <w:spacing w:after="0" w:line="240" w:lineRule="auto"/>
        <w:textAlignment w:val="center"/>
        <w:rPr>
          <w:rFonts w:ascii="Calibri" w:eastAsia="Times New Roman" w:hAnsi="Calibri" w:cs="Calibri"/>
          <w:color w:val="000000"/>
        </w:rPr>
      </w:pPr>
      <w:r w:rsidRPr="00B875E4">
        <w:rPr>
          <w:rFonts w:ascii="Calibri" w:eastAsia="Times New Roman" w:hAnsi="Calibri" w:cs="Calibri"/>
          <w:color w:val="000000"/>
        </w:rPr>
        <w:t>There may be multiple listed!</w:t>
      </w:r>
    </w:p>
    <w:p w14:paraId="62A12DD7" w14:textId="77777777" w:rsidR="00B875E4" w:rsidRDefault="00B875E4" w:rsidP="00B875E4">
      <w:pPr>
        <w:pStyle w:val="ListParagraph"/>
        <w:numPr>
          <w:ilvl w:val="1"/>
          <w:numId w:val="1"/>
        </w:numPr>
      </w:pPr>
    </w:p>
    <w:p w14:paraId="5C687057" w14:textId="77777777" w:rsidR="005F648E" w:rsidRDefault="005F648E" w:rsidP="005F648E">
      <w:pPr>
        <w:pStyle w:val="ListParagraph"/>
        <w:numPr>
          <w:ilvl w:val="0"/>
          <w:numId w:val="1"/>
        </w:numPr>
      </w:pPr>
      <w:r>
        <w:t>Major challenges working with LoC data:</w:t>
      </w:r>
    </w:p>
    <w:p w14:paraId="2DAA8E47" w14:textId="77777777" w:rsidR="005F648E" w:rsidRDefault="005F648E" w:rsidP="005F648E">
      <w:pPr>
        <w:pStyle w:val="ListParagraph"/>
        <w:numPr>
          <w:ilvl w:val="1"/>
          <w:numId w:val="1"/>
        </w:numPr>
      </w:pPr>
      <w:r>
        <w:t>Large XML files: streaming</w:t>
      </w:r>
    </w:p>
    <w:p w14:paraId="0320F703" w14:textId="77777777" w:rsidR="005F648E" w:rsidRDefault="005F648E" w:rsidP="005F648E">
      <w:pPr>
        <w:pStyle w:val="ListParagraph"/>
        <w:numPr>
          <w:ilvl w:val="2"/>
          <w:numId w:val="1"/>
        </w:numPr>
      </w:pPr>
      <w:r>
        <w:t>Package, tutorial, blog posts?</w:t>
      </w:r>
    </w:p>
    <w:p w14:paraId="22B0F0EE" w14:textId="77777777" w:rsidR="00A4434E" w:rsidRDefault="001F2925" w:rsidP="00A4434E">
      <w:pPr>
        <w:pStyle w:val="ListParagraph"/>
        <w:numPr>
          <w:ilvl w:val="3"/>
          <w:numId w:val="1"/>
        </w:numPr>
      </w:pPr>
      <w:hyperlink r:id="rId35" w:history="1">
        <w:r w:rsidR="00A4434E" w:rsidRPr="00A776CC">
          <w:rPr>
            <w:rStyle w:val="Hyperlink"/>
          </w:rPr>
          <w:t>https://www.ibm.com/developerworks/xml/library/x-hiperfparse/</w:t>
        </w:r>
      </w:hyperlink>
      <w:r w:rsidR="00A4434E">
        <w:t xml:space="preserve"> </w:t>
      </w:r>
    </w:p>
    <w:p w14:paraId="79178ED6" w14:textId="77777777" w:rsidR="005F648E" w:rsidRDefault="005F648E" w:rsidP="005F648E">
      <w:pPr>
        <w:pStyle w:val="ListParagraph"/>
        <w:numPr>
          <w:ilvl w:val="1"/>
          <w:numId w:val="1"/>
        </w:numPr>
      </w:pPr>
      <w:r>
        <w:t>Working with SQL</w:t>
      </w:r>
    </w:p>
    <w:p w14:paraId="17CF9750" w14:textId="77777777" w:rsidR="005F648E" w:rsidRDefault="005F648E" w:rsidP="005F648E">
      <w:pPr>
        <w:pStyle w:val="ListParagraph"/>
        <w:numPr>
          <w:ilvl w:val="2"/>
          <w:numId w:val="1"/>
        </w:numPr>
      </w:pPr>
      <w:r>
        <w:t>SQLite tutorial</w:t>
      </w:r>
    </w:p>
    <w:p w14:paraId="11EC9D60" w14:textId="77777777" w:rsidR="005F648E" w:rsidRDefault="005F648E" w:rsidP="005F648E">
      <w:pPr>
        <w:pStyle w:val="ListParagraph"/>
        <w:numPr>
          <w:ilvl w:val="1"/>
          <w:numId w:val="1"/>
        </w:numPr>
      </w:pPr>
      <w:r>
        <w:t>Geocoding text strings:</w:t>
      </w:r>
    </w:p>
    <w:p w14:paraId="3D5E2007" w14:textId="77777777" w:rsidR="005F648E" w:rsidRDefault="005F648E" w:rsidP="005F648E">
      <w:pPr>
        <w:pStyle w:val="ListParagraph"/>
        <w:numPr>
          <w:ilvl w:val="2"/>
          <w:numId w:val="1"/>
        </w:numPr>
      </w:pPr>
      <w:proofErr w:type="spellStart"/>
      <w:r>
        <w:t>Geopy</w:t>
      </w:r>
      <w:proofErr w:type="spellEnd"/>
      <w:r>
        <w:t xml:space="preserve"> – different service restrictions</w:t>
      </w:r>
    </w:p>
    <w:tbl>
      <w:tblPr>
        <w:tblStyle w:val="TableGrid"/>
        <w:tblW w:w="0" w:type="auto"/>
        <w:tblLook w:val="04A0" w:firstRow="1" w:lastRow="0" w:firstColumn="1" w:lastColumn="0" w:noHBand="0" w:noVBand="1"/>
      </w:tblPr>
      <w:tblGrid>
        <w:gridCol w:w="2695"/>
        <w:gridCol w:w="1979"/>
        <w:gridCol w:w="2338"/>
        <w:gridCol w:w="2338"/>
      </w:tblGrid>
      <w:tr w:rsidR="00B41752" w14:paraId="01496D7D" w14:textId="77777777" w:rsidTr="00893F9F">
        <w:tc>
          <w:tcPr>
            <w:tcW w:w="2695" w:type="dxa"/>
          </w:tcPr>
          <w:p w14:paraId="5EFF7034" w14:textId="77777777" w:rsidR="00B41752" w:rsidRDefault="00B41752" w:rsidP="00B41752">
            <w:r>
              <w:t>Service</w:t>
            </w:r>
            <w:r w:rsidR="00893F9F">
              <w:t xml:space="preserve"> (link to more info)</w:t>
            </w:r>
          </w:p>
        </w:tc>
        <w:tc>
          <w:tcPr>
            <w:tcW w:w="1979" w:type="dxa"/>
          </w:tcPr>
          <w:p w14:paraId="0880558F" w14:textId="77777777" w:rsidR="00B41752" w:rsidRDefault="00B41752" w:rsidP="00B41752">
            <w:r>
              <w:t>API key required?</w:t>
            </w:r>
          </w:p>
        </w:tc>
        <w:tc>
          <w:tcPr>
            <w:tcW w:w="2338" w:type="dxa"/>
          </w:tcPr>
          <w:p w14:paraId="3E5EFA2F" w14:textId="77777777" w:rsidR="00B41752" w:rsidRDefault="00B41752" w:rsidP="00B41752">
            <w:r>
              <w:t>Query limits</w:t>
            </w:r>
          </w:p>
        </w:tc>
        <w:tc>
          <w:tcPr>
            <w:tcW w:w="2338" w:type="dxa"/>
          </w:tcPr>
          <w:p w14:paraId="5CB0AF7E" w14:textId="77777777" w:rsidR="00B41752" w:rsidRDefault="00B41752" w:rsidP="00B41752">
            <w:r>
              <w:t>Data limits?</w:t>
            </w:r>
          </w:p>
        </w:tc>
      </w:tr>
      <w:tr w:rsidR="00B41752" w14:paraId="78E0D2DB" w14:textId="77777777" w:rsidTr="00893F9F">
        <w:tc>
          <w:tcPr>
            <w:tcW w:w="2695" w:type="dxa"/>
          </w:tcPr>
          <w:p w14:paraId="78F9F96C" w14:textId="77777777" w:rsidR="00B41752" w:rsidRDefault="00893F9F" w:rsidP="00B41752">
            <w:r>
              <w:t>Bing</w:t>
            </w:r>
          </w:p>
        </w:tc>
        <w:tc>
          <w:tcPr>
            <w:tcW w:w="1979" w:type="dxa"/>
          </w:tcPr>
          <w:p w14:paraId="28E29A19" w14:textId="77777777" w:rsidR="00B41752" w:rsidRDefault="00893F9F" w:rsidP="00B41752">
            <w:r>
              <w:t>Yes</w:t>
            </w:r>
          </w:p>
        </w:tc>
        <w:tc>
          <w:tcPr>
            <w:tcW w:w="2338" w:type="dxa"/>
          </w:tcPr>
          <w:p w14:paraId="183E8BD3" w14:textId="77777777" w:rsidR="00B41752" w:rsidRDefault="00B41752" w:rsidP="00B41752"/>
        </w:tc>
        <w:tc>
          <w:tcPr>
            <w:tcW w:w="2338" w:type="dxa"/>
          </w:tcPr>
          <w:p w14:paraId="3286CFDB" w14:textId="77777777" w:rsidR="00B41752" w:rsidRDefault="00B41752" w:rsidP="00B41752"/>
        </w:tc>
      </w:tr>
      <w:tr w:rsidR="00B41752" w14:paraId="6AAC81EA" w14:textId="77777777" w:rsidTr="00893F9F">
        <w:tc>
          <w:tcPr>
            <w:tcW w:w="2695" w:type="dxa"/>
          </w:tcPr>
          <w:p w14:paraId="640614A4" w14:textId="77777777" w:rsidR="00B41752" w:rsidRDefault="00893F9F" w:rsidP="00B41752">
            <w:r>
              <w:t>Google</w:t>
            </w:r>
          </w:p>
        </w:tc>
        <w:tc>
          <w:tcPr>
            <w:tcW w:w="1979" w:type="dxa"/>
          </w:tcPr>
          <w:p w14:paraId="5852C5CC" w14:textId="77777777" w:rsidR="00B41752" w:rsidRDefault="00893F9F" w:rsidP="00B41752">
            <w:r>
              <w:t>Yes</w:t>
            </w:r>
          </w:p>
        </w:tc>
        <w:tc>
          <w:tcPr>
            <w:tcW w:w="2338" w:type="dxa"/>
          </w:tcPr>
          <w:p w14:paraId="7A7B045D" w14:textId="77777777" w:rsidR="00B41752" w:rsidRDefault="00B41752" w:rsidP="00B41752"/>
        </w:tc>
        <w:tc>
          <w:tcPr>
            <w:tcW w:w="2338" w:type="dxa"/>
          </w:tcPr>
          <w:p w14:paraId="5C635B25" w14:textId="77777777" w:rsidR="00B41752" w:rsidRDefault="00B41752" w:rsidP="00B41752"/>
        </w:tc>
      </w:tr>
      <w:tr w:rsidR="00B41752" w14:paraId="7C555664" w14:textId="77777777" w:rsidTr="00893F9F">
        <w:tc>
          <w:tcPr>
            <w:tcW w:w="2695" w:type="dxa"/>
          </w:tcPr>
          <w:p w14:paraId="7700E84A" w14:textId="77777777" w:rsidR="00B41752" w:rsidRDefault="00893F9F" w:rsidP="00B41752">
            <w:proofErr w:type="spellStart"/>
            <w:r>
              <w:lastRenderedPageBreak/>
              <w:t>Nominatim</w:t>
            </w:r>
            <w:proofErr w:type="spellEnd"/>
          </w:p>
        </w:tc>
        <w:tc>
          <w:tcPr>
            <w:tcW w:w="1979" w:type="dxa"/>
          </w:tcPr>
          <w:p w14:paraId="78DC4981" w14:textId="77777777" w:rsidR="00B41752" w:rsidRDefault="00893F9F" w:rsidP="00B41752">
            <w:r>
              <w:t>No</w:t>
            </w:r>
          </w:p>
        </w:tc>
        <w:tc>
          <w:tcPr>
            <w:tcW w:w="2338" w:type="dxa"/>
          </w:tcPr>
          <w:p w14:paraId="35FCC5FC" w14:textId="77777777" w:rsidR="00B41752" w:rsidRDefault="00B41752" w:rsidP="00B41752"/>
        </w:tc>
        <w:tc>
          <w:tcPr>
            <w:tcW w:w="2338" w:type="dxa"/>
          </w:tcPr>
          <w:p w14:paraId="3D443295" w14:textId="77777777" w:rsidR="00B41752" w:rsidRDefault="00B41752" w:rsidP="00B41752"/>
        </w:tc>
      </w:tr>
    </w:tbl>
    <w:p w14:paraId="70E0397B" w14:textId="77777777" w:rsidR="00B41752" w:rsidRDefault="00B41752" w:rsidP="00B41752"/>
    <w:p w14:paraId="650A06F6" w14:textId="77777777" w:rsidR="005F648E" w:rsidRDefault="005F648E" w:rsidP="005F648E">
      <w:pPr>
        <w:pStyle w:val="ListParagraph"/>
        <w:numPr>
          <w:ilvl w:val="2"/>
          <w:numId w:val="1"/>
        </w:numPr>
      </w:pPr>
      <w:r>
        <w:t>Reducing number of strings to query</w:t>
      </w:r>
    </w:p>
    <w:p w14:paraId="4CB9FF22" w14:textId="77777777" w:rsidR="00EE318C" w:rsidRDefault="00EE318C" w:rsidP="005F648E">
      <w:pPr>
        <w:pStyle w:val="ListParagraph"/>
        <w:numPr>
          <w:ilvl w:val="3"/>
          <w:numId w:val="1"/>
        </w:numPr>
      </w:pPr>
      <w:r>
        <w:t>Unique strings only</w:t>
      </w:r>
    </w:p>
    <w:p w14:paraId="167D872F" w14:textId="77777777" w:rsidR="005F648E" w:rsidRDefault="00EE318C" w:rsidP="005F648E">
      <w:pPr>
        <w:pStyle w:val="ListParagraph"/>
        <w:numPr>
          <w:ilvl w:val="3"/>
          <w:numId w:val="1"/>
        </w:numPr>
      </w:pPr>
      <w:proofErr w:type="spellStart"/>
      <w:r>
        <w:t>OpenRefine</w:t>
      </w:r>
      <w:proofErr w:type="spellEnd"/>
      <w:r>
        <w:t xml:space="preserve"> those</w:t>
      </w:r>
    </w:p>
    <w:p w14:paraId="68B7C2A8" w14:textId="77777777" w:rsidR="00EE318C" w:rsidRDefault="00EE318C" w:rsidP="005F648E">
      <w:pPr>
        <w:pStyle w:val="ListParagraph"/>
        <w:numPr>
          <w:ilvl w:val="3"/>
          <w:numId w:val="1"/>
        </w:numPr>
      </w:pPr>
      <w:r>
        <w:t>VISUALIZE THE NUMBERS?</w:t>
      </w:r>
    </w:p>
    <w:p w14:paraId="6CB383CA" w14:textId="77777777" w:rsidR="00EE318C" w:rsidRDefault="00EE318C" w:rsidP="00EE318C">
      <w:pPr>
        <w:pStyle w:val="ListParagraph"/>
        <w:numPr>
          <w:ilvl w:val="4"/>
          <w:numId w:val="1"/>
        </w:numPr>
      </w:pPr>
      <w:r w:rsidRPr="00EE318C">
        <w:t>1</w:t>
      </w:r>
      <w:r>
        <w:t>,</w:t>
      </w:r>
      <w:r w:rsidRPr="00EE318C">
        <w:t>010</w:t>
      </w:r>
      <w:r>
        <w:t>,</w:t>
      </w:r>
      <w:r w:rsidRPr="00EE318C">
        <w:t>260</w:t>
      </w:r>
      <w:r>
        <w:t>,</w:t>
      </w:r>
      <w:r w:rsidRPr="00EE318C">
        <w:t>818</w:t>
      </w:r>
      <w:r>
        <w:t xml:space="preserve"> book records scanned </w:t>
      </w:r>
    </w:p>
    <w:p w14:paraId="3DD3D7A4" w14:textId="77777777" w:rsidR="00893F9F" w:rsidRDefault="00893F9F" w:rsidP="00893F9F">
      <w:pPr>
        <w:pStyle w:val="ListParagraph"/>
        <w:numPr>
          <w:ilvl w:val="5"/>
          <w:numId w:val="1"/>
        </w:numPr>
      </w:pPr>
      <w:r>
        <w:t>IS THIS ACCURATE? Might be number of XML nodes.</w:t>
      </w:r>
    </w:p>
    <w:p w14:paraId="030480C7" w14:textId="77777777" w:rsidR="00EE318C" w:rsidRDefault="00EE318C" w:rsidP="00EE318C">
      <w:pPr>
        <w:pStyle w:val="ListParagraph"/>
        <w:numPr>
          <w:ilvl w:val="4"/>
          <w:numId w:val="1"/>
        </w:numPr>
      </w:pPr>
      <w:r w:rsidRPr="00EE318C">
        <w:t>1</w:t>
      </w:r>
      <w:r>
        <w:t>,</w:t>
      </w:r>
      <w:r w:rsidRPr="00EE318C">
        <w:t>765</w:t>
      </w:r>
      <w:r>
        <w:t>,</w:t>
      </w:r>
      <w:r w:rsidRPr="00EE318C">
        <w:t>584</w:t>
      </w:r>
      <w:r>
        <w:t xml:space="preserve"> book records with populated metadata</w:t>
      </w:r>
    </w:p>
    <w:p w14:paraId="5ECD0FBC" w14:textId="77777777" w:rsidR="008863C2" w:rsidRDefault="008863C2" w:rsidP="008863C2">
      <w:pPr>
        <w:pStyle w:val="ListParagraph"/>
        <w:numPr>
          <w:ilvl w:val="5"/>
          <w:numId w:val="1"/>
        </w:numPr>
      </w:pPr>
      <w:r>
        <w:t xml:space="preserve">2,636,367 location </w:t>
      </w:r>
      <w:r w:rsidR="009B392C">
        <w:t>fields with strings</w:t>
      </w:r>
    </w:p>
    <w:p w14:paraId="7BE17709" w14:textId="77777777" w:rsidR="009B392C" w:rsidRDefault="009B392C" w:rsidP="009B392C">
      <w:pPr>
        <w:pStyle w:val="ListParagraph"/>
        <w:numPr>
          <w:ilvl w:val="4"/>
          <w:numId w:val="1"/>
        </w:numPr>
      </w:pPr>
      <w:r>
        <w:t>131,171 unique location strings</w:t>
      </w:r>
    </w:p>
    <w:p w14:paraId="13A0A004" w14:textId="77777777" w:rsidR="009B392C" w:rsidRDefault="009B392C" w:rsidP="009B392C">
      <w:pPr>
        <w:pStyle w:val="ListParagraph"/>
        <w:numPr>
          <w:ilvl w:val="4"/>
          <w:numId w:val="1"/>
        </w:numPr>
      </w:pPr>
      <w:r>
        <w:t>123,008 refined location strings</w:t>
      </w:r>
    </w:p>
    <w:p w14:paraId="142763CA" w14:textId="77777777" w:rsidR="005F648E" w:rsidRDefault="005F648E" w:rsidP="005F648E">
      <w:pPr>
        <w:pStyle w:val="ListParagraph"/>
        <w:numPr>
          <w:ilvl w:val="2"/>
          <w:numId w:val="1"/>
        </w:numPr>
      </w:pPr>
      <w:r>
        <w:t xml:space="preserve">Archiving </w:t>
      </w:r>
      <w:r w:rsidR="00EE318C">
        <w:t>geocoded results</w:t>
      </w:r>
    </w:p>
    <w:p w14:paraId="462C07E9" w14:textId="77777777" w:rsidR="00EE318C" w:rsidRDefault="00EE318C" w:rsidP="00EE318C">
      <w:pPr>
        <w:pStyle w:val="ListParagraph"/>
        <w:numPr>
          <w:ilvl w:val="3"/>
          <w:numId w:val="1"/>
        </w:numPr>
      </w:pPr>
      <w:r>
        <w:t>Pickle</w:t>
      </w:r>
    </w:p>
    <w:p w14:paraId="22385315" w14:textId="77777777" w:rsidR="00EE318C" w:rsidRDefault="00EE318C" w:rsidP="00EE318C">
      <w:pPr>
        <w:pStyle w:val="ListParagraph"/>
        <w:numPr>
          <w:ilvl w:val="3"/>
          <w:numId w:val="1"/>
        </w:numPr>
      </w:pPr>
      <w:r>
        <w:t>POSSIBLE BLOG POST</w:t>
      </w:r>
    </w:p>
    <w:p w14:paraId="65D81382" w14:textId="77777777" w:rsidR="00B875E4" w:rsidRDefault="00B875E4" w:rsidP="00EE318C">
      <w:pPr>
        <w:pStyle w:val="ListParagraph"/>
        <w:numPr>
          <w:ilvl w:val="2"/>
          <w:numId w:val="1"/>
        </w:numPr>
      </w:pPr>
      <w:r>
        <w:t>Point data vs Region data?</w:t>
      </w:r>
    </w:p>
    <w:p w14:paraId="2D715BFD" w14:textId="77777777" w:rsidR="00B875E4" w:rsidRDefault="00B875E4" w:rsidP="00B875E4">
      <w:pPr>
        <w:pStyle w:val="ListParagraph"/>
        <w:numPr>
          <w:ilvl w:val="3"/>
          <w:numId w:val="1"/>
        </w:numPr>
      </w:pPr>
      <w:r>
        <w:t>Example map with radius of points determined by count?</w:t>
      </w:r>
    </w:p>
    <w:p w14:paraId="70E2B2C1" w14:textId="77777777" w:rsidR="00EE318C" w:rsidRDefault="005D6CDA" w:rsidP="00EE318C">
      <w:pPr>
        <w:pStyle w:val="ListParagraph"/>
        <w:numPr>
          <w:ilvl w:val="2"/>
          <w:numId w:val="1"/>
        </w:numPr>
      </w:pPr>
      <w:r>
        <w:t>Extracting country codes</w:t>
      </w:r>
    </w:p>
    <w:p w14:paraId="43F078A5" w14:textId="77777777" w:rsidR="005D6CDA" w:rsidRDefault="005D6CDA" w:rsidP="005D6CDA">
      <w:pPr>
        <w:pStyle w:val="ListParagraph"/>
        <w:numPr>
          <w:ilvl w:val="3"/>
          <w:numId w:val="1"/>
        </w:numPr>
      </w:pPr>
      <w:r>
        <w:t>Map of points</w:t>
      </w:r>
    </w:p>
    <w:p w14:paraId="7B512662" w14:textId="77777777" w:rsidR="005D6CDA" w:rsidRDefault="005D6CDA" w:rsidP="005D6CDA">
      <w:pPr>
        <w:pStyle w:val="ListParagraph"/>
        <w:numPr>
          <w:ilvl w:val="1"/>
          <w:numId w:val="1"/>
        </w:numPr>
      </w:pPr>
      <w:r>
        <w:t>Final data to work with</w:t>
      </w:r>
    </w:p>
    <w:p w14:paraId="733A72A3" w14:textId="77777777" w:rsidR="005D6CDA" w:rsidRDefault="005D6CDA" w:rsidP="005D6CDA">
      <w:pPr>
        <w:pStyle w:val="ListParagraph"/>
        <w:numPr>
          <w:ilvl w:val="2"/>
          <w:numId w:val="1"/>
        </w:numPr>
      </w:pPr>
      <w:r>
        <w:t>Image of sheet? Embedded sheet?</w:t>
      </w:r>
    </w:p>
    <w:sectPr w:rsidR="005D6C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iel Tanner" w:date="2018-01-24T11:24:00Z" w:initials="DT">
    <w:p w14:paraId="578A6819" w14:textId="77777777" w:rsidR="00841E50" w:rsidRDefault="00841E50">
      <w:pPr>
        <w:pStyle w:val="CommentText"/>
      </w:pPr>
      <w:r>
        <w:rPr>
          <w:rStyle w:val="CommentReference"/>
        </w:rPr>
        <w:annotationRef/>
      </w:r>
      <w:r>
        <w:t>How easy would it be to embed a scrollable csv in a pane?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8A68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0755C"/>
    <w:multiLevelType w:val="hybridMultilevel"/>
    <w:tmpl w:val="45E49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A5352A"/>
    <w:multiLevelType w:val="multilevel"/>
    <w:tmpl w:val="78BC583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9FF09D3"/>
    <w:multiLevelType w:val="hybridMultilevel"/>
    <w:tmpl w:val="30C09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095D8C"/>
    <w:multiLevelType w:val="hybridMultilevel"/>
    <w:tmpl w:val="3C424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Tanner">
    <w15:presenceInfo w15:providerId="Windows Live" w15:userId="66a6ed4d8c4d5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04"/>
    <w:rsid w:val="0000531B"/>
    <w:rsid w:val="000246F6"/>
    <w:rsid w:val="000720E2"/>
    <w:rsid w:val="00076DA0"/>
    <w:rsid w:val="000E3B3D"/>
    <w:rsid w:val="001208A3"/>
    <w:rsid w:val="00182A80"/>
    <w:rsid w:val="001F2925"/>
    <w:rsid w:val="001F58FA"/>
    <w:rsid w:val="00252821"/>
    <w:rsid w:val="002E7852"/>
    <w:rsid w:val="00304E05"/>
    <w:rsid w:val="00322112"/>
    <w:rsid w:val="00381C45"/>
    <w:rsid w:val="003E2FB4"/>
    <w:rsid w:val="0048217B"/>
    <w:rsid w:val="005107A0"/>
    <w:rsid w:val="00542971"/>
    <w:rsid w:val="005513C6"/>
    <w:rsid w:val="00562ED5"/>
    <w:rsid w:val="005646AB"/>
    <w:rsid w:val="005D0C3A"/>
    <w:rsid w:val="005D6CDA"/>
    <w:rsid w:val="005F648E"/>
    <w:rsid w:val="00613804"/>
    <w:rsid w:val="00617DB4"/>
    <w:rsid w:val="00663359"/>
    <w:rsid w:val="006A2CEE"/>
    <w:rsid w:val="007532A6"/>
    <w:rsid w:val="007544B0"/>
    <w:rsid w:val="007A230F"/>
    <w:rsid w:val="007E75A4"/>
    <w:rsid w:val="00841E50"/>
    <w:rsid w:val="00881FCB"/>
    <w:rsid w:val="008863C2"/>
    <w:rsid w:val="00893F9F"/>
    <w:rsid w:val="008E3307"/>
    <w:rsid w:val="00914A39"/>
    <w:rsid w:val="00975657"/>
    <w:rsid w:val="00986A16"/>
    <w:rsid w:val="009B392C"/>
    <w:rsid w:val="00A1639A"/>
    <w:rsid w:val="00A26F5A"/>
    <w:rsid w:val="00A4434E"/>
    <w:rsid w:val="00A772BD"/>
    <w:rsid w:val="00B03C5D"/>
    <w:rsid w:val="00B41752"/>
    <w:rsid w:val="00B875E4"/>
    <w:rsid w:val="00C17A6D"/>
    <w:rsid w:val="00C55580"/>
    <w:rsid w:val="00CE0451"/>
    <w:rsid w:val="00D3099F"/>
    <w:rsid w:val="00DF22D6"/>
    <w:rsid w:val="00E10C24"/>
    <w:rsid w:val="00ED43EE"/>
    <w:rsid w:val="00EE318C"/>
    <w:rsid w:val="00F1276D"/>
    <w:rsid w:val="00F54331"/>
    <w:rsid w:val="00F94417"/>
    <w:rsid w:val="00FF2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ACA4"/>
  <w15:chartTrackingRefBased/>
  <w15:docId w15:val="{891D5ABF-7507-483E-8870-5A2BB283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48E"/>
    <w:pPr>
      <w:ind w:left="720"/>
      <w:contextualSpacing/>
    </w:pPr>
  </w:style>
  <w:style w:type="character" w:styleId="Hyperlink">
    <w:name w:val="Hyperlink"/>
    <w:basedOn w:val="DefaultParagraphFont"/>
    <w:uiPriority w:val="99"/>
    <w:unhideWhenUsed/>
    <w:rsid w:val="00A4434E"/>
    <w:rPr>
      <w:color w:val="0563C1" w:themeColor="hyperlink"/>
      <w:u w:val="single"/>
    </w:rPr>
  </w:style>
  <w:style w:type="table" w:styleId="TableGrid">
    <w:name w:val="Table Grid"/>
    <w:basedOn w:val="TableNormal"/>
    <w:uiPriority w:val="39"/>
    <w:rsid w:val="00B41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26F5A"/>
    <w:rPr>
      <w:color w:val="954F72" w:themeColor="followedHyperlink"/>
      <w:u w:val="single"/>
    </w:rPr>
  </w:style>
  <w:style w:type="paragraph" w:styleId="HTMLPreformatted">
    <w:name w:val="HTML Preformatted"/>
    <w:basedOn w:val="Normal"/>
    <w:link w:val="HTMLPreformattedChar"/>
    <w:uiPriority w:val="99"/>
    <w:unhideWhenUsed/>
    <w:rsid w:val="00B0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3C5D"/>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841E50"/>
    <w:rPr>
      <w:sz w:val="16"/>
      <w:szCs w:val="16"/>
    </w:rPr>
  </w:style>
  <w:style w:type="paragraph" w:styleId="CommentText">
    <w:name w:val="annotation text"/>
    <w:basedOn w:val="Normal"/>
    <w:link w:val="CommentTextChar"/>
    <w:uiPriority w:val="99"/>
    <w:semiHidden/>
    <w:unhideWhenUsed/>
    <w:rsid w:val="00841E50"/>
    <w:pPr>
      <w:spacing w:line="240" w:lineRule="auto"/>
    </w:pPr>
    <w:rPr>
      <w:sz w:val="20"/>
      <w:szCs w:val="20"/>
    </w:rPr>
  </w:style>
  <w:style w:type="character" w:customStyle="1" w:styleId="CommentTextChar">
    <w:name w:val="Comment Text Char"/>
    <w:basedOn w:val="DefaultParagraphFont"/>
    <w:link w:val="CommentText"/>
    <w:uiPriority w:val="99"/>
    <w:semiHidden/>
    <w:rsid w:val="00841E50"/>
    <w:rPr>
      <w:sz w:val="20"/>
      <w:szCs w:val="20"/>
    </w:rPr>
  </w:style>
  <w:style w:type="paragraph" w:styleId="CommentSubject">
    <w:name w:val="annotation subject"/>
    <w:basedOn w:val="CommentText"/>
    <w:next w:val="CommentText"/>
    <w:link w:val="CommentSubjectChar"/>
    <w:uiPriority w:val="99"/>
    <w:semiHidden/>
    <w:unhideWhenUsed/>
    <w:rsid w:val="00841E50"/>
    <w:rPr>
      <w:b/>
      <w:bCs/>
    </w:rPr>
  </w:style>
  <w:style w:type="character" w:customStyle="1" w:styleId="CommentSubjectChar">
    <w:name w:val="Comment Subject Char"/>
    <w:basedOn w:val="CommentTextChar"/>
    <w:link w:val="CommentSubject"/>
    <w:uiPriority w:val="99"/>
    <w:semiHidden/>
    <w:rsid w:val="00841E50"/>
    <w:rPr>
      <w:b/>
      <w:bCs/>
      <w:sz w:val="20"/>
      <w:szCs w:val="20"/>
    </w:rPr>
  </w:style>
  <w:style w:type="paragraph" w:styleId="BalloonText">
    <w:name w:val="Balloon Text"/>
    <w:basedOn w:val="Normal"/>
    <w:link w:val="BalloonTextChar"/>
    <w:uiPriority w:val="99"/>
    <w:semiHidden/>
    <w:unhideWhenUsed/>
    <w:rsid w:val="00841E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E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59033">
      <w:bodyDiv w:val="1"/>
      <w:marLeft w:val="0"/>
      <w:marRight w:val="0"/>
      <w:marTop w:val="0"/>
      <w:marBottom w:val="0"/>
      <w:divBdr>
        <w:top w:val="none" w:sz="0" w:space="0" w:color="auto"/>
        <w:left w:val="none" w:sz="0" w:space="0" w:color="auto"/>
        <w:bottom w:val="none" w:sz="0" w:space="0" w:color="auto"/>
        <w:right w:val="none" w:sz="0" w:space="0" w:color="auto"/>
      </w:divBdr>
    </w:div>
    <w:div w:id="890578048">
      <w:bodyDiv w:val="1"/>
      <w:marLeft w:val="0"/>
      <w:marRight w:val="0"/>
      <w:marTop w:val="0"/>
      <w:marBottom w:val="0"/>
      <w:divBdr>
        <w:top w:val="none" w:sz="0" w:space="0" w:color="auto"/>
        <w:left w:val="none" w:sz="0" w:space="0" w:color="auto"/>
        <w:bottom w:val="none" w:sz="0" w:space="0" w:color="auto"/>
        <w:right w:val="none" w:sz="0" w:space="0" w:color="auto"/>
      </w:divBdr>
    </w:div>
    <w:div w:id="1679309660">
      <w:bodyDiv w:val="1"/>
      <w:marLeft w:val="0"/>
      <w:marRight w:val="0"/>
      <w:marTop w:val="0"/>
      <w:marBottom w:val="0"/>
      <w:divBdr>
        <w:top w:val="none" w:sz="0" w:space="0" w:color="auto"/>
        <w:left w:val="none" w:sz="0" w:space="0" w:color="auto"/>
        <w:bottom w:val="none" w:sz="0" w:space="0" w:color="auto"/>
        <w:right w:val="none" w:sz="0" w:space="0" w:color="auto"/>
      </w:divBdr>
    </w:div>
    <w:div w:id="206321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c.gov/marc/bibliographic/bd260.html" TargetMode="External"/><Relationship Id="rId13" Type="http://schemas.openxmlformats.org/officeDocument/2006/relationships/hyperlink" Target="https://www.ibm.com/developerworks/xml/library/x-hiperfparse/" TargetMode="External"/><Relationship Id="rId18" Type="http://schemas.openxmlformats.org/officeDocument/2006/relationships/hyperlink" Target="http://sebastianraschka.com/Articles/2014_sqlite_in_python_tutorial.html" TargetMode="External"/><Relationship Id="rId26" Type="http://schemas.openxmlformats.org/officeDocument/2006/relationships/hyperlink" Target="https://stackoverflow.com/questions/28397847/most-straightforward-way-to-cache-geocoding-data" TargetMode="External"/><Relationship Id="rId3" Type="http://schemas.openxmlformats.org/officeDocument/2006/relationships/settings" Target="settings.xml"/><Relationship Id="rId21" Type="http://schemas.openxmlformats.org/officeDocument/2006/relationships/hyperlink" Target="https://msdn.microsoft.com/en-us/library/gg585136.aspx" TargetMode="External"/><Relationship Id="rId34" Type="http://schemas.openxmlformats.org/officeDocument/2006/relationships/hyperlink" Target="https://www.loc.gov/marc/bibliographic/" TargetMode="External"/><Relationship Id="rId7" Type="http://schemas.openxmlformats.org/officeDocument/2006/relationships/hyperlink" Target="https://medium.com/@thisismattmiller/library-of-congress-lists-57ddd177f1e2?loclr=blogsig" TargetMode="External"/><Relationship Id="rId12" Type="http://schemas.openxmlformats.org/officeDocument/2006/relationships/hyperlink" Target="http://lxml.de/tutorial.html" TargetMode="External"/><Relationship Id="rId17" Type="http://schemas.openxmlformats.org/officeDocument/2006/relationships/hyperlink" Target="https://docs.python.org/3/library/sqlite3.html" TargetMode="External"/><Relationship Id="rId25" Type="http://schemas.openxmlformats.org/officeDocument/2006/relationships/hyperlink" Target="https://docs.python.org/3/library/pickle.html" TargetMode="External"/><Relationship Id="rId33" Type="http://schemas.openxmlformats.org/officeDocument/2006/relationships/hyperlink" Target="http://www.loc.gov/cds/products/marcDist.php"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qlitetutorial.net/download-install-sqlite/" TargetMode="External"/><Relationship Id="rId20" Type="http://schemas.openxmlformats.org/officeDocument/2006/relationships/hyperlink" Target="https://sunnykrgupta.github.io/a-practical-guide-to-geopy.html"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appingattention.blogspot.com/2017/05/a-brief-visual-history-of-marc.html" TargetMode="External"/><Relationship Id="rId11" Type="http://schemas.openxmlformats.org/officeDocument/2006/relationships/hyperlink" Target="http://www.loc.gov/cds/products/MDSConnect-books_all.html" TargetMode="External"/><Relationship Id="rId24" Type="http://schemas.openxmlformats.org/officeDocument/2006/relationships/hyperlink" Target="http://openrefine.org/" TargetMode="External"/><Relationship Id="rId32" Type="http://schemas.openxmlformats.org/officeDocument/2006/relationships/hyperlink" Target="http://fortune.com/2017/05/17/library-of-congress-free-record-release/" TargetMode="External"/><Relationship Id="rId37" Type="http://schemas.microsoft.com/office/2011/relationships/people" Target="people.xml"/><Relationship Id="rId5" Type="http://schemas.openxmlformats.org/officeDocument/2006/relationships/hyperlink" Target="https://www.si.umich.edu/news/library-congress-opened-its-catalogs-why-it-matters" TargetMode="External"/><Relationship Id="rId15" Type="http://schemas.openxmlformats.org/officeDocument/2006/relationships/image" Target="media/image1.png"/><Relationship Id="rId23" Type="http://schemas.openxmlformats.org/officeDocument/2006/relationships/hyperlink" Target="https://wiki.openstreetmap.org/wiki/Nominatim" TargetMode="External"/><Relationship Id="rId28" Type="http://schemas.openxmlformats.org/officeDocument/2006/relationships/hyperlink" Target="https://en.wikipedia.org/wiki/ISO_3166-1_alpha-2" TargetMode="External"/><Relationship Id="rId36" Type="http://schemas.openxmlformats.org/officeDocument/2006/relationships/fontTable" Target="fontTable.xml"/><Relationship Id="rId10" Type="http://schemas.openxmlformats.org/officeDocument/2006/relationships/hyperlink" Target="https://www.loc.gov/marc/bibliographic/bd650.html" TargetMode="External"/><Relationship Id="rId19" Type="http://schemas.openxmlformats.org/officeDocument/2006/relationships/image" Target="media/image2.png"/><Relationship Id="rId31"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hyperlink" Target="https://www.loc.gov/marc/bibliographic/bd650.html" TargetMode="External"/><Relationship Id="rId14" Type="http://schemas.openxmlformats.org/officeDocument/2006/relationships/hyperlink" Target="https://docs.python.org/3/library/re.html" TargetMode="External"/><Relationship Id="rId22" Type="http://schemas.openxmlformats.org/officeDocument/2006/relationships/hyperlink" Target="https://developers.google.com/maps/documentation/geolocation/intro" TargetMode="External"/><Relationship Id="rId27" Type="http://schemas.openxmlformats.org/officeDocument/2006/relationships/hyperlink" Target="http://www.naturalearthdata.com/downloads/10m-cultural-vectors/10m-admin-0-countries/" TargetMode="External"/><Relationship Id="rId30" Type="http://schemas.openxmlformats.org/officeDocument/2006/relationships/comments" Target="comments.xml"/><Relationship Id="rId35" Type="http://schemas.openxmlformats.org/officeDocument/2006/relationships/hyperlink" Target="https://www.ibm.com/developerworks/xml/library/x-hiperfpa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4431</TotalTime>
  <Pages>5</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Tanner</dc:creator>
  <cp:keywords/>
  <dc:description/>
  <cp:lastModifiedBy>Daniel Tanner</cp:lastModifiedBy>
  <cp:revision>30</cp:revision>
  <dcterms:created xsi:type="dcterms:W3CDTF">2018-01-17T15:36:00Z</dcterms:created>
  <dcterms:modified xsi:type="dcterms:W3CDTF">2018-03-16T16:35:00Z</dcterms:modified>
</cp:coreProperties>
</file>