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32B" w:rsidRPr="00241802" w:rsidRDefault="000978A8">
      <w:pPr>
        <w:rPr>
          <w:b/>
        </w:rPr>
      </w:pPr>
      <w:r w:rsidRPr="00241802">
        <w:rPr>
          <w:b/>
        </w:rPr>
        <w:t>Metadata</w:t>
      </w:r>
      <w:r w:rsidR="00241802">
        <w:rPr>
          <w:b/>
        </w:rPr>
        <w:t xml:space="preserve"> for </w:t>
      </w:r>
      <w:r w:rsidR="00944AB6">
        <w:rPr>
          <w:b/>
        </w:rPr>
        <w:t xml:space="preserve">‘tiger </w:t>
      </w:r>
      <w:proofErr w:type="spellStart"/>
      <w:r w:rsidR="00944AB6">
        <w:rPr>
          <w:b/>
        </w:rPr>
        <w:t>flathead</w:t>
      </w:r>
      <w:r w:rsidR="009E2CDF">
        <w:rPr>
          <w:b/>
        </w:rPr>
        <w:t>_major</w:t>
      </w:r>
      <w:proofErr w:type="spellEnd"/>
      <w:r w:rsidR="009E2CDF">
        <w:rPr>
          <w:b/>
        </w:rPr>
        <w:t xml:space="preserve"> zones</w:t>
      </w:r>
      <w:r w:rsidR="00944AB6">
        <w:rPr>
          <w:b/>
        </w:rPr>
        <w:t>.csv’</w:t>
      </w:r>
    </w:p>
    <w:p w:rsidR="000978A8" w:rsidRDefault="000978A8">
      <w:r w:rsidRPr="000978A8">
        <w:rPr>
          <w:b/>
        </w:rPr>
        <w:t>Zone:</w:t>
      </w:r>
      <w:r>
        <w:rPr>
          <w:b/>
        </w:rPr>
        <w:t xml:space="preserve"> </w:t>
      </w:r>
      <w:r w:rsidR="009E2CDF">
        <w:t xml:space="preserve">fishing zone from </w:t>
      </w:r>
      <w:proofErr w:type="spellStart"/>
      <w:r w:rsidR="009E2CDF">
        <w:t>SESSF</w:t>
      </w:r>
      <w:proofErr w:type="spellEnd"/>
    </w:p>
    <w:p w:rsidR="000978A8" w:rsidRPr="000978A8" w:rsidRDefault="000978A8">
      <w:r w:rsidRPr="00241802">
        <w:rPr>
          <w:b/>
        </w:rPr>
        <w:t>Batch, fish number, code:</w:t>
      </w:r>
      <w:r>
        <w:t xml:space="preserve"> these are all identifiers relating a fish to a slide Fish Ageing Services database (don’t worry about)</w:t>
      </w:r>
    </w:p>
    <w:p w:rsidR="000978A8" w:rsidRDefault="000978A8">
      <w:r w:rsidRPr="00241802">
        <w:rPr>
          <w:b/>
        </w:rPr>
        <w:t>Gear:</w:t>
      </w:r>
      <w:r>
        <w:t xml:space="preserve"> gear type used in capture, OT is otter trawl, DS is Danish Seine</w:t>
      </w:r>
    </w:p>
    <w:p w:rsidR="000978A8" w:rsidRDefault="000978A8">
      <w:r w:rsidRPr="00241802">
        <w:rPr>
          <w:b/>
        </w:rPr>
        <w:t>Readability:</w:t>
      </w:r>
      <w:r>
        <w:t xml:space="preserve"> scale of 1-5, how easy it was to read the otolith (1 being best)</w:t>
      </w:r>
    </w:p>
    <w:p w:rsidR="000978A8" w:rsidRDefault="000978A8">
      <w:proofErr w:type="spellStart"/>
      <w:r w:rsidRPr="00241802">
        <w:rPr>
          <w:b/>
        </w:rPr>
        <w:t>Yearcap</w:t>
      </w:r>
      <w:proofErr w:type="spellEnd"/>
      <w:r w:rsidRPr="00241802">
        <w:rPr>
          <w:b/>
        </w:rPr>
        <w:t>:</w:t>
      </w:r>
      <w:r>
        <w:t xml:space="preserve"> capture year for fish</w:t>
      </w:r>
    </w:p>
    <w:p w:rsidR="000978A8" w:rsidRDefault="000978A8">
      <w:r w:rsidRPr="00241802">
        <w:rPr>
          <w:b/>
        </w:rPr>
        <w:t>Month:</w:t>
      </w:r>
      <w:r>
        <w:t xml:space="preserve"> month of capture in in </w:t>
      </w:r>
      <w:proofErr w:type="spellStart"/>
      <w:r>
        <w:t>yearcap</w:t>
      </w:r>
      <w:proofErr w:type="spellEnd"/>
    </w:p>
    <w:p w:rsidR="000978A8" w:rsidRDefault="00241802">
      <w:r w:rsidRPr="00241802">
        <w:rPr>
          <w:b/>
        </w:rPr>
        <w:t>A</w:t>
      </w:r>
      <w:r w:rsidR="000978A8" w:rsidRPr="00241802">
        <w:rPr>
          <w:b/>
        </w:rPr>
        <w:t>rea</w:t>
      </w:r>
      <w:r w:rsidRPr="00241802">
        <w:rPr>
          <w:b/>
        </w:rPr>
        <w:t>:</w:t>
      </w:r>
      <w:r>
        <w:t xml:space="preserve"> sometimes fishery data had a specific port of landing, </w:t>
      </w:r>
      <w:proofErr w:type="gramStart"/>
      <w:r>
        <w:t>often not (disregard as not complete)</w:t>
      </w:r>
      <w:proofErr w:type="gramEnd"/>
    </w:p>
    <w:p w:rsidR="00241802" w:rsidRDefault="00241802">
      <w:r w:rsidRPr="00241802">
        <w:rPr>
          <w:b/>
        </w:rPr>
        <w:t>Sex:</w:t>
      </w:r>
      <w:r>
        <w:t xml:space="preserve"> Male, female, unidentified</w:t>
      </w:r>
    </w:p>
    <w:p w:rsidR="00241802" w:rsidRDefault="00241802">
      <w:proofErr w:type="spellStart"/>
      <w:r w:rsidRPr="00241802">
        <w:rPr>
          <w:b/>
        </w:rPr>
        <w:t>Floorlength</w:t>
      </w:r>
      <w:proofErr w:type="spellEnd"/>
      <w:r w:rsidRPr="00241802">
        <w:rPr>
          <w:b/>
        </w:rPr>
        <w:t>:</w:t>
      </w:r>
      <w:r>
        <w:t xml:space="preserve"> fish length rounded down (floored, this is what goes into stock assessment model)</w:t>
      </w:r>
    </w:p>
    <w:p w:rsidR="00241802" w:rsidRDefault="00241802">
      <w:proofErr w:type="spellStart"/>
      <w:r w:rsidRPr="00241802">
        <w:rPr>
          <w:b/>
        </w:rPr>
        <w:t>AdjAge</w:t>
      </w:r>
      <w:proofErr w:type="spellEnd"/>
      <w:r w:rsidRPr="00241802">
        <w:rPr>
          <w:b/>
        </w:rPr>
        <w:t xml:space="preserve">: </w:t>
      </w:r>
      <w:r>
        <w:t>adjusted age. This is the increment count plus or minus one depending on the edge type and the time of capture in relation to fish birthday. Basically interpreted as fish’s total age</w:t>
      </w:r>
    </w:p>
    <w:p w:rsidR="00241802" w:rsidRDefault="00241802">
      <w:r w:rsidRPr="00241802">
        <w:rPr>
          <w:b/>
        </w:rPr>
        <w:t>Theta</w:t>
      </w:r>
      <w:proofErr w:type="gramStart"/>
      <w:r w:rsidRPr="00241802">
        <w:rPr>
          <w:b/>
        </w:rPr>
        <w:t>:</w:t>
      </w:r>
      <w:r>
        <w:t>?????</w:t>
      </w:r>
      <w:proofErr w:type="gramEnd"/>
    </w:p>
    <w:p w:rsidR="00241802" w:rsidRDefault="00241802">
      <w:r w:rsidRPr="00241802">
        <w:rPr>
          <w:b/>
        </w:rPr>
        <w:t>Reader:</w:t>
      </w:r>
      <w:r>
        <w:t xml:space="preserve"> otolith ager</w:t>
      </w:r>
    </w:p>
    <w:p w:rsidR="00241802" w:rsidRDefault="00241802">
      <w:proofErr w:type="spellStart"/>
      <w:r w:rsidRPr="00241802">
        <w:rPr>
          <w:b/>
        </w:rPr>
        <w:t>Edge_type</w:t>
      </w:r>
      <w:proofErr w:type="spellEnd"/>
      <w:r w:rsidRPr="00241802">
        <w:rPr>
          <w:b/>
        </w:rPr>
        <w:t>:</w:t>
      </w:r>
      <w:r>
        <w:t xml:space="preserve"> 1=narrow, 2=intermediate, 3=wide</w:t>
      </w:r>
    </w:p>
    <w:p w:rsidR="00241802" w:rsidRDefault="00241802">
      <w:r w:rsidRPr="00241802">
        <w:rPr>
          <w:b/>
        </w:rPr>
        <w:t>Comment:</w:t>
      </w:r>
      <w:r>
        <w:t xml:space="preserve"> comments from reader</w:t>
      </w:r>
    </w:p>
    <w:p w:rsidR="00241802" w:rsidRDefault="00241802">
      <w:r w:rsidRPr="00241802">
        <w:rPr>
          <w:b/>
        </w:rPr>
        <w:t>Radius:</w:t>
      </w:r>
      <w:r>
        <w:t xml:space="preserve"> radius of otolith along measuring transect from code to edge</w:t>
      </w:r>
    </w:p>
    <w:p w:rsidR="00241802" w:rsidRDefault="00241802">
      <w:r w:rsidRPr="00241802">
        <w:rPr>
          <w:b/>
        </w:rPr>
        <w:t>FishID:</w:t>
      </w:r>
      <w:r>
        <w:t xml:space="preserve"> unique identifier for each individual</w:t>
      </w:r>
    </w:p>
    <w:p w:rsidR="00241802" w:rsidRDefault="00241802">
      <w:proofErr w:type="spellStart"/>
      <w:r w:rsidRPr="00241802">
        <w:rPr>
          <w:b/>
        </w:rPr>
        <w:t>YearClass</w:t>
      </w:r>
      <w:proofErr w:type="spellEnd"/>
      <w:r w:rsidRPr="00241802">
        <w:rPr>
          <w:b/>
        </w:rPr>
        <w:t>:</w:t>
      </w:r>
      <w:r>
        <w:t xml:space="preserve"> year of spawning for a fish; basically their cohort</w:t>
      </w:r>
    </w:p>
    <w:p w:rsidR="00241802" w:rsidRDefault="00241802">
      <w:r w:rsidRPr="00241802">
        <w:rPr>
          <w:b/>
        </w:rPr>
        <w:t>Age:</w:t>
      </w:r>
      <w:r>
        <w:t xml:space="preserve"> Age in years corresponding to a particular growth increment within a fish. Age 1 is growth up until the first birthday, age 2 growth up until 2</w:t>
      </w:r>
      <w:r w:rsidRPr="00241802">
        <w:rPr>
          <w:vertAlign w:val="superscript"/>
        </w:rPr>
        <w:t>nd</w:t>
      </w:r>
      <w:r>
        <w:t xml:space="preserve"> birthday etc</w:t>
      </w:r>
    </w:p>
    <w:p w:rsidR="00A06B08" w:rsidRDefault="00A06B08">
      <w:r w:rsidRPr="00A06B08">
        <w:rPr>
          <w:b/>
        </w:rPr>
        <w:t>Year:</w:t>
      </w:r>
      <w:r>
        <w:t xml:space="preserve"> calendar year associated with a given growth increment</w:t>
      </w:r>
    </w:p>
    <w:p w:rsidR="00241802" w:rsidRDefault="00241802">
      <w:r w:rsidRPr="00241802">
        <w:rPr>
          <w:b/>
        </w:rPr>
        <w:t>Increment:</w:t>
      </w:r>
      <w:r>
        <w:t xml:space="preserve"> increment width in mm</w:t>
      </w:r>
    </w:p>
    <w:p w:rsidR="00241802" w:rsidRDefault="00241802">
      <w:r w:rsidRPr="00241802">
        <w:rPr>
          <w:b/>
        </w:rPr>
        <w:t>Maturity:</w:t>
      </w:r>
      <w:r>
        <w:t xml:space="preserve"> based on sexual maturity- I think this is juvenile 0-5 years, adult 6 and above (pretty coa</w:t>
      </w:r>
      <w:r w:rsidR="009E2CDF">
        <w:t>r</w:t>
      </w:r>
      <w:r>
        <w:t>se, you might have a better w</w:t>
      </w:r>
      <w:r w:rsidR="009E2CDF">
        <w:t xml:space="preserve">ay of categorising as I didn’t </w:t>
      </w:r>
      <w:r>
        <w:t>u</w:t>
      </w:r>
      <w:r w:rsidR="009E2CDF">
        <w:t>s</w:t>
      </w:r>
      <w:bookmarkStart w:id="0" w:name="_GoBack"/>
      <w:bookmarkEnd w:id="0"/>
      <w:r>
        <w:t>e this)</w:t>
      </w:r>
    </w:p>
    <w:p w:rsidR="00241802" w:rsidRDefault="00241802"/>
    <w:p w:rsidR="00944AB6" w:rsidRDefault="00944AB6"/>
    <w:p w:rsidR="00944AB6" w:rsidRDefault="00944AB6"/>
    <w:p w:rsidR="00944AB6" w:rsidRPr="00944AB6" w:rsidRDefault="00944AB6">
      <w:pPr>
        <w:rPr>
          <w:b/>
        </w:rPr>
      </w:pPr>
      <w:r w:rsidRPr="00944AB6">
        <w:rPr>
          <w:b/>
        </w:rPr>
        <w:lastRenderedPageBreak/>
        <w:t>Metadata for ‘annual estimates of zone-specific growth.csv’</w:t>
      </w:r>
    </w:p>
    <w:p w:rsidR="00944AB6" w:rsidRDefault="00944AB6">
      <w:r w:rsidRPr="00944AB6">
        <w:rPr>
          <w:b/>
        </w:rPr>
        <w:t>Zone:</w:t>
      </w:r>
      <w:r>
        <w:t xml:space="preserve"> as above</w:t>
      </w:r>
    </w:p>
    <w:p w:rsidR="00944AB6" w:rsidRDefault="00944AB6">
      <w:r w:rsidRPr="00944AB6">
        <w:rPr>
          <w:b/>
        </w:rPr>
        <w:t>Year:</w:t>
      </w:r>
      <w:r>
        <w:t xml:space="preserve"> calendar year of average growth estimate</w:t>
      </w:r>
    </w:p>
    <w:p w:rsidR="00944AB6" w:rsidRDefault="00944AB6">
      <w:proofErr w:type="spellStart"/>
      <w:r w:rsidRPr="00944AB6">
        <w:rPr>
          <w:b/>
        </w:rPr>
        <w:t>Bottomtemp</w:t>
      </w:r>
      <w:proofErr w:type="spellEnd"/>
      <w:r w:rsidRPr="00944AB6">
        <w:rPr>
          <w:b/>
        </w:rPr>
        <w:t xml:space="preserve">: </w:t>
      </w:r>
      <w:r>
        <w:t xml:space="preserve">average annual bottom temperature from </w:t>
      </w:r>
      <w:proofErr w:type="spellStart"/>
      <w:r>
        <w:t>synTS</w:t>
      </w:r>
      <w:proofErr w:type="spellEnd"/>
    </w:p>
    <w:p w:rsidR="00944AB6" w:rsidRDefault="00944AB6">
      <w:r w:rsidRPr="00944AB6">
        <w:rPr>
          <w:b/>
        </w:rPr>
        <w:t xml:space="preserve">Growth: </w:t>
      </w:r>
      <w:r>
        <w:t>estimate of population-wide average growth (after age and sex effects accounted for)</w:t>
      </w:r>
    </w:p>
    <w:p w:rsidR="00944AB6" w:rsidRDefault="00944AB6">
      <w:r w:rsidRPr="00944AB6">
        <w:rPr>
          <w:b/>
        </w:rPr>
        <w:t>Upper and lower:</w:t>
      </w:r>
      <w:r>
        <w:t xml:space="preserve"> 95% CIs</w:t>
      </w:r>
    </w:p>
    <w:p w:rsidR="009C4779" w:rsidRDefault="009C4779" w:rsidP="009C4779">
      <w:pPr>
        <w:rPr>
          <w:b/>
        </w:rPr>
      </w:pPr>
    </w:p>
    <w:p w:rsidR="009C4779" w:rsidRPr="00944AB6" w:rsidRDefault="009C4779" w:rsidP="009C4779">
      <w:pPr>
        <w:rPr>
          <w:b/>
        </w:rPr>
      </w:pPr>
      <w:r w:rsidRPr="00944AB6">
        <w:rPr>
          <w:b/>
        </w:rPr>
        <w:t xml:space="preserve">Metadata for </w:t>
      </w:r>
      <w:r>
        <w:rPr>
          <w:b/>
        </w:rPr>
        <w:t>‘environmental data</w:t>
      </w:r>
      <w:r w:rsidRPr="00944AB6">
        <w:rPr>
          <w:b/>
        </w:rPr>
        <w:t>.csv’</w:t>
      </w:r>
    </w:p>
    <w:p w:rsidR="00944AB6" w:rsidRDefault="009C4779">
      <w:r w:rsidRPr="009C4779">
        <w:rPr>
          <w:b/>
        </w:rPr>
        <w:t xml:space="preserve">Year, zone: </w:t>
      </w:r>
      <w:r>
        <w:t>as above</w:t>
      </w:r>
    </w:p>
    <w:p w:rsidR="009C4779" w:rsidRDefault="009C4779">
      <w:r w:rsidRPr="009C4779">
        <w:rPr>
          <w:b/>
        </w:rPr>
        <w:t>CPUE:</w:t>
      </w:r>
      <w:r>
        <w:t xml:space="preserve"> zone specific estimate of catch per unit effort through time. These can’t be compared across zones as based on deviations from zone average</w:t>
      </w:r>
    </w:p>
    <w:p w:rsidR="009C4779" w:rsidRDefault="009C4779">
      <w:r w:rsidRPr="009C4779">
        <w:rPr>
          <w:b/>
        </w:rPr>
        <w:t>Total catch:</w:t>
      </w:r>
      <w:r>
        <w:t xml:space="preserve"> total flathead catch in kg? </w:t>
      </w:r>
      <w:proofErr w:type="spellStart"/>
      <w:r>
        <w:t>Doen’t</w:t>
      </w:r>
      <w:proofErr w:type="spellEnd"/>
      <w:r>
        <w:t xml:space="preserve"> </w:t>
      </w:r>
      <w:proofErr w:type="gramStart"/>
      <w:r>
        <w:t>take</w:t>
      </w:r>
      <w:proofErr w:type="gramEnd"/>
      <w:r>
        <w:t xml:space="preserve"> into account differences in effort</w:t>
      </w:r>
    </w:p>
    <w:p w:rsidR="009C4779" w:rsidRDefault="009C4779">
      <w:proofErr w:type="spellStart"/>
      <w:r w:rsidRPr="009C4779">
        <w:rPr>
          <w:b/>
        </w:rPr>
        <w:t>Centlat</w:t>
      </w:r>
      <w:proofErr w:type="spellEnd"/>
      <w:r w:rsidRPr="009C4779">
        <w:rPr>
          <w:b/>
        </w:rPr>
        <w:t xml:space="preserve"> and </w:t>
      </w:r>
      <w:proofErr w:type="spellStart"/>
      <w:r w:rsidRPr="009C4779">
        <w:rPr>
          <w:b/>
        </w:rPr>
        <w:t>centlong</w:t>
      </w:r>
      <w:proofErr w:type="spellEnd"/>
      <w:r w:rsidRPr="009C4779">
        <w:rPr>
          <w:b/>
        </w:rPr>
        <w:t>:</w:t>
      </w:r>
      <w:r>
        <w:t xml:space="preserve"> central latitude and longitude of each zone</w:t>
      </w:r>
    </w:p>
    <w:p w:rsidR="009C4779" w:rsidRDefault="009C4779">
      <w:proofErr w:type="spellStart"/>
      <w:r w:rsidRPr="009C4779">
        <w:rPr>
          <w:b/>
        </w:rPr>
        <w:t>Bottomtemp</w:t>
      </w:r>
      <w:proofErr w:type="spellEnd"/>
      <w:r>
        <w:t xml:space="preserve">: as above </w:t>
      </w:r>
    </w:p>
    <w:sectPr w:rsidR="009C4779" w:rsidSect="00FC53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20"/>
  <w:characterSpacingControl w:val="doNotCompress"/>
  <w:compat>
    <w:compatSetting w:name="compatibilityMode" w:uri="http://schemas.microsoft.com/office/word" w:val="12"/>
  </w:compat>
  <w:rsids>
    <w:rsidRoot w:val="000978A8"/>
    <w:rsid w:val="000978A8"/>
    <w:rsid w:val="00193A3B"/>
    <w:rsid w:val="002228A6"/>
    <w:rsid w:val="00241802"/>
    <w:rsid w:val="00531B91"/>
    <w:rsid w:val="00944AB6"/>
    <w:rsid w:val="009C4779"/>
    <w:rsid w:val="009E2CDF"/>
    <w:rsid w:val="00A06B08"/>
    <w:rsid w:val="00AA60EA"/>
    <w:rsid w:val="00B24EB2"/>
    <w:rsid w:val="00C56925"/>
    <w:rsid w:val="00DE7F50"/>
    <w:rsid w:val="00DF7A1A"/>
    <w:rsid w:val="00FC53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A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3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Morrongiello, John (O&amp;A, Hobart)</dc:creator>
  <cp:lastModifiedBy>John Morrongiello</cp:lastModifiedBy>
  <cp:revision>5</cp:revision>
  <dcterms:created xsi:type="dcterms:W3CDTF">2015-04-15T06:18:00Z</dcterms:created>
  <dcterms:modified xsi:type="dcterms:W3CDTF">2015-12-01T11:33:00Z</dcterms:modified>
</cp:coreProperties>
</file>