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4AD3" w14:textId="77777777" w:rsidR="00436C8F" w:rsidRDefault="00436C8F" w:rsidP="00436C8F"/>
    <w:p w14:paraId="38856DB9" w14:textId="77777777" w:rsidR="00436C8F" w:rsidRDefault="00436C8F" w:rsidP="00436C8F"/>
    <w:p w14:paraId="632DDE94" w14:textId="671555B2" w:rsidR="00436C8F" w:rsidRDefault="00436C8F" w:rsidP="00436C8F">
      <w:r>
        <w:t xml:space="preserve">El capítulo 3 se centra en cómo estructurar correctamente los </w:t>
      </w:r>
      <w:proofErr w:type="spellStart"/>
      <w:r>
        <w:t>prompts</w:t>
      </w:r>
      <w:proofErr w:type="spellEnd"/>
      <w:r>
        <w:t xml:space="preserve"> para obtener mejores respuestas de los modelos de lenguaje. Explica que la calidad de la respuesta depende en gran medida de qué tan claro, específico y bien organizado esté el </w:t>
      </w:r>
      <w:proofErr w:type="spellStart"/>
      <w:r>
        <w:t>prompt</w:t>
      </w:r>
      <w:proofErr w:type="spellEnd"/>
      <w:r>
        <w:t xml:space="preserve"> que se le da al modelo.</w:t>
      </w:r>
    </w:p>
    <w:p w14:paraId="71C0CBF3" w14:textId="77777777" w:rsidR="00436C8F" w:rsidRDefault="00436C8F" w:rsidP="00436C8F"/>
    <w:p w14:paraId="0C5D109B" w14:textId="77777777" w:rsidR="00436C8F" w:rsidRDefault="00436C8F" w:rsidP="00436C8F">
      <w:r>
        <w:t>Uno de los puntos principales es el uso de instrucciones claras. El capítulo recomienda indicar exactamente lo que se espera del modelo, por ejemplo: el tipo de respuesta, el formato deseado (lista, párrafo, tabla) y el nivel de detalle. Mientras más específica sea la instrucción, más preciso será el resultado.</w:t>
      </w:r>
    </w:p>
    <w:p w14:paraId="6952D05D" w14:textId="77777777" w:rsidR="00436C8F" w:rsidRDefault="00436C8F" w:rsidP="00436C8F"/>
    <w:p w14:paraId="2910799F" w14:textId="77777777" w:rsidR="00436C8F" w:rsidRDefault="00436C8F" w:rsidP="00436C8F">
      <w:r>
        <w:t>También se introduce la técnica de dar contexto. Proporcionar información previa ayuda al modelo a entender mejor la situación o el problema que se quiere resolver. Esto puede incluir descripciones del rol que debe asumir el modelo, información del tema o ejemplos del resultado esperado.</w:t>
      </w:r>
    </w:p>
    <w:p w14:paraId="78168992" w14:textId="77777777" w:rsidR="00436C8F" w:rsidRDefault="00436C8F" w:rsidP="00436C8F"/>
    <w:p w14:paraId="13A8AAD1" w14:textId="77777777" w:rsidR="00436C8F" w:rsidRDefault="00436C8F" w:rsidP="00436C8F">
      <w:r>
        <w:t xml:space="preserve">Otro aspecto importante es el uso de ejemplos dentro del </w:t>
      </w:r>
      <w:proofErr w:type="spellStart"/>
      <w:r>
        <w:t>prompt</w:t>
      </w:r>
      <w:proofErr w:type="spellEnd"/>
      <w:r>
        <w:t xml:space="preserve"> (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>). Mostrar ejemplos de entrada y salida ayuda al modelo a aprender el patrón que debe seguir para generar respuestas más correctas y coherentes.</w:t>
      </w:r>
    </w:p>
    <w:p w14:paraId="48ADC24E" w14:textId="77777777" w:rsidR="00436C8F" w:rsidRDefault="00436C8F" w:rsidP="00436C8F"/>
    <w:p w14:paraId="42AA8262" w14:textId="4D0414E2" w:rsidR="00735083" w:rsidRDefault="00436C8F" w:rsidP="00436C8F">
      <w:r>
        <w:t xml:space="preserve">Finalmente, el capítulo enfatiza la importancia de iterar y ajustar los </w:t>
      </w:r>
      <w:proofErr w:type="spellStart"/>
      <w:r>
        <w:t>prompts</w:t>
      </w:r>
      <w:proofErr w:type="spellEnd"/>
      <w:r>
        <w:t xml:space="preserve">. El diseño de </w:t>
      </w:r>
      <w:proofErr w:type="spellStart"/>
      <w:r>
        <w:t>prompts</w:t>
      </w:r>
      <w:proofErr w:type="spellEnd"/>
      <w:r>
        <w:t xml:space="preserve"> es un proceso experimental en el que se prueban diferentes formulaciones hasta encontrar la que produce los mejores resultados.</w:t>
      </w:r>
    </w:p>
    <w:sectPr w:rsidR="007350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8F"/>
    <w:rsid w:val="00155ECB"/>
    <w:rsid w:val="002206F7"/>
    <w:rsid w:val="00436C8F"/>
    <w:rsid w:val="0073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BBA6"/>
  <w15:chartTrackingRefBased/>
  <w15:docId w15:val="{EB3D7DF7-7B1F-40B6-96FA-7CE86F19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C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2026-03-10T03:43:00Z</dcterms:created>
  <dcterms:modified xsi:type="dcterms:W3CDTF">2026-03-10T03:43:00Z</dcterms:modified>
</cp:coreProperties>
</file>