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716F6" w14:textId="77777777" w:rsidR="00C37FC3" w:rsidRDefault="00116D44">
      <w:bookmarkStart w:id="0" w:name="_GoBack"/>
      <w:bookmarkEnd w:id="0"/>
      <w:r>
        <w:t>Jeromie Clark</w:t>
      </w:r>
    </w:p>
    <w:p w14:paraId="25189849" w14:textId="77777777" w:rsidR="00116D44" w:rsidRDefault="00116D44"/>
    <w:p w14:paraId="3B96F5D9" w14:textId="77777777" w:rsidR="00116D44" w:rsidRDefault="00116D44" w:rsidP="00116D44">
      <w:pPr>
        <w:jc w:val="center"/>
      </w:pPr>
      <w:r>
        <w:t>Capstone Proposal</w:t>
      </w:r>
    </w:p>
    <w:p w14:paraId="29624AB1" w14:textId="77777777" w:rsidR="00116D44" w:rsidRDefault="00116D44" w:rsidP="00116D44">
      <w:pPr>
        <w:jc w:val="center"/>
      </w:pPr>
    </w:p>
    <w:p w14:paraId="3AD83F5E" w14:textId="77777777" w:rsidR="00933EFF" w:rsidRDefault="00933EFF" w:rsidP="00116D44"/>
    <w:p w14:paraId="1503D58A" w14:textId="77777777" w:rsidR="00933EFF" w:rsidRPr="0064757A" w:rsidRDefault="00933EFF" w:rsidP="00933EFF">
      <w:pPr>
        <w:pStyle w:val="Heading2"/>
        <w:rPr>
          <w:rFonts w:asciiTheme="minorHAnsi" w:hAnsiTheme="minorHAnsi" w:cstheme="minorHAnsi"/>
          <w:sz w:val="20"/>
          <w:szCs w:val="20"/>
        </w:rPr>
      </w:pPr>
      <w:r w:rsidRPr="0064757A">
        <w:rPr>
          <w:rFonts w:asciiTheme="minorHAnsi" w:hAnsiTheme="minorHAnsi" w:cstheme="minorHAnsi"/>
          <w:sz w:val="20"/>
          <w:szCs w:val="20"/>
        </w:rPr>
        <w:t>Background</w:t>
      </w:r>
    </w:p>
    <w:p w14:paraId="4F23C12F" w14:textId="77777777" w:rsidR="00933EFF" w:rsidRPr="0064757A" w:rsidRDefault="00933EFF" w:rsidP="00933EFF">
      <w:pPr>
        <w:rPr>
          <w:rFonts w:cstheme="minorHAnsi"/>
          <w:sz w:val="20"/>
          <w:szCs w:val="20"/>
        </w:rPr>
      </w:pPr>
    </w:p>
    <w:p w14:paraId="29B70ECD" w14:textId="77777777" w:rsidR="00116D44" w:rsidRPr="0064757A" w:rsidRDefault="00116D44" w:rsidP="00116D44">
      <w:pPr>
        <w:rPr>
          <w:rFonts w:cstheme="minorHAnsi"/>
          <w:sz w:val="20"/>
          <w:szCs w:val="20"/>
        </w:rPr>
      </w:pPr>
      <w:r w:rsidRPr="0064757A">
        <w:rPr>
          <w:rFonts w:cstheme="minorHAnsi"/>
          <w:sz w:val="20"/>
          <w:szCs w:val="20"/>
        </w:rPr>
        <w:t>Kaggle is currently hosting a competition on Mortgage Default Risk</w:t>
      </w:r>
      <w:r w:rsidRPr="0064757A">
        <w:rPr>
          <w:rStyle w:val="FootnoteReference"/>
          <w:rFonts w:cstheme="minorHAnsi"/>
          <w:sz w:val="20"/>
          <w:szCs w:val="20"/>
        </w:rPr>
        <w:footnoteReference w:id="1"/>
      </w:r>
      <w:r w:rsidRPr="0064757A">
        <w:rPr>
          <w:rFonts w:cstheme="minorHAnsi"/>
          <w:sz w:val="20"/>
          <w:szCs w:val="20"/>
        </w:rPr>
        <w:t xml:space="preserve"> targeting profiles of individuals who may little to no credit </w:t>
      </w:r>
      <w:proofErr w:type="gramStart"/>
      <w:r w:rsidRPr="0064757A">
        <w:rPr>
          <w:rFonts w:cstheme="minorHAnsi"/>
          <w:sz w:val="20"/>
          <w:szCs w:val="20"/>
        </w:rPr>
        <w:t>history, or</w:t>
      </w:r>
      <w:proofErr w:type="gramEnd"/>
      <w:r w:rsidRPr="0064757A">
        <w:rPr>
          <w:rFonts w:cstheme="minorHAnsi"/>
          <w:sz w:val="20"/>
          <w:szCs w:val="20"/>
        </w:rPr>
        <w:t xml:space="preserve"> were victims of “untrustworthy lenders”.  Instead of traditional markers like credit score and payment history, the company uses “alternative data, like telco and transactional information” to determine their customers’ creditworthiness.  </w:t>
      </w:r>
    </w:p>
    <w:p w14:paraId="6EBFA96F" w14:textId="77777777" w:rsidR="00116D44" w:rsidRPr="0064757A" w:rsidRDefault="00116D44" w:rsidP="00116D44">
      <w:pPr>
        <w:rPr>
          <w:rFonts w:cstheme="minorHAnsi"/>
          <w:sz w:val="20"/>
          <w:szCs w:val="20"/>
        </w:rPr>
      </w:pPr>
    </w:p>
    <w:p w14:paraId="49D3F4CB" w14:textId="77777777" w:rsidR="00933EFF" w:rsidRPr="0064757A" w:rsidRDefault="00933EFF" w:rsidP="00933EFF">
      <w:pPr>
        <w:pStyle w:val="Heading3"/>
        <w:rPr>
          <w:rFonts w:asciiTheme="minorHAnsi" w:hAnsiTheme="minorHAnsi" w:cstheme="minorHAnsi"/>
          <w:sz w:val="20"/>
          <w:szCs w:val="20"/>
        </w:rPr>
      </w:pPr>
      <w:r w:rsidRPr="0064757A">
        <w:rPr>
          <w:rFonts w:asciiTheme="minorHAnsi" w:hAnsiTheme="minorHAnsi" w:cstheme="minorHAnsi"/>
          <w:sz w:val="20"/>
          <w:szCs w:val="20"/>
        </w:rPr>
        <w:t>Problem</w:t>
      </w:r>
    </w:p>
    <w:p w14:paraId="6362F81F" w14:textId="77777777" w:rsidR="00933EFF" w:rsidRPr="0064757A" w:rsidRDefault="00933EFF" w:rsidP="00116D44">
      <w:pPr>
        <w:rPr>
          <w:rFonts w:cstheme="minorHAnsi"/>
          <w:sz w:val="20"/>
          <w:szCs w:val="20"/>
        </w:rPr>
      </w:pPr>
    </w:p>
    <w:p w14:paraId="66D59813" w14:textId="77777777" w:rsidR="00933EFF" w:rsidRPr="0064757A" w:rsidRDefault="00933EFF" w:rsidP="00116D44">
      <w:pPr>
        <w:rPr>
          <w:rFonts w:cstheme="minorHAnsi"/>
          <w:sz w:val="20"/>
          <w:szCs w:val="20"/>
        </w:rPr>
      </w:pPr>
      <w:r w:rsidRPr="0064757A">
        <w:rPr>
          <w:rFonts w:cstheme="minorHAnsi"/>
          <w:sz w:val="20"/>
          <w:szCs w:val="20"/>
        </w:rPr>
        <w:t>Using the dataset provided, which includes both metadata about each borrower as well as the payment history of each loan, successfully create a model that provides an accurate prediction of whether or not a borrower will repay a given loan.</w:t>
      </w:r>
    </w:p>
    <w:p w14:paraId="2B37F070" w14:textId="77777777" w:rsidR="00933EFF" w:rsidRPr="0064757A" w:rsidRDefault="00933EFF" w:rsidP="00116D44">
      <w:pPr>
        <w:rPr>
          <w:rFonts w:cstheme="minorHAnsi"/>
          <w:sz w:val="20"/>
          <w:szCs w:val="20"/>
        </w:rPr>
      </w:pPr>
    </w:p>
    <w:p w14:paraId="1C0FC2DE" w14:textId="77777777" w:rsidR="00933EFF" w:rsidRPr="0064757A" w:rsidRDefault="00933EFF" w:rsidP="00933EFF">
      <w:pPr>
        <w:pStyle w:val="Heading3"/>
        <w:rPr>
          <w:rFonts w:asciiTheme="minorHAnsi" w:hAnsiTheme="minorHAnsi" w:cstheme="minorHAnsi"/>
          <w:sz w:val="20"/>
          <w:szCs w:val="20"/>
        </w:rPr>
      </w:pPr>
      <w:r w:rsidRPr="0064757A">
        <w:rPr>
          <w:rFonts w:asciiTheme="minorHAnsi" w:hAnsiTheme="minorHAnsi" w:cstheme="minorHAnsi"/>
          <w:sz w:val="20"/>
          <w:szCs w:val="20"/>
        </w:rPr>
        <w:t>Datasets and Input</w:t>
      </w:r>
    </w:p>
    <w:p w14:paraId="23B391BF" w14:textId="77777777" w:rsidR="00933EFF" w:rsidRPr="0064757A" w:rsidRDefault="00933EFF" w:rsidP="00116D44">
      <w:pPr>
        <w:rPr>
          <w:rFonts w:cstheme="minorHAnsi"/>
          <w:sz w:val="20"/>
          <w:szCs w:val="20"/>
        </w:rPr>
      </w:pPr>
    </w:p>
    <w:p w14:paraId="3AEB10B9" w14:textId="77777777" w:rsidR="00933EFF" w:rsidRPr="0064757A" w:rsidRDefault="00933EFF" w:rsidP="00116D44">
      <w:pPr>
        <w:rPr>
          <w:rFonts w:cstheme="minorHAnsi"/>
          <w:sz w:val="20"/>
          <w:szCs w:val="20"/>
        </w:rPr>
      </w:pPr>
      <w:r w:rsidRPr="0064757A">
        <w:rPr>
          <w:rFonts w:cstheme="minorHAnsi"/>
          <w:sz w:val="20"/>
          <w:szCs w:val="20"/>
        </w:rPr>
        <w:t>The contest sponsor has provided a comprehensive, anonymized dataset that includes any previous credit bureau history and open loan balances, details on any outstanding commercial credit and cash loans, credit card balances, previous applications for loans from the same individual, and a history of all payments made on the loans issued.</w:t>
      </w:r>
    </w:p>
    <w:p w14:paraId="66ED55DB" w14:textId="77777777" w:rsidR="00933EFF" w:rsidRPr="0064757A" w:rsidRDefault="00933EFF" w:rsidP="00116D44">
      <w:pPr>
        <w:rPr>
          <w:rFonts w:cstheme="minorHAnsi"/>
          <w:sz w:val="20"/>
          <w:szCs w:val="20"/>
        </w:rPr>
      </w:pPr>
    </w:p>
    <w:p w14:paraId="3A03ABCB" w14:textId="77777777" w:rsidR="00933EFF" w:rsidRPr="0064757A" w:rsidRDefault="00933EFF" w:rsidP="00933EFF">
      <w:pPr>
        <w:pStyle w:val="Heading3"/>
        <w:rPr>
          <w:rFonts w:asciiTheme="minorHAnsi" w:hAnsiTheme="minorHAnsi" w:cstheme="minorHAnsi"/>
          <w:sz w:val="20"/>
          <w:szCs w:val="20"/>
        </w:rPr>
      </w:pPr>
      <w:r w:rsidRPr="0064757A">
        <w:rPr>
          <w:rFonts w:asciiTheme="minorHAnsi" w:hAnsiTheme="minorHAnsi" w:cstheme="minorHAnsi"/>
          <w:sz w:val="20"/>
          <w:szCs w:val="20"/>
        </w:rPr>
        <w:t>Solution</w:t>
      </w:r>
    </w:p>
    <w:p w14:paraId="39E2608A" w14:textId="77777777" w:rsidR="00933EFF" w:rsidRPr="0064757A" w:rsidRDefault="00933EFF" w:rsidP="00933EFF">
      <w:pPr>
        <w:rPr>
          <w:rFonts w:cstheme="minorHAnsi"/>
          <w:sz w:val="20"/>
          <w:szCs w:val="20"/>
        </w:rPr>
      </w:pPr>
    </w:p>
    <w:p w14:paraId="3C9E6726" w14:textId="77777777" w:rsidR="001F2D72" w:rsidRPr="0064757A" w:rsidRDefault="00933EFF" w:rsidP="00116D44">
      <w:pPr>
        <w:rPr>
          <w:rFonts w:cstheme="minorHAnsi"/>
          <w:sz w:val="20"/>
          <w:szCs w:val="20"/>
        </w:rPr>
      </w:pPr>
      <w:r w:rsidRPr="0064757A">
        <w:rPr>
          <w:rFonts w:cstheme="minorHAnsi"/>
          <w:sz w:val="20"/>
          <w:szCs w:val="20"/>
        </w:rPr>
        <w:t xml:space="preserve">Explore ensemble learning </w:t>
      </w:r>
      <w:r w:rsidR="001F2D72" w:rsidRPr="0064757A">
        <w:rPr>
          <w:rFonts w:cstheme="minorHAnsi"/>
          <w:sz w:val="20"/>
          <w:szCs w:val="20"/>
        </w:rPr>
        <w:t xml:space="preserve">techniques with the goal of producing a model that provides accurate predictions based on our dataset.  </w:t>
      </w:r>
    </w:p>
    <w:p w14:paraId="23E7EE8E" w14:textId="77777777" w:rsidR="001F2D72" w:rsidRPr="0064757A" w:rsidRDefault="001F2D72" w:rsidP="00116D44">
      <w:pPr>
        <w:rPr>
          <w:rFonts w:cstheme="minorHAnsi"/>
          <w:sz w:val="20"/>
          <w:szCs w:val="20"/>
        </w:rPr>
      </w:pPr>
    </w:p>
    <w:p w14:paraId="13B77795" w14:textId="77777777" w:rsidR="001F2D72" w:rsidRPr="0064757A" w:rsidRDefault="001F2D72" w:rsidP="001F2D72">
      <w:pPr>
        <w:pStyle w:val="Heading3"/>
        <w:rPr>
          <w:rFonts w:asciiTheme="minorHAnsi" w:hAnsiTheme="minorHAnsi" w:cstheme="minorHAnsi"/>
          <w:sz w:val="20"/>
          <w:szCs w:val="20"/>
        </w:rPr>
      </w:pPr>
      <w:r w:rsidRPr="0064757A">
        <w:rPr>
          <w:rFonts w:asciiTheme="minorHAnsi" w:hAnsiTheme="minorHAnsi" w:cstheme="minorHAnsi"/>
          <w:sz w:val="20"/>
          <w:szCs w:val="20"/>
        </w:rPr>
        <w:t>Benchmarking</w:t>
      </w:r>
    </w:p>
    <w:p w14:paraId="0073593D" w14:textId="77777777" w:rsidR="001F2D72" w:rsidRPr="0064757A" w:rsidRDefault="001F2D72" w:rsidP="00116D44">
      <w:pPr>
        <w:rPr>
          <w:rFonts w:cstheme="minorHAnsi"/>
          <w:sz w:val="20"/>
          <w:szCs w:val="20"/>
        </w:rPr>
      </w:pPr>
    </w:p>
    <w:p w14:paraId="64331EEC" w14:textId="77777777" w:rsidR="001F2D72" w:rsidRPr="0064757A" w:rsidRDefault="001F2D72" w:rsidP="00116D44">
      <w:pPr>
        <w:rPr>
          <w:rFonts w:cstheme="minorHAnsi"/>
          <w:sz w:val="20"/>
          <w:szCs w:val="20"/>
        </w:rPr>
      </w:pPr>
      <w:r w:rsidRPr="0064757A">
        <w:rPr>
          <w:rFonts w:cstheme="minorHAnsi"/>
          <w:sz w:val="20"/>
          <w:szCs w:val="20"/>
        </w:rPr>
        <w:t>Since this is a supervised learning problem, there is a clear benchmark by which we can compare our performance.  In addition, this is an active Kaggle competition, and we can compare the score of this kernel with other proposed kernels in the competition.</w:t>
      </w:r>
    </w:p>
    <w:p w14:paraId="1836328F" w14:textId="77777777" w:rsidR="001F2D72" w:rsidRPr="0064757A" w:rsidRDefault="001F2D72" w:rsidP="00116D44">
      <w:pPr>
        <w:rPr>
          <w:rFonts w:cstheme="minorHAnsi"/>
          <w:sz w:val="20"/>
          <w:szCs w:val="20"/>
        </w:rPr>
      </w:pPr>
    </w:p>
    <w:p w14:paraId="723E4953" w14:textId="77777777" w:rsidR="001F2D72" w:rsidRPr="0064757A" w:rsidRDefault="001F2D72" w:rsidP="001F2D72">
      <w:pPr>
        <w:pStyle w:val="Heading3"/>
        <w:rPr>
          <w:rFonts w:asciiTheme="minorHAnsi" w:hAnsiTheme="minorHAnsi" w:cstheme="minorHAnsi"/>
          <w:sz w:val="20"/>
          <w:szCs w:val="20"/>
        </w:rPr>
      </w:pPr>
      <w:r w:rsidRPr="0064757A">
        <w:rPr>
          <w:rFonts w:asciiTheme="minorHAnsi" w:hAnsiTheme="minorHAnsi" w:cstheme="minorHAnsi"/>
          <w:sz w:val="20"/>
          <w:szCs w:val="20"/>
        </w:rPr>
        <w:t>Project Design</w:t>
      </w:r>
    </w:p>
    <w:p w14:paraId="5A8FE9E4" w14:textId="77777777" w:rsidR="001F2D72" w:rsidRPr="0064757A" w:rsidRDefault="001F2D72" w:rsidP="00116D44">
      <w:pPr>
        <w:rPr>
          <w:rFonts w:cstheme="minorHAnsi"/>
          <w:sz w:val="20"/>
          <w:szCs w:val="20"/>
        </w:rPr>
      </w:pPr>
    </w:p>
    <w:p w14:paraId="5E0CA9AA" w14:textId="77777777" w:rsidR="001F2D72" w:rsidRPr="0064757A" w:rsidRDefault="00E32B33" w:rsidP="00456EA8">
      <w:pPr>
        <w:pStyle w:val="Heading4"/>
        <w:rPr>
          <w:rFonts w:asciiTheme="minorHAnsi" w:hAnsiTheme="minorHAnsi" w:cstheme="minorHAnsi"/>
          <w:sz w:val="20"/>
          <w:szCs w:val="20"/>
        </w:rPr>
      </w:pPr>
      <w:r w:rsidRPr="0064757A">
        <w:rPr>
          <w:rFonts w:asciiTheme="minorHAnsi" w:hAnsiTheme="minorHAnsi" w:cstheme="minorHAnsi"/>
          <w:sz w:val="20"/>
          <w:szCs w:val="20"/>
        </w:rPr>
        <w:t>Data Exploration</w:t>
      </w:r>
    </w:p>
    <w:p w14:paraId="26D5D6CB" w14:textId="77777777" w:rsidR="00456EA8" w:rsidRPr="0064757A" w:rsidRDefault="00456EA8" w:rsidP="00456EA8">
      <w:pPr>
        <w:rPr>
          <w:rFonts w:cstheme="minorHAnsi"/>
          <w:sz w:val="20"/>
          <w:szCs w:val="20"/>
        </w:rPr>
      </w:pPr>
    </w:p>
    <w:p w14:paraId="749E0322"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Import the project data and get a feel for what’s there by creating labeled tables.</w:t>
      </w:r>
    </w:p>
    <w:p w14:paraId="6CEB23F0"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Learn what fields are typically populated vs. what fields are sparse</w:t>
      </w:r>
    </w:p>
    <w:p w14:paraId="13CEA04E"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Look at what values fields are populated with and formulate plans for re-encoding and normalizing values as necessary for optimal analysis</w:t>
      </w:r>
    </w:p>
    <w:p w14:paraId="78E89C63" w14:textId="77777777" w:rsidR="00456EA8" w:rsidRPr="0064757A" w:rsidRDefault="00456EA8" w:rsidP="00456EA8">
      <w:pPr>
        <w:pStyle w:val="ListParagraph"/>
        <w:numPr>
          <w:ilvl w:val="0"/>
          <w:numId w:val="2"/>
        </w:numPr>
        <w:rPr>
          <w:rFonts w:cstheme="minorHAnsi"/>
          <w:sz w:val="20"/>
          <w:szCs w:val="20"/>
        </w:rPr>
      </w:pPr>
      <w:r w:rsidRPr="0064757A">
        <w:rPr>
          <w:rFonts w:cstheme="minorHAnsi"/>
          <w:sz w:val="20"/>
          <w:szCs w:val="20"/>
        </w:rPr>
        <w:t>Look at the distributio</w:t>
      </w:r>
      <w:r w:rsidR="00E32B33" w:rsidRPr="0064757A">
        <w:rPr>
          <w:rFonts w:cstheme="minorHAnsi"/>
          <w:sz w:val="20"/>
          <w:szCs w:val="20"/>
        </w:rPr>
        <w:t>n of values across fields to understand their usefulness as signals</w:t>
      </w:r>
    </w:p>
    <w:p w14:paraId="0EC469D2" w14:textId="77777777" w:rsidR="00E32B33" w:rsidRPr="0064757A" w:rsidRDefault="00E32B33" w:rsidP="00456EA8">
      <w:pPr>
        <w:pStyle w:val="ListParagraph"/>
        <w:numPr>
          <w:ilvl w:val="0"/>
          <w:numId w:val="2"/>
        </w:numPr>
        <w:rPr>
          <w:rFonts w:cstheme="minorHAnsi"/>
          <w:sz w:val="20"/>
          <w:szCs w:val="20"/>
        </w:rPr>
      </w:pPr>
      <w:r w:rsidRPr="0064757A">
        <w:rPr>
          <w:rFonts w:cstheme="minorHAnsi"/>
          <w:sz w:val="20"/>
          <w:szCs w:val="20"/>
        </w:rPr>
        <w:t>Calculate some basic statistics about the dataset to answer fundamental questions</w:t>
      </w:r>
    </w:p>
    <w:p w14:paraId="201C477A" w14:textId="77777777" w:rsidR="00E32B33" w:rsidRPr="0064757A" w:rsidRDefault="00E32B33" w:rsidP="00E32B33">
      <w:pPr>
        <w:rPr>
          <w:rFonts w:cstheme="minorHAnsi"/>
          <w:sz w:val="20"/>
          <w:szCs w:val="20"/>
        </w:rPr>
      </w:pPr>
    </w:p>
    <w:p w14:paraId="77EED0E9" w14:textId="77777777" w:rsidR="00E32B33" w:rsidRPr="0064757A" w:rsidRDefault="00E32B33" w:rsidP="00E32B33">
      <w:pPr>
        <w:rPr>
          <w:rFonts w:cstheme="minorHAnsi"/>
          <w:sz w:val="20"/>
          <w:szCs w:val="20"/>
        </w:rPr>
      </w:pPr>
    </w:p>
    <w:p w14:paraId="1FD16053" w14:textId="77777777" w:rsidR="001F2D72" w:rsidRPr="0064757A" w:rsidRDefault="00E32B33" w:rsidP="00E32B33">
      <w:pPr>
        <w:pStyle w:val="Heading4"/>
        <w:rPr>
          <w:rFonts w:asciiTheme="minorHAnsi" w:hAnsiTheme="minorHAnsi" w:cstheme="minorHAnsi"/>
          <w:sz w:val="20"/>
          <w:szCs w:val="20"/>
        </w:rPr>
      </w:pPr>
      <w:r w:rsidRPr="0064757A">
        <w:rPr>
          <w:rFonts w:asciiTheme="minorHAnsi" w:hAnsiTheme="minorHAnsi" w:cstheme="minorHAnsi"/>
          <w:sz w:val="20"/>
          <w:szCs w:val="20"/>
        </w:rPr>
        <w:lastRenderedPageBreak/>
        <w:t>Data Preparation</w:t>
      </w:r>
    </w:p>
    <w:p w14:paraId="3E69165C" w14:textId="77777777" w:rsidR="00E32B33" w:rsidRPr="0064757A" w:rsidRDefault="00E32B33" w:rsidP="00E32B33">
      <w:pPr>
        <w:rPr>
          <w:rFonts w:cstheme="minorHAnsi"/>
          <w:sz w:val="20"/>
          <w:szCs w:val="20"/>
        </w:rPr>
      </w:pPr>
    </w:p>
    <w:p w14:paraId="608BA8D4" w14:textId="77777777" w:rsidR="00E32B33" w:rsidRPr="0064757A" w:rsidRDefault="00E32B33" w:rsidP="00E32B33">
      <w:pPr>
        <w:pStyle w:val="ListParagraph"/>
        <w:numPr>
          <w:ilvl w:val="0"/>
          <w:numId w:val="3"/>
        </w:numPr>
        <w:rPr>
          <w:rFonts w:cstheme="minorHAnsi"/>
          <w:sz w:val="20"/>
          <w:szCs w:val="20"/>
        </w:rPr>
      </w:pPr>
      <w:r w:rsidRPr="0064757A">
        <w:rPr>
          <w:rFonts w:cstheme="minorHAnsi"/>
          <w:sz w:val="20"/>
          <w:szCs w:val="20"/>
        </w:rPr>
        <w:t>Identify interesting features</w:t>
      </w:r>
    </w:p>
    <w:p w14:paraId="68D8ABF3" w14:textId="77777777" w:rsidR="00E32B33" w:rsidRPr="0064757A" w:rsidRDefault="00E32B33" w:rsidP="00E32B33">
      <w:pPr>
        <w:pStyle w:val="ListParagraph"/>
        <w:numPr>
          <w:ilvl w:val="0"/>
          <w:numId w:val="3"/>
        </w:numPr>
        <w:rPr>
          <w:rFonts w:cstheme="minorHAnsi"/>
          <w:sz w:val="20"/>
          <w:szCs w:val="20"/>
        </w:rPr>
      </w:pPr>
      <w:r w:rsidRPr="0064757A">
        <w:rPr>
          <w:rFonts w:cstheme="minorHAnsi"/>
          <w:sz w:val="20"/>
          <w:szCs w:val="20"/>
        </w:rPr>
        <w:t>Understand and normalize feature encoding and distribution</w:t>
      </w:r>
    </w:p>
    <w:p w14:paraId="5B49686F" w14:textId="77777777" w:rsidR="00E32B33" w:rsidRPr="0064757A" w:rsidRDefault="00D06D0B" w:rsidP="00E32B33">
      <w:pPr>
        <w:pStyle w:val="ListParagraph"/>
        <w:numPr>
          <w:ilvl w:val="0"/>
          <w:numId w:val="3"/>
        </w:numPr>
        <w:rPr>
          <w:rFonts w:cstheme="minorHAnsi"/>
          <w:sz w:val="20"/>
          <w:szCs w:val="20"/>
        </w:rPr>
      </w:pPr>
      <w:r w:rsidRPr="0064757A">
        <w:rPr>
          <w:rFonts w:cstheme="minorHAnsi"/>
          <w:sz w:val="20"/>
          <w:szCs w:val="20"/>
        </w:rPr>
        <w:t>As needed, one-hot encode non-numeric tables</w:t>
      </w:r>
    </w:p>
    <w:p w14:paraId="2A385E64" w14:textId="77777777" w:rsidR="00D06D0B" w:rsidRPr="0064757A" w:rsidRDefault="00D06D0B" w:rsidP="00D06D0B">
      <w:pPr>
        <w:rPr>
          <w:rFonts w:cstheme="minorHAnsi"/>
          <w:sz w:val="20"/>
          <w:szCs w:val="20"/>
        </w:rPr>
      </w:pPr>
    </w:p>
    <w:p w14:paraId="4F89E3AA" w14:textId="083D4506" w:rsidR="00D06D0B" w:rsidRPr="0064757A" w:rsidRDefault="00D06D0B" w:rsidP="00D06D0B">
      <w:pPr>
        <w:pStyle w:val="Heading4"/>
        <w:rPr>
          <w:rFonts w:asciiTheme="minorHAnsi" w:hAnsiTheme="minorHAnsi" w:cstheme="minorHAnsi"/>
          <w:sz w:val="20"/>
          <w:szCs w:val="20"/>
        </w:rPr>
      </w:pPr>
      <w:r w:rsidRPr="0064757A">
        <w:rPr>
          <w:rFonts w:asciiTheme="minorHAnsi" w:hAnsiTheme="minorHAnsi" w:cstheme="minorHAnsi"/>
          <w:sz w:val="20"/>
          <w:szCs w:val="20"/>
        </w:rPr>
        <w:t>Pr</w:t>
      </w:r>
      <w:r w:rsidR="0064757A" w:rsidRPr="0064757A">
        <w:rPr>
          <w:rFonts w:asciiTheme="minorHAnsi" w:hAnsiTheme="minorHAnsi" w:cstheme="minorHAnsi"/>
          <w:sz w:val="20"/>
          <w:szCs w:val="20"/>
        </w:rPr>
        <w:t>epare Training and Testing Data</w:t>
      </w:r>
    </w:p>
    <w:p w14:paraId="77EFD994" w14:textId="77777777" w:rsidR="00D06D0B" w:rsidRPr="0064757A" w:rsidRDefault="00D06D0B" w:rsidP="00D06D0B">
      <w:pPr>
        <w:rPr>
          <w:rFonts w:cstheme="minorHAnsi"/>
          <w:sz w:val="20"/>
          <w:szCs w:val="20"/>
        </w:rPr>
      </w:pPr>
    </w:p>
    <w:p w14:paraId="477B0763" w14:textId="77777777" w:rsidR="00D06D0B" w:rsidRPr="0064757A" w:rsidRDefault="00D06D0B" w:rsidP="00D06D0B">
      <w:pPr>
        <w:rPr>
          <w:rFonts w:cstheme="minorHAnsi"/>
          <w:sz w:val="20"/>
          <w:szCs w:val="20"/>
        </w:rPr>
      </w:pPr>
      <w:r w:rsidRPr="0064757A">
        <w:rPr>
          <w:rFonts w:cstheme="minorHAnsi"/>
          <w:sz w:val="20"/>
          <w:szCs w:val="20"/>
        </w:rPr>
        <w:t>In this project, it looks like the sponsor has already created training, testing and validation sets; however, I will create them as re</w:t>
      </w:r>
      <w:r w:rsidR="00C64529" w:rsidRPr="0064757A">
        <w:rPr>
          <w:rFonts w:cstheme="minorHAnsi"/>
          <w:sz w:val="20"/>
          <w:szCs w:val="20"/>
        </w:rPr>
        <w:t>quired using best practices.</w:t>
      </w:r>
    </w:p>
    <w:p w14:paraId="55D74E49" w14:textId="77777777" w:rsidR="00C64529" w:rsidRPr="0064757A" w:rsidRDefault="00C64529" w:rsidP="00D06D0B">
      <w:pPr>
        <w:rPr>
          <w:rFonts w:cstheme="minorHAnsi"/>
          <w:sz w:val="20"/>
          <w:szCs w:val="20"/>
        </w:rPr>
      </w:pPr>
    </w:p>
    <w:p w14:paraId="3FE320E2" w14:textId="77777777" w:rsidR="00C64529" w:rsidRPr="0064757A" w:rsidRDefault="00C64529" w:rsidP="00C64529">
      <w:pPr>
        <w:pStyle w:val="Heading4"/>
        <w:rPr>
          <w:rFonts w:asciiTheme="minorHAnsi" w:hAnsiTheme="minorHAnsi" w:cstheme="minorHAnsi"/>
          <w:sz w:val="20"/>
          <w:szCs w:val="20"/>
        </w:rPr>
      </w:pPr>
      <w:r w:rsidRPr="0064757A">
        <w:rPr>
          <w:rFonts w:asciiTheme="minorHAnsi" w:hAnsiTheme="minorHAnsi" w:cstheme="minorHAnsi"/>
          <w:sz w:val="20"/>
          <w:szCs w:val="20"/>
        </w:rPr>
        <w:t>Select and Evaluate Candidate Models</w:t>
      </w:r>
    </w:p>
    <w:p w14:paraId="07715A31" w14:textId="77777777" w:rsidR="00C64529" w:rsidRPr="0064757A" w:rsidRDefault="00C64529" w:rsidP="00C64529">
      <w:pPr>
        <w:rPr>
          <w:rFonts w:cstheme="minorHAnsi"/>
          <w:sz w:val="20"/>
          <w:szCs w:val="20"/>
        </w:rPr>
      </w:pPr>
    </w:p>
    <w:p w14:paraId="229DC658" w14:textId="77777777" w:rsidR="00C64529" w:rsidRPr="0064757A" w:rsidRDefault="00C64529" w:rsidP="00C64529">
      <w:pPr>
        <w:rPr>
          <w:rFonts w:cstheme="minorHAnsi"/>
          <w:sz w:val="20"/>
          <w:szCs w:val="20"/>
        </w:rPr>
      </w:pPr>
      <w:r w:rsidRPr="0064757A">
        <w:rPr>
          <w:rFonts w:cstheme="minorHAnsi"/>
          <w:sz w:val="20"/>
          <w:szCs w:val="20"/>
        </w:rPr>
        <w:t xml:space="preserve">Logistic Regression and AdaBoost will be interesting to look at for this project, but I’ll probably spend some time to more fully explore the options available in </w:t>
      </w:r>
      <w:proofErr w:type="spellStart"/>
      <w:r w:rsidRPr="0064757A">
        <w:rPr>
          <w:rFonts w:cstheme="minorHAnsi"/>
          <w:sz w:val="20"/>
          <w:szCs w:val="20"/>
        </w:rPr>
        <w:t>scikit</w:t>
      </w:r>
      <w:proofErr w:type="spellEnd"/>
      <w:r w:rsidRPr="0064757A">
        <w:rPr>
          <w:rFonts w:cstheme="minorHAnsi"/>
          <w:sz w:val="20"/>
          <w:szCs w:val="20"/>
        </w:rPr>
        <w:t>-learn and look for papers in the field that might provide better ideas.</w:t>
      </w:r>
    </w:p>
    <w:p w14:paraId="19CEEED2" w14:textId="77777777" w:rsidR="00C64529" w:rsidRPr="0064757A" w:rsidRDefault="00C64529" w:rsidP="00C64529">
      <w:pPr>
        <w:rPr>
          <w:rFonts w:cstheme="minorHAnsi"/>
          <w:sz w:val="20"/>
          <w:szCs w:val="20"/>
        </w:rPr>
      </w:pPr>
    </w:p>
    <w:p w14:paraId="32ACA164" w14:textId="5F755EA6" w:rsidR="00C64529" w:rsidRPr="0064757A" w:rsidRDefault="00C64529" w:rsidP="00C64529">
      <w:pPr>
        <w:rPr>
          <w:rFonts w:cstheme="minorHAnsi"/>
          <w:sz w:val="20"/>
          <w:szCs w:val="20"/>
        </w:rPr>
      </w:pPr>
      <w:r w:rsidRPr="0064757A">
        <w:rPr>
          <w:rFonts w:cstheme="minorHAnsi"/>
          <w:sz w:val="20"/>
          <w:szCs w:val="20"/>
        </w:rPr>
        <w:t xml:space="preserve">I’ll create some prototype models and compare </w:t>
      </w:r>
      <w:proofErr w:type="gramStart"/>
      <w:r w:rsidRPr="0064757A">
        <w:rPr>
          <w:rFonts w:cstheme="minorHAnsi"/>
          <w:sz w:val="20"/>
          <w:szCs w:val="20"/>
        </w:rPr>
        <w:t>candidates, and</w:t>
      </w:r>
      <w:proofErr w:type="gramEnd"/>
      <w:r w:rsidRPr="0064757A">
        <w:rPr>
          <w:rFonts w:cstheme="minorHAnsi"/>
          <w:sz w:val="20"/>
          <w:szCs w:val="20"/>
        </w:rPr>
        <w:t xml:space="preserve"> select one for further tuning based on my observations.</w:t>
      </w:r>
    </w:p>
    <w:p w14:paraId="34BCF8CC" w14:textId="50A17290" w:rsidR="0064757A" w:rsidRPr="0064757A" w:rsidRDefault="0064757A" w:rsidP="00C64529">
      <w:pPr>
        <w:rPr>
          <w:rFonts w:cstheme="minorHAnsi"/>
          <w:sz w:val="20"/>
          <w:szCs w:val="20"/>
        </w:rPr>
      </w:pPr>
    </w:p>
    <w:p w14:paraId="70A9324F" w14:textId="461E7D76" w:rsidR="00C64529" w:rsidRPr="0064757A" w:rsidRDefault="00C64529" w:rsidP="00C64529">
      <w:pPr>
        <w:pStyle w:val="Heading4"/>
        <w:rPr>
          <w:rFonts w:asciiTheme="minorHAnsi" w:hAnsiTheme="minorHAnsi" w:cstheme="minorHAnsi"/>
          <w:sz w:val="20"/>
          <w:szCs w:val="20"/>
        </w:rPr>
      </w:pPr>
      <w:r w:rsidRPr="0064757A">
        <w:rPr>
          <w:rFonts w:asciiTheme="minorHAnsi" w:hAnsiTheme="minorHAnsi" w:cstheme="minorHAnsi"/>
          <w:sz w:val="20"/>
          <w:szCs w:val="20"/>
        </w:rPr>
        <w:t>Model Tuning</w:t>
      </w:r>
    </w:p>
    <w:p w14:paraId="25FBF36B" w14:textId="77777777" w:rsidR="00C64529" w:rsidRPr="0064757A" w:rsidRDefault="00C64529" w:rsidP="00C64529">
      <w:pPr>
        <w:rPr>
          <w:rFonts w:cstheme="minorHAnsi"/>
          <w:sz w:val="20"/>
          <w:szCs w:val="20"/>
        </w:rPr>
      </w:pPr>
    </w:p>
    <w:p w14:paraId="4DB606F1" w14:textId="1ABFEC8A" w:rsidR="00C64529" w:rsidRPr="0064757A" w:rsidRDefault="00C64529" w:rsidP="00C64529">
      <w:pPr>
        <w:rPr>
          <w:rFonts w:cstheme="minorHAnsi"/>
          <w:sz w:val="20"/>
          <w:szCs w:val="20"/>
        </w:rPr>
      </w:pPr>
      <w:r w:rsidRPr="0064757A">
        <w:rPr>
          <w:rFonts w:cstheme="minorHAnsi"/>
          <w:sz w:val="20"/>
          <w:szCs w:val="20"/>
        </w:rPr>
        <w:t xml:space="preserve">I will refer to available literature to identify sensible starting ranges for various hyperparameters in the models </w:t>
      </w:r>
      <w:proofErr w:type="gramStart"/>
      <w:r w:rsidRPr="0064757A">
        <w:rPr>
          <w:rFonts w:cstheme="minorHAnsi"/>
          <w:sz w:val="20"/>
          <w:szCs w:val="20"/>
        </w:rPr>
        <w:t>used, and</w:t>
      </w:r>
      <w:proofErr w:type="gramEnd"/>
      <w:r w:rsidRPr="0064757A">
        <w:rPr>
          <w:rFonts w:cstheme="minorHAnsi"/>
          <w:sz w:val="20"/>
          <w:szCs w:val="20"/>
        </w:rPr>
        <w:t xml:space="preserve"> employ aut</w:t>
      </w:r>
      <w:r w:rsidR="0064757A" w:rsidRPr="0064757A">
        <w:rPr>
          <w:rFonts w:cstheme="minorHAnsi"/>
          <w:sz w:val="20"/>
          <w:szCs w:val="20"/>
        </w:rPr>
        <w:t xml:space="preserve">omated processes </w:t>
      </w:r>
      <w:r w:rsidRPr="0064757A">
        <w:rPr>
          <w:rFonts w:cstheme="minorHAnsi"/>
          <w:sz w:val="20"/>
          <w:szCs w:val="20"/>
        </w:rPr>
        <w:t xml:space="preserve">like </w:t>
      </w:r>
      <w:proofErr w:type="spellStart"/>
      <w:r w:rsidRPr="0064757A">
        <w:rPr>
          <w:rFonts w:cstheme="minorHAnsi"/>
          <w:sz w:val="20"/>
          <w:szCs w:val="20"/>
        </w:rPr>
        <w:t>GridSearch</w:t>
      </w:r>
      <w:proofErr w:type="spellEnd"/>
      <w:r w:rsidRPr="0064757A">
        <w:rPr>
          <w:rFonts w:cstheme="minorHAnsi"/>
          <w:sz w:val="20"/>
          <w:szCs w:val="20"/>
        </w:rPr>
        <w:t xml:space="preserve"> for evaluating and tuning those hyperparameters where that makes sense.</w:t>
      </w:r>
    </w:p>
    <w:p w14:paraId="4FE22759" w14:textId="320C6A88" w:rsidR="0064757A" w:rsidRPr="0064757A" w:rsidRDefault="0064757A" w:rsidP="00C64529">
      <w:pPr>
        <w:rPr>
          <w:rFonts w:cstheme="minorHAnsi"/>
          <w:sz w:val="20"/>
          <w:szCs w:val="20"/>
        </w:rPr>
      </w:pPr>
    </w:p>
    <w:p w14:paraId="710E6A01" w14:textId="644E7C47" w:rsidR="0064757A" w:rsidRPr="0064757A" w:rsidRDefault="0064757A" w:rsidP="0064757A">
      <w:pPr>
        <w:pStyle w:val="Heading4"/>
        <w:rPr>
          <w:rFonts w:asciiTheme="minorHAnsi" w:hAnsiTheme="minorHAnsi" w:cstheme="minorHAnsi"/>
          <w:sz w:val="20"/>
          <w:szCs w:val="20"/>
        </w:rPr>
      </w:pPr>
      <w:r w:rsidRPr="0064757A">
        <w:rPr>
          <w:rFonts w:asciiTheme="minorHAnsi" w:hAnsiTheme="minorHAnsi" w:cstheme="minorHAnsi"/>
          <w:sz w:val="20"/>
          <w:szCs w:val="20"/>
        </w:rPr>
        <w:t>Feature Selection</w:t>
      </w:r>
    </w:p>
    <w:p w14:paraId="215FBE26" w14:textId="51059D07" w:rsidR="0064757A" w:rsidRPr="0064757A" w:rsidRDefault="0064757A" w:rsidP="00C64529">
      <w:pPr>
        <w:rPr>
          <w:rFonts w:cstheme="minorHAnsi"/>
          <w:sz w:val="20"/>
          <w:szCs w:val="20"/>
        </w:rPr>
      </w:pPr>
    </w:p>
    <w:p w14:paraId="5F65E856" w14:textId="54D2D5C0" w:rsidR="0064757A" w:rsidRPr="0064757A" w:rsidRDefault="0064757A" w:rsidP="00C64529">
      <w:pPr>
        <w:rPr>
          <w:rFonts w:cstheme="minorHAnsi"/>
          <w:sz w:val="20"/>
          <w:szCs w:val="20"/>
        </w:rPr>
      </w:pPr>
      <w:r w:rsidRPr="0064757A">
        <w:rPr>
          <w:rFonts w:cstheme="minorHAnsi"/>
          <w:sz w:val="20"/>
          <w:szCs w:val="20"/>
        </w:rPr>
        <w:t>I will calculate the importance of various features in the dataset and select a subset sufficient to produce high-quality results, while optimizing for feasible processing times.</w:t>
      </w:r>
    </w:p>
    <w:p w14:paraId="375EFA98" w14:textId="51C07CDF" w:rsidR="0064757A" w:rsidRPr="0064757A" w:rsidRDefault="0064757A" w:rsidP="00C64529">
      <w:pPr>
        <w:rPr>
          <w:rFonts w:cstheme="minorHAnsi"/>
          <w:sz w:val="20"/>
          <w:szCs w:val="20"/>
        </w:rPr>
      </w:pPr>
    </w:p>
    <w:p w14:paraId="6083672D" w14:textId="34C40683" w:rsidR="0064757A" w:rsidRPr="0064757A" w:rsidRDefault="0064757A" w:rsidP="0064757A">
      <w:pPr>
        <w:pStyle w:val="Heading2"/>
        <w:rPr>
          <w:rFonts w:asciiTheme="minorHAnsi" w:hAnsiTheme="minorHAnsi" w:cstheme="minorHAnsi"/>
          <w:sz w:val="20"/>
          <w:szCs w:val="20"/>
        </w:rPr>
      </w:pPr>
      <w:r w:rsidRPr="0064757A">
        <w:rPr>
          <w:rFonts w:asciiTheme="minorHAnsi" w:hAnsiTheme="minorHAnsi" w:cstheme="minorHAnsi"/>
          <w:sz w:val="20"/>
          <w:szCs w:val="20"/>
        </w:rPr>
        <w:t>Project Resources</w:t>
      </w:r>
    </w:p>
    <w:p w14:paraId="5F3A9C3D" w14:textId="6688C964" w:rsidR="0064757A" w:rsidRPr="0064757A" w:rsidRDefault="0064757A" w:rsidP="0064757A">
      <w:pPr>
        <w:rPr>
          <w:rFonts w:cstheme="minorHAnsi"/>
          <w:sz w:val="20"/>
          <w:szCs w:val="20"/>
        </w:rPr>
      </w:pPr>
    </w:p>
    <w:p w14:paraId="28A2FD7C" w14:textId="4243AF6F" w:rsidR="0064757A" w:rsidRPr="0064757A" w:rsidRDefault="0064757A" w:rsidP="0064757A">
      <w:pPr>
        <w:rPr>
          <w:rFonts w:cstheme="minorHAnsi"/>
          <w:sz w:val="20"/>
          <w:szCs w:val="20"/>
        </w:rPr>
      </w:pPr>
      <w:r w:rsidRPr="0064757A">
        <w:rPr>
          <w:rFonts w:cstheme="minorHAnsi"/>
          <w:sz w:val="20"/>
          <w:szCs w:val="20"/>
        </w:rPr>
        <w:t xml:space="preserve">A full description of the Kaggle competition, along with the test dataset can be found at: </w:t>
      </w:r>
      <w:r w:rsidRPr="0064757A">
        <w:rPr>
          <w:rFonts w:cstheme="minorHAnsi"/>
          <w:sz w:val="20"/>
          <w:szCs w:val="20"/>
        </w:rPr>
        <w:br/>
        <w:t>https://www.kaggle.com/c/home-credit-default-risk</w:t>
      </w:r>
    </w:p>
    <w:p w14:paraId="6E26CE1B" w14:textId="77777777" w:rsidR="0064757A" w:rsidRPr="0064757A" w:rsidRDefault="0064757A" w:rsidP="0064757A">
      <w:pPr>
        <w:rPr>
          <w:rFonts w:cstheme="minorHAnsi"/>
          <w:sz w:val="20"/>
          <w:szCs w:val="20"/>
        </w:rPr>
      </w:pPr>
    </w:p>
    <w:sectPr w:rsidR="0064757A" w:rsidRPr="0064757A" w:rsidSect="00EA0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AEC5C" w14:textId="77777777" w:rsidR="002D5EFC" w:rsidRDefault="002D5EFC" w:rsidP="00116D44">
      <w:r>
        <w:separator/>
      </w:r>
    </w:p>
  </w:endnote>
  <w:endnote w:type="continuationSeparator" w:id="0">
    <w:p w14:paraId="4F63167A" w14:textId="77777777" w:rsidR="002D5EFC" w:rsidRDefault="002D5EFC" w:rsidP="0011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C6A6" w14:textId="77777777" w:rsidR="002D5EFC" w:rsidRDefault="002D5EFC" w:rsidP="00116D44">
      <w:r>
        <w:separator/>
      </w:r>
    </w:p>
  </w:footnote>
  <w:footnote w:type="continuationSeparator" w:id="0">
    <w:p w14:paraId="2C2290AE" w14:textId="77777777" w:rsidR="002D5EFC" w:rsidRDefault="002D5EFC" w:rsidP="00116D44">
      <w:r>
        <w:continuationSeparator/>
      </w:r>
    </w:p>
  </w:footnote>
  <w:footnote w:id="1">
    <w:p w14:paraId="077ED494" w14:textId="77777777" w:rsidR="00116D44" w:rsidRDefault="00116D44">
      <w:pPr>
        <w:pStyle w:val="FootnoteText"/>
      </w:pPr>
      <w:r>
        <w:rPr>
          <w:rStyle w:val="FootnoteReference"/>
        </w:rPr>
        <w:footnoteRef/>
      </w:r>
      <w:r>
        <w:t xml:space="preserve"> </w:t>
      </w:r>
      <w:r w:rsidRPr="00116D44">
        <w:t>https://www.kaggle.com/kailex/tidy-xgb-0-777/data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A2B"/>
    <w:multiLevelType w:val="hybridMultilevel"/>
    <w:tmpl w:val="9998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318C"/>
    <w:multiLevelType w:val="hybridMultilevel"/>
    <w:tmpl w:val="E9C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05D7F"/>
    <w:multiLevelType w:val="hybridMultilevel"/>
    <w:tmpl w:val="C6BA78AE"/>
    <w:lvl w:ilvl="0" w:tplc="E6B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44"/>
    <w:rsid w:val="00064A55"/>
    <w:rsid w:val="00116D44"/>
    <w:rsid w:val="001F2D72"/>
    <w:rsid w:val="002D5EFC"/>
    <w:rsid w:val="003312AE"/>
    <w:rsid w:val="00456EA8"/>
    <w:rsid w:val="00602D60"/>
    <w:rsid w:val="0064757A"/>
    <w:rsid w:val="00933EFF"/>
    <w:rsid w:val="00970346"/>
    <w:rsid w:val="00B35161"/>
    <w:rsid w:val="00C64529"/>
    <w:rsid w:val="00CD2759"/>
    <w:rsid w:val="00D06D0B"/>
    <w:rsid w:val="00E32B33"/>
    <w:rsid w:val="00EA031D"/>
    <w:rsid w:val="00F2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E4731"/>
  <w14:defaultImageDpi w14:val="32767"/>
  <w15:chartTrackingRefBased/>
  <w15:docId w15:val="{B498D392-5378-FB43-8368-62F62BD0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E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E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2D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6D44"/>
    <w:rPr>
      <w:sz w:val="20"/>
      <w:szCs w:val="20"/>
    </w:rPr>
  </w:style>
  <w:style w:type="character" w:customStyle="1" w:styleId="FootnoteTextChar">
    <w:name w:val="Footnote Text Char"/>
    <w:basedOn w:val="DefaultParagraphFont"/>
    <w:link w:val="FootnoteText"/>
    <w:uiPriority w:val="99"/>
    <w:semiHidden/>
    <w:rsid w:val="00116D44"/>
    <w:rPr>
      <w:sz w:val="20"/>
      <w:szCs w:val="20"/>
    </w:rPr>
  </w:style>
  <w:style w:type="character" w:styleId="FootnoteReference">
    <w:name w:val="footnote reference"/>
    <w:basedOn w:val="DefaultParagraphFont"/>
    <w:uiPriority w:val="99"/>
    <w:semiHidden/>
    <w:unhideWhenUsed/>
    <w:rsid w:val="00116D44"/>
    <w:rPr>
      <w:vertAlign w:val="superscript"/>
    </w:rPr>
  </w:style>
  <w:style w:type="character" w:customStyle="1" w:styleId="Heading2Char">
    <w:name w:val="Heading 2 Char"/>
    <w:basedOn w:val="DefaultParagraphFont"/>
    <w:link w:val="Heading2"/>
    <w:uiPriority w:val="9"/>
    <w:rsid w:val="00933E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E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2D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56EA8"/>
    <w:pPr>
      <w:ind w:left="720"/>
      <w:contextualSpacing/>
    </w:pPr>
  </w:style>
  <w:style w:type="character" w:customStyle="1" w:styleId="Heading1Char">
    <w:name w:val="Heading 1 Char"/>
    <w:basedOn w:val="DefaultParagraphFont"/>
    <w:link w:val="Heading1"/>
    <w:uiPriority w:val="9"/>
    <w:rsid w:val="006475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Jeromie Clark</dc:creator>
  <cp:keywords/>
  <dc:description/>
  <cp:lastModifiedBy>Jeromie Clark</cp:lastModifiedBy>
  <cp:revision>2</cp:revision>
  <dcterms:created xsi:type="dcterms:W3CDTF">2018-07-13T05:48:00Z</dcterms:created>
  <dcterms:modified xsi:type="dcterms:W3CDTF">2018-07-13T05:48:00Z</dcterms:modified>
</cp:coreProperties>
</file>