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798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2022-07-12 Bid Ad Rate overwritten to 2% after ad rate floor launch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1529"/>
      </w:tblGrid>
      <w:tr w:rsidR="00000000" w14:paraId="5FDFE12D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992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ED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</w:tr>
      <w:tr w:rsidR="00000000" w14:paraId="25CC0BD1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E6C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67C89" w14:textId="77777777" w:rsidR="00000000" w:rsidRDefault="00000000">
            <w:pPr>
              <w:pStyle w:val="xmsonormal"/>
              <w:divId w:val="1389262382"/>
            </w:pPr>
            <w:r>
              <w:rPr>
                <w:color w:val="172B4D"/>
              </w:rPr>
              <w:t>Brief Issue Description:  </w:t>
            </w:r>
          </w:p>
          <w:p w14:paraId="15B4721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divId w:val="1389262382"/>
              <w:rPr>
                <w:rFonts w:eastAsia="Times New Roman"/>
              </w:rPr>
            </w:pPr>
            <w:r>
              <w:rPr>
                <w:rFonts w:eastAsia="Times New Roman"/>
              </w:rPr>
              <w:t>7/12 to 8/10 Bug: Bid Ad Rate is overwritten to 2% for RBC listings with ‘Set Ad Rate Cap’ &lt;2% after ad rate floor launch</w:t>
            </w:r>
          </w:p>
          <w:p w14:paraId="468A4396" w14:textId="77777777" w:rsidR="00000000" w:rsidRDefault="00000000">
            <w:pPr>
              <w:pStyle w:val="xmsonormal"/>
              <w:divId w:val="1389262382"/>
            </w:pPr>
            <w:r>
              <w:rPr>
                <w:color w:val="172B4D"/>
              </w:rPr>
              <w:t>What was failing:  Issue originated in Guidance Service &amp; rbcadrate batch. (Requirements miss)</w:t>
            </w:r>
          </w:p>
          <w:p w14:paraId="414F99CC" w14:textId="77777777" w:rsidR="00000000" w:rsidRDefault="00000000">
            <w:pPr>
              <w:pStyle w:val="xmsonormal"/>
              <w:divId w:val="1389262382"/>
            </w:pPr>
            <w:hyperlink r:id="rId5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"https://jirap.corp.ebay.com/secure/viewavatar?size=xsmall&amp;avatarId=26903&amp;avatarType=issuetype"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0219A335" wp14:editId="2C96D942">
                    <wp:extent cx="408305" cy="408305"/>
                    <wp:effectExtent l="0" t="0" r="10795" b="10795"/>
                    <wp:docPr id="1" name="Picture 1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>
                              <a:hlinkClick r:id="rId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ADSINDS-1959</w:t>
              </w:r>
            </w:hyperlink>
            <w:r>
              <w:rPr>
                <w:rStyle w:val="jira-issue"/>
                <w:color w:val="172B4D"/>
              </w:rPr>
              <w:t xml:space="preserve"> - </w:t>
            </w:r>
            <w:r>
              <w:rPr>
                <w:rStyle w:val="summary"/>
                <w:color w:val="172B4D"/>
              </w:rPr>
              <w:t>&lt;2% ad rate in automated campaigns but banner not shown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rStyle w:val="aui-lozenge"/>
                <w:color w:val="172B4D"/>
              </w:rPr>
              <w:t>Closed</w:t>
            </w:r>
            <w:r>
              <w:rPr>
                <w:rStyle w:val="jira-issue"/>
                <w:color w:val="172B4D"/>
              </w:rPr>
              <w:t xml:space="preserve"> </w:t>
            </w:r>
          </w:p>
        </w:tc>
      </w:tr>
      <w:tr w:rsidR="00000000" w14:paraId="7E6985BE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E09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3ACD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A34FA3C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CD6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12F68" w14:textId="77777777" w:rsidR="00000000" w:rsidRDefault="00000000">
            <w:pPr>
              <w:pStyle w:val="xmsonormal"/>
              <w:divId w:val="2016106712"/>
            </w:pPr>
            <w:r>
              <w:rPr>
                <w:color w:val="172B4D"/>
              </w:rPr>
              <w:t xml:space="preserve">User reported Rule Based Campaign listings with Set Ad Rate Cap of &lt; 2 % overwritten to 2%.  </w:t>
            </w:r>
          </w:p>
          <w:p w14:paraId="7684665F" w14:textId="77777777" w:rsidR="00000000" w:rsidRDefault="00000000">
            <w:pPr>
              <w:pStyle w:val="xmsonormal"/>
              <w:divId w:val="2016106712"/>
            </w:pPr>
            <w:r>
              <w:rPr>
                <w:color w:val="172B4D"/>
              </w:rPr>
              <w:t>eBay policy was to enable user to update ad rate cap and not surface the ad if it was below the cap, not update the customer's cap on their behalf.</w:t>
            </w:r>
          </w:p>
          <w:p w14:paraId="50583030" w14:textId="77777777" w:rsidR="00000000" w:rsidRDefault="00000000">
            <w:pPr>
              <w:pStyle w:val="NormalWeb"/>
              <w:divId w:val="2016106712"/>
            </w:pPr>
            <w:r>
              <w:t>As part of daily scheduled rbc batch job, adrate got updated to 2%.</w:t>
            </w:r>
          </w:p>
          <w:p w14:paraId="623D8E02" w14:textId="77777777" w:rsidR="00000000" w:rsidRDefault="00000000">
            <w:pPr>
              <w:pStyle w:val="NormalWeb"/>
            </w:pPr>
            <w:r>
              <w:t>Issues Started on below dates:</w:t>
            </w:r>
          </w:p>
          <w:p w14:paraId="6E7DC421" w14:textId="77777777" w:rsidR="00000000" w:rsidRDefault="00000000">
            <w:pPr>
              <w:pStyle w:val="NormalWeb"/>
            </w:pPr>
            <w:r>
              <w:t>US/UK/AU : 07/11/2022</w:t>
            </w:r>
            <w:r>
              <w:br/>
              <w:t>All other sites : 07/25/2022</w:t>
            </w:r>
          </w:p>
          <w:p w14:paraId="69DA2B49" w14:textId="77777777" w:rsidR="00000000" w:rsidRDefault="00000000">
            <w:pPr>
              <w:pStyle w:val="NormalWeb"/>
            </w:pPr>
            <w:r>
              <w:t xml:space="preserve">Issue reported by user in </w:t>
            </w:r>
            <w:hyperlink r:id="rId7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"https://jirap.corp.ebay.com/secure/viewavatar?size=xsmall&amp;avatarId=26903&amp;avatarType=issuetype"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32198AE0" wp14:editId="18F19250">
                    <wp:extent cx="408305" cy="408305"/>
                    <wp:effectExtent l="0" t="0" r="10795" b="10795"/>
                    <wp:docPr id="2" name="Picture 2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ADSINDS-1959</w:t>
              </w:r>
            </w:hyperlink>
            <w:r>
              <w:rPr>
                <w:rStyle w:val="jira-issue"/>
                <w:color w:val="172B4D"/>
              </w:rPr>
              <w:t xml:space="preserve"> - </w:t>
            </w:r>
            <w:r>
              <w:rPr>
                <w:rStyle w:val="summary"/>
                <w:color w:val="172B4D"/>
              </w:rPr>
              <w:t>&lt;2% ad rate in automated campaigns but banner not shown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rStyle w:val="aui-lozenge"/>
                <w:color w:val="172B4D"/>
              </w:rPr>
              <w:t>Closed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color w:val="172B4D"/>
              </w:rPr>
              <w:t>8/9/2022</w:t>
            </w:r>
          </w:p>
          <w:p w14:paraId="71BB6EC0" w14:textId="77777777" w:rsidR="00000000" w:rsidRDefault="00000000">
            <w:pPr>
              <w:pStyle w:val="NormalWeb"/>
            </w:pPr>
            <w:r>
              <w:rPr>
                <w:color w:val="172B4D"/>
              </w:rPr>
              <w:t>Fix submitted: 8/10/2022</w:t>
            </w:r>
          </w:p>
          <w:p w14:paraId="3E94B6C8" w14:textId="77777777" w:rsidR="00000000" w:rsidRDefault="00000000">
            <w:pPr>
              <w:pStyle w:val="NormalWeb"/>
            </w:pPr>
            <w:r>
              <w:rPr>
                <w:color w:val="172B4D"/>
              </w:rPr>
              <w:t xml:space="preserve">Fix deployed: 8/10/2022 &amp; post fix job run 8/11/2022. </w:t>
            </w:r>
            <w:r>
              <w:t>We deployed the fix to production and all these item adrates will update back to 1% (as per the CAP).</w:t>
            </w:r>
          </w:p>
        </w:tc>
      </w:tr>
      <w:tr w:rsidR="00000000" w14:paraId="0A3BD86B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0B9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5E960" w14:textId="77777777" w:rsidR="00000000" w:rsidRDefault="00000000">
            <w:pPr>
              <w:pStyle w:val="NormalWeb"/>
            </w:pPr>
            <w:r>
              <w:t>Estimated potential refund to customers: $25.5K</w:t>
            </w:r>
          </w:p>
          <w:p w14:paraId="1E86E071" w14:textId="77777777" w:rsidR="00000000" w:rsidRDefault="00000000">
            <w:pPr>
              <w:pStyle w:val="NormalWeb"/>
            </w:pPr>
            <w:r>
              <w:t>3094 RBC campaigns were impacted</w:t>
            </w:r>
          </w:p>
          <w:p w14:paraId="375D1D5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Total sellers affected : 984</w:t>
            </w:r>
            <w:r>
              <w:rPr>
                <w:rFonts w:eastAsia="Times New Roman"/>
              </w:rPr>
              <w:br/>
              <w:t>Total sellers affected : 3093</w:t>
            </w:r>
          </w:p>
        </w:tc>
      </w:tr>
      <w:tr w:rsidR="00000000" w14:paraId="4094DE03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A48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4E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Guidance Service &amp; rbcadrate (Core Insights)</w:t>
            </w:r>
          </w:p>
        </w:tc>
      </w:tr>
      <w:tr w:rsidR="00000000" w14:paraId="72C4DDF3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6007E" w14:textId="77777777" w:rsidR="00000000" w:rsidRDefault="00000000">
            <w:pPr>
              <w:pStyle w:val="NormalWeb"/>
              <w:jc w:val="center"/>
              <w:divId w:val="2081322606"/>
              <w:rPr>
                <w:b/>
                <w:bCs/>
              </w:rPr>
            </w:pPr>
            <w:r>
              <w:rPr>
                <w:b/>
                <w:bCs/>
              </w:rPr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DAEBA" w14:textId="77777777" w:rsidR="00000000" w:rsidRDefault="00000000">
            <w:pPr>
              <w:pStyle w:val="NormalWeb"/>
            </w:pPr>
            <w:r>
              <w:rPr>
                <w:color w:val="172B4D"/>
              </w:rPr>
              <w:t>User reported Rule Based Campaign listings with Set Ad Rate Cap of &lt; 2 % overwritten to 2%.</w:t>
            </w:r>
          </w:p>
        </w:tc>
      </w:tr>
      <w:tr w:rsidR="00000000" w14:paraId="2E28D147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39E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5AADE" w14:textId="77777777" w:rsidR="00000000" w:rsidRDefault="00000000">
            <w:pPr>
              <w:pStyle w:val="NormalWeb"/>
              <w:divId w:val="2124572917"/>
            </w:pPr>
            <w:hyperlink r:id="rId8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"https://jirap.corp.ebay.com/secure/viewavatar?size=xsmall&amp;avatarId=26903&amp;avatarType=issuetype"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0686BFDD" wp14:editId="7A7B289F">
                    <wp:extent cx="408305" cy="408305"/>
                    <wp:effectExtent l="0" t="0" r="10795" b="10795"/>
                    <wp:docPr id="3" name="Picture 3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ADSINDS-1959</w:t>
              </w:r>
            </w:hyperlink>
            <w:r>
              <w:rPr>
                <w:rStyle w:val="jira-issue"/>
                <w:color w:val="172B4D"/>
              </w:rPr>
              <w:t xml:space="preserve"> - </w:t>
            </w:r>
            <w:r>
              <w:rPr>
                <w:rStyle w:val="summary"/>
                <w:color w:val="172B4D"/>
              </w:rPr>
              <w:t>&lt;2% ad rate in automated campaigns but banner not shown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rStyle w:val="aui-lozenge"/>
                <w:color w:val="172B4D"/>
              </w:rPr>
              <w:t>Closed</w:t>
            </w:r>
            <w:r>
              <w:rPr>
                <w:rStyle w:val="jira-issue"/>
                <w:color w:val="172B4D"/>
              </w:rPr>
              <w:t xml:space="preserve"> </w:t>
            </w:r>
          </w:p>
        </w:tc>
      </w:tr>
      <w:tr w:rsidR="00000000" w14:paraId="71DEACE1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16755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62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 part of daily scheduled rbc batch job, adrate got updated to 2%.</w:t>
            </w:r>
          </w:p>
        </w:tc>
      </w:tr>
      <w:tr w:rsidR="00000000" w14:paraId="66320533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B17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E86B9" w14:textId="77777777" w:rsidR="00000000" w:rsidRDefault="00000000">
            <w:pPr>
              <w:pStyle w:val="NormalWeb"/>
            </w:pPr>
            <w:r>
              <w:t xml:space="preserve">Fix to rbcadrate batch job </w:t>
            </w:r>
            <w:hyperlink r:id="rId9" w:history="1">
              <w:r>
                <w:rPr>
                  <w:rStyle w:val="Hyperlink"/>
                </w:rPr>
                <w:t>https://github.corp.ebay.com/adplatform/rbcadrate/pull/38</w:t>
              </w:r>
            </w:hyperlink>
          </w:p>
          <w:p w14:paraId="07B3251A" w14:textId="77777777" w:rsidR="00000000" w:rsidRDefault="00000000">
            <w:pPr>
              <w:pStyle w:val="NormalWeb"/>
            </w:pPr>
            <w:r>
              <w:t xml:space="preserve">Rollout </w:t>
            </w:r>
            <w:hyperlink r:id="rId10" w:history="1">
              <w:r>
                <w:rPr>
                  <w:rStyle w:val="Hyperlink"/>
                </w:rPr>
                <w:t>https://cmpaas.cloud.ebay.com/dashboard/job.jsp?method=jobs&amp;jobid=2022-08-10%7CDeployJob.8a2af5aa1820a68b84a5d6bcfffffcd9%7CLSDSMraptor&amp;appserviceid=/ENV4egyiyj8kk/rbcadrate-app__ENV4egyiyj8kk&amp;platform=raptor</w:t>
              </w:r>
            </w:hyperlink>
          </w:p>
          <w:p w14:paraId="7EA30B44" w14:textId="77777777" w:rsidR="00000000" w:rsidRDefault="00000000">
            <w:pPr>
              <w:pStyle w:val="NormalWeb"/>
            </w:pPr>
            <w:r>
              <w:t>Confirmed batch job run </w:t>
            </w:r>
          </w:p>
          <w:p w14:paraId="4FF43214" w14:textId="77777777" w:rsidR="00000000" w:rsidRDefault="00000000">
            <w:pPr>
              <w:pStyle w:val="NormalWeb"/>
            </w:pPr>
            <w:r>
              <w:t>This issue is fixed on Aug 11 2022, on post fix took bunch of impacted campaigns and validated that bid percentage is updated as per the Cap</w:t>
            </w:r>
          </w:p>
        </w:tc>
      </w:tr>
      <w:tr w:rsidR="00000000" w14:paraId="60E04312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E70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C8102" w14:textId="77777777" w:rsidR="00000000" w:rsidRDefault="00000000">
            <w:pPr>
              <w:pStyle w:val="NormalWeb"/>
            </w:pPr>
            <w:r>
              <w:t>What can be improved</w:t>
            </w:r>
          </w:p>
          <w:p w14:paraId="172E28CF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Code - Tests were added</w:t>
            </w:r>
          </w:p>
        </w:tc>
      </w:tr>
      <w:tr w:rsidR="00000000" w14:paraId="4136AD78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9FA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74A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Data/Pool Dependencies</w:t>
            </w:r>
          </w:p>
        </w:tc>
      </w:tr>
      <w:tr w:rsidR="00000000" w14:paraId="2EBEEE16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9A2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53E2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BAD306F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07C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722C2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D36680C" w14:textId="77777777">
        <w:trPr>
          <w:divId w:val="15636388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808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8C7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Incident Status, RCA edit status</w:t>
            </w:r>
          </w:p>
        </w:tc>
      </w:tr>
    </w:tbl>
    <w:p w14:paraId="3B4285F4" w14:textId="77777777" w:rsidR="00036255" w:rsidRDefault="00036255">
      <w:pPr>
        <w:divId w:val="1563638896"/>
        <w:rPr>
          <w:rFonts w:eastAsia="Times New Roman"/>
        </w:rPr>
      </w:pPr>
    </w:p>
    <w:sectPr w:rsidR="000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5823"/>
    <w:multiLevelType w:val="multilevel"/>
    <w:tmpl w:val="09E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03005"/>
    <w:multiLevelType w:val="multilevel"/>
    <w:tmpl w:val="DED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E0976"/>
    <w:multiLevelType w:val="multilevel"/>
    <w:tmpl w:val="543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964883">
    <w:abstractNumId w:val="1"/>
  </w:num>
  <w:num w:numId="2" w16cid:durableId="1336609658">
    <w:abstractNumId w:val="2"/>
  </w:num>
  <w:num w:numId="3" w16cid:durableId="175828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1"/>
    <w:rsid w:val="00036255"/>
    <w:rsid w:val="00DB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3BDA9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normal">
    <w:name w:val="xmsonormal"/>
    <w:basedOn w:val="Normal"/>
    <w:pPr>
      <w:spacing w:before="100" w:beforeAutospacing="1" w:after="100" w:afterAutospacing="1"/>
    </w:pPr>
  </w:style>
  <w:style w:type="character" w:customStyle="1" w:styleId="jira-issue">
    <w:name w:val="jira-issu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3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p.corp.ebay.com/browse/ADSINDS-19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p.corp.ebay.com/browse/ADSINDS-19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jirap.corp.ebay.com/secure/viewavatar?size=xsmall&amp;avatarId=26903&amp;avatarType=issuety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rap.corp.ebay.com/browse/ADSINDS-1959" TargetMode="External"/><Relationship Id="rId10" Type="http://schemas.openxmlformats.org/officeDocument/2006/relationships/hyperlink" Target="https://cmpaas.cloud.ebay.com/dashboard/job.jsp?method=jobs&amp;jobid=2022-08-10%7CDeployJob.8a2af5aa1820a68b84a5d6bcfffffcd9%7CLSDSMraptor&amp;appserviceid=/ENV4egyiyj8kk/rbcadrate-app__ENV4egyiyj8kk&amp;platform=rap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rp.ebay.com/adplatform/rbcadrate/pull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2022-07-12 Bid Ad Rate overwritten to 2% after ad rate floor launch</dc:title>
  <dc:subject/>
  <dc:creator>Clark Jason Ngo</dc:creator>
  <cp:keywords/>
  <dc:description/>
  <cp:lastModifiedBy>Clark Jason Ngo</cp:lastModifiedBy>
  <cp:revision>2</cp:revision>
  <dcterms:created xsi:type="dcterms:W3CDTF">2024-02-07T19:10:00Z</dcterms:created>
  <dcterms:modified xsi:type="dcterms:W3CDTF">2024-02-07T19:10:00Z</dcterms:modified>
</cp:coreProperties>
</file>