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0102 章 炼道的尽头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101 章《元莲的壁画世界》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103 章《永生蛊终成》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：方源领悟"化形"是炼道尽头。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九转炼道尽头，立着一座空炉。</w:t>
      </w:r>
    </w:p>
    <w:p/>
    <w:p>
      <w:pPr>
        <w:ind w:firstLine="480"/>
      </w:pPr>
      <w:r>
        <w:t>百万年前元莲坐化于此处。炉壁上还留着他的指纹。</w:t>
      </w:r>
    </w:p>
    <w:p/>
    <w:p>
      <w:pPr>
        <w:ind w:firstLine="480"/>
      </w:pPr>
      <w:r>
        <w:t>方源抬手，按上指纹。炉子没动。</w:t>
      </w:r>
    </w:p>
    <w:p/>
    <w:p>
      <w:pPr>
        <w:ind w:firstLine="480"/>
      </w:pPr>
      <w:r>
        <w:t>他收手，转身离开。</w:t>
      </w:r>
    </w:p>
    <w:p/>
    <w:p>
      <w:pPr>
        <w:ind w:firstLine="480"/>
      </w:pPr>
      <w:r>
        <w:t>尽头就在于此。再无路可走。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