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Default Extension="jpg" ContentType="image/jpeg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Cobbler + PXE Server (dhcp + tftp)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33950" cy="2457450"/>
            <wp:effectExtent b="0" l="0" r="0" t="0"/>
            <wp:docPr descr="IMG_20161205_164353.jpg" id="1" name="image01.jpg"/>
            <a:graphic>
              <a:graphicData uri="http://schemas.openxmlformats.org/drawingml/2006/picture">
                <pic:pic>
                  <pic:nvPicPr>
                    <pic:cNvPr descr="IMG_20161205_164353.jpg" id="0" name="image01.jpg"/>
                    <pic:cNvPicPr preferRelativeResize="0"/>
                  </pic:nvPicPr>
                  <pic:blipFill>
                    <a:blip r:embed="rId5"/>
                    <a:srcRect b="31200" l="8087" r="46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http://172.16.9.10/cobbler_web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Localrepo: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http://172.16.9.10/ubuntu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1f497d"/>
          <w:sz w:val="24"/>
          <w:szCs w:val="24"/>
          <w:u w:val="single"/>
          <w:rtl w:val="0"/>
        </w:rPr>
        <w:t xml:space="preserve">Switch port 26-30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export http_proxy=http://128.2.101.107:3128/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export https_proxy=http://128.2.101.107:3128/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 sudoers: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echo "pxeserver ALL = (root) NOPASSWD:ALL" | sudo tee /etc/sudoers.d/pxeserver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chmod 0440 /etc/sudoers.d/pxeserver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Define static IP: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etc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interfaces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shd w:fill="eeeeee" w:val="clear"/>
          <w:rtl w:val="0"/>
        </w:rPr>
        <w:t xml:space="preserve"># The loopback network interface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br w:type="textWrapping"/>
        <w:t xml:space="preserve">auto lo</w:t>
        <w:br w:type="textWrapping"/>
        <w:t xml:space="preserve">iface lo inet loopback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shd w:fill="eeeeee" w:val="clear"/>
          <w:rtl w:val="0"/>
        </w:rPr>
        <w:t xml:space="preserve"># The primary network interface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br w:type="textWrapping"/>
        <w:t xml:space="preserve">auto eth0</w:t>
        <w:br w:type="textWrapping"/>
        <w:t xml:space="preserve">iface eth0 inet static</w:t>
        <w:br w:type="textWrapping"/>
        <w:t xml:space="preserve">address 172.16.9.10</w:t>
        <w:br w:type="textWrapping"/>
        <w:t xml:space="preserve">netmask 255.255.255.0</w:t>
        <w:br w:type="textWrapping"/>
        <w:t xml:space="preserve">gateway 172.16.9.1</w:t>
        <w:br w:type="textWrapping"/>
        <w:t xml:space="preserve">dns-nameservers 8.8.8.8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etc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init.d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networking restart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 Cobbler: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apt-get install cobbler cobbler-web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cobbler check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cobbler sync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htdigest /etc/cobbler/users.digest "Cobbler" cobbler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cobbler sync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 Images: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mkdir -p /ubuntu-srv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mkdir -p /centos-srv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mount -o loop ubuntu-14.04.4-server-i386.iso /ubuntu-srv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mount -o loop CentOS-6.7-x86_64-minimal.iso /centos-srv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Deployment PXE.(Install DHCP, TFTP)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apt-get install</w:t>
      </w:r>
      <w:r w:rsidDel="00000000" w:rsidR="00000000" w:rsidRPr="00000000">
        <w:rPr>
          <w:rtl w:val="0"/>
        </w:rPr>
        <w:t xml:space="preserve"> isc-dhcp-Server inetutils-inetd tftpd-hpa syslinux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cat /etc/dhcp/dhcpd.conf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This declaration allows BOOTP clients to get dynamic addresses,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which we don't really recommend.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ddns-update-style none;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option definitions common to all supported networks...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#option domain-name "example.org";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#option domain-name-servers ns1.example.org, ns2.example.org;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option domain-name "redcoto.com.ar";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option domain-name-servers 128.2.254.183, 172.16.3.52;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default-lease-time 600;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max-lease-time 7200;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subnet 172.16.9.0 netmask 255.255.255.0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range dynamic-bootp 172.16.9.100 172.16.9.254;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option broadcast-address 172.16.9.255;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option routers 172.16.9.1;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allow booting;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allow bootp;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filename "pxelinux.0";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next-Server 172.16.9.10;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authoritative;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/etc/default/isc-dhcp-server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"eth0"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rm -f /var/lib/dhcp/dhcpd.leases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touch /var/lib/dhcp/dhcpd.leases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chmod 0777 /var/lib/dhcp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init.d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isc-dhcp-server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etc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inetd.conf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tftp dgram udp </w:t>
      </w:r>
      <w:r w:rsidDel="00000000" w:rsidR="00000000" w:rsidRPr="00000000">
        <w:rPr>
          <w:rFonts w:ascii="Verdana" w:cs="Verdana" w:eastAsia="Verdana" w:hAnsi="Verdana"/>
          <w:b w:val="1"/>
          <w:color w:val="7a0874"/>
          <w:sz w:val="18"/>
          <w:szCs w:val="18"/>
          <w:shd w:fill="eeeeee" w:val="clear"/>
          <w:rtl w:val="0"/>
        </w:rPr>
        <w:t xml:space="preserve">wait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 root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usr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sbin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in.tftpd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usr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sbin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in.tftpd </w:t>
      </w:r>
      <w:r w:rsidDel="00000000" w:rsidR="00000000" w:rsidRPr="00000000">
        <w:rPr>
          <w:rFonts w:ascii="Verdana" w:cs="Verdana" w:eastAsia="Verdana" w:hAnsi="Verdana"/>
          <w:color w:val="660033"/>
          <w:sz w:val="18"/>
          <w:szCs w:val="18"/>
          <w:shd w:fill="eeeeee" w:val="clear"/>
          <w:rtl w:val="0"/>
        </w:rPr>
        <w:t xml:space="preserve">-s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lib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tftpboot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etc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eeeeee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tftpd-hpa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TFTP_USERNAME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"tftp"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TFTP_DIRECTORY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"/var/lib/tftpboot"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TFTP_ADDRESS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"0.0.0.0:69"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TFTP_OPTIONS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"--secure"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RUN_DAEMON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"yes"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"-l -s /var/lib/tftpboot"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update-inetd </w:t>
      </w:r>
      <w:r w:rsidDel="00000000" w:rsidR="00000000" w:rsidRPr="00000000">
        <w:rPr>
          <w:rFonts w:ascii="Verdana" w:cs="Verdana" w:eastAsia="Verdana" w:hAnsi="Verdana"/>
          <w:color w:val="660033"/>
          <w:sz w:val="18"/>
          <w:szCs w:val="18"/>
          <w:shd w:fill="eeeeee" w:val="clear"/>
          <w:rtl w:val="0"/>
        </w:rPr>
        <w:t xml:space="preserve">--enable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 BOOT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eeeeee" w:val="clear"/>
          <w:rtl w:val="0"/>
        </w:rPr>
        <w:t xml:space="preserve">service tftpd-hpa start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/etc/xinetd.d/tftp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service tftp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protocol        = udp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port            = 69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socket_type     = dgram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wait            = yes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user            = nobody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server          = /usr/sbin/in.tftpd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server_args     = /var/lib/tftpboot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disable         = no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Check:</w:t>
      </w:r>
    </w:p>
    <w:p w:rsidR="00000000" w:rsidDel="00000000" w:rsidP="00000000" w:rsidRDefault="00000000" w:rsidRPr="00000000">
      <w:pPr>
        <w:spacing w:after="120" w:line="288" w:lineRule="auto"/>
        <w:contextualSpacing w:val="0"/>
      </w:pPr>
      <w:r w:rsidDel="00000000" w:rsidR="00000000" w:rsidRPr="00000000">
        <w:rPr>
          <w:rtl w:val="0"/>
        </w:rPr>
        <w:t xml:space="preserve">ss -anup | grep :69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Cobbler  add new distro: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DVD → Name + arch + breed + path (mounted iso path /ubunut-srv)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Cobbler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/etc/cobbler/settings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next_server: 172.16.9.10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server: 172.16.9.10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KickStart File: sample_end.ks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PATH: /var/lib/cobbler/kickstarts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kickstart template for Fedora 8 and later.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(includes %end blocks)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do not use with earlier distros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#platform=x86, AMD64, or Intel EM64T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System authorization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auth  --useshadow  --enablemd5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System bootloader configuration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bootloader --location=mbr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Partition clearing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clearpart --all --initlabel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Use text mode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Firewall configuration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firewall --enabled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Run the Setup Agent on first boot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firstboot --disable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System keyboard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keyboard 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System language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lang en_US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Use network installation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url --url=$tree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If any cobbler repo definitions were referenced in the kickstart profile, include them here.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$yum_repo_stanza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Network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$SNIPPET('network_config')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Reboot after installation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#Root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rootpw --iscrypted $1$5Doi7hEX$NVcOFoGgVKypb6jAMFhz.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SELinux configuration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selinux --disabled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Do not configure the X Window System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skipx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System timezone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timezone  America/New_York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Install OS instead of upgrade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Clear the Master Boot Record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zerombr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Allow anaconda to partition the system as needed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autopart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%pre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$SNIPPET('log_ks_pre')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$SNIPPET('kickstart_start')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$SNIPPET('pre_install_network_config')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Enable installation monitoring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$SNIPPET('pre_anamon')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%packages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$SNIPPET('func_install_if_enabled')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$SNIPPET('pre_anamon')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@ 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@CORE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%post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$SNIPPET('log_ks_post')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Start yum configuration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$yum_config_stanza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End yum configuration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$SNIPPET('post_install_kernel_options')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$SNIPPET('post_install_network_config')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$SNIPPET('func_register_if_enabled')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$SNIPPET('download_config_files')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$SNIPPET('koan_environment')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$SNIPPET('redhat_register')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$SNIPPET('cobbler_register')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Enable post-install boot notification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$SNIPPET('post_anamon')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Start final steps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$SNIPPET('kickstart_done')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End final steps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Preseed File: sample.seed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Path: /var/lib/cobbler/kickstarts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Mostly based on the Ubuntu installation guide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https://help.ubuntu.com/12.04/installation-guide/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Preseeding only locale sets language, country and locale.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debian-installer/locale string en_US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Keyboard selection.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Disable automatic (interactive) keymap detection.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console-setup/ask_detect boolean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keyboard-configuration/layoutcode string 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keyboard-configuration/variantcode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netcfg will choose an interface that has link if possible. This makes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skip displaying a list if there is more than one interface.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#set $myhostname = $getVar('hostname',$getVar('name','cobbler')).replace("_","-")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netcfg/choose_interface select auto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netcfg/get_hostname string $myhostname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If non-free firmware is needed for the network or other hardware, you can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configure the installer to always try to load it, without prompting. 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change to false to disable asking.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hw-detect/load_firmware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NTP/Time Setup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time/zone string America/Argentina/Buenos_Aire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clock-setup/utc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clock-setup/ntp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clock-setup/ntp-server  string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172.16.3.52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Setup the installation source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mirror/country string manual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mirror/http/hostname string $http_server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mirror/http/directory string $install_source_directory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mirror/http/proxy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#set $os_v = $getVar('os_version','')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#if $os_v and $os_v.lower()[0] &gt; 'p'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Required at least for 12.10+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live-installer/net-image string http://$http_server/cobbler/links/$distro_name/install/filesystem.squashfs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#end if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Suite to install.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mirror/suite string precise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mirror/udeb/suite string precise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Components to use for loading installer components (optional).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#d-i mirror/udeb/components multiselect main, restricted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Disk Partitioning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Use LVM, and wipe out anything that already exists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partman/choose_partition select finish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partman/confirm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partman/confirm_nooverwrite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partman-auto/method string lvm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partman-lvm/device_remove_lvm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partman-lvm/confirm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partman-lvm/confirm_nooverwrite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partman-md/device_remove_md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partman-partitioning/confirm_write_new_label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You can choose one of the three predefined partitioning recipes: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- atomic: all files in one partition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- home:   separate /home partition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- multi:  separate /home, /usr, /var, and /tmp partitions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partman-auto/choose_recipe select atomic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If you just want to change the default filesystem from ext3 to something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else, you can do that without providing a full recipe.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partman/default_filesystem string ext4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root account and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passwd/root-login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o-i passwd/root-password-crypted password $1$5Doi7hEX$NVcOFoGgVKypb6jAMFhz.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passwd/root-password password 12345678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passwd/root-password-again password 12345678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Creation of a normal user account.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passwd/make-user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passwd/user-fullname string Lcd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passwd/username string 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passwd/user-password password 12345678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passwd/user-password-again password 12345678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You can choose to install restricted and universe software, or to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software from the backports repository.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apt-setup/restricted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apt-setup/universe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apt-setup/backports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Uncomment this if you don't want to use a network mirror.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apt-setup/use_mirror boolean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Select which update services to use; define the mirrors to be used.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Values shown below are the normal defaults.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apt-setup/services-select multiselect security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apt-setup/security_host string security.ubuntu.com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apt-setup/security_path string /ubuntu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$SNIPPET('preseed_apt_repo_config')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Enable deb-src lines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apt-setup/local0/source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URL to the public key of the local repository; you must provide a key 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apt will complain about the unauthenticated repository and so the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sources.list line will be left commented out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apt-setup/local0/key string http://local.server/key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By default the installer requires that repositories be authenticated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using a known gpg key. This setting can be used to disable that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authentication. Warning: Insecure, not recommended.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debian-installer/allow_unauthenticated boolean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Individual additional packages to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wget is REQUIRED otherwise quite a few things won't 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later in the build (like late-command scripts)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#tasksel tasksel/first multiselect xubuntu-desktop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tasksel tasksel/first multiselect standard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pkgsel/include string ntp ssh wget samba smbclient vim telnet rsync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Use the following option to add additional boot parameters for the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installed system (if supported by the bootloader installer).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Note: options passed to the installer will be added automatically.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debian-installer/add-kernel-opts string $kernel_options_post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Avoid that last message about the install being complete.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finish-install/reboot_in_progress note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## Figure out if we're kickstarting a system or a profile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#if $getVar('system_name','') != ''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#set $what = "system"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#set $what = "profile"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#end if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This first command is run as early as possible, just after preseeding is read.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preseed/early_command string [command]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preseed/early_command string wget -O-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http://$http_server/cblr/svc/op/script/$what/$name/?script=preseed_early_default |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/bin/sh -s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This command is run immediately before the partitioner starts. It may be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useful to apply dynamic partitioner preseeding that depends on the state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of the disks (which may not be visible when preseed/early_command runs).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partman/early_command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      string debconf-set partman-auto/disk "\$(list-devices disk | head -n1)"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This command is run just before the install finishes, but when there 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still a usable /target directory. You can chroot to /target and use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directly, or use the apt-install and in-target commands to easily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packages and run commands in the target system.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d-i preseed/late_command string [command]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d-i preseed/late_command string wget -O-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http://$http_server/cblr/svc/op/script/$what/$name/?script=preseed_late_default |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chroot /target /bin/sh -s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Cobbler commands: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Reposync: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Add proxy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/etc/wgetrc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cat ~/.profile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~/.profile: executed by Bourne-compatible login shells.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[ "$BASH" ]; then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if [ -f ~/.bashrc ]; then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. ~/.bashrc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http_proxy=http://128.2.101.107:3128/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https_proxy=http://128.2.101.107:3128/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mesg 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pt-get install debmirror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/usr/bin/debmirror --nocleanup --verbose --proxy=http://128.2.101.107:3128  --ignore-release-gpg --method=http --host=us.archive.ubuntu.com --root=/ubuntu/ --dist=trusty,trusty-updates,trusty-security --section=main,universe /var/www/cobbler/repo_mirror/Ubuntu-Srv-i386 --nosource -a i386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Script Post-install: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http_proxy=http://128.2.101.107:3128/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https_proxy=http://128.2.101.107:3128/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echo "lcd ALL = (root) NOPASSWD:ALL" | sudo tee /etc/sudoers.d/lcd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chmod 0440 /etc/sudoers.d/lcd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mv /etc/apt/sources.list /etc/apt/sources.list.ori &amp;&amp; vi /etc/apt/sources.list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update &amp;&amp; apt-get dist-upgrade -y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software-properties-common -y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ubuntu-desktop -y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kubuntu-desktop -y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flashplugin-installer tightvncserver -y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--install-recommends linux-generic-lts-quantal xserver-xorg-lts-quantal libgl1-mesa-glx-lts-quantal -y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gnome-panel gnome-settings-daemon metacity nautilus gnome-terminal -y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mv /etc/timezone /etc/timezone.ori &amp;&amp; echo "America/Argentina/Buenos_Aires" &gt;&gt; /etc/timezone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mv /etc/ntp.conf  /etc/ntp.conf.ori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echo "server 172.16.3.52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server 128.2.254.183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restrict default kod nomodify notrap nopeer noquery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restrict -6 default kod nomodify notrap nopeer noquery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restrict 127.0.0.1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restrict -6 ::1" &gt;&gt; /etc/ntp.conf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service ntp stop &amp;&amp; ntpdate -s 172.16.3.52 &amp;&amp; service ntp 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vncserver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vncserver -kill :1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vncpasswd -f &lt;&lt;&lt;"$full_password"$'\n'"$view_password" &gt;"$HOME/.vnc/passwd"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mv ~/.vnc/xstartup ~/.vnc/xstartup.bak &amp;&amp; vi ~/.vnc/xstartup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XKL_XMODMAP_DISABLE=1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unset SESSION_MANAGER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unset DBUS_SESSION_BUS_ADDRESS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 -x /etc/vnc/xstartup ] &amp;&amp; exec /etc/vnc/xstartup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 -r $HOME/.Xresources ] &amp;&amp; xrdb $HOME/.Xresources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xsetroot -solid grey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vncconfig -iconic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gnome-panel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gnome-settings-daemon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metacity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nautilus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gnome-terminal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chmod +x ~/.vnc/xstartup &amp;&amp; vncserver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mkdir -p /multimediasucursales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chown lcd.lcd /multimediasucursales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/etc/rsyncd.conf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log file = /var/log/rsync.log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timeout = 300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[multimediasucursales]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comment = rsync para archivos de publicidad para los LCD.                 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path = /multimediasucursales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read only = no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write only =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use chroot =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list = no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uid = 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gid = 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transfer logging =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hosts allow = 172.16.8.16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post-xfer exec = chown -R lcd.lcd /multimediasucursales/*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/etc/init.d/rsync restart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128.2.1.42 / LdaP//2013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libpam-ldap nscd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dpkg-reconfigure ldap-auth-config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/etc/nsswitch.conf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passwd:         ldap compat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group:          ldap compat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shadow:         ldap compat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/etc/pam.d/common-session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session required    pam_mkhomedir.so skel=/etc/skel umask=0022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/etc/init.d/nscd restart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mkdir -p  ~/.config/autostart &amp;&amp; vi ~/.config/autostart/firefox.desktop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[Desktop Entry]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Type=Application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Exec=/usr/bin/firefox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Hidden=false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NoDisplay=false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X-GNOME-Autostart-enabled=true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Name[en_US]=Firefox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Name=Firefox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Comment[en_US]=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Comment=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/etc/lightdm/lightdm.conf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[SeatDefaults]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greeter-session=unity-greeter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user-session=ubuntu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autologin-user=lcd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/usr/lib/lightdm/lightdm-set-defaults --autologin lcd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/etc/samba/smb.conf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[Media$]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path = /home/contingencia/Media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writeable =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browseable =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valid users = contingencia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useradd -m -d /home/contingencia contingencia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passwd contingencia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mkdir -p /home/contingencia/Media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chown contingencia:contingencia /home/contingencia/Media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echo "contingencia ALL = (root) NOPASSWD:ALL" | sudo tee /etc/sudoers.d/contingencia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chmod 0440 /etc/sudoers.d/contingencia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/etc/init.d/smbd restart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Crear Snippet (personal script)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Desde la web: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 → Snippet → Crear New Snippet → Save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Consola: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 /var/lib/cobbler/scripts/preseed_late_default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Agregamos una nueva linea: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$SNIPPET('new_script')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Estas dos siempre van al final: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$SNIPPET('kickstart_done')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End preseed_late_default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Distro_signatures.json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/var/lib/cobbler/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yperlink" Target="http://172.16.9.10/ubuntu/pool/" TargetMode="External"/><Relationship Id="rId5" Type="http://schemas.openxmlformats.org/officeDocument/2006/relationships/image" Target="media/image01.jpg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0D727BC-2132-4806-97C3-F112BDD4A554}"/>
</file>

<file path=customXml/itemProps2.xml><?xml version="1.0" encoding="utf-8"?>
<ds:datastoreItem xmlns:ds="http://schemas.openxmlformats.org/officeDocument/2006/customXml" ds:itemID="{4840E1FF-04D9-4782-AAA2-72D8E354DD6F}"/>
</file>

<file path=customXml/itemProps3.xml><?xml version="1.0" encoding="utf-8"?>
<ds:datastoreItem xmlns:ds="http://schemas.openxmlformats.org/officeDocument/2006/customXml" ds:itemID="{B0DD5076-3C11-46B0-9B0E-9E99C415D1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