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75E" w:rsidRDefault="00E060F5">
      <w:r>
        <w:rPr>
          <w:noProof/>
        </w:rPr>
        <w:drawing>
          <wp:inline distT="0" distB="0" distL="0" distR="0" wp14:anchorId="67194CDB" wp14:editId="061829DE">
            <wp:extent cx="5760720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F5" w:rsidRDefault="00E060F5">
      <w:r>
        <w:rPr>
          <w:noProof/>
        </w:rPr>
        <w:drawing>
          <wp:inline distT="0" distB="0" distL="0" distR="0" wp14:anchorId="332F9252" wp14:editId="0FFDE172">
            <wp:extent cx="5760720" cy="2633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F5" w:rsidRPr="00E060F5" w:rsidRDefault="00E060F5" w:rsidP="00E060F5">
      <w:pPr>
        <w:rPr>
          <w:lang w:val="en-GB"/>
        </w:rPr>
      </w:pPr>
      <w:r w:rsidRPr="00E060F5">
        <w:rPr>
          <w:lang w:val="en-GB"/>
        </w:rPr>
        <w:t xml:space="preserve">A </w:t>
      </w:r>
      <w:proofErr w:type="spellStart"/>
      <w:r w:rsidRPr="00E060F5">
        <w:rPr>
          <w:b/>
          <w:lang w:val="en-GB"/>
        </w:rPr>
        <w:t>GenTL</w:t>
      </w:r>
      <w:proofErr w:type="spellEnd"/>
      <w:r w:rsidRPr="00E060F5">
        <w:rPr>
          <w:b/>
          <w:lang w:val="en-GB"/>
        </w:rPr>
        <w:t xml:space="preserve"> Producer</w:t>
      </w:r>
      <w:r w:rsidRPr="00E060F5">
        <w:rPr>
          <w:lang w:val="en-GB"/>
        </w:rPr>
        <w:t xml:space="preserve"> is a software driver implementing the </w:t>
      </w:r>
      <w:proofErr w:type="spellStart"/>
      <w:r w:rsidRPr="00E060F5">
        <w:rPr>
          <w:lang w:val="en-GB"/>
        </w:rPr>
        <w:t>GenTL</w:t>
      </w:r>
      <w:proofErr w:type="spellEnd"/>
      <w:r w:rsidRPr="00E060F5">
        <w:rPr>
          <w:lang w:val="en-GB"/>
        </w:rPr>
        <w:t xml:space="preserve"> Interface to enable an</w:t>
      </w:r>
    </w:p>
    <w:p w:rsidR="00E060F5" w:rsidRPr="00E060F5" w:rsidRDefault="00E060F5" w:rsidP="00E060F5">
      <w:pPr>
        <w:rPr>
          <w:lang w:val="en-GB"/>
        </w:rPr>
      </w:pPr>
      <w:r w:rsidRPr="00E060F5">
        <w:rPr>
          <w:lang w:val="en-GB"/>
        </w:rPr>
        <w:t>application or a software library to access and configure hardware in a generic way and to</w:t>
      </w:r>
    </w:p>
    <w:p w:rsidR="00E060F5" w:rsidRPr="00E060F5" w:rsidRDefault="00E060F5" w:rsidP="00E060F5">
      <w:pPr>
        <w:rPr>
          <w:lang w:val="en-GB"/>
        </w:rPr>
      </w:pPr>
      <w:r w:rsidRPr="00E060F5">
        <w:rPr>
          <w:lang w:val="en-GB"/>
        </w:rPr>
        <w:t>stream image data from a device.</w:t>
      </w:r>
    </w:p>
    <w:p w:rsidR="00E060F5" w:rsidRPr="00E060F5" w:rsidRDefault="00E060F5" w:rsidP="00E060F5">
      <w:pPr>
        <w:rPr>
          <w:lang w:val="en-GB"/>
        </w:rPr>
      </w:pPr>
      <w:r w:rsidRPr="00E060F5">
        <w:rPr>
          <w:lang w:val="en-GB"/>
        </w:rPr>
        <w:t xml:space="preserve">A </w:t>
      </w:r>
      <w:proofErr w:type="spellStart"/>
      <w:r w:rsidRPr="00E060F5">
        <w:rPr>
          <w:b/>
          <w:lang w:val="en-GB"/>
        </w:rPr>
        <w:t>GenTL</w:t>
      </w:r>
      <w:proofErr w:type="spellEnd"/>
      <w:r w:rsidRPr="00E060F5">
        <w:rPr>
          <w:b/>
          <w:lang w:val="en-GB"/>
        </w:rPr>
        <w:t xml:space="preserve"> Consumer</w:t>
      </w:r>
      <w:r w:rsidRPr="00E060F5">
        <w:rPr>
          <w:lang w:val="en-GB"/>
        </w:rPr>
        <w:t xml:space="preserve"> is any software which can use one or multiple </w:t>
      </w:r>
      <w:proofErr w:type="spellStart"/>
      <w:r w:rsidRPr="00E060F5">
        <w:rPr>
          <w:lang w:val="en-GB"/>
        </w:rPr>
        <w:t>GenTL</w:t>
      </w:r>
      <w:proofErr w:type="spellEnd"/>
      <w:r w:rsidRPr="00E060F5">
        <w:rPr>
          <w:lang w:val="en-GB"/>
        </w:rPr>
        <w:t xml:space="preserve"> Producers via the</w:t>
      </w:r>
    </w:p>
    <w:p w:rsidR="00E060F5" w:rsidRDefault="00E060F5" w:rsidP="00E060F5">
      <w:pPr>
        <w:rPr>
          <w:lang w:val="en-GB"/>
        </w:rPr>
      </w:pPr>
      <w:r w:rsidRPr="00E060F5">
        <w:rPr>
          <w:lang w:val="en-GB"/>
        </w:rPr>
        <w:t xml:space="preserve">defined </w:t>
      </w:r>
      <w:proofErr w:type="spellStart"/>
      <w:r w:rsidRPr="00E060F5">
        <w:rPr>
          <w:lang w:val="en-GB"/>
        </w:rPr>
        <w:t>GenTL</w:t>
      </w:r>
      <w:proofErr w:type="spellEnd"/>
      <w:r w:rsidRPr="00E060F5">
        <w:rPr>
          <w:lang w:val="en-GB"/>
        </w:rPr>
        <w:t xml:space="preserve"> Interface. This can be for example an application or a software library.</w:t>
      </w:r>
    </w:p>
    <w:p w:rsidR="00E060F5" w:rsidRDefault="00E060F5" w:rsidP="00E060F5">
      <w:pPr>
        <w:rPr>
          <w:lang w:val="en-GB"/>
        </w:rPr>
      </w:pPr>
    </w:p>
    <w:p w:rsidR="00E060F5" w:rsidRPr="00E060F5" w:rsidRDefault="00E060F5" w:rsidP="00E060F5">
      <w:pPr>
        <w:rPr>
          <w:lang w:val="en-GB"/>
        </w:rPr>
      </w:pPr>
      <w:r w:rsidRPr="00E060F5">
        <w:rPr>
          <w:lang w:val="en-GB"/>
        </w:rPr>
        <w:t xml:space="preserve">If a </w:t>
      </w:r>
      <w:proofErr w:type="spellStart"/>
      <w:r w:rsidRPr="00E060F5">
        <w:rPr>
          <w:lang w:val="en-GB"/>
        </w:rPr>
        <w:t>GenTL</w:t>
      </w:r>
      <w:proofErr w:type="spellEnd"/>
      <w:r w:rsidRPr="00E060F5">
        <w:rPr>
          <w:lang w:val="en-GB"/>
        </w:rPr>
        <w:t xml:space="preserve"> Consumer requests a Device that has been instantiated from within the same</w:t>
      </w:r>
    </w:p>
    <w:p w:rsidR="00E060F5" w:rsidRPr="00E060F5" w:rsidRDefault="00E060F5" w:rsidP="00E060F5">
      <w:pPr>
        <w:rPr>
          <w:lang w:val="en-GB"/>
        </w:rPr>
      </w:pPr>
      <w:r w:rsidRPr="00E060F5">
        <w:rPr>
          <w:lang w:val="en-GB"/>
        </w:rPr>
        <w:t>process beforehand and has not been closed, the Interface returns an error. If the instance was</w:t>
      </w:r>
    </w:p>
    <w:p w:rsidR="00E060F5" w:rsidRPr="00E060F5" w:rsidRDefault="00E060F5" w:rsidP="00E060F5">
      <w:pPr>
        <w:rPr>
          <w:lang w:val="en-GB"/>
        </w:rPr>
      </w:pPr>
      <w:r w:rsidRPr="00E060F5">
        <w:rPr>
          <w:lang w:val="en-GB"/>
        </w:rPr>
        <w:t xml:space="preserve">created in another process space and the </w:t>
      </w:r>
      <w:proofErr w:type="spellStart"/>
      <w:r w:rsidRPr="00E060F5">
        <w:rPr>
          <w:lang w:val="en-GB"/>
        </w:rPr>
        <w:t>GenTL</w:t>
      </w:r>
      <w:proofErr w:type="spellEnd"/>
      <w:r w:rsidRPr="00E060F5">
        <w:rPr>
          <w:lang w:val="en-GB"/>
        </w:rPr>
        <w:t xml:space="preserve"> Producer explicitly wants to grant access to</w:t>
      </w:r>
    </w:p>
    <w:p w:rsidR="00E060F5" w:rsidRDefault="00E060F5" w:rsidP="00E060F5">
      <w:pPr>
        <w:rPr>
          <w:lang w:val="en-GB"/>
        </w:rPr>
      </w:pPr>
      <w:r w:rsidRPr="00E060F5">
        <w:rPr>
          <w:lang w:val="en-GB"/>
        </w:rPr>
        <w:t>the Device this access should be restricted to read only.</w:t>
      </w:r>
    </w:p>
    <w:p w:rsidR="00E060F5" w:rsidRDefault="00E060F5" w:rsidP="00E060F5">
      <w:pPr>
        <w:rPr>
          <w:lang w:val="en-GB"/>
        </w:rPr>
      </w:pPr>
    </w:p>
    <w:p w:rsidR="00E060F5" w:rsidRPr="00E060F5" w:rsidRDefault="00E060F5" w:rsidP="00E060F5">
      <w:pPr>
        <w:rPr>
          <w:lang w:val="en-GB"/>
        </w:rPr>
      </w:pPr>
      <w:r w:rsidRPr="00E060F5">
        <w:rPr>
          <w:lang w:val="en-GB"/>
        </w:rPr>
        <w:t>A buffer acts as the destination for the data from the acquisition engine.</w:t>
      </w:r>
      <w:r>
        <w:rPr>
          <w:lang w:val="en-GB"/>
        </w:rPr>
        <w:t xml:space="preserve"> </w:t>
      </w:r>
      <w:r w:rsidRPr="00E060F5">
        <w:rPr>
          <w:lang w:val="en-GB"/>
        </w:rPr>
        <w:t>To allow the acquisition engine to stream data into a buffer it has to be placed into the Input</w:t>
      </w:r>
    </w:p>
    <w:p w:rsidR="00E060F5" w:rsidRPr="00E060F5" w:rsidRDefault="00E060F5" w:rsidP="00E060F5">
      <w:pPr>
        <w:rPr>
          <w:lang w:val="en-GB"/>
        </w:rPr>
      </w:pPr>
      <w:r w:rsidRPr="00E060F5">
        <w:rPr>
          <w:lang w:val="en-GB"/>
        </w:rPr>
        <w:t xml:space="preserve">Buffer Pool by calling the </w:t>
      </w:r>
      <w:proofErr w:type="spellStart"/>
      <w:r w:rsidRPr="00E060F5">
        <w:rPr>
          <w:lang w:val="en-GB"/>
        </w:rPr>
        <w:t>DSQueueBuffer</w:t>
      </w:r>
      <w:proofErr w:type="spellEnd"/>
      <w:r w:rsidRPr="00E060F5">
        <w:rPr>
          <w:lang w:val="en-GB"/>
        </w:rPr>
        <w:t xml:space="preserve"> function with the BUFFER_HANDLE retrieved</w:t>
      </w:r>
    </w:p>
    <w:p w:rsidR="00E060F5" w:rsidRDefault="00E060F5" w:rsidP="00E060F5">
      <w:pPr>
        <w:rPr>
          <w:lang w:val="en-GB"/>
        </w:rPr>
      </w:pPr>
      <w:r w:rsidRPr="00E060F5">
        <w:rPr>
          <w:lang w:val="en-GB"/>
        </w:rPr>
        <w:t>through announce functions.</w:t>
      </w:r>
    </w:p>
    <w:p w:rsidR="00E060F5" w:rsidRPr="00E060F5" w:rsidRDefault="00E060F5" w:rsidP="00E060F5">
      <w:pPr>
        <w:rPr>
          <w:lang w:val="en-GB"/>
        </w:rPr>
      </w:pPr>
      <w:r w:rsidRPr="00E060F5">
        <w:rPr>
          <w:lang w:val="en-GB"/>
        </w:rPr>
        <w:lastRenderedPageBreak/>
        <w:t xml:space="preserve">The acquisition engine is the core of the </w:t>
      </w:r>
      <w:proofErr w:type="spellStart"/>
      <w:r w:rsidRPr="00E060F5">
        <w:rPr>
          <w:lang w:val="en-GB"/>
        </w:rPr>
        <w:t>GenTL</w:t>
      </w:r>
      <w:proofErr w:type="spellEnd"/>
      <w:r w:rsidRPr="00E060F5">
        <w:rPr>
          <w:lang w:val="en-GB"/>
        </w:rPr>
        <w:t xml:space="preserve"> data stream. Its task is the transportation</w:t>
      </w:r>
    </w:p>
    <w:p w:rsidR="00E060F5" w:rsidRPr="00E060F5" w:rsidRDefault="00E060F5" w:rsidP="00E060F5">
      <w:pPr>
        <w:rPr>
          <w:lang w:val="en-GB"/>
        </w:rPr>
      </w:pPr>
      <w:r w:rsidRPr="00E060F5">
        <w:rPr>
          <w:lang w:val="en-GB"/>
        </w:rPr>
        <w:t>itself, which mainly consists of the buffer management.</w:t>
      </w:r>
    </w:p>
    <w:p w:rsidR="00E060F5" w:rsidRPr="00E060F5" w:rsidRDefault="00E060F5" w:rsidP="00E060F5">
      <w:pPr>
        <w:rPr>
          <w:lang w:val="en-GB"/>
        </w:rPr>
      </w:pPr>
      <w:r w:rsidRPr="00E060F5">
        <w:rPr>
          <w:lang w:val="en-GB"/>
        </w:rPr>
        <w:t>As stated before, the goal for the acquisition engine is to abstract the underlying data transfer</w:t>
      </w:r>
    </w:p>
    <w:p w:rsidR="00E060F5" w:rsidRPr="00E060F5" w:rsidRDefault="00E060F5" w:rsidP="00E060F5">
      <w:pPr>
        <w:rPr>
          <w:lang w:val="en-GB"/>
        </w:rPr>
      </w:pPr>
      <w:r w:rsidRPr="00E060F5">
        <w:rPr>
          <w:lang w:val="en-GB"/>
        </w:rPr>
        <w:t>mechanism so that it can be used, if not for all, then for most technologies on the market. The</w:t>
      </w:r>
    </w:p>
    <w:p w:rsidR="00E060F5" w:rsidRPr="00E060F5" w:rsidRDefault="00E060F5" w:rsidP="00E060F5">
      <w:pPr>
        <w:rPr>
          <w:lang w:val="en-GB"/>
        </w:rPr>
      </w:pPr>
      <w:r w:rsidRPr="00E060F5">
        <w:rPr>
          <w:lang w:val="en-GB"/>
        </w:rPr>
        <w:t>target is to acquire data coming from an input stream into memory buffers provided by the</w:t>
      </w:r>
    </w:p>
    <w:p w:rsidR="00E060F5" w:rsidRPr="00E060F5" w:rsidRDefault="00E060F5" w:rsidP="00E060F5">
      <w:pPr>
        <w:rPr>
          <w:lang w:val="en-GB"/>
        </w:rPr>
      </w:pPr>
      <w:proofErr w:type="spellStart"/>
      <w:r w:rsidRPr="00E060F5">
        <w:rPr>
          <w:lang w:val="en-GB"/>
        </w:rPr>
        <w:t>GenTL</w:t>
      </w:r>
      <w:proofErr w:type="spellEnd"/>
      <w:r w:rsidRPr="00E060F5">
        <w:rPr>
          <w:lang w:val="en-GB"/>
        </w:rPr>
        <w:t xml:space="preserve"> Consumer or made accessible to the </w:t>
      </w:r>
      <w:proofErr w:type="spellStart"/>
      <w:r w:rsidRPr="00E060F5">
        <w:rPr>
          <w:lang w:val="en-GB"/>
        </w:rPr>
        <w:t>GenTL</w:t>
      </w:r>
      <w:proofErr w:type="spellEnd"/>
      <w:r w:rsidRPr="00E060F5">
        <w:rPr>
          <w:lang w:val="en-GB"/>
        </w:rPr>
        <w:t xml:space="preserve"> Consumer. The internal design is up to</w:t>
      </w:r>
    </w:p>
    <w:p w:rsidR="00E060F5" w:rsidRPr="00E060F5" w:rsidRDefault="00E060F5" w:rsidP="00E060F5">
      <w:pPr>
        <w:rPr>
          <w:lang w:val="en-GB"/>
        </w:rPr>
      </w:pPr>
      <w:r w:rsidRPr="00E060F5">
        <w:rPr>
          <w:lang w:val="en-GB"/>
        </w:rPr>
        <w:t>the individual implementation, but there are a few directives it has to follow.</w:t>
      </w:r>
      <w:bookmarkStart w:id="0" w:name="_GoBack"/>
      <w:bookmarkEnd w:id="0"/>
    </w:p>
    <w:sectPr w:rsidR="00E060F5" w:rsidRPr="00E060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F5"/>
    <w:rsid w:val="00010C70"/>
    <w:rsid w:val="000D06F2"/>
    <w:rsid w:val="002B6A61"/>
    <w:rsid w:val="00C101AE"/>
    <w:rsid w:val="00CA3F5A"/>
    <w:rsid w:val="00E0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EEA8"/>
  <w15:chartTrackingRefBased/>
  <w15:docId w15:val="{CEF616C4-7535-4645-A0A0-EB3F7C36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HZB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Erdmann, Almut</dc:creator>
  <cp:keywords/>
  <dc:description/>
  <cp:lastModifiedBy>Erdmann, Almut</cp:lastModifiedBy>
  <cp:revision>1</cp:revision>
  <dcterms:created xsi:type="dcterms:W3CDTF">2022-05-23T11:08:00Z</dcterms:created>
  <dcterms:modified xsi:type="dcterms:W3CDTF">2022-05-23T14:05:00Z</dcterms:modified>
</cp:coreProperties>
</file>