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BA3" w:rsidRPr="007B3D1F" w:rsidRDefault="00B73BA3" w:rsidP="00B73BA3">
      <w:pPr>
        <w:rPr>
          <w:rFonts w:ascii="Century Gothic" w:hAnsi="Century Gothic"/>
          <w:color w:val="000000" w:themeColor="text1"/>
          <w:sz w:val="22"/>
          <w:szCs w:val="22"/>
        </w:rPr>
      </w:pPr>
    </w:p>
    <w:p w:rsidR="00B73BA3" w:rsidRPr="007B3D1F" w:rsidRDefault="00B73BA3" w:rsidP="00B73BA3">
      <w:pPr>
        <w:shd w:val="clear" w:color="auto" w:fill="FFC489"/>
        <w:jc w:val="center"/>
        <w:rPr>
          <w:rFonts w:ascii="Century Gothic" w:eastAsia="Calibri" w:hAnsi="Century Gothic" w:cs="Times New Roman"/>
          <w:b/>
          <w:color w:val="000000" w:themeColor="text1"/>
          <w:sz w:val="22"/>
          <w:szCs w:val="22"/>
          <w:lang w:val="es-ES"/>
        </w:rPr>
      </w:pPr>
      <w:r>
        <w:rPr>
          <w:rFonts w:ascii="Century Gothic" w:eastAsia="Calibri" w:hAnsi="Century Gothic" w:cs="Times New Roman"/>
          <w:b/>
          <w:color w:val="000000" w:themeColor="text1"/>
          <w:sz w:val="22"/>
          <w:szCs w:val="22"/>
          <w:lang w:val="es-ES"/>
        </w:rPr>
        <w:t>Actividad 7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150"/>
        <w:gridCol w:w="5595"/>
        <w:gridCol w:w="988"/>
        <w:gridCol w:w="1476"/>
      </w:tblGrid>
      <w:tr w:rsidR="00B73BA3" w:rsidRPr="007B3D1F" w:rsidTr="00D6025A">
        <w:tc>
          <w:tcPr>
            <w:tcW w:w="1081" w:type="dxa"/>
          </w:tcPr>
          <w:p w:rsidR="00B73BA3" w:rsidRPr="007B3D1F" w:rsidRDefault="00B73BA3" w:rsidP="00D6025A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7B3D1F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5646" w:type="dxa"/>
          </w:tcPr>
          <w:p w:rsidR="00B73BA3" w:rsidRPr="007B3D1F" w:rsidRDefault="00B73BA3" w:rsidP="00D6025A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989" w:type="dxa"/>
          </w:tcPr>
          <w:p w:rsidR="00B73BA3" w:rsidRPr="007B3D1F" w:rsidRDefault="00B73BA3" w:rsidP="00D6025A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7B3D1F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FECHA</w:t>
            </w:r>
          </w:p>
        </w:tc>
        <w:tc>
          <w:tcPr>
            <w:tcW w:w="1488" w:type="dxa"/>
          </w:tcPr>
          <w:p w:rsidR="00B73BA3" w:rsidRPr="007B3D1F" w:rsidRDefault="00B73BA3" w:rsidP="00D6025A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</w:tr>
    </w:tbl>
    <w:p w:rsidR="00B73BA3" w:rsidRDefault="00B73BA3" w:rsidP="00B73BA3">
      <w:pPr>
        <w:rPr>
          <w:rFonts w:ascii="Century Gothic" w:hAnsi="Century Gothic"/>
          <w:color w:val="000000" w:themeColor="text1"/>
          <w:sz w:val="22"/>
          <w:szCs w:val="22"/>
        </w:rPr>
      </w:pPr>
    </w:p>
    <w:p w:rsidR="00B73BA3" w:rsidRPr="00B73BA3" w:rsidRDefault="00B73BA3" w:rsidP="00B73BA3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73BA3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  <w:t>Instrucciones</w:t>
      </w:r>
    </w:p>
    <w:p w:rsidR="00B73BA3" w:rsidRPr="00B73BA3" w:rsidRDefault="00B73BA3" w:rsidP="00B73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B73BA3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Lea y analice la información correspondiente a las sugerencias metodológicas de la Nueva Escuela Mexicana. </w:t>
      </w:r>
    </w:p>
    <w:p w:rsidR="00B73BA3" w:rsidRPr="00B73BA3" w:rsidRDefault="00B73BA3" w:rsidP="00B73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B73BA3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Complete el cuadro comparativo identificando las características principales de cada sugerencia metodológica. </w:t>
      </w:r>
    </w:p>
    <w:p w:rsidR="00B73BA3" w:rsidRPr="00B73BA3" w:rsidRDefault="00B73BA3" w:rsidP="00B73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B73BA3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Describa el papel que desempeña el docente y el estudiante en cada una de ellas. </w:t>
      </w:r>
    </w:p>
    <w:p w:rsidR="00B73BA3" w:rsidRPr="00B73BA3" w:rsidRDefault="00B73BA3" w:rsidP="00B73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B73BA3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Utilice ideas claras y concretas, redactadas con sus propias palabras. </w:t>
      </w:r>
    </w:p>
    <w:p w:rsidR="00B73BA3" w:rsidRPr="00B73BA3" w:rsidRDefault="00B73BA3" w:rsidP="00B73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B73BA3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Al finalizar, comparta sus respuestas con el grupo para contrastar semejanzas y diferencias entre las distintas propuestas metodológicas. </w:t>
      </w:r>
    </w:p>
    <w:p w:rsidR="00B73BA3" w:rsidRDefault="00B73BA3" w:rsidP="00B7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3BA3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Propósito:</w:t>
      </w:r>
      <w:r w:rsidRPr="00B73BA3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Reconocer las características y los roles que asumen docentes y estudiantes en las principales sugerencias metodológicas promovidas por la Nueva Escuela Mexicana</w:t>
      </w:r>
      <w:r w:rsidRPr="00B73B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72"/>
        <w:gridCol w:w="2413"/>
        <w:gridCol w:w="1594"/>
        <w:gridCol w:w="1825"/>
      </w:tblGrid>
      <w:tr w:rsidR="00B73BA3" w:rsidRPr="00866DCE" w:rsidTr="00D6025A">
        <w:tc>
          <w:tcPr>
            <w:tcW w:w="0" w:type="auto"/>
            <w:shd w:val="clear" w:color="auto" w:fill="FFD966" w:themeFill="accent4" w:themeFillTint="99"/>
            <w:hideMark/>
          </w:tcPr>
          <w:p w:rsidR="00B73BA3" w:rsidRPr="00B73BA3" w:rsidRDefault="00B73BA3" w:rsidP="00D6025A">
            <w:pPr>
              <w:jc w:val="center"/>
              <w:rPr>
                <w:rFonts w:ascii="Century Gothic" w:hAnsi="Century Gothic"/>
                <w:b/>
                <w:lang w:eastAsia="es-MX"/>
              </w:rPr>
            </w:pPr>
            <w:r w:rsidRPr="00B73BA3">
              <w:rPr>
                <w:rFonts w:ascii="Century Gothic" w:hAnsi="Century Gothic"/>
                <w:b/>
                <w:lang w:eastAsia="es-MX"/>
              </w:rPr>
              <w:t>Sugerencia metodológica</w:t>
            </w:r>
          </w:p>
        </w:tc>
        <w:tc>
          <w:tcPr>
            <w:tcW w:w="0" w:type="auto"/>
            <w:shd w:val="clear" w:color="auto" w:fill="FFD966" w:themeFill="accent4" w:themeFillTint="99"/>
            <w:hideMark/>
          </w:tcPr>
          <w:p w:rsidR="00B73BA3" w:rsidRPr="00B73BA3" w:rsidRDefault="00B73BA3" w:rsidP="00D6025A">
            <w:pPr>
              <w:jc w:val="center"/>
              <w:rPr>
                <w:rFonts w:ascii="Century Gothic" w:hAnsi="Century Gothic"/>
                <w:b/>
                <w:lang w:eastAsia="es-MX"/>
              </w:rPr>
            </w:pPr>
            <w:r w:rsidRPr="00B73BA3">
              <w:rPr>
                <w:rFonts w:ascii="Century Gothic" w:hAnsi="Century Gothic"/>
                <w:b/>
                <w:lang w:eastAsia="es-MX"/>
              </w:rPr>
              <w:t>Características principales</w:t>
            </w:r>
          </w:p>
        </w:tc>
        <w:tc>
          <w:tcPr>
            <w:tcW w:w="0" w:type="auto"/>
            <w:shd w:val="clear" w:color="auto" w:fill="FFD966" w:themeFill="accent4" w:themeFillTint="99"/>
            <w:hideMark/>
          </w:tcPr>
          <w:p w:rsidR="00B73BA3" w:rsidRPr="00B73BA3" w:rsidRDefault="00B73BA3" w:rsidP="00D6025A">
            <w:pPr>
              <w:jc w:val="center"/>
              <w:rPr>
                <w:rFonts w:ascii="Century Gothic" w:hAnsi="Century Gothic"/>
                <w:b/>
                <w:lang w:eastAsia="es-MX"/>
              </w:rPr>
            </w:pPr>
            <w:r w:rsidRPr="00B73BA3">
              <w:rPr>
                <w:rFonts w:ascii="Century Gothic" w:hAnsi="Century Gothic"/>
                <w:b/>
                <w:lang w:eastAsia="es-MX"/>
              </w:rPr>
              <w:t>Papel del docente</w:t>
            </w:r>
          </w:p>
        </w:tc>
        <w:tc>
          <w:tcPr>
            <w:tcW w:w="0" w:type="auto"/>
            <w:shd w:val="clear" w:color="auto" w:fill="FFD966" w:themeFill="accent4" w:themeFillTint="99"/>
            <w:hideMark/>
          </w:tcPr>
          <w:p w:rsidR="00B73BA3" w:rsidRPr="00B73BA3" w:rsidRDefault="00B73BA3" w:rsidP="00D6025A">
            <w:pPr>
              <w:jc w:val="center"/>
              <w:rPr>
                <w:rFonts w:ascii="Century Gothic" w:hAnsi="Century Gothic"/>
                <w:b/>
                <w:lang w:eastAsia="es-MX"/>
              </w:rPr>
            </w:pPr>
            <w:r w:rsidRPr="00B73BA3">
              <w:rPr>
                <w:rFonts w:ascii="Century Gothic" w:hAnsi="Century Gothic"/>
                <w:b/>
                <w:lang w:eastAsia="es-MX"/>
              </w:rPr>
              <w:t>Papel del estudiante</w:t>
            </w:r>
          </w:p>
        </w:tc>
      </w:tr>
      <w:tr w:rsidR="00B73BA3" w:rsidRPr="00866DCE" w:rsidTr="00D6025A">
        <w:tc>
          <w:tcPr>
            <w:tcW w:w="0" w:type="auto"/>
            <w:hideMark/>
          </w:tcPr>
          <w:p w:rsidR="00B73BA3" w:rsidRPr="00B73BA3" w:rsidRDefault="00B73BA3" w:rsidP="00D6025A">
            <w:pPr>
              <w:rPr>
                <w:rFonts w:ascii="Century Gothic" w:hAnsi="Century Gothic"/>
                <w:lang w:eastAsia="es-MX"/>
              </w:rPr>
            </w:pPr>
            <w:r w:rsidRPr="00B73BA3">
              <w:rPr>
                <w:rFonts w:ascii="Century Gothic" w:hAnsi="Century Gothic"/>
                <w:lang w:eastAsia="es-MX"/>
              </w:rPr>
              <w:t>Aprendizaje Basado en Proyectos (ABP)</w:t>
            </w:r>
          </w:p>
        </w:tc>
        <w:tc>
          <w:tcPr>
            <w:tcW w:w="0" w:type="auto"/>
            <w:hideMark/>
          </w:tcPr>
          <w:p w:rsidR="00B73BA3" w:rsidRPr="00B73BA3" w:rsidRDefault="00B73BA3" w:rsidP="00D6025A">
            <w:pPr>
              <w:rPr>
                <w:rFonts w:ascii="Century Gothic" w:hAnsi="Century Gothic"/>
                <w:lang w:eastAsia="es-MX"/>
              </w:rPr>
            </w:pPr>
          </w:p>
        </w:tc>
        <w:tc>
          <w:tcPr>
            <w:tcW w:w="0" w:type="auto"/>
            <w:hideMark/>
          </w:tcPr>
          <w:p w:rsidR="00B73BA3" w:rsidRPr="00B73BA3" w:rsidRDefault="00B73BA3" w:rsidP="00D6025A">
            <w:pPr>
              <w:rPr>
                <w:rFonts w:ascii="Century Gothic" w:hAnsi="Century Gothic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:rsidR="00B73BA3" w:rsidRPr="00B73BA3" w:rsidRDefault="00B73BA3" w:rsidP="00D6025A">
            <w:pPr>
              <w:rPr>
                <w:rFonts w:ascii="Century Gothic" w:hAnsi="Century Gothic"/>
                <w:sz w:val="20"/>
                <w:szCs w:val="20"/>
                <w:lang w:eastAsia="es-MX"/>
              </w:rPr>
            </w:pPr>
          </w:p>
        </w:tc>
      </w:tr>
      <w:tr w:rsidR="00B73BA3" w:rsidRPr="00866DCE" w:rsidTr="00D6025A">
        <w:tc>
          <w:tcPr>
            <w:tcW w:w="0" w:type="auto"/>
            <w:hideMark/>
          </w:tcPr>
          <w:p w:rsidR="00B73BA3" w:rsidRPr="00B73BA3" w:rsidRDefault="00B73BA3" w:rsidP="00D6025A">
            <w:pPr>
              <w:rPr>
                <w:rFonts w:ascii="Century Gothic" w:hAnsi="Century Gothic"/>
                <w:lang w:eastAsia="es-MX"/>
              </w:rPr>
            </w:pPr>
            <w:r w:rsidRPr="00B73BA3">
              <w:rPr>
                <w:rFonts w:ascii="Century Gothic" w:hAnsi="Century Gothic"/>
                <w:lang w:eastAsia="es-MX"/>
              </w:rPr>
              <w:t>Aprendizaje Basado en Problemas</w:t>
            </w:r>
          </w:p>
        </w:tc>
        <w:tc>
          <w:tcPr>
            <w:tcW w:w="0" w:type="auto"/>
            <w:hideMark/>
          </w:tcPr>
          <w:p w:rsidR="00B73BA3" w:rsidRPr="00B73BA3" w:rsidRDefault="00B73BA3" w:rsidP="00D6025A">
            <w:pPr>
              <w:rPr>
                <w:rFonts w:ascii="Century Gothic" w:hAnsi="Century Gothic"/>
                <w:lang w:eastAsia="es-MX"/>
              </w:rPr>
            </w:pPr>
          </w:p>
        </w:tc>
        <w:tc>
          <w:tcPr>
            <w:tcW w:w="0" w:type="auto"/>
            <w:hideMark/>
          </w:tcPr>
          <w:p w:rsidR="00B73BA3" w:rsidRPr="00B73BA3" w:rsidRDefault="00B73BA3" w:rsidP="00D6025A">
            <w:pPr>
              <w:rPr>
                <w:rFonts w:ascii="Century Gothic" w:hAnsi="Century Gothic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:rsidR="00B73BA3" w:rsidRPr="00B73BA3" w:rsidRDefault="00B73BA3" w:rsidP="00D6025A">
            <w:pPr>
              <w:rPr>
                <w:rFonts w:ascii="Century Gothic" w:hAnsi="Century Gothic"/>
                <w:sz w:val="20"/>
                <w:szCs w:val="20"/>
                <w:lang w:eastAsia="es-MX"/>
              </w:rPr>
            </w:pPr>
          </w:p>
        </w:tc>
      </w:tr>
      <w:tr w:rsidR="00B73BA3" w:rsidRPr="00866DCE" w:rsidTr="00D6025A">
        <w:tc>
          <w:tcPr>
            <w:tcW w:w="0" w:type="auto"/>
            <w:hideMark/>
          </w:tcPr>
          <w:p w:rsidR="00B73BA3" w:rsidRPr="00B73BA3" w:rsidRDefault="00B73BA3" w:rsidP="00D6025A">
            <w:pPr>
              <w:rPr>
                <w:rFonts w:ascii="Century Gothic" w:hAnsi="Century Gothic"/>
                <w:lang w:eastAsia="es-MX"/>
              </w:rPr>
            </w:pPr>
            <w:r w:rsidRPr="00B73BA3">
              <w:rPr>
                <w:rFonts w:ascii="Century Gothic" w:hAnsi="Century Gothic"/>
                <w:lang w:eastAsia="es-MX"/>
              </w:rPr>
              <w:t>Aprendizaje Servicio (AS)</w:t>
            </w:r>
          </w:p>
        </w:tc>
        <w:tc>
          <w:tcPr>
            <w:tcW w:w="0" w:type="auto"/>
            <w:hideMark/>
          </w:tcPr>
          <w:p w:rsidR="00B73BA3" w:rsidRPr="00B73BA3" w:rsidRDefault="00B73BA3" w:rsidP="00D6025A">
            <w:pPr>
              <w:rPr>
                <w:rFonts w:ascii="Century Gothic" w:hAnsi="Century Gothic"/>
                <w:lang w:eastAsia="es-MX"/>
              </w:rPr>
            </w:pPr>
          </w:p>
        </w:tc>
        <w:tc>
          <w:tcPr>
            <w:tcW w:w="0" w:type="auto"/>
            <w:hideMark/>
          </w:tcPr>
          <w:p w:rsidR="00B73BA3" w:rsidRPr="00B73BA3" w:rsidRDefault="00B73BA3" w:rsidP="00D6025A">
            <w:pPr>
              <w:rPr>
                <w:rFonts w:ascii="Century Gothic" w:hAnsi="Century Gothic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:rsidR="00B73BA3" w:rsidRPr="00B73BA3" w:rsidRDefault="00B73BA3" w:rsidP="00D6025A">
            <w:pPr>
              <w:rPr>
                <w:rFonts w:ascii="Century Gothic" w:hAnsi="Century Gothic"/>
                <w:sz w:val="20"/>
                <w:szCs w:val="20"/>
                <w:lang w:eastAsia="es-MX"/>
              </w:rPr>
            </w:pPr>
          </w:p>
        </w:tc>
      </w:tr>
      <w:tr w:rsidR="00B73BA3" w:rsidRPr="00866DCE" w:rsidTr="00D6025A">
        <w:tc>
          <w:tcPr>
            <w:tcW w:w="0" w:type="auto"/>
            <w:hideMark/>
          </w:tcPr>
          <w:p w:rsidR="00B73BA3" w:rsidRPr="00B73BA3" w:rsidRDefault="00B73BA3" w:rsidP="00D6025A">
            <w:pPr>
              <w:rPr>
                <w:rFonts w:ascii="Century Gothic" w:hAnsi="Century Gothic"/>
                <w:lang w:eastAsia="es-MX"/>
              </w:rPr>
            </w:pPr>
            <w:r w:rsidRPr="00B73BA3">
              <w:rPr>
                <w:rFonts w:ascii="Century Gothic" w:hAnsi="Century Gothic"/>
                <w:lang w:eastAsia="es-MX"/>
              </w:rPr>
              <w:t>Trabajo por Indagación (STEAM y enfoque científico)</w:t>
            </w:r>
          </w:p>
        </w:tc>
        <w:tc>
          <w:tcPr>
            <w:tcW w:w="0" w:type="auto"/>
            <w:hideMark/>
          </w:tcPr>
          <w:p w:rsidR="00B73BA3" w:rsidRPr="00B73BA3" w:rsidRDefault="00B73BA3" w:rsidP="00D6025A">
            <w:pPr>
              <w:rPr>
                <w:rFonts w:ascii="Century Gothic" w:hAnsi="Century Gothic"/>
                <w:lang w:eastAsia="es-MX"/>
              </w:rPr>
            </w:pPr>
          </w:p>
        </w:tc>
        <w:tc>
          <w:tcPr>
            <w:tcW w:w="0" w:type="auto"/>
            <w:hideMark/>
          </w:tcPr>
          <w:p w:rsidR="00B73BA3" w:rsidRPr="00B73BA3" w:rsidRDefault="00B73BA3" w:rsidP="00D6025A">
            <w:pPr>
              <w:rPr>
                <w:rFonts w:ascii="Century Gothic" w:hAnsi="Century Gothic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:rsidR="00B73BA3" w:rsidRPr="00B73BA3" w:rsidRDefault="00B73BA3" w:rsidP="00D6025A">
            <w:pPr>
              <w:rPr>
                <w:rFonts w:ascii="Century Gothic" w:hAnsi="Century Gothic"/>
                <w:sz w:val="20"/>
                <w:szCs w:val="20"/>
                <w:lang w:eastAsia="es-MX"/>
              </w:rPr>
            </w:pPr>
          </w:p>
        </w:tc>
      </w:tr>
    </w:tbl>
    <w:p w:rsidR="00B73BA3" w:rsidRPr="00B73BA3" w:rsidRDefault="00B73BA3" w:rsidP="00B7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B73BA3" w:rsidRPr="00332729" w:rsidRDefault="00B73BA3" w:rsidP="00B73BA3">
      <w:pPr>
        <w:rPr>
          <w:rFonts w:ascii="Century Gothic" w:hAnsi="Century Gothic"/>
          <w:color w:val="000000" w:themeColor="text1"/>
          <w:sz w:val="22"/>
          <w:szCs w:val="22"/>
        </w:rPr>
      </w:pPr>
    </w:p>
    <w:sectPr w:rsidR="00B73BA3" w:rsidRPr="00332729" w:rsidSect="007B3D1F">
      <w:headerReference w:type="default" r:id="rId7"/>
      <w:pgSz w:w="12240" w:h="15840"/>
      <w:pgMar w:top="1417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3936" w:rsidRDefault="003D3936" w:rsidP="00B73BA3">
      <w:pPr>
        <w:spacing w:after="0" w:line="240" w:lineRule="auto"/>
      </w:pPr>
      <w:r>
        <w:separator/>
      </w:r>
    </w:p>
  </w:endnote>
  <w:endnote w:type="continuationSeparator" w:id="0">
    <w:p w:rsidR="003D3936" w:rsidRDefault="003D3936" w:rsidP="00B73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3936" w:rsidRDefault="003D3936" w:rsidP="00B73BA3">
      <w:pPr>
        <w:spacing w:after="0" w:line="240" w:lineRule="auto"/>
      </w:pPr>
      <w:r>
        <w:separator/>
      </w:r>
    </w:p>
  </w:footnote>
  <w:footnote w:type="continuationSeparator" w:id="0">
    <w:p w:rsidR="003D3936" w:rsidRDefault="003D3936" w:rsidP="00B73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3D1F" w:rsidRDefault="003D3936" w:rsidP="007B3D1F">
    <w:pPr>
      <w:ind w:left="-426"/>
      <w:jc w:val="center"/>
      <w:rPr>
        <w:rFonts w:ascii="Montserrat" w:hAnsi="Montserrat" w:cs="Arial"/>
        <w:b/>
      </w:rPr>
    </w:pPr>
    <w:r w:rsidRPr="005B4082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F0FDD6" wp14:editId="7846C405">
              <wp:simplePos x="0" y="0"/>
              <wp:positionH relativeFrom="page">
                <wp:align>left</wp:align>
              </wp:positionH>
              <wp:positionV relativeFrom="paragraph">
                <wp:posOffset>-449580</wp:posOffset>
              </wp:positionV>
              <wp:extent cx="7886700" cy="571500"/>
              <wp:effectExtent l="0" t="0" r="0" b="0"/>
              <wp:wrapTight wrapText="bothSides">
                <wp:wrapPolygon edited="0">
                  <wp:start x="0" y="0"/>
                  <wp:lineTo x="0" y="20880"/>
                  <wp:lineTo x="21548" y="20880"/>
                  <wp:lineTo x="21548" y="0"/>
                  <wp:lineTo x="0" y="0"/>
                </wp:wrapPolygon>
              </wp:wrapTight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86700" cy="571500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F27C1F" id="Rectángulo 1" o:spid="_x0000_s1026" style="position:absolute;margin-left:0;margin-top:-35.4pt;width:621pt;height:4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" fillcolor="#ffc000" stroked="f" strokeweight=".5pt">
              <w10:wrap type="tight" anchorx="page"/>
            </v:rect>
          </w:pict>
        </mc:Fallback>
      </mc:AlternateContent>
    </w:r>
    <w:r>
      <w:rPr>
        <w:rFonts w:ascii="Montserrat" w:hAnsi="Montserrat" w:cs="Arial"/>
        <w:b/>
        <w:noProof/>
        <w:lang w:eastAsia="es-MX"/>
      </w:rPr>
      <w:drawing>
        <wp:anchor distT="0" distB="0" distL="114300" distR="114300" simplePos="0" relativeHeight="251660288" behindDoc="1" locked="0" layoutInCell="1" allowOverlap="1" wp14:anchorId="4DDAE662" wp14:editId="61C50D19">
          <wp:simplePos x="0" y="0"/>
          <wp:positionH relativeFrom="leftMargin">
            <wp:posOffset>7229475</wp:posOffset>
          </wp:positionH>
          <wp:positionV relativeFrom="page">
            <wp:posOffset>-37902</wp:posOffset>
          </wp:positionV>
          <wp:extent cx="418648" cy="655408"/>
          <wp:effectExtent l="0" t="0" r="635" b="0"/>
          <wp:wrapTight wrapText="bothSides">
            <wp:wrapPolygon edited="0">
              <wp:start x="5900" y="628"/>
              <wp:lineTo x="0" y="5651"/>
              <wp:lineTo x="983" y="13814"/>
              <wp:lineTo x="1967" y="17581"/>
              <wp:lineTo x="2950" y="18837"/>
              <wp:lineTo x="19666" y="18837"/>
              <wp:lineTo x="20649" y="12558"/>
              <wp:lineTo x="20649" y="5651"/>
              <wp:lineTo x="14750" y="628"/>
              <wp:lineTo x="5900" y="628"/>
            </wp:wrapPolygon>
          </wp:wrapTight>
          <wp:docPr id="121" name="Imagen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648" cy="6554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6B53">
      <w:rPr>
        <w:noProof/>
        <w:lang w:eastAsia="es-MX"/>
      </w:rPr>
      <w:drawing>
        <wp:anchor distT="0" distB="0" distL="114300" distR="114300" simplePos="0" relativeHeight="251662336" behindDoc="0" locked="0" layoutInCell="1" allowOverlap="1" wp14:anchorId="5F946D91" wp14:editId="5C3C4CAF">
          <wp:simplePos x="0" y="0"/>
          <wp:positionH relativeFrom="column">
            <wp:posOffset>-453390</wp:posOffset>
          </wp:positionH>
          <wp:positionV relativeFrom="paragraph">
            <wp:posOffset>-243205</wp:posOffset>
          </wp:positionV>
          <wp:extent cx="1496695" cy="246380"/>
          <wp:effectExtent l="0" t="0" r="8255" b="1270"/>
          <wp:wrapTight wrapText="bothSides">
            <wp:wrapPolygon edited="0">
              <wp:start x="1100" y="0"/>
              <wp:lineTo x="0" y="1670"/>
              <wp:lineTo x="0" y="16701"/>
              <wp:lineTo x="12372" y="20041"/>
              <wp:lineTo x="14571" y="20041"/>
              <wp:lineTo x="21169" y="16701"/>
              <wp:lineTo x="21444" y="3340"/>
              <wp:lineTo x="18695" y="0"/>
              <wp:lineTo x="1100" y="0"/>
            </wp:wrapPolygon>
          </wp:wrapTight>
          <wp:docPr id="122" name="Imagen 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esign1:Documents:00ACTIVOS:2016:02 productos y servicios:02 formación:2016 Textos Digital:sMarcan2-01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39"/>
                  <a:stretch/>
                </pic:blipFill>
                <pic:spPr bwMode="auto">
                  <a:xfrm>
                    <a:off x="0" y="0"/>
                    <a:ext cx="149669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eastAsia="es-MX"/>
      </w:rPr>
      <w:drawing>
        <wp:anchor distT="0" distB="0" distL="114300" distR="114300" simplePos="0" relativeHeight="251661312" behindDoc="1" locked="0" layoutInCell="1" allowOverlap="1" wp14:anchorId="1056BCD4" wp14:editId="6A96D007">
          <wp:simplePos x="0" y="0"/>
          <wp:positionH relativeFrom="column">
            <wp:posOffset>-956310</wp:posOffset>
          </wp:positionH>
          <wp:positionV relativeFrom="page">
            <wp:posOffset>66675</wp:posOffset>
          </wp:positionV>
          <wp:extent cx="438150" cy="466090"/>
          <wp:effectExtent l="0" t="0" r="0" b="0"/>
          <wp:wrapTight wrapText="bothSides">
            <wp:wrapPolygon edited="0">
              <wp:start x="7513" y="1766"/>
              <wp:lineTo x="4696" y="7946"/>
              <wp:lineTo x="4696" y="13243"/>
              <wp:lineTo x="8452" y="18540"/>
              <wp:lineTo x="16904" y="18540"/>
              <wp:lineTo x="20661" y="13243"/>
              <wp:lineTo x="20661" y="7063"/>
              <wp:lineTo x="16904" y="1766"/>
              <wp:lineTo x="7513" y="1766"/>
            </wp:wrapPolygon>
          </wp:wrapTight>
          <wp:docPr id="123" name="Imagen 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35" b="3384"/>
                  <a:stretch/>
                </pic:blipFill>
                <pic:spPr bwMode="auto">
                  <a:xfrm>
                    <a:off x="0" y="0"/>
                    <a:ext cx="438150" cy="4660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E14E8">
      <w:rPr>
        <w:rFonts w:ascii="Montserrat" w:hAnsi="Montserrat" w:cs="Arial"/>
        <w:b/>
      </w:rPr>
      <w:t>INSTITUTO DE INVESTIGACIÓN, INNOVACIÓN Y ESTUDIOS DE POSGRADO PARA LA</w:t>
    </w:r>
    <w:r w:rsidRPr="005E14E8">
      <w:rPr>
        <w:rFonts w:ascii="Montserrat" w:hAnsi="Montserrat" w:cs="Arial"/>
        <w:b/>
      </w:rPr>
      <w:t xml:space="preserve"> EDUCACIÓN DEL ESTADO DE NUEVO LEÓN</w:t>
    </w:r>
    <w:r>
      <w:rPr>
        <w:rFonts w:ascii="Montserrat" w:hAnsi="Montserrat" w:cs="Arial"/>
        <w:b/>
      </w:rPr>
      <w:t>.</w:t>
    </w:r>
  </w:p>
  <w:p w:rsidR="007B3D1F" w:rsidRDefault="003D3936" w:rsidP="007B3D1F">
    <w:pPr>
      <w:ind w:left="-426"/>
      <w:jc w:val="center"/>
      <w:rPr>
        <w:rFonts w:ascii="Montserrat" w:hAnsi="Montserrat" w:cs="Arial"/>
        <w:b/>
      </w:rPr>
    </w:pPr>
    <w:r>
      <w:rPr>
        <w:rFonts w:ascii="Montserrat" w:hAnsi="Montserrat" w:cs="Arial"/>
        <w:b/>
      </w:rPr>
      <w:t>Maestría</w:t>
    </w:r>
    <w:r w:rsidR="00B73BA3">
      <w:rPr>
        <w:rFonts w:ascii="Montserrat" w:hAnsi="Montserrat" w:cs="Arial"/>
        <w:b/>
      </w:rPr>
      <w:t xml:space="preserve"> en aprendizaje y enseñanza de las matemáticas.</w:t>
    </w:r>
  </w:p>
  <w:p w:rsidR="007B3D1F" w:rsidRDefault="003D3936" w:rsidP="007B3D1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5C77"/>
    <w:multiLevelType w:val="multilevel"/>
    <w:tmpl w:val="0E66D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5111F"/>
    <w:multiLevelType w:val="multilevel"/>
    <w:tmpl w:val="3166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BA3"/>
    <w:rsid w:val="003D3936"/>
    <w:rsid w:val="00B73BA3"/>
    <w:rsid w:val="00CE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F33E7"/>
  <w15:chartTrackingRefBased/>
  <w15:docId w15:val="{6AA0BB81-87F5-4A93-B8D1-55C2672A3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3BA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3">
    <w:name w:val="heading 3"/>
    <w:basedOn w:val="Normal"/>
    <w:link w:val="Ttulo3Car"/>
    <w:uiPriority w:val="9"/>
    <w:qFormat/>
    <w:rsid w:val="00B73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3B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3BA3"/>
    <w:rPr>
      <w:kern w:val="2"/>
      <w:sz w:val="24"/>
      <w:szCs w:val="24"/>
      <w14:ligatures w14:val="standardContextual"/>
    </w:rPr>
  </w:style>
  <w:style w:type="table" w:styleId="Tablaconcuadrcula">
    <w:name w:val="Table Grid"/>
    <w:basedOn w:val="Tablanormal"/>
    <w:uiPriority w:val="39"/>
    <w:rsid w:val="00B73BA3"/>
    <w:pPr>
      <w:spacing w:after="0" w:line="240" w:lineRule="auto"/>
    </w:pPr>
    <w:rPr>
      <w:sz w:val="24"/>
      <w:szCs w:val="24"/>
      <w:lang w:val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73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B73BA3"/>
    <w:rPr>
      <w:b/>
      <w:bCs/>
    </w:rPr>
  </w:style>
  <w:style w:type="paragraph" w:styleId="Sinespaciado">
    <w:name w:val="No Spacing"/>
    <w:uiPriority w:val="1"/>
    <w:qFormat/>
    <w:rsid w:val="00B73BA3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B73B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3BA3"/>
    <w:rPr>
      <w:kern w:val="2"/>
      <w:sz w:val="24"/>
      <w:szCs w:val="24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B73BA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9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2026-06-06T06:13:00Z</dcterms:created>
  <dcterms:modified xsi:type="dcterms:W3CDTF">2026-06-06T06:16:00Z</dcterms:modified>
</cp:coreProperties>
</file>