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1943B" w14:textId="77777777" w:rsidR="00B55F17" w:rsidRDefault="00CF4059">
      <w:pPr>
        <w:pStyle w:val="APAportada"/>
        <w:keepNext/>
        <w:spacing w:after="400"/>
      </w:pPr>
      <w:r>
        <w:rPr>
          <w:noProof/>
        </w:rPr>
        <w:drawing>
          <wp:inline distT="0" distB="0" distL="0" distR="0" wp14:anchorId="1998541D" wp14:editId="03DF9EA0">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1CF08A8E" w14:textId="77777777" w:rsidR="00B55F17" w:rsidRDefault="00CF4059">
      <w:pPr>
        <w:pStyle w:val="APAportada"/>
        <w:spacing w:after="200" w:line="360" w:lineRule="auto"/>
      </w:pPr>
      <w:r>
        <w:rPr>
          <w:b/>
        </w:rPr>
        <w:t>INSTITUTO TECNOLÓGICO SUPERIOR DE CAJEME</w:t>
      </w:r>
    </w:p>
    <w:p w14:paraId="53002B5F" w14:textId="77777777" w:rsidR="00B55F17" w:rsidRDefault="00CF4059">
      <w:pPr>
        <w:pStyle w:val="Ttulo"/>
        <w:spacing w:after="280" w:line="360" w:lineRule="auto"/>
        <w:ind w:firstLine="0"/>
      </w:pPr>
      <w:r>
        <w:t>Gestión del cumplimiento normativo para formalizar vTaxi como plataforma de taxis en Nuevo León</w:t>
      </w:r>
    </w:p>
    <w:p w14:paraId="488CC7C8" w14:textId="77777777" w:rsidR="00B55F17" w:rsidRDefault="00CF4059">
      <w:pPr>
        <w:pStyle w:val="APAportada"/>
        <w:spacing w:after="200" w:line="360" w:lineRule="auto"/>
      </w:pPr>
      <w:r>
        <w:t>Seminario I</w:t>
      </w:r>
      <w:r>
        <w:br/>
        <w:t>Actividad 10 Formulación de objetivos</w:t>
      </w:r>
    </w:p>
    <w:p w14:paraId="5BD92F8D" w14:textId="77777777" w:rsidR="00B55F17" w:rsidRDefault="00CF4059">
      <w:pPr>
        <w:pStyle w:val="APAportada"/>
        <w:spacing w:after="200" w:line="360" w:lineRule="auto"/>
      </w:pPr>
      <w:r>
        <w:rPr>
          <w:b/>
        </w:rPr>
        <w:t>MAESTRÍA EN GESTIÓN ADMINISTRATIVA</w:t>
      </w:r>
    </w:p>
    <w:p w14:paraId="360223A4" w14:textId="77777777" w:rsidR="00B55F17" w:rsidRDefault="00CF4059">
      <w:pPr>
        <w:pStyle w:val="APAportada"/>
        <w:spacing w:after="200" w:line="360" w:lineRule="auto"/>
      </w:pPr>
      <w:r>
        <w:t>Línea de Generación y Aplicación del Conocimiento</w:t>
      </w:r>
    </w:p>
    <w:p w14:paraId="0B1E283E" w14:textId="77777777" w:rsidR="00B55F17" w:rsidRDefault="00CF4059">
      <w:pPr>
        <w:pStyle w:val="APAportada"/>
        <w:spacing w:after="200" w:line="360" w:lineRule="auto"/>
      </w:pPr>
      <w:r>
        <w:rPr>
          <w:b/>
        </w:rPr>
        <w:t>Gestión e Innovación de las Organizaciones</w:t>
      </w:r>
    </w:p>
    <w:p w14:paraId="1EFA87F3" w14:textId="77777777" w:rsidR="00B55F17" w:rsidRDefault="00B55F17">
      <w:pPr>
        <w:pStyle w:val="APAportada"/>
        <w:spacing w:after="80" w:line="360" w:lineRule="auto"/>
      </w:pPr>
    </w:p>
    <w:p w14:paraId="0C3E3C50" w14:textId="77777777" w:rsidR="00B55F17" w:rsidRDefault="00CF4059">
      <w:pPr>
        <w:pStyle w:val="APAportada"/>
        <w:spacing w:after="200" w:line="360" w:lineRule="auto"/>
      </w:pPr>
      <w:r>
        <w:t>PRESENTA</w:t>
      </w:r>
    </w:p>
    <w:p w14:paraId="4A9C8408" w14:textId="77777777" w:rsidR="00B55F17" w:rsidRDefault="00CF4059">
      <w:pPr>
        <w:pStyle w:val="APAportada"/>
        <w:spacing w:after="200" w:line="360" w:lineRule="auto"/>
      </w:pPr>
      <w:r>
        <w:rPr>
          <w:b/>
        </w:rPr>
        <w:t>MARTÍN JONATHAN DE LA CRUZ MUÑOZ</w:t>
      </w:r>
    </w:p>
    <w:p w14:paraId="7181FEDF" w14:textId="77777777" w:rsidR="00B55F17" w:rsidRDefault="00CF4059">
      <w:pPr>
        <w:pStyle w:val="APAportada"/>
        <w:spacing w:after="200" w:line="360" w:lineRule="auto"/>
      </w:pPr>
      <w:r>
        <w:t>Matrícula 26130503</w:t>
      </w:r>
    </w:p>
    <w:p w14:paraId="231B944B" w14:textId="77777777" w:rsidR="00B55F17" w:rsidRDefault="00CF4059">
      <w:pPr>
        <w:pStyle w:val="APAportada"/>
        <w:spacing w:after="200" w:line="360" w:lineRule="auto"/>
      </w:pPr>
      <w:r>
        <w:t>DOCENTE DE SEMINARIO I</w:t>
      </w:r>
    </w:p>
    <w:p w14:paraId="7414CEA5" w14:textId="77777777" w:rsidR="00B55F17" w:rsidRDefault="00CF4059">
      <w:pPr>
        <w:pStyle w:val="APAportada"/>
        <w:spacing w:after="200" w:line="360" w:lineRule="auto"/>
      </w:pPr>
      <w:r>
        <w:rPr>
          <w:b/>
        </w:rPr>
        <w:t>DRA. CARLA OLIMPYA ZAPUCHE MORENO</w:t>
      </w:r>
    </w:p>
    <w:p w14:paraId="5D488221" w14:textId="77777777" w:rsidR="00B55F17" w:rsidRDefault="00B55F17">
      <w:pPr>
        <w:pStyle w:val="APAportada"/>
        <w:spacing w:after="80" w:line="360" w:lineRule="auto"/>
      </w:pPr>
    </w:p>
    <w:p w14:paraId="41B5254C" w14:textId="77777777" w:rsidR="00B55F17" w:rsidRDefault="00CF4059">
      <w:pPr>
        <w:pStyle w:val="APAportada"/>
        <w:spacing w:after="200" w:line="360" w:lineRule="auto"/>
      </w:pPr>
      <w:r>
        <w:t>CIUDAD OBREGÓN, SONORA</w:t>
      </w:r>
      <w:r>
        <w:br/>
        <w:t>4 DE OCTUBRE DE 2026</w:t>
      </w:r>
    </w:p>
    <w:p w14:paraId="5D64B15E" w14:textId="77777777" w:rsidR="00B55F17" w:rsidRDefault="00CF4059">
      <w:pPr>
        <w:pStyle w:val="APAttulondice"/>
        <w:pageBreakBefore/>
      </w:pPr>
      <w:r>
        <w:lastRenderedPageBreak/>
        <w:t>Índice</w:t>
      </w:r>
    </w:p>
    <w:p w14:paraId="1C8786AA" w14:textId="07043590" w:rsidR="00395729"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046800" w:history="1">
        <w:r w:rsidR="00395729" w:rsidRPr="005752CC">
          <w:rPr>
            <w:rStyle w:val="Hipervnculo"/>
            <w:noProof/>
          </w:rPr>
          <w:t>1 Antecedentes</w:t>
        </w:r>
        <w:r w:rsidR="00395729">
          <w:rPr>
            <w:noProof/>
            <w:webHidden/>
          </w:rPr>
          <w:tab/>
        </w:r>
        <w:r w:rsidR="00395729">
          <w:rPr>
            <w:noProof/>
            <w:webHidden/>
          </w:rPr>
          <w:fldChar w:fldCharType="begin"/>
        </w:r>
        <w:r w:rsidR="00395729">
          <w:rPr>
            <w:noProof/>
            <w:webHidden/>
          </w:rPr>
          <w:instrText xml:space="preserve"> PAGEREF _Toc242046800 \h </w:instrText>
        </w:r>
        <w:r w:rsidR="00395729">
          <w:rPr>
            <w:noProof/>
            <w:webHidden/>
          </w:rPr>
        </w:r>
        <w:r w:rsidR="00395729">
          <w:rPr>
            <w:noProof/>
            <w:webHidden/>
          </w:rPr>
          <w:fldChar w:fldCharType="separate"/>
        </w:r>
        <w:r w:rsidR="00395729">
          <w:rPr>
            <w:noProof/>
            <w:webHidden/>
          </w:rPr>
          <w:t>3</w:t>
        </w:r>
        <w:r w:rsidR="00395729">
          <w:rPr>
            <w:noProof/>
            <w:webHidden/>
          </w:rPr>
          <w:fldChar w:fldCharType="end"/>
        </w:r>
      </w:hyperlink>
    </w:p>
    <w:p w14:paraId="1645EECB" w14:textId="5AC55325"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01" w:history="1">
        <w:r w:rsidRPr="005752CC">
          <w:rPr>
            <w:rStyle w:val="Hipervnculo"/>
            <w:noProof/>
          </w:rPr>
          <w:t>2 Planteamiento del problema</w:t>
        </w:r>
        <w:r>
          <w:rPr>
            <w:noProof/>
            <w:webHidden/>
          </w:rPr>
          <w:tab/>
        </w:r>
        <w:r>
          <w:rPr>
            <w:noProof/>
            <w:webHidden/>
          </w:rPr>
          <w:fldChar w:fldCharType="begin"/>
        </w:r>
        <w:r>
          <w:rPr>
            <w:noProof/>
            <w:webHidden/>
          </w:rPr>
          <w:instrText xml:space="preserve"> PAGEREF _Toc242046801 \h </w:instrText>
        </w:r>
        <w:r>
          <w:rPr>
            <w:noProof/>
            <w:webHidden/>
          </w:rPr>
        </w:r>
        <w:r>
          <w:rPr>
            <w:noProof/>
            <w:webHidden/>
          </w:rPr>
          <w:fldChar w:fldCharType="separate"/>
        </w:r>
        <w:r>
          <w:rPr>
            <w:noProof/>
            <w:webHidden/>
          </w:rPr>
          <w:t>8</w:t>
        </w:r>
        <w:r>
          <w:rPr>
            <w:noProof/>
            <w:webHidden/>
          </w:rPr>
          <w:fldChar w:fldCharType="end"/>
        </w:r>
      </w:hyperlink>
    </w:p>
    <w:p w14:paraId="13E69CB8" w14:textId="3AC8B8BB"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02" w:history="1">
        <w:r w:rsidRPr="005752CC">
          <w:rPr>
            <w:rStyle w:val="Hipervnculo"/>
            <w:noProof/>
          </w:rPr>
          <w:t>2.1 Enunciado del problema</w:t>
        </w:r>
        <w:r>
          <w:rPr>
            <w:noProof/>
            <w:webHidden/>
          </w:rPr>
          <w:tab/>
        </w:r>
        <w:r>
          <w:rPr>
            <w:noProof/>
            <w:webHidden/>
          </w:rPr>
          <w:fldChar w:fldCharType="begin"/>
        </w:r>
        <w:r>
          <w:rPr>
            <w:noProof/>
            <w:webHidden/>
          </w:rPr>
          <w:instrText xml:space="preserve"> PAGEREF _Toc242046802 \h </w:instrText>
        </w:r>
        <w:r>
          <w:rPr>
            <w:noProof/>
            <w:webHidden/>
          </w:rPr>
        </w:r>
        <w:r>
          <w:rPr>
            <w:noProof/>
            <w:webHidden/>
          </w:rPr>
          <w:fldChar w:fldCharType="separate"/>
        </w:r>
        <w:r>
          <w:rPr>
            <w:noProof/>
            <w:webHidden/>
          </w:rPr>
          <w:t>8</w:t>
        </w:r>
        <w:r>
          <w:rPr>
            <w:noProof/>
            <w:webHidden/>
          </w:rPr>
          <w:fldChar w:fldCharType="end"/>
        </w:r>
      </w:hyperlink>
    </w:p>
    <w:p w14:paraId="1116F073" w14:textId="1302ECDC"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03" w:history="1">
        <w:r w:rsidRPr="005752CC">
          <w:rPr>
            <w:rStyle w:val="Hipervnculo"/>
            <w:noProof/>
          </w:rPr>
          <w:t>2.2 Formulación del problema</w:t>
        </w:r>
        <w:r>
          <w:rPr>
            <w:noProof/>
            <w:webHidden/>
          </w:rPr>
          <w:tab/>
        </w:r>
        <w:r>
          <w:rPr>
            <w:noProof/>
            <w:webHidden/>
          </w:rPr>
          <w:fldChar w:fldCharType="begin"/>
        </w:r>
        <w:r>
          <w:rPr>
            <w:noProof/>
            <w:webHidden/>
          </w:rPr>
          <w:instrText xml:space="preserve"> PAGEREF _Toc242046803 \h </w:instrText>
        </w:r>
        <w:r>
          <w:rPr>
            <w:noProof/>
            <w:webHidden/>
          </w:rPr>
        </w:r>
        <w:r>
          <w:rPr>
            <w:noProof/>
            <w:webHidden/>
          </w:rPr>
          <w:fldChar w:fldCharType="separate"/>
        </w:r>
        <w:r>
          <w:rPr>
            <w:noProof/>
            <w:webHidden/>
          </w:rPr>
          <w:t>10</w:t>
        </w:r>
        <w:r>
          <w:rPr>
            <w:noProof/>
            <w:webHidden/>
          </w:rPr>
          <w:fldChar w:fldCharType="end"/>
        </w:r>
      </w:hyperlink>
    </w:p>
    <w:p w14:paraId="381328B2" w14:textId="1BB8AA80"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04" w:history="1">
        <w:r w:rsidRPr="005752CC">
          <w:rPr>
            <w:rStyle w:val="Hipervnculo"/>
            <w:noProof/>
          </w:rPr>
          <w:t>2.3 Preguntas específicas</w:t>
        </w:r>
        <w:r>
          <w:rPr>
            <w:noProof/>
            <w:webHidden/>
          </w:rPr>
          <w:tab/>
        </w:r>
        <w:r>
          <w:rPr>
            <w:noProof/>
            <w:webHidden/>
          </w:rPr>
          <w:fldChar w:fldCharType="begin"/>
        </w:r>
        <w:r>
          <w:rPr>
            <w:noProof/>
            <w:webHidden/>
          </w:rPr>
          <w:instrText xml:space="preserve"> PAGEREF _Toc242046804 \h </w:instrText>
        </w:r>
        <w:r>
          <w:rPr>
            <w:noProof/>
            <w:webHidden/>
          </w:rPr>
        </w:r>
        <w:r>
          <w:rPr>
            <w:noProof/>
            <w:webHidden/>
          </w:rPr>
          <w:fldChar w:fldCharType="separate"/>
        </w:r>
        <w:r>
          <w:rPr>
            <w:noProof/>
            <w:webHidden/>
          </w:rPr>
          <w:t>11</w:t>
        </w:r>
        <w:r>
          <w:rPr>
            <w:noProof/>
            <w:webHidden/>
          </w:rPr>
          <w:fldChar w:fldCharType="end"/>
        </w:r>
      </w:hyperlink>
    </w:p>
    <w:p w14:paraId="520D01FD" w14:textId="124085AD"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05" w:history="1">
        <w:r w:rsidRPr="005752CC">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_Toc242046805 \h </w:instrText>
        </w:r>
        <w:r>
          <w:rPr>
            <w:noProof/>
            <w:webHidden/>
          </w:rPr>
        </w:r>
        <w:r>
          <w:rPr>
            <w:noProof/>
            <w:webHidden/>
          </w:rPr>
          <w:fldChar w:fldCharType="separate"/>
        </w:r>
        <w:r>
          <w:rPr>
            <w:noProof/>
            <w:webHidden/>
          </w:rPr>
          <w:t>11</w:t>
        </w:r>
        <w:r>
          <w:rPr>
            <w:noProof/>
            <w:webHidden/>
          </w:rPr>
          <w:fldChar w:fldCharType="end"/>
        </w:r>
      </w:hyperlink>
    </w:p>
    <w:p w14:paraId="58123222" w14:textId="6062E67E"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06" w:history="1">
        <w:r w:rsidRPr="005752CC">
          <w:rPr>
            <w:rStyle w:val="Hipervnculo"/>
            <w:noProof/>
          </w:rPr>
          <w:t>3.1 Objetivo general</w:t>
        </w:r>
        <w:r>
          <w:rPr>
            <w:noProof/>
            <w:webHidden/>
          </w:rPr>
          <w:tab/>
        </w:r>
        <w:r>
          <w:rPr>
            <w:noProof/>
            <w:webHidden/>
          </w:rPr>
          <w:fldChar w:fldCharType="begin"/>
        </w:r>
        <w:r>
          <w:rPr>
            <w:noProof/>
            <w:webHidden/>
          </w:rPr>
          <w:instrText xml:space="preserve"> PAGEREF _Toc242046806 \h </w:instrText>
        </w:r>
        <w:r>
          <w:rPr>
            <w:noProof/>
            <w:webHidden/>
          </w:rPr>
        </w:r>
        <w:r>
          <w:rPr>
            <w:noProof/>
            <w:webHidden/>
          </w:rPr>
          <w:fldChar w:fldCharType="separate"/>
        </w:r>
        <w:r>
          <w:rPr>
            <w:noProof/>
            <w:webHidden/>
          </w:rPr>
          <w:t>12</w:t>
        </w:r>
        <w:r>
          <w:rPr>
            <w:noProof/>
            <w:webHidden/>
          </w:rPr>
          <w:fldChar w:fldCharType="end"/>
        </w:r>
      </w:hyperlink>
    </w:p>
    <w:p w14:paraId="4D1A196B" w14:textId="0710E75E"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07" w:history="1">
        <w:r w:rsidRPr="005752CC">
          <w:rPr>
            <w:rStyle w:val="Hipervnculo"/>
            <w:noProof/>
          </w:rPr>
          <w:t>3.2 Objetivos específicos</w:t>
        </w:r>
        <w:r>
          <w:rPr>
            <w:noProof/>
            <w:webHidden/>
          </w:rPr>
          <w:tab/>
        </w:r>
        <w:r>
          <w:rPr>
            <w:noProof/>
            <w:webHidden/>
          </w:rPr>
          <w:fldChar w:fldCharType="begin"/>
        </w:r>
        <w:r>
          <w:rPr>
            <w:noProof/>
            <w:webHidden/>
          </w:rPr>
          <w:instrText xml:space="preserve"> PAGEREF _Toc242046807 \h </w:instrText>
        </w:r>
        <w:r>
          <w:rPr>
            <w:noProof/>
            <w:webHidden/>
          </w:rPr>
        </w:r>
        <w:r>
          <w:rPr>
            <w:noProof/>
            <w:webHidden/>
          </w:rPr>
          <w:fldChar w:fldCharType="separate"/>
        </w:r>
        <w:r>
          <w:rPr>
            <w:noProof/>
            <w:webHidden/>
          </w:rPr>
          <w:t>12</w:t>
        </w:r>
        <w:r>
          <w:rPr>
            <w:noProof/>
            <w:webHidden/>
          </w:rPr>
          <w:fldChar w:fldCharType="end"/>
        </w:r>
      </w:hyperlink>
    </w:p>
    <w:p w14:paraId="7D4DFA41" w14:textId="62CD0571"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08" w:history="1">
        <w:r w:rsidRPr="005752CC">
          <w:rPr>
            <w:rStyle w:val="Hipervnculo"/>
            <w:noProof/>
          </w:rPr>
          <w:t>4 Justificación</w:t>
        </w:r>
        <w:r>
          <w:rPr>
            <w:noProof/>
            <w:webHidden/>
          </w:rPr>
          <w:tab/>
        </w:r>
        <w:r>
          <w:rPr>
            <w:noProof/>
            <w:webHidden/>
          </w:rPr>
          <w:fldChar w:fldCharType="begin"/>
        </w:r>
        <w:r>
          <w:rPr>
            <w:noProof/>
            <w:webHidden/>
          </w:rPr>
          <w:instrText xml:space="preserve"> PAGEREF _Toc242046808 \h </w:instrText>
        </w:r>
        <w:r>
          <w:rPr>
            <w:noProof/>
            <w:webHidden/>
          </w:rPr>
        </w:r>
        <w:r>
          <w:rPr>
            <w:noProof/>
            <w:webHidden/>
          </w:rPr>
          <w:fldChar w:fldCharType="separate"/>
        </w:r>
        <w:r>
          <w:rPr>
            <w:noProof/>
            <w:webHidden/>
          </w:rPr>
          <w:t>14</w:t>
        </w:r>
        <w:r>
          <w:rPr>
            <w:noProof/>
            <w:webHidden/>
          </w:rPr>
          <w:fldChar w:fldCharType="end"/>
        </w:r>
      </w:hyperlink>
    </w:p>
    <w:p w14:paraId="33868E65" w14:textId="59A1729C"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09" w:history="1">
        <w:r w:rsidRPr="005752CC">
          <w:rPr>
            <w:rStyle w:val="Hipervnculo"/>
            <w:noProof/>
          </w:rPr>
          <w:t>5 Hipótesis de trabajo</w:t>
        </w:r>
        <w:r>
          <w:rPr>
            <w:noProof/>
            <w:webHidden/>
          </w:rPr>
          <w:tab/>
        </w:r>
        <w:r>
          <w:rPr>
            <w:noProof/>
            <w:webHidden/>
          </w:rPr>
          <w:fldChar w:fldCharType="begin"/>
        </w:r>
        <w:r>
          <w:rPr>
            <w:noProof/>
            <w:webHidden/>
          </w:rPr>
          <w:instrText xml:space="preserve"> PAGEREF _Toc242046809 \h </w:instrText>
        </w:r>
        <w:r>
          <w:rPr>
            <w:noProof/>
            <w:webHidden/>
          </w:rPr>
        </w:r>
        <w:r>
          <w:rPr>
            <w:noProof/>
            <w:webHidden/>
          </w:rPr>
          <w:fldChar w:fldCharType="separate"/>
        </w:r>
        <w:r>
          <w:rPr>
            <w:noProof/>
            <w:webHidden/>
          </w:rPr>
          <w:t>14</w:t>
        </w:r>
        <w:r>
          <w:rPr>
            <w:noProof/>
            <w:webHidden/>
          </w:rPr>
          <w:fldChar w:fldCharType="end"/>
        </w:r>
      </w:hyperlink>
    </w:p>
    <w:p w14:paraId="4C11790E" w14:textId="11F3B5B7"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0" w:history="1">
        <w:r w:rsidRPr="005752CC">
          <w:rPr>
            <w:rStyle w:val="Hipervnculo"/>
            <w:noProof/>
          </w:rPr>
          <w:t>6 Alcances y limitaciones</w:t>
        </w:r>
        <w:r>
          <w:rPr>
            <w:noProof/>
            <w:webHidden/>
          </w:rPr>
          <w:tab/>
        </w:r>
        <w:r>
          <w:rPr>
            <w:noProof/>
            <w:webHidden/>
          </w:rPr>
          <w:fldChar w:fldCharType="begin"/>
        </w:r>
        <w:r>
          <w:rPr>
            <w:noProof/>
            <w:webHidden/>
          </w:rPr>
          <w:instrText xml:space="preserve"> PAGEREF _Toc242046810 \h </w:instrText>
        </w:r>
        <w:r>
          <w:rPr>
            <w:noProof/>
            <w:webHidden/>
          </w:rPr>
        </w:r>
        <w:r>
          <w:rPr>
            <w:noProof/>
            <w:webHidden/>
          </w:rPr>
          <w:fldChar w:fldCharType="separate"/>
        </w:r>
        <w:r>
          <w:rPr>
            <w:noProof/>
            <w:webHidden/>
          </w:rPr>
          <w:t>14</w:t>
        </w:r>
        <w:r>
          <w:rPr>
            <w:noProof/>
            <w:webHidden/>
          </w:rPr>
          <w:fldChar w:fldCharType="end"/>
        </w:r>
      </w:hyperlink>
    </w:p>
    <w:p w14:paraId="555DE90C" w14:textId="3CB41C20"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11" w:history="1">
        <w:r w:rsidRPr="005752CC">
          <w:rPr>
            <w:rStyle w:val="Hipervnculo"/>
            <w:noProof/>
          </w:rPr>
          <w:t>6.1 Alcances</w:t>
        </w:r>
        <w:r>
          <w:rPr>
            <w:noProof/>
            <w:webHidden/>
          </w:rPr>
          <w:tab/>
        </w:r>
        <w:r>
          <w:rPr>
            <w:noProof/>
            <w:webHidden/>
          </w:rPr>
          <w:fldChar w:fldCharType="begin"/>
        </w:r>
        <w:r>
          <w:rPr>
            <w:noProof/>
            <w:webHidden/>
          </w:rPr>
          <w:instrText xml:space="preserve"> PAGEREF _Toc242046811 \h </w:instrText>
        </w:r>
        <w:r>
          <w:rPr>
            <w:noProof/>
            <w:webHidden/>
          </w:rPr>
        </w:r>
        <w:r>
          <w:rPr>
            <w:noProof/>
            <w:webHidden/>
          </w:rPr>
          <w:fldChar w:fldCharType="separate"/>
        </w:r>
        <w:r>
          <w:rPr>
            <w:noProof/>
            <w:webHidden/>
          </w:rPr>
          <w:t>14</w:t>
        </w:r>
        <w:r>
          <w:rPr>
            <w:noProof/>
            <w:webHidden/>
          </w:rPr>
          <w:fldChar w:fldCharType="end"/>
        </w:r>
      </w:hyperlink>
    </w:p>
    <w:p w14:paraId="0EC25ED5" w14:textId="71B57AD7"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12" w:history="1">
        <w:r w:rsidRPr="005752CC">
          <w:rPr>
            <w:rStyle w:val="Hipervnculo"/>
            <w:noProof/>
          </w:rPr>
          <w:t>6.2 Limitaciones</w:t>
        </w:r>
        <w:r>
          <w:rPr>
            <w:noProof/>
            <w:webHidden/>
          </w:rPr>
          <w:tab/>
        </w:r>
        <w:r>
          <w:rPr>
            <w:noProof/>
            <w:webHidden/>
          </w:rPr>
          <w:fldChar w:fldCharType="begin"/>
        </w:r>
        <w:r>
          <w:rPr>
            <w:noProof/>
            <w:webHidden/>
          </w:rPr>
          <w:instrText xml:space="preserve"> PAGEREF _Toc242046812 \h </w:instrText>
        </w:r>
        <w:r>
          <w:rPr>
            <w:noProof/>
            <w:webHidden/>
          </w:rPr>
        </w:r>
        <w:r>
          <w:rPr>
            <w:noProof/>
            <w:webHidden/>
          </w:rPr>
          <w:fldChar w:fldCharType="separate"/>
        </w:r>
        <w:r>
          <w:rPr>
            <w:noProof/>
            <w:webHidden/>
          </w:rPr>
          <w:t>14</w:t>
        </w:r>
        <w:r>
          <w:rPr>
            <w:noProof/>
            <w:webHidden/>
          </w:rPr>
          <w:fldChar w:fldCharType="end"/>
        </w:r>
      </w:hyperlink>
    </w:p>
    <w:p w14:paraId="51BCD351" w14:textId="4A407EA0"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3" w:history="1">
        <w:r w:rsidRPr="005752CC">
          <w:rPr>
            <w:rStyle w:val="Hipervnculo"/>
            <w:noProof/>
          </w:rPr>
          <w:t>7 Marco teórico</w:t>
        </w:r>
        <w:r>
          <w:rPr>
            <w:noProof/>
            <w:webHidden/>
          </w:rPr>
          <w:tab/>
        </w:r>
        <w:r>
          <w:rPr>
            <w:noProof/>
            <w:webHidden/>
          </w:rPr>
          <w:fldChar w:fldCharType="begin"/>
        </w:r>
        <w:r>
          <w:rPr>
            <w:noProof/>
            <w:webHidden/>
          </w:rPr>
          <w:instrText xml:space="preserve"> PAGEREF _Toc242046813 \h </w:instrText>
        </w:r>
        <w:r>
          <w:rPr>
            <w:noProof/>
            <w:webHidden/>
          </w:rPr>
        </w:r>
        <w:r>
          <w:rPr>
            <w:noProof/>
            <w:webHidden/>
          </w:rPr>
          <w:fldChar w:fldCharType="separate"/>
        </w:r>
        <w:r>
          <w:rPr>
            <w:noProof/>
            <w:webHidden/>
          </w:rPr>
          <w:t>14</w:t>
        </w:r>
        <w:r>
          <w:rPr>
            <w:noProof/>
            <w:webHidden/>
          </w:rPr>
          <w:fldChar w:fldCharType="end"/>
        </w:r>
      </w:hyperlink>
    </w:p>
    <w:p w14:paraId="54039E45" w14:textId="5E542C80"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4" w:history="1">
        <w:r w:rsidRPr="005752CC">
          <w:rPr>
            <w:rStyle w:val="Hipervnculo"/>
            <w:noProof/>
          </w:rPr>
          <w:t>8 Métodos o procedimientos</w:t>
        </w:r>
        <w:r>
          <w:rPr>
            <w:noProof/>
            <w:webHidden/>
          </w:rPr>
          <w:tab/>
        </w:r>
        <w:r>
          <w:rPr>
            <w:noProof/>
            <w:webHidden/>
          </w:rPr>
          <w:fldChar w:fldCharType="begin"/>
        </w:r>
        <w:r>
          <w:rPr>
            <w:noProof/>
            <w:webHidden/>
          </w:rPr>
          <w:instrText xml:space="preserve"> PAGEREF _Toc242046814 \h </w:instrText>
        </w:r>
        <w:r>
          <w:rPr>
            <w:noProof/>
            <w:webHidden/>
          </w:rPr>
        </w:r>
        <w:r>
          <w:rPr>
            <w:noProof/>
            <w:webHidden/>
          </w:rPr>
          <w:fldChar w:fldCharType="separate"/>
        </w:r>
        <w:r>
          <w:rPr>
            <w:noProof/>
            <w:webHidden/>
          </w:rPr>
          <w:t>14</w:t>
        </w:r>
        <w:r>
          <w:rPr>
            <w:noProof/>
            <w:webHidden/>
          </w:rPr>
          <w:fldChar w:fldCharType="end"/>
        </w:r>
      </w:hyperlink>
    </w:p>
    <w:p w14:paraId="29DBA0B9" w14:textId="21293397"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5" w:history="1">
        <w:r w:rsidRPr="005752CC">
          <w:rPr>
            <w:rStyle w:val="Hipervnculo"/>
            <w:noProof/>
          </w:rPr>
          <w:t>9 Cronograma de actividades</w:t>
        </w:r>
        <w:r>
          <w:rPr>
            <w:noProof/>
            <w:webHidden/>
          </w:rPr>
          <w:tab/>
        </w:r>
        <w:r>
          <w:rPr>
            <w:noProof/>
            <w:webHidden/>
          </w:rPr>
          <w:fldChar w:fldCharType="begin"/>
        </w:r>
        <w:r>
          <w:rPr>
            <w:noProof/>
            <w:webHidden/>
          </w:rPr>
          <w:instrText xml:space="preserve"> PAGEREF _Toc242046815 \h </w:instrText>
        </w:r>
        <w:r>
          <w:rPr>
            <w:noProof/>
            <w:webHidden/>
          </w:rPr>
        </w:r>
        <w:r>
          <w:rPr>
            <w:noProof/>
            <w:webHidden/>
          </w:rPr>
          <w:fldChar w:fldCharType="separate"/>
        </w:r>
        <w:r>
          <w:rPr>
            <w:noProof/>
            <w:webHidden/>
          </w:rPr>
          <w:t>14</w:t>
        </w:r>
        <w:r>
          <w:rPr>
            <w:noProof/>
            <w:webHidden/>
          </w:rPr>
          <w:fldChar w:fldCharType="end"/>
        </w:r>
      </w:hyperlink>
    </w:p>
    <w:p w14:paraId="69B1A302" w14:textId="0D401F86"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6" w:history="1">
        <w:r w:rsidRPr="005752CC">
          <w:rPr>
            <w:rStyle w:val="Hipervnculo"/>
            <w:noProof/>
          </w:rPr>
          <w:t>Referencias</w:t>
        </w:r>
        <w:r>
          <w:rPr>
            <w:noProof/>
            <w:webHidden/>
          </w:rPr>
          <w:tab/>
        </w:r>
        <w:r>
          <w:rPr>
            <w:noProof/>
            <w:webHidden/>
          </w:rPr>
          <w:fldChar w:fldCharType="begin"/>
        </w:r>
        <w:r>
          <w:rPr>
            <w:noProof/>
            <w:webHidden/>
          </w:rPr>
          <w:instrText xml:space="preserve"> PAGEREF _Toc242046816 \h </w:instrText>
        </w:r>
        <w:r>
          <w:rPr>
            <w:noProof/>
            <w:webHidden/>
          </w:rPr>
        </w:r>
        <w:r>
          <w:rPr>
            <w:noProof/>
            <w:webHidden/>
          </w:rPr>
          <w:fldChar w:fldCharType="separate"/>
        </w:r>
        <w:r>
          <w:rPr>
            <w:noProof/>
            <w:webHidden/>
          </w:rPr>
          <w:t>15</w:t>
        </w:r>
        <w:r>
          <w:rPr>
            <w:noProof/>
            <w:webHidden/>
          </w:rPr>
          <w:fldChar w:fldCharType="end"/>
        </w:r>
      </w:hyperlink>
    </w:p>
    <w:p w14:paraId="5EC780B5" w14:textId="78CAC5D8"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7" w:history="1">
        <w:r w:rsidRPr="005752CC">
          <w:rPr>
            <w:rStyle w:val="Hipervnculo"/>
            <w:noProof/>
          </w:rPr>
          <w:t>Anexo 1 Matriz de consistencia</w:t>
        </w:r>
        <w:r>
          <w:rPr>
            <w:noProof/>
            <w:webHidden/>
          </w:rPr>
          <w:tab/>
        </w:r>
        <w:r>
          <w:rPr>
            <w:noProof/>
            <w:webHidden/>
          </w:rPr>
          <w:fldChar w:fldCharType="begin"/>
        </w:r>
        <w:r>
          <w:rPr>
            <w:noProof/>
            <w:webHidden/>
          </w:rPr>
          <w:instrText xml:space="preserve"> PAGEREF _Toc242046817 \h </w:instrText>
        </w:r>
        <w:r>
          <w:rPr>
            <w:noProof/>
            <w:webHidden/>
          </w:rPr>
        </w:r>
        <w:r>
          <w:rPr>
            <w:noProof/>
            <w:webHidden/>
          </w:rPr>
          <w:fldChar w:fldCharType="separate"/>
        </w:r>
        <w:r>
          <w:rPr>
            <w:noProof/>
            <w:webHidden/>
          </w:rPr>
          <w:t>18</w:t>
        </w:r>
        <w:r>
          <w:rPr>
            <w:noProof/>
            <w:webHidden/>
          </w:rPr>
          <w:fldChar w:fldCharType="end"/>
        </w:r>
      </w:hyperlink>
    </w:p>
    <w:p w14:paraId="26A178B2" w14:textId="11842A20" w:rsidR="00395729" w:rsidRDefault="0039572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046818" w:history="1">
        <w:r w:rsidRPr="005752CC">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_Toc242046818 \h </w:instrText>
        </w:r>
        <w:r>
          <w:rPr>
            <w:noProof/>
            <w:webHidden/>
          </w:rPr>
        </w:r>
        <w:r>
          <w:rPr>
            <w:noProof/>
            <w:webHidden/>
          </w:rPr>
          <w:fldChar w:fldCharType="separate"/>
        </w:r>
        <w:r>
          <w:rPr>
            <w:noProof/>
            <w:webHidden/>
          </w:rPr>
          <w:t>19</w:t>
        </w:r>
        <w:r>
          <w:rPr>
            <w:noProof/>
            <w:webHidden/>
          </w:rPr>
          <w:fldChar w:fldCharType="end"/>
        </w:r>
      </w:hyperlink>
    </w:p>
    <w:p w14:paraId="1BA00F72" w14:textId="25434745" w:rsidR="00395729" w:rsidRDefault="0039572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046819" w:history="1">
        <w:r w:rsidRPr="005752CC">
          <w:rPr>
            <w:rStyle w:val="Hipervnculo"/>
            <w:noProof/>
          </w:rPr>
          <w:t>Anexo 2 Círculo de Covey</w:t>
        </w:r>
        <w:r>
          <w:rPr>
            <w:noProof/>
            <w:webHidden/>
          </w:rPr>
          <w:tab/>
        </w:r>
        <w:r>
          <w:rPr>
            <w:noProof/>
            <w:webHidden/>
          </w:rPr>
          <w:fldChar w:fldCharType="begin"/>
        </w:r>
        <w:r>
          <w:rPr>
            <w:noProof/>
            <w:webHidden/>
          </w:rPr>
          <w:instrText xml:space="preserve"> PAGEREF _Toc242046819 \h </w:instrText>
        </w:r>
        <w:r>
          <w:rPr>
            <w:noProof/>
            <w:webHidden/>
          </w:rPr>
        </w:r>
        <w:r>
          <w:rPr>
            <w:noProof/>
            <w:webHidden/>
          </w:rPr>
          <w:fldChar w:fldCharType="separate"/>
        </w:r>
        <w:r>
          <w:rPr>
            <w:noProof/>
            <w:webHidden/>
          </w:rPr>
          <w:t>21</w:t>
        </w:r>
        <w:r>
          <w:rPr>
            <w:noProof/>
            <w:webHidden/>
          </w:rPr>
          <w:fldChar w:fldCharType="end"/>
        </w:r>
      </w:hyperlink>
    </w:p>
    <w:p w14:paraId="61227824" w14:textId="667D4687" w:rsidR="00B55F17" w:rsidRDefault="00CF4059">
      <w:pPr>
        <w:ind w:firstLine="0"/>
      </w:pPr>
      <w:r>
        <w:fldChar w:fldCharType="end"/>
      </w:r>
    </w:p>
    <w:p w14:paraId="0267E382" w14:textId="77777777" w:rsidR="00B55F17" w:rsidRDefault="00CF4059">
      <w:pPr>
        <w:pStyle w:val="Ttulo1"/>
        <w:pageBreakBefore/>
        <w:spacing w:before="120" w:after="80"/>
      </w:pPr>
      <w:bookmarkStart w:id="0" w:name="_Toc242046800"/>
      <w:r>
        <w:lastRenderedPageBreak/>
        <w:t>1 Antecedentes</w:t>
      </w:r>
      <w:bookmarkEnd w:id="0"/>
    </w:p>
    <w:p w14:paraId="668FB150" w14:textId="77777777" w:rsidR="00B55F17" w:rsidRDefault="00CF4059">
      <w:pPr>
        <w:keepNext/>
        <w:ind w:firstLine="0"/>
      </w:pPr>
      <w:r>
        <w:rPr>
          <w:b/>
        </w:rPr>
        <w:t>Contextualización general</w:t>
      </w:r>
    </w:p>
    <w:p w14:paraId="31924805"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53E1BF42"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16731FD8"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59996547" w14:textId="77777777" w:rsidR="00B55F17" w:rsidRDefault="00CF4059">
      <w:pPr>
        <w:keepNext/>
        <w:ind w:firstLine="0"/>
      </w:pPr>
      <w:r>
        <w:rPr>
          <w:b/>
        </w:rPr>
        <w:t>Estado del arte</w:t>
      </w:r>
    </w:p>
    <w:p w14:paraId="6CCF3D64"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6573150B"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0AFB409C"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63EA4C94"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2E88B48A"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4D82E5C1"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31B4EBDD"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w:t>
      </w:r>
      <w:r>
        <w:t>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04C95375"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w:t>
      </w:r>
      <w:r>
        <w:t>nstitucional, no los controles internos de una empresa. Ambos enfoques son complementarios para distinguir la organización interna del cumplimiento y las condiciones externas, sin equiparar vTaxi con Uber ni importar requisitos de otros países.</w:t>
      </w:r>
    </w:p>
    <w:p w14:paraId="3A935EA2"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w:t>
      </w:r>
      <w:r>
        <w:t>specífica posterior ni los diez estudios de la matriz anterior. El vacío que orienta el caso es cómo convertir obligaciones aplicables en procedimientos, responsabilidades, documentación y seguimiento verificables dentro de la organización.</w:t>
      </w:r>
    </w:p>
    <w:p w14:paraId="42A2505B" w14:textId="77777777" w:rsidR="00B55F17" w:rsidRDefault="00CF4059">
      <w:pPr>
        <w:keepNext/>
        <w:ind w:firstLine="0"/>
      </w:pPr>
      <w:r>
        <w:rPr>
          <w:b/>
        </w:rPr>
        <w:t>Vacíos identificados</w:t>
      </w:r>
    </w:p>
    <w:p w14:paraId="67F1954A"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39F916BE"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23EA4F37" w14:textId="77777777" w:rsidR="00B55F17" w:rsidRDefault="00CF4059">
      <w:pPr>
        <w:keepNext/>
        <w:ind w:firstLine="0"/>
      </w:pPr>
      <w:r>
        <w:rPr>
          <w:b/>
        </w:rPr>
        <w:t>Pertinencia del estudio</w:t>
      </w:r>
    </w:p>
    <w:p w14:paraId="6EEDC2CD"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325719CD"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52859388" w14:textId="77777777" w:rsidR="00B55F17" w:rsidRDefault="00CF4059">
      <w:pPr>
        <w:keepNext/>
        <w:ind w:firstLine="0"/>
      </w:pPr>
      <w:r>
        <w:rPr>
          <w:b/>
        </w:rPr>
        <w:t>Cierre de los antecedentes</w:t>
      </w:r>
    </w:p>
    <w:p w14:paraId="69799BE0"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795DC78C" w14:textId="77777777" w:rsidR="00B55F17" w:rsidRDefault="00CF4059">
      <w:pPr>
        <w:pStyle w:val="Ttulo1"/>
        <w:pageBreakBefore/>
        <w:spacing w:before="120" w:after="80"/>
      </w:pPr>
      <w:bookmarkStart w:id="1" w:name="_Toc242046801"/>
      <w:r>
        <w:lastRenderedPageBreak/>
        <w:t>2 Planteamiento del problema</w:t>
      </w:r>
      <w:bookmarkEnd w:id="1"/>
    </w:p>
    <w:p w14:paraId="1DBD4AA2"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01E4FD99" w14:textId="77777777" w:rsidR="00B55F17" w:rsidRDefault="00CF4059">
      <w:pPr>
        <w:pStyle w:val="Ttulo2"/>
        <w:spacing w:before="240" w:after="80"/>
      </w:pPr>
      <w:bookmarkStart w:id="2" w:name="_Toc242046802"/>
      <w:r>
        <w:t>2.1 Enunciado del problema</w:t>
      </w:r>
      <w:bookmarkEnd w:id="2"/>
    </w:p>
    <w:p w14:paraId="48E19AC4"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11FB3649"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6D5E5A45"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57B9FB68"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14EEA5D1"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225BFF05"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3E533038" w14:textId="77777777" w:rsidR="00B55F17" w:rsidRDefault="00CF4059">
      <w:r>
        <w:rPr>
          <w:b/>
        </w:rPr>
        <w:t>Los borradores regulatorios de vTaxi no acreditan una ruta validada de requisitos, responsables y evidencias para su formalización como plataforma de taxis concesionados en Nuevo León.</w:t>
      </w:r>
    </w:p>
    <w:p w14:paraId="186DA02D"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w:t>
      </w:r>
      <w:r>
        <w:t>minarán procedimientos, responsables, controles e indicadores propuestos de preparación organizacional, sin afirmar que ya estén implementados.</w:t>
      </w:r>
    </w:p>
    <w:p w14:paraId="40A68AEE" w14:textId="77777777" w:rsidR="00B55F17" w:rsidRDefault="00CF4059">
      <w:pPr>
        <w:pStyle w:val="Ttulo2"/>
        <w:spacing w:before="240" w:after="80"/>
      </w:pPr>
      <w:bookmarkStart w:id="3" w:name="_Toc242046803"/>
      <w:r>
        <w:t>2.2 Formulación del problema</w:t>
      </w:r>
      <w:bookmarkEnd w:id="3"/>
    </w:p>
    <w:p w14:paraId="502CA939"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5C64C499"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20D71A12"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770FDB02" w14:textId="77777777" w:rsidR="00B55F17" w:rsidRDefault="00CF4059">
      <w:pPr>
        <w:pStyle w:val="Ttulo2"/>
        <w:spacing w:before="240" w:after="80"/>
      </w:pPr>
      <w:bookmarkStart w:id="4" w:name="_Toc242046804"/>
      <w:r>
        <w:lastRenderedPageBreak/>
        <w:t>2.3 Preguntas específicas</w:t>
      </w:r>
      <w:bookmarkEnd w:id="4"/>
    </w:p>
    <w:p w14:paraId="3651DDF4"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7DBCA7CA" w14:textId="77777777" w:rsidR="00B55F17" w:rsidRDefault="00CF4059">
      <w:pPr>
        <w:ind w:left="360" w:hanging="360"/>
      </w:pPr>
      <w:r>
        <w:t>2. ¿Qué diferencias existen entre los requisitos aplicables y las evidencias jurídicas, técnicas y operativas disponibles en los borradores del proyecto?</w:t>
      </w:r>
    </w:p>
    <w:p w14:paraId="497DDB88"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7C5BC0A7"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66FAB51C" w14:textId="77777777" w:rsidR="00B55F17" w:rsidRDefault="00CF4059">
      <w:pPr>
        <w:pStyle w:val="Ttulo1"/>
        <w:spacing w:before="120" w:after="80"/>
      </w:pPr>
      <w:bookmarkStart w:id="5" w:name="_Toc242046805"/>
      <w:r>
        <w:t>3 Formulación de objetivos general y específicos</w:t>
      </w:r>
      <w:bookmarkEnd w:id="5"/>
    </w:p>
    <w:p w14:paraId="3B02E97C"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w:t>
      </w:r>
      <w:r>
        <w:t>inar la preparación administrativa de vTaxi.</w:t>
      </w:r>
      <w:r>
        <w:rPr>
          <w:vertAlign w:val="superscript"/>
        </w:rPr>
        <w:footnoteReference w:id="1"/>
      </w:r>
    </w:p>
    <w:p w14:paraId="79C40C9D" w14:textId="77777777" w:rsidR="00B55F17" w:rsidRDefault="00CF4059">
      <w:pPr>
        <w:pStyle w:val="Ttulo2"/>
        <w:spacing w:before="120" w:after="80"/>
      </w:pPr>
      <w:bookmarkStart w:id="6" w:name="_Toc242046806"/>
      <w:r>
        <w:lastRenderedPageBreak/>
        <w:t>3.1 Objetivo general</w:t>
      </w:r>
      <w:bookmarkEnd w:id="6"/>
    </w:p>
    <w:p w14:paraId="7124E9AE" w14:textId="77777777" w:rsidR="00B8658C" w:rsidRDefault="00395729">
      <w:pPr>
        <w:keepLines/>
      </w:pPr>
      <w:r>
        <w:t xml:space="preserve">Analizar la relación entre el nivel de gestión del cumplimiento normativo y el grado de preparación administrativa de vTaxi para su formalización como plataforma de taxis concesionados en Nuevo León durante </w:t>
      </w:r>
      <w:r>
        <w:t>septiembre a noviembre de 2026, mediante el contraste documental de requisitos, responsabilidades y evidencias del proyecto.</w:t>
      </w:r>
    </w:p>
    <w:p w14:paraId="3025A1C9" w14:textId="77777777" w:rsidR="00B55F17" w:rsidRDefault="00CF4059">
      <w:pPr>
        <w:pStyle w:val="Ttulo2"/>
        <w:spacing w:before="120" w:after="80"/>
      </w:pPr>
      <w:bookmarkStart w:id="7" w:name="_Toc242046807"/>
      <w:r>
        <w:t>3.2 Objetivos específicos</w:t>
      </w:r>
      <w:bookmarkEnd w:id="7"/>
    </w:p>
    <w:p w14:paraId="2EBC7350"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0EA08EFE"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409A7253"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0020C202"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03BF70C4"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w:t>
      </w:r>
      <w:r>
        <w:t>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w:t>
      </w:r>
      <w:r>
        <w:t xml:space="preserve"> para orientar el diagnóstico, no escalas validadas ni pruebas de causalidad. Su interpretación conjunta permitirá distinguir una lista normativa de un proceso administrado de preparación del expediente.</w:t>
      </w:r>
    </w:p>
    <w:p w14:paraId="6255BEDB" w14:textId="77777777" w:rsidR="00B55F17" w:rsidRDefault="00CF4059">
      <w:pPr>
        <w:pStyle w:val="Ttulo1"/>
        <w:spacing w:before="120" w:after="80"/>
      </w:pPr>
      <w:bookmarkStart w:id="8" w:name="_Toc242046808"/>
      <w:r>
        <w:lastRenderedPageBreak/>
        <w:t>4 Justificación</w:t>
      </w:r>
      <w:bookmarkEnd w:id="8"/>
    </w:p>
    <w:p w14:paraId="0E87D3DB" w14:textId="77777777" w:rsidR="00B55F17" w:rsidRDefault="00CF4059">
      <w:pPr>
        <w:pStyle w:val="Ttulo1"/>
        <w:spacing w:before="120" w:after="80"/>
      </w:pPr>
      <w:bookmarkStart w:id="9" w:name="_Toc242046809"/>
      <w:r>
        <w:t>5 Hipótesis de trabajo</w:t>
      </w:r>
      <w:bookmarkEnd w:id="9"/>
    </w:p>
    <w:p w14:paraId="0BD7224C" w14:textId="77777777" w:rsidR="00B55F17" w:rsidRDefault="00CF4059">
      <w:pPr>
        <w:pStyle w:val="Ttulo1"/>
        <w:spacing w:before="120" w:after="80"/>
      </w:pPr>
      <w:bookmarkStart w:id="10" w:name="_Toc242046810"/>
      <w:r>
        <w:t>6 Alcances y limitaciones</w:t>
      </w:r>
      <w:bookmarkEnd w:id="10"/>
    </w:p>
    <w:p w14:paraId="574B77C1" w14:textId="77777777" w:rsidR="00B55F17" w:rsidRDefault="00CF4059">
      <w:pPr>
        <w:pStyle w:val="Ttulo2"/>
        <w:spacing w:before="240" w:after="80"/>
      </w:pPr>
      <w:bookmarkStart w:id="11" w:name="_Toc242046811"/>
      <w:r>
        <w:t>6.1 Alcances</w:t>
      </w:r>
      <w:bookmarkEnd w:id="11"/>
    </w:p>
    <w:p w14:paraId="053DFF28" w14:textId="77777777" w:rsidR="00B55F17" w:rsidRDefault="00CF4059">
      <w:pPr>
        <w:pStyle w:val="Ttulo2"/>
        <w:spacing w:before="240" w:after="80"/>
      </w:pPr>
      <w:bookmarkStart w:id="12" w:name="_Toc242046812"/>
      <w:r>
        <w:t>6.2 Limitaciones</w:t>
      </w:r>
      <w:bookmarkEnd w:id="12"/>
    </w:p>
    <w:p w14:paraId="3672656B" w14:textId="77777777" w:rsidR="00B55F17" w:rsidRDefault="00CF4059">
      <w:pPr>
        <w:pStyle w:val="Ttulo1"/>
        <w:spacing w:before="120" w:after="80"/>
      </w:pPr>
      <w:bookmarkStart w:id="13" w:name="_Toc242046813"/>
      <w:r>
        <w:t>7 Marco teórico</w:t>
      </w:r>
      <w:bookmarkEnd w:id="13"/>
    </w:p>
    <w:p w14:paraId="5DA98313" w14:textId="77777777" w:rsidR="00B55F17" w:rsidRDefault="00CF4059">
      <w:pPr>
        <w:pStyle w:val="Ttulo1"/>
        <w:spacing w:before="120" w:after="80"/>
      </w:pPr>
      <w:bookmarkStart w:id="14" w:name="_Toc242046814"/>
      <w:r>
        <w:t>8 Métodos o procedimientos</w:t>
      </w:r>
      <w:bookmarkEnd w:id="14"/>
    </w:p>
    <w:p w14:paraId="4B165B80" w14:textId="77777777" w:rsidR="00B55F17" w:rsidRDefault="00CF4059">
      <w:pPr>
        <w:pStyle w:val="Ttulo1"/>
        <w:keepNext w:val="0"/>
        <w:spacing w:before="120" w:after="80"/>
      </w:pPr>
      <w:bookmarkStart w:id="15" w:name="_Toc242046815"/>
      <w:r>
        <w:t>9 Cronograma de actividades</w:t>
      </w:r>
      <w:bookmarkEnd w:id="15"/>
    </w:p>
    <w:p w14:paraId="33C1110C" w14:textId="77777777" w:rsidR="00B55F17" w:rsidRDefault="00CF4059">
      <w:pPr>
        <w:pStyle w:val="Ttulo1"/>
        <w:pageBreakBefore/>
        <w:spacing w:before="120" w:after="80"/>
      </w:pPr>
      <w:bookmarkStart w:id="16" w:name="_Toc242046816"/>
      <w:r>
        <w:lastRenderedPageBreak/>
        <w:t>Referencias</w:t>
      </w:r>
      <w:bookmarkEnd w:id="16"/>
    </w:p>
    <w:p w14:paraId="10B7C125"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74795C5D"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6ED95744"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22F5B2BB"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46D6807B"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2E0BD2A4"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169C9CE5"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113BC354" w14:textId="77777777" w:rsidR="00B55F17" w:rsidRDefault="00CF4059">
      <w:pPr>
        <w:keepLines/>
        <w:ind w:left="720" w:hanging="720"/>
      </w:pPr>
      <w:r>
        <w:lastRenderedPageBreak/>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CC12197"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583280E9"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2488496E"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1B75D230"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120D2B05"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1E381F68" w14:textId="77777777" w:rsidR="00B8658C" w:rsidRDefault="00395729">
      <w:pPr>
        <w:ind w:left="720" w:hanging="720"/>
      </w:pPr>
      <w:r>
        <w:t xml:space="preserve">Thelen, K. (2018). </w:t>
      </w:r>
      <w:r>
        <w:rPr>
          <w:i/>
        </w:rPr>
        <w:t xml:space="preserve">Regulating Uber: The politics of the </w:t>
      </w:r>
      <w:r>
        <w:rPr>
          <w:i/>
        </w:rPr>
        <w:t>platform economy in Europe and the United States</w:t>
      </w:r>
      <w:r>
        <w:t>. Perspectives on Politics, 16(4), 938–953. https://doi.org/10.1017/S1537592718001081</w:t>
      </w:r>
    </w:p>
    <w:p w14:paraId="6A19A249" w14:textId="77777777" w:rsidR="00B55F17" w:rsidRDefault="00CF4059">
      <w:pPr>
        <w:keepNext/>
        <w:keepLines/>
        <w:ind w:left="720" w:hanging="720"/>
      </w:pPr>
      <w:r>
        <w:lastRenderedPageBreak/>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7473ABA0"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148C028D"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5A4AA494" w14:textId="77777777" w:rsidR="00B8658C" w:rsidRDefault="00395729">
      <w:pPr>
        <w:pStyle w:val="Ttulo1"/>
        <w:pageBreakBefore/>
      </w:pPr>
      <w:bookmarkStart w:id="17" w:name="_Toc242046817"/>
      <w:r>
        <w:lastRenderedPageBreak/>
        <w:t>Anexo 1 Matriz de consistencia</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5DF55B73" w14:textId="77777777">
        <w:trPr>
          <w:cantSplit/>
          <w:tblHeader/>
          <w:jc w:val="center"/>
        </w:trPr>
        <w:tc>
          <w:tcPr>
            <w:tcW w:w="3168" w:type="dxa"/>
            <w:shd w:val="clear" w:color="auto" w:fill="E7EDF2"/>
            <w:tcMar>
              <w:top w:w="100" w:type="dxa"/>
              <w:left w:w="100" w:type="dxa"/>
              <w:bottom w:w="100" w:type="dxa"/>
              <w:right w:w="100" w:type="dxa"/>
            </w:tcMar>
            <w:vAlign w:val="center"/>
          </w:tcPr>
          <w:p w14:paraId="7C9894EF"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0496867F"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1DB25862" w14:textId="77777777" w:rsidR="00B8658C" w:rsidRDefault="00395729">
            <w:pPr>
              <w:spacing w:after="60" w:line="252" w:lineRule="auto"/>
              <w:ind w:firstLine="0"/>
            </w:pPr>
            <w:r>
              <w:rPr>
                <w:b/>
                <w:sz w:val="20"/>
              </w:rPr>
              <w:t>Objetivo general</w:t>
            </w:r>
          </w:p>
        </w:tc>
      </w:tr>
      <w:tr w:rsidR="00B8658C" w14:paraId="7AECEADE" w14:textId="77777777">
        <w:trPr>
          <w:cantSplit/>
          <w:jc w:val="center"/>
        </w:trPr>
        <w:tc>
          <w:tcPr>
            <w:tcW w:w="3168" w:type="dxa"/>
            <w:tcMar>
              <w:top w:w="100" w:type="dxa"/>
              <w:left w:w="100" w:type="dxa"/>
              <w:bottom w:w="100" w:type="dxa"/>
              <w:right w:w="100" w:type="dxa"/>
            </w:tcMar>
            <w:vAlign w:val="center"/>
          </w:tcPr>
          <w:p w14:paraId="28C23F4B" w14:textId="77777777" w:rsidR="00B8658C" w:rsidRDefault="00395729">
            <w:pPr>
              <w:spacing w:after="60" w:line="252" w:lineRule="auto"/>
              <w:ind w:firstLine="0"/>
            </w:pPr>
            <w:r>
              <w:rPr>
                <w:sz w:val="20"/>
              </w:rPr>
              <w:t xml:space="preserve">Gestión del </w:t>
            </w:r>
            <w:r>
              <w:rPr>
                <w:sz w:val="20"/>
              </w:rPr>
              <w:t>cumplimiento normativo para 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3F02E508"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6D193401"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bl>
    <w:p w14:paraId="6DFB450D" w14:textId="77777777" w:rsidR="00B8658C" w:rsidRDefault="00395729">
      <w:pPr>
        <w:pStyle w:val="Ttulo2"/>
        <w:pageBreakBefore/>
      </w:pPr>
      <w:bookmarkStart w:id="18" w:name="_Toc242046818"/>
      <w:r>
        <w:lastRenderedPageBreak/>
        <w:t>Correspondencia de preguntas y objetivos específicos</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083FB2C2" w14:textId="77777777">
        <w:trPr>
          <w:cantSplit/>
          <w:tblHeader/>
          <w:jc w:val="center"/>
        </w:trPr>
        <w:tc>
          <w:tcPr>
            <w:tcW w:w="3528" w:type="dxa"/>
            <w:shd w:val="clear" w:color="auto" w:fill="E7EDF2"/>
            <w:tcMar>
              <w:top w:w="100" w:type="dxa"/>
              <w:left w:w="100" w:type="dxa"/>
              <w:bottom w:w="100" w:type="dxa"/>
              <w:right w:w="100" w:type="dxa"/>
            </w:tcMar>
            <w:vAlign w:val="center"/>
          </w:tcPr>
          <w:p w14:paraId="5B94EE0B"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7B7D129B" w14:textId="77777777" w:rsidR="00B8658C" w:rsidRDefault="00395729">
            <w:pPr>
              <w:spacing w:after="60" w:line="252" w:lineRule="auto"/>
              <w:ind w:firstLine="0"/>
            </w:pPr>
            <w:r>
              <w:rPr>
                <w:b/>
                <w:sz w:val="20"/>
              </w:rPr>
              <w:t>Objetivo, procedimiento y producto</w:t>
            </w:r>
          </w:p>
        </w:tc>
      </w:tr>
      <w:tr w:rsidR="00B8658C" w14:paraId="3BD1FDE3" w14:textId="77777777">
        <w:trPr>
          <w:cantSplit/>
          <w:jc w:val="center"/>
        </w:trPr>
        <w:tc>
          <w:tcPr>
            <w:tcW w:w="3528" w:type="dxa"/>
            <w:tcMar>
              <w:top w:w="100" w:type="dxa"/>
              <w:left w:w="100" w:type="dxa"/>
              <w:bottom w:w="100" w:type="dxa"/>
              <w:right w:w="100" w:type="dxa"/>
            </w:tcMar>
            <w:vAlign w:val="center"/>
          </w:tcPr>
          <w:p w14:paraId="0EB96611" w14:textId="77777777" w:rsidR="00B8658C" w:rsidRDefault="00395729">
            <w:pPr>
              <w:spacing w:after="60" w:line="252" w:lineRule="auto"/>
              <w:ind w:firstLine="0"/>
            </w:pPr>
            <w:r>
              <w:rPr>
                <w:sz w:val="20"/>
              </w:rPr>
              <w:t xml:space="preserve">1. ¿Qué requisitos y competencias institucionales corresponden al modelo de </w:t>
            </w:r>
            <w:r>
              <w:rPr>
                <w:sz w:val="20"/>
              </w:rPr>
              <w:t>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798D4661"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w:t>
            </w:r>
            <w:r>
              <w:rPr>
                <w:sz w:val="20"/>
              </w:rPr>
              <w:t xml:space="preserve">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52A3B423" w14:textId="77777777">
        <w:trPr>
          <w:cantSplit/>
          <w:jc w:val="center"/>
        </w:trPr>
        <w:tc>
          <w:tcPr>
            <w:tcW w:w="3528" w:type="dxa"/>
            <w:tcMar>
              <w:top w:w="100" w:type="dxa"/>
              <w:left w:w="100" w:type="dxa"/>
              <w:bottom w:w="100" w:type="dxa"/>
              <w:right w:w="100" w:type="dxa"/>
            </w:tcMar>
            <w:vAlign w:val="center"/>
          </w:tcPr>
          <w:p w14:paraId="0205B0AE"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2F57B411"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w:t>
            </w:r>
            <w:r>
              <w:rPr>
                <w:sz w:val="20"/>
              </w:rPr>
              <w: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15E4CEE8" w14:textId="77777777">
        <w:trPr>
          <w:cantSplit/>
          <w:jc w:val="center"/>
        </w:trPr>
        <w:tc>
          <w:tcPr>
            <w:tcW w:w="3528" w:type="dxa"/>
            <w:tcMar>
              <w:top w:w="100" w:type="dxa"/>
              <w:left w:w="100" w:type="dxa"/>
              <w:bottom w:w="100" w:type="dxa"/>
              <w:right w:w="100" w:type="dxa"/>
            </w:tcMar>
            <w:vAlign w:val="center"/>
          </w:tcPr>
          <w:p w14:paraId="6D4289E3" w14:textId="77777777" w:rsidR="00B8658C" w:rsidRDefault="00395729">
            <w:pPr>
              <w:spacing w:after="60" w:line="252" w:lineRule="auto"/>
              <w:ind w:firstLine="0"/>
            </w:pPr>
            <w:r>
              <w:rPr>
                <w:sz w:val="20"/>
              </w:rPr>
              <w:lastRenderedPageBreak/>
              <w:t xml:space="preserve">3. ¿Cómo se vinculan la asignación de </w:t>
            </w:r>
            <w:r>
              <w:rPr>
                <w:sz w:val="20"/>
              </w:rPr>
              <w:t>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2CB0CE3D"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w:t>
            </w:r>
            <w:r>
              <w:rPr>
                <w:sz w:val="20"/>
              </w:rPr>
              <w:t>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tc>
      </w:tr>
      <w:tr w:rsidR="00B8658C" w14:paraId="650011CF" w14:textId="77777777">
        <w:trPr>
          <w:cantSplit/>
          <w:jc w:val="center"/>
        </w:trPr>
        <w:tc>
          <w:tcPr>
            <w:tcW w:w="3528" w:type="dxa"/>
            <w:tcMar>
              <w:top w:w="100" w:type="dxa"/>
              <w:left w:w="100" w:type="dxa"/>
              <w:bottom w:w="100" w:type="dxa"/>
              <w:right w:w="100" w:type="dxa"/>
            </w:tcMar>
            <w:vAlign w:val="center"/>
          </w:tcPr>
          <w:p w14:paraId="05E25E78" w14:textId="77777777" w:rsidR="00B8658C" w:rsidRDefault="00395729">
            <w:pPr>
              <w:spacing w:after="60" w:line="252" w:lineRule="auto"/>
              <w:ind w:firstLine="0"/>
            </w:pPr>
            <w:r>
              <w:rPr>
                <w:sz w:val="20"/>
              </w:rPr>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584EE04F"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w:t>
            </w:r>
            <w:r>
              <w:rPr>
                <w:sz w:val="20"/>
              </w:rPr>
              <w:t>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4EB82D9B" w14:textId="77777777" w:rsidR="00B8658C" w:rsidRDefault="00395729">
      <w:pPr>
        <w:pStyle w:val="Ttulo1"/>
        <w:pageBreakBefore/>
      </w:pPr>
      <w:bookmarkStart w:id="19" w:name="_Toc242046819"/>
      <w:r>
        <w:lastRenderedPageBreak/>
        <w:t>Anexo 2 Círculo de Covey</w:t>
      </w:r>
      <w:bookmarkEnd w:id="19"/>
    </w:p>
    <w:p w14:paraId="0ABA735F"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01270E2D" w14:textId="77777777">
        <w:trPr>
          <w:cantSplit/>
          <w:tblHeader/>
          <w:jc w:val="center"/>
        </w:trPr>
        <w:tc>
          <w:tcPr>
            <w:tcW w:w="3096" w:type="dxa"/>
            <w:shd w:val="clear" w:color="auto" w:fill="E7EDF2"/>
            <w:tcMar>
              <w:top w:w="100" w:type="dxa"/>
              <w:left w:w="100" w:type="dxa"/>
              <w:bottom w:w="100" w:type="dxa"/>
              <w:right w:w="100" w:type="dxa"/>
            </w:tcMar>
            <w:vAlign w:val="center"/>
          </w:tcPr>
          <w:p w14:paraId="2DE8B1BE"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52F7A2A2" w14:textId="77777777" w:rsidR="00B8658C" w:rsidRDefault="00395729">
            <w:pPr>
              <w:spacing w:after="60" w:line="252" w:lineRule="auto"/>
              <w:ind w:firstLine="0"/>
            </w:pPr>
            <w:r>
              <w:rPr>
                <w:b/>
                <w:sz w:val="20"/>
              </w:rPr>
              <w:t>No urgente</w:t>
            </w:r>
          </w:p>
        </w:tc>
      </w:tr>
      <w:tr w:rsidR="00B8658C" w14:paraId="152EE93E" w14:textId="77777777">
        <w:trPr>
          <w:cantSplit/>
          <w:jc w:val="center"/>
        </w:trPr>
        <w:tc>
          <w:tcPr>
            <w:tcW w:w="3096" w:type="dxa"/>
            <w:tcMar>
              <w:top w:w="100" w:type="dxa"/>
              <w:left w:w="100" w:type="dxa"/>
              <w:bottom w:w="100" w:type="dxa"/>
              <w:right w:w="100" w:type="dxa"/>
            </w:tcMar>
            <w:vAlign w:val="center"/>
          </w:tcPr>
          <w:p w14:paraId="52578859"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03169A6D"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 xml:space="preserve">Los borradores regulatorios de vTaxi no acreditan una ruta validada de requisitos, responsables y evidencias para su </w:t>
            </w:r>
            <w:r>
              <w:rPr>
                <w:sz w:val="20"/>
              </w:rPr>
              <w:t>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B8658C" w14:paraId="3B67E303" w14:textId="77777777">
        <w:trPr>
          <w:cantSplit/>
          <w:jc w:val="center"/>
        </w:trPr>
        <w:tc>
          <w:tcPr>
            <w:tcW w:w="3096" w:type="dxa"/>
            <w:tcMar>
              <w:top w:w="100" w:type="dxa"/>
              <w:left w:w="100" w:type="dxa"/>
              <w:bottom w:w="100" w:type="dxa"/>
              <w:right w:w="100" w:type="dxa"/>
            </w:tcMar>
            <w:vAlign w:val="center"/>
          </w:tcPr>
          <w:p w14:paraId="43B6B85B"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53CB5AD1" w14:textId="77777777" w:rsidR="00B8658C" w:rsidRDefault="00395729">
            <w:pPr>
              <w:spacing w:after="60" w:line="252" w:lineRule="auto"/>
              <w:ind w:firstLine="0"/>
            </w:pPr>
            <w:r>
              <w:rPr>
                <w:sz w:val="20"/>
              </w:rPr>
              <w:t>IV No importante</w:t>
            </w:r>
          </w:p>
        </w:tc>
      </w:tr>
    </w:tbl>
    <w:p w14:paraId="1B7CB0D3" w14:textId="77777777" w:rsidR="00395729" w:rsidRDefault="00395729"/>
    <w:sectPr w:rsidR="0000000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1306C" w14:textId="77777777" w:rsidR="00CF4059" w:rsidRDefault="00CF4059">
      <w:pPr>
        <w:spacing w:line="240" w:lineRule="auto"/>
      </w:pPr>
      <w:r>
        <w:separator/>
      </w:r>
    </w:p>
  </w:endnote>
  <w:endnote w:type="continuationSeparator" w:id="0">
    <w:p w14:paraId="05E7D034"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E67C6"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93F92"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00648"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E7EE8" w14:textId="77777777" w:rsidR="00CF4059" w:rsidRDefault="00CF4059">
      <w:pPr>
        <w:spacing w:line="240" w:lineRule="auto"/>
      </w:pPr>
      <w:r>
        <w:separator/>
      </w:r>
    </w:p>
  </w:footnote>
  <w:footnote w:type="continuationSeparator" w:id="0">
    <w:p w14:paraId="132E232E" w14:textId="77777777" w:rsidR="00CF4059" w:rsidRDefault="00CF4059">
      <w:pPr>
        <w:spacing w:line="240" w:lineRule="auto"/>
      </w:pPr>
      <w:r>
        <w:continuationSeparator/>
      </w:r>
    </w:p>
  </w:footnote>
  <w:footnote w:id="1">
    <w:p w14:paraId="1F5B5067"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A4BA"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CBADA"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BDCF5"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395729"/>
    <w:rsid w:val="006F0C45"/>
    <w:rsid w:val="00B55F17"/>
    <w:rsid w:val="00B8658C"/>
    <w:rsid w:val="00CF4059"/>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3B22"/>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5141</Words>
  <Characters>28279</Characters>
  <Application>Microsoft Office Word</Application>
  <DocSecurity>0</DocSecurity>
  <Lines>235</Lines>
  <Paragraphs>66</Paragraphs>
  <ScaleCrop>false</ScaleCrop>
  <Company/>
  <LinksUpToDate>false</LinksUpToDate>
  <CharactersWithSpaces>33354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4</cp:revision>
  <dcterms:created xsi:type="dcterms:W3CDTF">2025-10-04T21:58:00Z</dcterms:created>
  <dcterms:modified xsi:type="dcterms:W3CDTF">2026-10-05T04:52:00Z</dcterms:modified>
  <dc:language>en-US</dc:language>
</cp:coreProperties>
</file>