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2A" w:rsidRPr="00EB019B" w:rsidRDefault="00C13D2A" w:rsidP="00C13D2A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sz w:val="28"/>
          <w:szCs w:val="28"/>
          <w:lang w:val="uk-UA"/>
        </w:rPr>
        <w:t>МIНIСТЕРСТВО ОСВІТИ І НАУКИ УКРАІНИ</w:t>
      </w:r>
    </w:p>
    <w:p w:rsidR="00C13D2A" w:rsidRPr="00EB019B" w:rsidRDefault="00C13D2A" w:rsidP="00C13D2A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УКРАІНИ</w:t>
      </w:r>
    </w:p>
    <w:p w:rsidR="00C13D2A" w:rsidRPr="00EB019B" w:rsidRDefault="00C13D2A" w:rsidP="00C13D2A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sz w:val="28"/>
          <w:szCs w:val="28"/>
          <w:lang w:val="uk-UA"/>
        </w:rPr>
        <w:t>«КИЇВСКИЙ ПОЛІТЕХНІЧНИЙ ІНСТИТУТ»</w:t>
      </w:r>
    </w:p>
    <w:p w:rsidR="00C13D2A" w:rsidRPr="00EB019B" w:rsidRDefault="00C13D2A" w:rsidP="00C13D2A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Домашня робота №2</w:t>
      </w:r>
    </w:p>
    <w:p w:rsidR="00C13D2A" w:rsidRPr="00EB019B" w:rsidRDefault="00C13D2A" w:rsidP="00C13D2A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курсу: «Фізико-теоретичні основи конструювання»</w:t>
      </w:r>
    </w:p>
    <w:p w:rsidR="00C13D2A" w:rsidRPr="00EB019B" w:rsidRDefault="00C13D2A" w:rsidP="00C13D2A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EB019B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EB019B">
        <w:rPr>
          <w:rFonts w:ascii="Times New Roman" w:hAnsi="Times New Roman" w:cs="Times New Roman"/>
          <w:b/>
          <w:lang w:val="uk-UA"/>
        </w:rPr>
        <w:t xml:space="preserve"> </w:t>
      </w:r>
      <w:r w:rsidRPr="00EB019B">
        <w:rPr>
          <w:rFonts w:ascii="Times New Roman" w:eastAsia="Calibri" w:hAnsi="Times New Roman" w:cs="Times New Roman"/>
          <w:b/>
          <w:sz w:val="28"/>
          <w:lang w:val="uk-UA"/>
        </w:rPr>
        <w:t xml:space="preserve"> «</w:t>
      </w:r>
      <w:r w:rsidRPr="00EB019B">
        <w:rPr>
          <w:rFonts w:ascii="Times New Roman" w:hAnsi="Times New Roman" w:cs="Times New Roman"/>
          <w:b/>
          <w:sz w:val="28"/>
          <w:szCs w:val="28"/>
          <w:lang w:val="uk-UA"/>
        </w:rPr>
        <w:t>Вибір елементної бази. Посадкові місця ІС</w:t>
      </w:r>
      <w:r w:rsidRPr="00EB019B">
        <w:rPr>
          <w:rFonts w:ascii="Times New Roman" w:eastAsia="Calibri" w:hAnsi="Times New Roman" w:cs="Times New Roman"/>
          <w:b/>
          <w:sz w:val="28"/>
          <w:lang w:val="uk-UA"/>
        </w:rPr>
        <w:t>»</w:t>
      </w: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C13D2A" w:rsidRPr="00EB019B" w:rsidRDefault="00C13D2A" w:rsidP="00C13D2A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C13D2A" w:rsidRPr="00EB019B" w:rsidRDefault="00C13D2A" w:rsidP="00C13D2A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C13D2A" w:rsidRPr="00EB019B" w:rsidRDefault="00C13D2A" w:rsidP="00C13D2A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13D2A" w:rsidRPr="00EB019B" w:rsidRDefault="00C13D2A" w:rsidP="00C13D2A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sz w:val="28"/>
          <w:szCs w:val="28"/>
          <w:lang w:val="uk-UA"/>
        </w:rPr>
        <w:t>студент ІІІ-го курсу</w:t>
      </w:r>
    </w:p>
    <w:p w:rsidR="00C13D2A" w:rsidRPr="00EB019B" w:rsidRDefault="00BE6CC0" w:rsidP="00C13D2A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гр. ДК-41</w:t>
      </w:r>
    </w:p>
    <w:p w:rsidR="00C13D2A" w:rsidRPr="00EB019B" w:rsidRDefault="00BE6CC0" w:rsidP="00C13D2A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Білаш Б.О.</w:t>
      </w:r>
      <w:r w:rsidR="00C13D2A" w:rsidRPr="00EB019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13D2A" w:rsidRPr="00EB019B" w:rsidRDefault="00C13D2A" w:rsidP="00C13D2A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C13D2A" w:rsidP="00C13D2A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EB019B" w:rsidRDefault="00BE6CC0" w:rsidP="00C13D2A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:rsidR="00C13D2A" w:rsidRPr="00821622" w:rsidRDefault="00C13D2A" w:rsidP="00C13D2A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6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ВИБІР ЕЛЕМЕНТНОЇ БАЗИ</w:t>
      </w:r>
    </w:p>
    <w:p w:rsidR="00C13D2A" w:rsidRPr="00EB019B" w:rsidRDefault="00C13D2A" w:rsidP="00C13D2A">
      <w:pPr>
        <w:tabs>
          <w:tab w:val="left" w:pos="10206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Вибір елементної бази проводиться на основі схеми електричної принципової з урахуванням викладених у ТЗ умов і вимог. </w:t>
      </w:r>
    </w:p>
    <w:p w:rsidR="00C13D2A" w:rsidRPr="00EB019B" w:rsidRDefault="00C13D2A" w:rsidP="00C13D2A">
      <w:pPr>
        <w:tabs>
          <w:tab w:val="left" w:pos="10206"/>
        </w:tabs>
        <w:spacing w:line="360" w:lineRule="auto"/>
        <w:ind w:left="709"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Вибір мікросхем</w:t>
      </w:r>
    </w:p>
    <w:p w:rsidR="00BE6CC0" w:rsidRPr="00190F56" w:rsidRDefault="00666AA9" w:rsidP="00666A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та обґрунтування</w:t>
      </w:r>
      <w:r w:rsidR="00BE6CC0" w:rsidRPr="00190F56">
        <w:rPr>
          <w:rFonts w:ascii="Times New Roman" w:hAnsi="Times New Roman" w:cs="Times New Roman"/>
          <w:sz w:val="28"/>
          <w:szCs w:val="28"/>
          <w:lang w:val="uk-UA"/>
        </w:rPr>
        <w:t xml:space="preserve"> елементної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6CC0" w:rsidRPr="00190F56">
        <w:rPr>
          <w:rFonts w:ascii="Times New Roman" w:hAnsi="Times New Roman" w:cs="Times New Roman"/>
          <w:sz w:val="28"/>
          <w:szCs w:val="28"/>
          <w:lang w:val="uk-UA"/>
        </w:rPr>
        <w:t>бази.</w:t>
      </w:r>
    </w:p>
    <w:p w:rsidR="00BE6CC0" w:rsidRPr="00190F56" w:rsidRDefault="00BE6CC0" w:rsidP="00BE6CC0">
      <w:pPr>
        <w:ind w:left="705"/>
        <w:rPr>
          <w:rFonts w:ascii="Times New Roman" w:hAnsi="Times New Roman" w:cs="Times New Roman"/>
          <w:sz w:val="28"/>
          <w:szCs w:val="28"/>
          <w:lang w:val="uk-UA"/>
        </w:rPr>
      </w:pPr>
      <w:r w:rsidRPr="00190F56">
        <w:rPr>
          <w:rFonts w:ascii="Times New Roman" w:hAnsi="Times New Roman" w:cs="Times New Roman"/>
          <w:sz w:val="28"/>
          <w:szCs w:val="28"/>
          <w:lang w:val="uk-UA"/>
        </w:rPr>
        <w:t>Вибір елементної бази  буде здійснюватися методом вибору ІС по матриці параметрів.</w:t>
      </w:r>
    </w:p>
    <w:p w:rsidR="00BE6CC0" w:rsidRPr="00190F56" w:rsidRDefault="00BE6CC0" w:rsidP="00BE6CC0">
      <w:pPr>
        <w:ind w:left="705"/>
        <w:rPr>
          <w:rFonts w:ascii="Times New Roman" w:hAnsi="Times New Roman" w:cs="Times New Roman"/>
          <w:sz w:val="28"/>
          <w:szCs w:val="28"/>
          <w:lang w:val="uk-UA"/>
        </w:rPr>
      </w:pPr>
      <w:r w:rsidRPr="00190F56">
        <w:rPr>
          <w:rFonts w:ascii="Times New Roman" w:hAnsi="Times New Roman" w:cs="Times New Roman"/>
          <w:sz w:val="28"/>
          <w:szCs w:val="28"/>
          <w:lang w:val="uk-UA"/>
        </w:rPr>
        <w:t xml:space="preserve">Для прикладу буде розглянуто вибір необхідної ІС з 4, котрі складаються з 4 логічних елементів 2І-НІ різних серій (CD4011A, К176ЛА7, К561ЛА7, КР1533ЛА3), які повністю аналогічні по своїй функціональності. </w:t>
      </w:r>
    </w:p>
    <w:p w:rsidR="00BE6CC0" w:rsidRPr="00190F56" w:rsidRDefault="00BE6CC0" w:rsidP="00BE6C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0F56">
        <w:rPr>
          <w:rFonts w:ascii="Times New Roman" w:hAnsi="Times New Roman" w:cs="Times New Roman"/>
          <w:sz w:val="28"/>
          <w:szCs w:val="28"/>
          <w:lang w:val="uk-UA"/>
        </w:rPr>
        <w:tab/>
        <w:t>Таблиця 1</w:t>
      </w:r>
    </w:p>
    <w:tbl>
      <w:tblPr>
        <w:tblStyle w:val="TableGrid"/>
        <w:tblW w:w="0" w:type="auto"/>
        <w:tblInd w:w="401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  <w:gridCol w:w="1661"/>
      </w:tblGrid>
      <w:tr w:rsidR="00BE6CC0" w:rsidRPr="00190F56" w:rsidTr="00BE6CC0">
        <w:tc>
          <w:tcPr>
            <w:tcW w:w="1660" w:type="dxa"/>
            <w:vMerge w:val="restart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Серія ІС</w:t>
            </w:r>
          </w:p>
        </w:tc>
        <w:tc>
          <w:tcPr>
            <w:tcW w:w="8303" w:type="dxa"/>
            <w:gridSpan w:val="5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</w:t>
            </w:r>
          </w:p>
        </w:tc>
      </w:tr>
      <w:tr w:rsidR="00BE6CC0" w:rsidRPr="00190F56" w:rsidTr="00BE6CC0">
        <w:tc>
          <w:tcPr>
            <w:tcW w:w="1660" w:type="dxa"/>
            <w:vMerge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Vcc</w:t>
            </w:r>
            <w:r w:rsidRPr="00190F5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max</w:t>
            </w:r>
            <w:proofErr w:type="spellEnd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V</w:t>
            </w: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</w:t>
            </w:r>
            <w:r w:rsidRPr="00190F5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omin,</w:t>
            </w: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</w:t>
            </w:r>
            <w:proofErr w:type="spellEnd"/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  <w:r w:rsidRPr="00190F5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omax,</w:t>
            </w: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uA</w:t>
            </w:r>
            <w:proofErr w:type="spellEnd"/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</w:t>
            </w:r>
            <w:r w:rsidRPr="00190F5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pd</w:t>
            </w:r>
            <w:proofErr w:type="spellEnd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ns</w:t>
            </w:r>
            <w:proofErr w:type="spellEnd"/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Price</w:t>
            </w:r>
            <w:proofErr w:type="spellEnd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$</w:t>
            </w:r>
          </w:p>
        </w:tc>
      </w:tr>
      <w:tr w:rsidR="00BE6CC0" w:rsidRPr="00190F56" w:rsidTr="00BE6CC0"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CD4000</w:t>
            </w: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9,95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0.12</w:t>
            </w:r>
          </w:p>
        </w:tc>
      </w:tr>
      <w:tr w:rsidR="00BE6CC0" w:rsidRPr="00190F56" w:rsidTr="00BE6CC0"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К176</w:t>
            </w: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8,2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220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</w:tr>
      <w:tr w:rsidR="00BE6CC0" w:rsidRPr="00190F56" w:rsidTr="00BE6CC0"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К561</w:t>
            </w: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9,2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</w:t>
            </w:r>
          </w:p>
        </w:tc>
      </w:tr>
      <w:tr w:rsidR="00BE6CC0" w:rsidRPr="00190F56" w:rsidTr="00BE6CC0"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КР1533</w:t>
            </w: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4,5</w:t>
            </w: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</w:tr>
      <w:tr w:rsidR="00BE6CC0" w:rsidRPr="00190F56" w:rsidTr="00BE6CC0"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Ваговий </w:t>
            </w:r>
            <w:proofErr w:type="spellStart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</w:t>
            </w:r>
            <w:proofErr w:type="spellEnd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190F5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660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66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</w:tr>
    </w:tbl>
    <w:p w:rsidR="00BE6CC0" w:rsidRPr="00190F56" w:rsidRDefault="00BE6CC0" w:rsidP="00BE6C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6CC0" w:rsidRPr="00190F56" w:rsidRDefault="00BE6CC0" w:rsidP="00BE6CC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90F56">
        <w:rPr>
          <w:rFonts w:ascii="Times New Roman" w:hAnsi="Times New Roman" w:cs="Times New Roman"/>
          <w:sz w:val="28"/>
          <w:szCs w:val="28"/>
          <w:lang w:val="uk-UA"/>
        </w:rPr>
        <w:t>Вибираємо вагові коефіцієнти у відповідності до важливості параметру.</w:t>
      </w:r>
    </w:p>
    <w:p w:rsidR="00BE6CC0" w:rsidRPr="00190F56" w:rsidRDefault="00BE6CC0" w:rsidP="00BE6CC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90F56">
        <w:rPr>
          <w:rFonts w:ascii="Times New Roman" w:hAnsi="Times New Roman" w:cs="Times New Roman"/>
          <w:sz w:val="28"/>
          <w:szCs w:val="28"/>
          <w:lang w:val="uk-UA"/>
        </w:rPr>
        <w:t xml:space="preserve">Складаємо матрицю параметрів |X| згідно таблиці 1.                                                              </w:t>
      </w:r>
    </w:p>
    <w:tbl>
      <w:tblPr>
        <w:tblStyle w:val="TableGrid"/>
        <w:tblW w:w="0" w:type="auto"/>
        <w:tblInd w:w="393" w:type="dxa"/>
        <w:tblLook w:val="04A0" w:firstRow="1" w:lastRow="0" w:firstColumn="1" w:lastColumn="0" w:noHBand="0" w:noVBand="1"/>
      </w:tblPr>
      <w:tblGrid>
        <w:gridCol w:w="1992"/>
        <w:gridCol w:w="1992"/>
        <w:gridCol w:w="1993"/>
        <w:gridCol w:w="1993"/>
        <w:gridCol w:w="1993"/>
      </w:tblGrid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0.12</w:t>
            </w:r>
          </w:p>
        </w:tc>
      </w:tr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8,2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220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0,042</w:t>
            </w:r>
          </w:p>
        </w:tc>
      </w:tr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9,2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0,17</w:t>
            </w:r>
          </w:p>
        </w:tc>
      </w:tr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4,5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0,25</w:t>
            </w:r>
          </w:p>
        </w:tc>
      </w:tr>
    </w:tbl>
    <w:p w:rsidR="00BE6CC0" w:rsidRPr="00190F56" w:rsidRDefault="00BE6CC0" w:rsidP="00BE6C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6CC0" w:rsidRPr="00190F56" w:rsidRDefault="00BE6CC0" w:rsidP="00BE6CC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90F56">
        <w:rPr>
          <w:rFonts w:ascii="Times New Roman" w:hAnsi="Times New Roman" w:cs="Times New Roman"/>
          <w:sz w:val="28"/>
          <w:szCs w:val="28"/>
          <w:lang w:val="uk-UA"/>
        </w:rPr>
        <w:t>Аналізуємо параметри (стовпчики) матриці та приведемо їх до такого вигляду, щоб більшому значенню параметра відповідала найкраща якість ІС. Параметри, що не задовольняють цій умові, перераховуються за формулою:</w:t>
      </w:r>
    </w:p>
    <w:p w:rsidR="00BE6CC0" w:rsidRPr="00190F56" w:rsidRDefault="002F467F" w:rsidP="00BE6CC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ij</m:t>
                  </m:r>
                </m:sub>
              </m:sSub>
            </m:den>
          </m:f>
        </m:oMath>
      </m:oMathPara>
    </w:p>
    <w:p w:rsidR="00BE6CC0" w:rsidRPr="00190F56" w:rsidRDefault="00BE6CC0" w:rsidP="00BE6CC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1,n</m:t>
            </m:r>
          </m:e>
        </m:acc>
      </m:oMath>
      <w:r w:rsidRPr="00190F5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>– кількість вибраних ІС</w:t>
      </w:r>
    </w:p>
    <w:p w:rsidR="00BE6CC0" w:rsidRPr="00190F56" w:rsidRDefault="00BE6CC0" w:rsidP="00BE6CC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w:lastRenderedPageBreak/>
          <m:t>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1,m</m:t>
            </m:r>
          </m:e>
        </m:acc>
      </m:oMath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параметрів ІС.</w:t>
      </w:r>
    </w:p>
    <w:p w:rsidR="00BE6CC0" w:rsidRPr="00190F56" w:rsidRDefault="00BE6CC0" w:rsidP="00BE6CC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E6CC0" w:rsidRPr="00190F56" w:rsidRDefault="00BE6CC0" w:rsidP="00BE6CC0">
      <w:pPr>
        <w:ind w:left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Параметри, які більшому значенню не відповідає найкраща якість матриці |X|, позначені «-». </w:t>
      </w:r>
    </w:p>
    <w:p w:rsidR="00BE6CC0" w:rsidRPr="00190F56" w:rsidRDefault="00BE6CC0" w:rsidP="00BE6CC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матриця приведених параметрів |Y| приймає вигляд: </w:t>
      </w:r>
    </w:p>
    <w:tbl>
      <w:tblPr>
        <w:tblStyle w:val="TableGrid"/>
        <w:tblW w:w="0" w:type="auto"/>
        <w:tblInd w:w="393" w:type="dxa"/>
        <w:tblLook w:val="04A0" w:firstRow="1" w:lastRow="0" w:firstColumn="1" w:lastColumn="0" w:noHBand="0" w:noVBand="1"/>
      </w:tblPr>
      <w:tblGrid>
        <w:gridCol w:w="1992"/>
        <w:gridCol w:w="1992"/>
        <w:gridCol w:w="1993"/>
        <w:gridCol w:w="1993"/>
        <w:gridCol w:w="1993"/>
      </w:tblGrid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6,667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8,333</w:t>
            </w:r>
          </w:p>
        </w:tc>
      </w:tr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0,122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3,333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0,0045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23,81</w:t>
            </w:r>
          </w:p>
        </w:tc>
      </w:tr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0,109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0,769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0,0125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5,882</w:t>
            </w:r>
          </w:p>
        </w:tc>
      </w:tr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4,5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1,429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0,091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BE6CC0" w:rsidRPr="00190F56" w:rsidRDefault="00BE6CC0" w:rsidP="00BE6CC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E6CC0" w:rsidRPr="00190F56" w:rsidRDefault="00BE6CC0" w:rsidP="00BE6CC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190F56">
        <w:rPr>
          <w:rFonts w:ascii="Times New Roman" w:hAnsi="Times New Roman" w:cs="Times New Roman"/>
          <w:sz w:val="28"/>
          <w:szCs w:val="28"/>
          <w:lang w:val="uk-UA"/>
        </w:rPr>
        <w:t xml:space="preserve">Далі матрицю |Y| приведемо до матриці |A| - нормованих параметрів. Нормування параметрів виконуємо за наступною формулою: </w:t>
      </w:r>
    </w:p>
    <w:p w:rsidR="00BE6CC0" w:rsidRPr="00190F56" w:rsidRDefault="002F467F" w:rsidP="00BE6CC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ij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lim>
              </m:limLow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ij</m:t>
                  </m:r>
                </m:sub>
              </m:sSub>
            </m:num>
            <m:den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ij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lim>
              </m:limLow>
            </m:den>
          </m:f>
        </m:oMath>
      </m:oMathPara>
    </w:p>
    <w:p w:rsidR="00BE6CC0" w:rsidRPr="00190F56" w:rsidRDefault="00BE6CC0" w:rsidP="00BE6CC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ij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lim>
        </m:limLow>
      </m:oMath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максимальний елемент у стовпчику;</w:t>
      </w:r>
    </w:p>
    <w:p w:rsidR="00BE6CC0" w:rsidRPr="00190F56" w:rsidRDefault="002F467F" w:rsidP="00BE6CC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="00BE6CC0"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поточне значення елементу у стовпчику |Y|. </w:t>
      </w:r>
    </w:p>
    <w:tbl>
      <w:tblPr>
        <w:tblStyle w:val="TableGrid"/>
        <w:tblW w:w="0" w:type="auto"/>
        <w:tblInd w:w="509" w:type="dxa"/>
        <w:tblLook w:val="04A0" w:firstRow="1" w:lastRow="0" w:firstColumn="1" w:lastColumn="0" w:noHBand="0" w:noVBand="1"/>
      </w:tblPr>
      <w:tblGrid>
        <w:gridCol w:w="1992"/>
        <w:gridCol w:w="1992"/>
        <w:gridCol w:w="1993"/>
        <w:gridCol w:w="1993"/>
        <w:gridCol w:w="1993"/>
      </w:tblGrid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0,75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0,89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0,65</w:t>
            </w:r>
          </w:p>
        </w:tc>
      </w:tr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0,695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0,95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0,7275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0,885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0,0125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0,753</w:t>
            </w:r>
          </w:p>
        </w:tc>
      </w:tr>
      <w:tr w:rsidR="00BE6CC0" w:rsidRPr="00190F56" w:rsidTr="00BE6CC0"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1992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0.786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993" w:type="dxa"/>
          </w:tcPr>
          <w:p w:rsidR="00BE6CC0" w:rsidRPr="00190F56" w:rsidRDefault="00BE6CC0" w:rsidP="003B002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0,832</w:t>
            </w:r>
          </w:p>
        </w:tc>
      </w:tr>
    </w:tbl>
    <w:p w:rsidR="00BE6CC0" w:rsidRPr="00190F56" w:rsidRDefault="00BE6CC0" w:rsidP="00BE6CC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E6CC0" w:rsidRPr="00190F56" w:rsidRDefault="00BE6CC0" w:rsidP="00BE6CC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узагальненого аналізу системи параметрів вводимо оцінюючу функцію. </w:t>
      </w:r>
    </w:p>
    <w:p w:rsidR="00BE6CC0" w:rsidRPr="00190F56" w:rsidRDefault="002F467F" w:rsidP="00BE6CC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nary>
        </m:oMath>
      </m:oMathPara>
    </w:p>
    <w:p w:rsidR="00BE6CC0" w:rsidRPr="00190F56" w:rsidRDefault="00BE6CC0" w:rsidP="00BE6CC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190F5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b</w:t>
      </w:r>
      <w:r w:rsidRPr="00190F5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j</w:t>
      </w:r>
      <w:proofErr w:type="spellEnd"/>
      <w:r w:rsidRPr="00190F5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>– ваговий</w:t>
      </w:r>
    </w:p>
    <w:p w:rsidR="00BE6CC0" w:rsidRPr="00190F56" w:rsidRDefault="002F467F" w:rsidP="00BE6CC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</m:t>
              </m:r>
            </m:e>
          </m:nary>
        </m:oMath>
      </m:oMathPara>
    </w:p>
    <w:p w:rsidR="00BE6CC0" w:rsidRDefault="00BE6CC0" w:rsidP="00BE6CC0">
      <w:pPr>
        <w:ind w:firstLine="708"/>
        <w:rPr>
          <w:rFonts w:ascii="Times New Roman" w:eastAsiaTheme="minorEastAsia" w:hAnsi="Times New Roman" w:cs="Times New Roman"/>
          <w:sz w:val="27"/>
          <w:szCs w:val="27"/>
          <w:lang w:val="uk-UA"/>
        </w:rPr>
      </w:pPr>
      <w:r w:rsidRPr="00190F56">
        <w:rPr>
          <w:rFonts w:ascii="Times New Roman" w:eastAsiaTheme="minorEastAsia" w:hAnsi="Times New Roman" w:cs="Times New Roman"/>
          <w:sz w:val="27"/>
          <w:szCs w:val="27"/>
          <w:lang w:val="uk-UA"/>
        </w:rPr>
        <w:t>Q</w:t>
      </w:r>
      <w:r w:rsidRPr="00190F56">
        <w:rPr>
          <w:rFonts w:ascii="Times New Roman" w:hAnsi="Times New Roman" w:cs="Times New Roman"/>
          <w:sz w:val="27"/>
          <w:szCs w:val="27"/>
          <w:vertAlign w:val="subscript"/>
          <w:lang w:val="uk-UA"/>
        </w:rPr>
        <w:t>CD4000</w:t>
      </w:r>
      <w:r w:rsidRPr="00190F56">
        <w:rPr>
          <w:rFonts w:ascii="Times New Roman" w:eastAsiaTheme="minorEastAsia" w:hAnsi="Times New Roman" w:cs="Times New Roman"/>
          <w:sz w:val="27"/>
          <w:szCs w:val="27"/>
          <w:lang w:val="uk-UA"/>
        </w:rPr>
        <w:t>=0*0,3+0,75*0,25+0*0,15+0,89*0,2+0,65*0,1=0+0,1875+0+0,178+0,065=0,4305</w:t>
      </w:r>
    </w:p>
    <w:p w:rsidR="00BE6CC0" w:rsidRDefault="00BE6CC0" w:rsidP="00BE6CC0">
      <w:pPr>
        <w:ind w:firstLine="708"/>
        <w:rPr>
          <w:rFonts w:ascii="Times New Roman" w:eastAsiaTheme="minorEastAsia" w:hAnsi="Times New Roman" w:cs="Times New Roman"/>
          <w:sz w:val="27"/>
          <w:szCs w:val="27"/>
          <w:lang w:val="uk-UA"/>
        </w:rPr>
      </w:pPr>
    </w:p>
    <w:p w:rsidR="00BE6CC0" w:rsidRPr="00190F56" w:rsidRDefault="00BE6CC0" w:rsidP="00BE6CC0">
      <w:pPr>
        <w:ind w:firstLine="708"/>
        <w:rPr>
          <w:rFonts w:ascii="Times New Roman" w:eastAsiaTheme="minorEastAsia" w:hAnsi="Times New Roman" w:cs="Times New Roman"/>
          <w:sz w:val="27"/>
          <w:szCs w:val="27"/>
          <w:lang w:val="uk-UA"/>
        </w:rPr>
      </w:pPr>
    </w:p>
    <w:tbl>
      <w:tblPr>
        <w:tblStyle w:val="TableGrid"/>
        <w:tblW w:w="0" w:type="auto"/>
        <w:tblInd w:w="509" w:type="dxa"/>
        <w:tblLook w:val="04A0" w:firstRow="1" w:lastRow="0" w:firstColumn="1" w:lastColumn="0" w:noHBand="0" w:noVBand="1"/>
      </w:tblPr>
      <w:tblGrid>
        <w:gridCol w:w="4981"/>
        <w:gridCol w:w="4982"/>
      </w:tblGrid>
      <w:tr w:rsidR="00BE6CC0" w:rsidRPr="00190F56" w:rsidTr="00BE6CC0">
        <w:tc>
          <w:tcPr>
            <w:tcW w:w="4981" w:type="dxa"/>
          </w:tcPr>
          <w:p w:rsidR="00BE6CC0" w:rsidRPr="00190F56" w:rsidRDefault="00BE6CC0" w:rsidP="003B002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Серія ІС</w:t>
            </w:r>
          </w:p>
        </w:tc>
        <w:tc>
          <w:tcPr>
            <w:tcW w:w="4982" w:type="dxa"/>
          </w:tcPr>
          <w:p w:rsidR="00BE6CC0" w:rsidRPr="00190F56" w:rsidRDefault="00BE6CC0" w:rsidP="003B002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Q</w:t>
            </w:r>
          </w:p>
        </w:tc>
      </w:tr>
      <w:tr w:rsidR="00BE6CC0" w:rsidRPr="00190F56" w:rsidTr="00BE6CC0">
        <w:tc>
          <w:tcPr>
            <w:tcW w:w="498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CD4000</w:t>
            </w:r>
          </w:p>
        </w:tc>
        <w:tc>
          <w:tcPr>
            <w:tcW w:w="4982" w:type="dxa"/>
          </w:tcPr>
          <w:p w:rsidR="00BE6CC0" w:rsidRPr="00190F56" w:rsidRDefault="00BE6CC0" w:rsidP="003B002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0,4305</w:t>
            </w:r>
          </w:p>
        </w:tc>
      </w:tr>
      <w:tr w:rsidR="00BE6CC0" w:rsidRPr="00190F56" w:rsidTr="00BE6CC0">
        <w:tc>
          <w:tcPr>
            <w:tcW w:w="498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К176</w:t>
            </w:r>
          </w:p>
        </w:tc>
        <w:tc>
          <w:tcPr>
            <w:tcW w:w="4982" w:type="dxa"/>
          </w:tcPr>
          <w:p w:rsidR="00BE6CC0" w:rsidRPr="00190F56" w:rsidRDefault="00BE6CC0" w:rsidP="003B002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0.55875</w:t>
            </w:r>
          </w:p>
        </w:tc>
      </w:tr>
      <w:tr w:rsidR="00BE6CC0" w:rsidRPr="00190F56" w:rsidTr="00BE6CC0">
        <w:tc>
          <w:tcPr>
            <w:tcW w:w="498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К561</w:t>
            </w:r>
          </w:p>
        </w:tc>
        <w:tc>
          <w:tcPr>
            <w:tcW w:w="4982" w:type="dxa"/>
          </w:tcPr>
          <w:p w:rsidR="00BE6CC0" w:rsidRPr="00190F56" w:rsidRDefault="00BE6CC0" w:rsidP="003B002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0.392425</w:t>
            </w:r>
          </w:p>
        </w:tc>
      </w:tr>
      <w:tr w:rsidR="00BE6CC0" w:rsidRPr="00190F56" w:rsidTr="00BE6CC0">
        <w:tc>
          <w:tcPr>
            <w:tcW w:w="4981" w:type="dxa"/>
          </w:tcPr>
          <w:p w:rsidR="00BE6CC0" w:rsidRPr="00190F56" w:rsidRDefault="00BE6CC0" w:rsidP="003B00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КР1533</w:t>
            </w:r>
          </w:p>
        </w:tc>
        <w:tc>
          <w:tcPr>
            <w:tcW w:w="4982" w:type="dxa"/>
          </w:tcPr>
          <w:p w:rsidR="00BE6CC0" w:rsidRPr="00190F56" w:rsidRDefault="00BE6CC0" w:rsidP="003B002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190F5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0.4114</w:t>
            </w:r>
          </w:p>
        </w:tc>
      </w:tr>
    </w:tbl>
    <w:p w:rsidR="00BE6CC0" w:rsidRPr="00190F56" w:rsidRDefault="00BE6CC0" w:rsidP="00BE6CC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E6CC0" w:rsidRDefault="00BE6CC0" w:rsidP="00BE6CC0">
      <w:pPr>
        <w:ind w:left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Визначивши </w:t>
      </w:r>
      <w:proofErr w:type="spellStart"/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>Qi</w:t>
      </w:r>
      <w:proofErr w:type="spellEnd"/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кожної з порівнюваних серій ІС, виберемо ту серію, яка найбільш задовольняє вимогам, що</w:t>
      </w:r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пред’являються до ЕОА. Меншому</w:t>
      </w:r>
      <w:r w:rsidRPr="00190F5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значенню Q відповідає краща серія ІС.</w:t>
      </w:r>
    </w:p>
    <w:p w:rsidR="00BE6CC0" w:rsidRDefault="00BE6CC0" w:rsidP="00BE6CC0">
      <w:pPr>
        <w:ind w:left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аналізу робимо висновок, що найкраще підходить серія К561, але не дуже значно. Практично всі ІС знаходяться біля одне одного. </w:t>
      </w:r>
    </w:p>
    <w:p w:rsidR="00BE6CC0" w:rsidRDefault="00BE6CC0" w:rsidP="00BE6CC0">
      <w:pPr>
        <w:ind w:left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Але за таку якість ця серія і коштує найдорожче за всіх. Хоча так як виріб не піде в серійне виробництво, то це не дуже важливо.</w:t>
      </w:r>
    </w:p>
    <w:p w:rsidR="00BE6CC0" w:rsidRDefault="00BE6CC0" w:rsidP="00BE6CC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представлених ІС лише </w:t>
      </w:r>
      <w:r w:rsidRPr="00190F56">
        <w:rPr>
          <w:rFonts w:ascii="Times New Roman" w:hAnsi="Times New Roman" w:cs="Times New Roman"/>
          <w:sz w:val="28"/>
          <w:szCs w:val="28"/>
          <w:lang w:val="uk-UA"/>
        </w:rPr>
        <w:t>CD4000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імпортною, та її виробником є корпорація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Texas</w:t>
      </w:r>
      <w:proofErr w:type="spellEnd"/>
      <w:r w:rsidRPr="00C829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Instruments</w:t>
      </w:r>
      <w:proofErr w:type="spellEnd"/>
      <w:r w:rsidRPr="00C829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котра на міжнародному ринку закріпилась як гарант надійності.</w:t>
      </w:r>
    </w:p>
    <w:p w:rsidR="00BE6CC0" w:rsidRDefault="00BE6CC0" w:rsidP="00BE6CC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з цих причин обираємо в серійне виробництво саме цю ІС. </w:t>
      </w:r>
    </w:p>
    <w:p w:rsidR="00334211" w:rsidRDefault="00334211" w:rsidP="0033421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виберемо інші складові для пристрою. </w:t>
      </w:r>
    </w:p>
    <w:p w:rsidR="00334211" w:rsidRDefault="00334211" w:rsidP="0033421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Ряд інших  ІС, котрі використовуються, виготовляє також компанія </w:t>
      </w:r>
      <w:r>
        <w:rPr>
          <w:rFonts w:ascii="Times New Roman" w:hAnsi="Times New Roman" w:cs="Times New Roman"/>
          <w:sz w:val="28"/>
          <w:szCs w:val="28"/>
        </w:rPr>
        <w:t>TI</w:t>
      </w:r>
      <w:r w:rsidRPr="00BC63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вибираємо їх. Це мікросхеми </w:t>
      </w:r>
      <w:r w:rsidRPr="00BC63F6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3B00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63F6">
        <w:rPr>
          <w:rFonts w:ascii="Times New Roman" w:hAnsi="Times New Roman" w:cs="Times New Roman"/>
          <w:sz w:val="28"/>
          <w:szCs w:val="28"/>
          <w:lang w:val="uk-UA"/>
        </w:rPr>
        <w:t>4511B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C63F6">
        <w:rPr>
          <w:rFonts w:ascii="Times New Roman" w:hAnsi="Times New Roman" w:cs="Times New Roman"/>
          <w:sz w:val="28"/>
          <w:szCs w:val="28"/>
          <w:lang w:val="uk-UA"/>
        </w:rPr>
        <w:t>CD4017A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C63F6">
        <w:rPr>
          <w:rFonts w:ascii="Times New Roman" w:hAnsi="Times New Roman" w:cs="Times New Roman"/>
          <w:sz w:val="28"/>
          <w:szCs w:val="28"/>
          <w:lang w:val="uk-UA"/>
        </w:rPr>
        <w:t>CD4071B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C63F6">
        <w:rPr>
          <w:rFonts w:ascii="Times New Roman" w:hAnsi="Times New Roman" w:cs="Times New Roman"/>
          <w:sz w:val="28"/>
          <w:szCs w:val="28"/>
          <w:lang w:val="uk-UA"/>
        </w:rPr>
        <w:t>TC5971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211" w:rsidRDefault="00334211" w:rsidP="00060CA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BC63F6">
        <w:rPr>
          <w:rFonts w:ascii="Times New Roman" w:hAnsi="Times New Roman" w:cs="Times New Roman"/>
          <w:sz w:val="28"/>
          <w:szCs w:val="28"/>
          <w:lang w:val="uk-UA"/>
        </w:rPr>
        <w:t>MM5368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виготовляє корпорація </w:t>
      </w:r>
      <w:r w:rsidRPr="00334211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3342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4211">
        <w:rPr>
          <w:rFonts w:ascii="Times New Roman" w:hAnsi="Times New Roman" w:cs="Times New Roman"/>
          <w:sz w:val="28"/>
          <w:szCs w:val="28"/>
          <w:lang w:val="en-US"/>
        </w:rPr>
        <w:t>Semiconductor</w:t>
      </w:r>
      <w:r w:rsidR="00060CA0">
        <w:rPr>
          <w:rFonts w:ascii="Times New Roman" w:hAnsi="Times New Roman" w:cs="Times New Roman"/>
          <w:sz w:val="28"/>
          <w:szCs w:val="28"/>
          <w:lang w:val="uk-UA"/>
        </w:rPr>
        <w:t xml:space="preserve">, яка є підрозділом </w:t>
      </w:r>
      <w:r w:rsidR="00060CA0"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="00060CA0" w:rsidRPr="00060C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0CA0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3342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34211" w:rsidRPr="00334211" w:rsidRDefault="00334211" w:rsidP="00334211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34211" w:rsidRPr="00334211" w:rsidRDefault="00334211" w:rsidP="00BE6CC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13D2A" w:rsidRPr="00821622" w:rsidRDefault="00C13D2A" w:rsidP="00C13D2A">
      <w:pPr>
        <w:tabs>
          <w:tab w:val="left" w:pos="10206"/>
        </w:tabs>
        <w:spacing w:line="360" w:lineRule="auto"/>
        <w:ind w:left="709" w:firstLine="709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821622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Вибір резисторів</w:t>
      </w:r>
    </w:p>
    <w:p w:rsidR="00C13D2A" w:rsidRPr="000847C4" w:rsidRDefault="00C13D2A" w:rsidP="00C13D2A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При виборі типу резистора враховуємо наступні пара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метри: номінальний опір, нормований допуск,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розсіювана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потужність, робоча температура, тип резистора, максимальна робоча напруга, с</w:t>
      </w: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посіб монтажу.</w:t>
      </w:r>
    </w:p>
    <w:p w:rsidR="000979A6" w:rsidRDefault="00C13D2A" w:rsidP="00C13D2A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Виходячи з вимог викладених в ТЗ і схеми електричної принципової, вибрали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потрібний</w:t>
      </w: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тип резисторів. Будемо використовувати резистори SMD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0805 5%. </w:t>
      </w: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 пристрої використання високоточних резисторів недоцільно, тому допуск ± 5% підходить. Потужність 0,125Вт. Робоча температура -55 ° C 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.. + 125 ° C </w:t>
      </w: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з </w:t>
      </w:r>
    </w:p>
    <w:p w:rsidR="00C13D2A" w:rsidRDefault="00C13D2A" w:rsidP="000979A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великим допуском покрива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</w:t>
      </w: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темп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ературний режим роботи резисторів</w:t>
      </w: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 пристрої</w:t>
      </w:r>
      <w:r w:rsidR="005D50D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 Максимально робоча напруга 12</w:t>
      </w: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В, є</w:t>
      </w:r>
      <w:r w:rsidR="005C1FD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більш, ніж</w:t>
      </w:r>
      <w:r w:rsidRPr="000847C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достатнім для коректної роботи пристрою.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:rsidR="00C13D2A" w:rsidRDefault="00C13D2A" w:rsidP="00C13D2A">
      <w:pPr>
        <w:spacing w:line="360" w:lineRule="auto"/>
        <w:ind w:left="709" w:firstLine="709"/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val="uk-UA"/>
        </w:rPr>
      </w:pPr>
    </w:p>
    <w:p w:rsidR="00C13D2A" w:rsidRPr="00821622" w:rsidRDefault="00C13D2A" w:rsidP="00C13D2A">
      <w:pPr>
        <w:spacing w:line="360" w:lineRule="auto"/>
        <w:ind w:left="709" w:firstLine="709"/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val="uk-UA"/>
        </w:rPr>
      </w:pPr>
      <w:r w:rsidRPr="00821622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val="uk-UA"/>
        </w:rPr>
        <w:t>Вибір конденсаторів</w:t>
      </w:r>
    </w:p>
    <w:p w:rsidR="00C13D2A" w:rsidRPr="000847C4" w:rsidRDefault="00C13D2A" w:rsidP="00C13D2A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При виборі конденсатора для конкретного пристрою враховуємо наступні параметри: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еобхідне значення ємності конденсатора,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обоча напруга конденсатора,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необхідна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точність,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ип конденсатора,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обоч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температур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посіб монтаж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13D2A" w:rsidRDefault="00C13D2A" w:rsidP="00C13D2A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Аналізуючи дані параметри, вибрали конденсатор, який буде задовольняти всі вимоги викладені в ТЗ і схемою електричної принципової. Зупиняємо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свій вибір на керамічних 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конденсатор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ах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0805 50В X7R 10%. Конденсатор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має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точніст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ь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± 10%. Робоча напруга на 50 В. Діапазон робочих температур: від -55 ° C до </w:t>
      </w:r>
      <w:r w:rsidR="004B564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+125 °</w:t>
      </w:r>
      <w:r w:rsidRPr="000847C4">
        <w:rPr>
          <w:rFonts w:ascii="Times New Roman" w:hAnsi="Times New Roman" w:cs="Times New Roman"/>
          <w:bCs/>
          <w:sz w:val="28"/>
          <w:szCs w:val="28"/>
          <w:lang w:val="uk-UA"/>
        </w:rPr>
        <w:t>C. SMD компонент. Даний конденсатор широко поширений, характеризується високою стабільністю ємності, широким діапазоном робочих температур, невисокою вартістю.</w:t>
      </w:r>
    </w:p>
    <w:p w:rsidR="00C13D2A" w:rsidRPr="00821622" w:rsidRDefault="00C13D2A" w:rsidP="00C13D2A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</w:pPr>
      <w:r w:rsidRPr="0082162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  <w:t>Вибір діодів</w:t>
      </w:r>
    </w:p>
    <w:p w:rsidR="00C13D2A" w:rsidRDefault="00C13D2A" w:rsidP="00C13D2A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Вибираємо діоди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</w:t>
      </w:r>
      <w:r w:rsidRPr="00DD1F9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Вони широко використовуються у радіоелектроніці, мають низьку вартість та велику надійність. </w:t>
      </w:r>
    </w:p>
    <w:p w:rsidR="00E04029" w:rsidRPr="00060CA0" w:rsidRDefault="00E04029" w:rsidP="00E04029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  <w:t>Вибір транзисторів</w:t>
      </w:r>
    </w:p>
    <w:p w:rsidR="00E04029" w:rsidRPr="00060CA0" w:rsidRDefault="00060CA0" w:rsidP="00C13D2A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Вибираємо транзистор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BFP</w:t>
      </w:r>
      <w:r w:rsidRPr="00060C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тому що він є</w:t>
      </w:r>
      <w:r w:rsidR="002F4F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добрим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аналогом К315Б.</w:t>
      </w:r>
    </w:p>
    <w:p w:rsidR="00C13D2A" w:rsidRDefault="00C13D2A" w:rsidP="00C13D2A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</w:pPr>
      <w:r w:rsidRPr="0082162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  <w:t xml:space="preserve">Вибір </w:t>
      </w:r>
      <w:r w:rsidR="002F4F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  <w:t>індикаторів.</w:t>
      </w:r>
    </w:p>
    <w:p w:rsidR="002F4F9D" w:rsidRDefault="002F4F9D" w:rsidP="00C13D2A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Обираємо </w:t>
      </w:r>
      <w:r w:rsidRPr="002F4F9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UQB71/A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тому що він є єдиним аналогом індикатора АЛ304Г.</w:t>
      </w:r>
    </w:p>
    <w:p w:rsidR="0022134D" w:rsidRPr="00AC5961" w:rsidRDefault="0022134D" w:rsidP="0022134D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  <w:r w:rsidRPr="0082162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  <w:t xml:space="preserve">Вибір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  <w:t>стабілізаторів напруги.</w:t>
      </w:r>
      <w:r w:rsidRPr="00AC59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 xml:space="preserve"> </w:t>
      </w:r>
    </w:p>
    <w:p w:rsidR="0022134D" w:rsidRDefault="007A145E" w:rsidP="0022134D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стабілізаторі вихідна</w:t>
      </w:r>
      <w:r w:rsidR="002213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напруга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повинна дорівнювати 9</w:t>
      </w:r>
      <w:r w:rsidR="002213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В. </w:t>
      </w:r>
      <w:r w:rsidR="00D325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Відповідно, для такої напруги обираємо стабілізатор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L7809</w:t>
      </w:r>
      <w:bookmarkStart w:id="0" w:name="_GoBack"/>
      <w:bookmarkEnd w:id="0"/>
      <w:r w:rsidR="00D32506" w:rsidRPr="00D325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CV</w:t>
      </w:r>
      <w:r w:rsidR="00D325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C083F" w:rsidRPr="00AC5961" w:rsidRDefault="00FC083F" w:rsidP="00FC083F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</w:pPr>
      <w:r w:rsidRPr="0082162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  <w:lastRenderedPageBreak/>
        <w:t xml:space="preserve">Вибір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  <w:t>кварцевих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val="uk-UA" w:eastAsia="ru-RU"/>
        </w:rPr>
        <w:t xml:space="preserve"> резонаторів.</w:t>
      </w:r>
      <w:r w:rsidRPr="00AC596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 xml:space="preserve"> </w:t>
      </w:r>
    </w:p>
    <w:p w:rsidR="00FC083F" w:rsidRPr="00FC083F" w:rsidRDefault="00FC083F" w:rsidP="00FC083F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C08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Резонатор у схемі працює</w:t>
      </w:r>
      <w:r w:rsidRPr="00FC08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частоті 32768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="00CC20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Схема не працює на високих </w:t>
      </w:r>
      <w:r w:rsidR="00C16A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температурах</w:t>
      </w:r>
      <w:r w:rsidR="00CC20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Тому обираємо резонатор </w:t>
      </w:r>
      <w:r w:rsidR="00CC2006" w:rsidRPr="00CC20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JTX520</w:t>
      </w:r>
      <w:r w:rsidR="00CC20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Він працює на менших температурах, ніж інші резонатори цієї серії, але має менший розмір. В даному випадку цей параметр має більший ваговий коефіцієнт.</w:t>
      </w:r>
      <w:r w:rsidRPr="00FC08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2134D" w:rsidRDefault="0022134D" w:rsidP="00C13D2A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2134D" w:rsidRPr="002F4F9D" w:rsidRDefault="0022134D" w:rsidP="00C13D2A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13D2A" w:rsidRPr="00EB019B" w:rsidRDefault="00C13D2A" w:rsidP="00C13D2A">
      <w:pPr>
        <w:spacing w:line="360" w:lineRule="auto"/>
        <w:ind w:left="709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b/>
          <w:sz w:val="28"/>
          <w:szCs w:val="28"/>
          <w:lang w:val="uk-UA"/>
        </w:rPr>
        <w:t>2. ПОСАД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КОВІ</w:t>
      </w:r>
      <w:r w:rsidRPr="00EB01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ІСЦЯ</w:t>
      </w:r>
    </w:p>
    <w:p w:rsidR="00C13D2A" w:rsidRPr="00714265" w:rsidRDefault="00C13D2A" w:rsidP="00C13D2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265">
        <w:rPr>
          <w:rFonts w:ascii="Times New Roman" w:hAnsi="Times New Roman" w:cs="Times New Roman"/>
          <w:sz w:val="28"/>
          <w:szCs w:val="28"/>
          <w:lang w:val="uk-UA"/>
        </w:rPr>
        <w:t>Посад</w:t>
      </w:r>
      <w:r>
        <w:rPr>
          <w:rFonts w:ascii="Times New Roman" w:hAnsi="Times New Roman" w:cs="Times New Roman"/>
          <w:sz w:val="28"/>
          <w:szCs w:val="28"/>
          <w:lang w:val="uk-UA"/>
        </w:rPr>
        <w:t>кові</w:t>
      </w:r>
      <w:r w:rsidRPr="00714265">
        <w:rPr>
          <w:rFonts w:ascii="Times New Roman" w:hAnsi="Times New Roman" w:cs="Times New Roman"/>
          <w:sz w:val="28"/>
          <w:szCs w:val="28"/>
          <w:lang w:val="uk-UA"/>
        </w:rPr>
        <w:t xml:space="preserve"> місц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714265">
        <w:rPr>
          <w:rFonts w:ascii="Times New Roman" w:hAnsi="Times New Roman" w:cs="Times New Roman"/>
          <w:sz w:val="28"/>
          <w:szCs w:val="28"/>
          <w:lang w:val="uk-UA"/>
        </w:rPr>
        <w:t xml:space="preserve"> ІС визначається видом корпусу, який характеризується його габаритними і приєд</w:t>
      </w:r>
      <w:r>
        <w:rPr>
          <w:rFonts w:ascii="Times New Roman" w:hAnsi="Times New Roman" w:cs="Times New Roman"/>
          <w:sz w:val="28"/>
          <w:szCs w:val="28"/>
          <w:lang w:val="uk-UA"/>
        </w:rPr>
        <w:t>нувальними розмірами, числом виводів</w:t>
      </w:r>
      <w:r w:rsidRPr="00714265">
        <w:rPr>
          <w:rFonts w:ascii="Times New Roman" w:hAnsi="Times New Roman" w:cs="Times New Roman"/>
          <w:sz w:val="28"/>
          <w:szCs w:val="28"/>
          <w:lang w:val="uk-UA"/>
        </w:rPr>
        <w:t xml:space="preserve"> і розташуванням їх відносно площини корпусу. Виводи мікросхеми можуть розташовуватися в площи</w:t>
      </w:r>
      <w:r>
        <w:rPr>
          <w:rFonts w:ascii="Times New Roman" w:hAnsi="Times New Roman" w:cs="Times New Roman"/>
          <w:sz w:val="28"/>
          <w:szCs w:val="28"/>
          <w:lang w:val="uk-UA"/>
        </w:rPr>
        <w:t>ні підстави корпусу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планарні</w:t>
      </w:r>
      <w:proofErr w:type="spellEnd"/>
      <w:r w:rsidRPr="00714265">
        <w:rPr>
          <w:rFonts w:ascii="Times New Roman" w:hAnsi="Times New Roman" w:cs="Times New Roman"/>
          <w:sz w:val="28"/>
          <w:szCs w:val="28"/>
          <w:lang w:val="uk-UA"/>
        </w:rPr>
        <w:t>) або бути пе</w:t>
      </w:r>
      <w:r>
        <w:rPr>
          <w:rFonts w:ascii="Times New Roman" w:hAnsi="Times New Roman" w:cs="Times New Roman"/>
          <w:sz w:val="28"/>
          <w:szCs w:val="28"/>
          <w:lang w:val="uk-UA"/>
        </w:rPr>
        <w:t>рпендикулярними йому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штирьові</w:t>
      </w:r>
      <w:proofErr w:type="spellEnd"/>
      <w:r w:rsidRPr="0071426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13D2A" w:rsidRPr="002C6078" w:rsidRDefault="00C13D2A" w:rsidP="00C13D2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265">
        <w:rPr>
          <w:rFonts w:ascii="Times New Roman" w:hAnsi="Times New Roman" w:cs="Times New Roman"/>
          <w:sz w:val="28"/>
          <w:szCs w:val="28"/>
          <w:lang w:val="uk-UA"/>
        </w:rPr>
        <w:t>У пристрої використовуємо</w:t>
      </w:r>
      <w:r w:rsidR="002C60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6078">
        <w:rPr>
          <w:rFonts w:ascii="Times New Roman" w:hAnsi="Times New Roman" w:cs="Times New Roman"/>
          <w:sz w:val="28"/>
          <w:szCs w:val="28"/>
          <w:lang w:val="en-US"/>
        </w:rPr>
        <w:t>DIP</w:t>
      </w:r>
      <w:r w:rsidR="002C6078" w:rsidRPr="002C6078">
        <w:rPr>
          <w:rFonts w:ascii="Times New Roman" w:hAnsi="Times New Roman" w:cs="Times New Roman"/>
          <w:sz w:val="28"/>
          <w:szCs w:val="28"/>
        </w:rPr>
        <w:t xml:space="preserve"> </w:t>
      </w:r>
      <w:r w:rsidR="002C607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14265">
        <w:rPr>
          <w:rFonts w:ascii="Times New Roman" w:hAnsi="Times New Roman" w:cs="Times New Roman"/>
          <w:sz w:val="28"/>
          <w:szCs w:val="28"/>
          <w:lang w:val="uk-UA"/>
        </w:rPr>
        <w:t xml:space="preserve"> SMD мікросхеми. Вибір даного типу компонентів був зроблений виходячи з великої кількості переваг. Основною перевагою є зменшення розмірів тіла, а отже збільшення щільності розміщення компонентів і зменшення габаритів, маси пристрою.</w:t>
      </w:r>
      <w:r w:rsidR="002C6078">
        <w:rPr>
          <w:rFonts w:ascii="Times New Roman" w:hAnsi="Times New Roman" w:cs="Times New Roman"/>
          <w:sz w:val="28"/>
          <w:szCs w:val="28"/>
          <w:lang w:val="uk-UA"/>
        </w:rPr>
        <w:t xml:space="preserve"> Де не вдалося знайти </w:t>
      </w:r>
      <w:r w:rsidR="002C6078">
        <w:rPr>
          <w:rFonts w:ascii="Times New Roman" w:hAnsi="Times New Roman" w:cs="Times New Roman"/>
          <w:sz w:val="28"/>
          <w:szCs w:val="28"/>
          <w:lang w:val="en-US"/>
        </w:rPr>
        <w:t>SMD</w:t>
      </w:r>
      <w:r w:rsidR="002C6078" w:rsidRPr="002C6078">
        <w:rPr>
          <w:rFonts w:ascii="Times New Roman" w:hAnsi="Times New Roman" w:cs="Times New Roman"/>
          <w:sz w:val="28"/>
          <w:szCs w:val="28"/>
        </w:rPr>
        <w:t xml:space="preserve"> </w:t>
      </w:r>
      <w:r w:rsidR="002C6078">
        <w:rPr>
          <w:rFonts w:ascii="Times New Roman" w:hAnsi="Times New Roman" w:cs="Times New Roman"/>
          <w:sz w:val="28"/>
          <w:szCs w:val="28"/>
          <w:lang w:val="uk-UA"/>
        </w:rPr>
        <w:t xml:space="preserve">корпус – було поставлено </w:t>
      </w:r>
      <w:r w:rsidR="002C6078">
        <w:rPr>
          <w:rFonts w:ascii="Times New Roman" w:hAnsi="Times New Roman" w:cs="Times New Roman"/>
          <w:sz w:val="28"/>
          <w:szCs w:val="28"/>
          <w:lang w:val="en-US"/>
        </w:rPr>
        <w:t>DIP</w:t>
      </w:r>
      <w:r w:rsidR="002C6078" w:rsidRPr="002C60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3D2A" w:rsidRPr="00EB019B" w:rsidRDefault="00C13D2A" w:rsidP="00C13D2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4265">
        <w:rPr>
          <w:rFonts w:ascii="Times New Roman" w:hAnsi="Times New Roman" w:cs="Times New Roman"/>
          <w:sz w:val="28"/>
          <w:szCs w:val="28"/>
          <w:lang w:val="uk-UA"/>
        </w:rPr>
        <w:t xml:space="preserve">Для подальшого монтажу ІС на друкованій платі, розглянемо посадочні місця для </w:t>
      </w:r>
      <w:r w:rsidR="002C6078" w:rsidRPr="002C6078">
        <w:rPr>
          <w:rFonts w:ascii="Times New Roman" w:hAnsi="Times New Roman" w:cs="Times New Roman"/>
          <w:sz w:val="28"/>
          <w:szCs w:val="28"/>
          <w:lang w:val="uk-UA"/>
        </w:rPr>
        <w:t>CD4017A</w:t>
      </w:r>
      <w:r w:rsidR="002C6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C6078" w:rsidRPr="002C6078">
        <w:rPr>
          <w:rFonts w:ascii="Times New Roman" w:hAnsi="Times New Roman" w:cs="Times New Roman"/>
          <w:sz w:val="28"/>
          <w:szCs w:val="28"/>
          <w:lang w:val="uk-UA"/>
        </w:rPr>
        <w:t>CD4511B</w:t>
      </w:r>
      <w:r w:rsidR="002C60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C6078" w:rsidRPr="002C6078">
        <w:rPr>
          <w:rFonts w:ascii="Times New Roman" w:hAnsi="Times New Roman" w:cs="Times New Roman"/>
          <w:sz w:val="28"/>
          <w:szCs w:val="28"/>
          <w:lang w:val="uk-UA"/>
        </w:rPr>
        <w:t>MM5368</w:t>
      </w:r>
      <w:r w:rsidRPr="0071426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019B">
        <w:rPr>
          <w:rFonts w:ascii="Times New Roman" w:hAnsi="Times New Roman" w:cs="Times New Roman"/>
          <w:sz w:val="28"/>
          <w:szCs w:val="28"/>
          <w:lang w:val="uk-UA"/>
        </w:rPr>
        <w:t>Посад</w:t>
      </w:r>
      <w:r>
        <w:rPr>
          <w:rFonts w:ascii="Times New Roman" w:hAnsi="Times New Roman" w:cs="Times New Roman"/>
          <w:sz w:val="28"/>
          <w:szCs w:val="28"/>
          <w:lang w:val="uk-UA"/>
        </w:rPr>
        <w:t>кові місця</w:t>
      </w:r>
      <w:r w:rsidRPr="00EB019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2C6078">
        <w:rPr>
          <w:rFonts w:ascii="Times New Roman" w:hAnsi="Times New Roman" w:cs="Times New Roman"/>
          <w:sz w:val="28"/>
          <w:szCs w:val="28"/>
          <w:lang w:val="uk-UA"/>
        </w:rPr>
        <w:t>всіх цих мікросхем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зображено</w:t>
      </w:r>
      <w:r w:rsidRPr="00EB019B">
        <w:rPr>
          <w:rFonts w:ascii="Times New Roman" w:hAnsi="Times New Roman" w:cs="Times New Roman"/>
          <w:sz w:val="28"/>
          <w:szCs w:val="28"/>
          <w:lang w:val="uk-UA"/>
        </w:rPr>
        <w:t xml:space="preserve"> на Рис.1.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13D2A" w:rsidRPr="00EB019B" w:rsidTr="003B0020">
        <w:tc>
          <w:tcPr>
            <w:tcW w:w="9781" w:type="dxa"/>
          </w:tcPr>
          <w:p w:rsidR="00C13D2A" w:rsidRPr="00EB019B" w:rsidRDefault="002C6078" w:rsidP="00C13D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80027E2" wp14:editId="0E5A8624">
                  <wp:extent cx="5638095" cy="5200000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095" cy="5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D2A" w:rsidRPr="0015201D" w:rsidTr="003B0020">
        <w:tc>
          <w:tcPr>
            <w:tcW w:w="9781" w:type="dxa"/>
          </w:tcPr>
          <w:p w:rsidR="00C13D2A" w:rsidRDefault="00C13D2A" w:rsidP="00C13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Рис.1. Посад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кові місця</w:t>
            </w: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</w:t>
            </w:r>
            <w:r w:rsidR="002C6078" w:rsidRPr="002C60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CD4017A</w:t>
            </w:r>
            <w:r w:rsidR="002C60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2C6078" w:rsidRPr="002C60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CD4511B</w:t>
            </w:r>
            <w:r w:rsidR="002C60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2C6078" w:rsidRPr="002C60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MM5368</w:t>
            </w:r>
          </w:p>
          <w:p w:rsidR="00C13D2A" w:rsidRDefault="00C13D2A" w:rsidP="00C13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15201D" w:rsidRPr="00EB019B" w:rsidRDefault="0015201D" w:rsidP="0015201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Мікросхема </w:t>
            </w:r>
            <w:r w:rsidRPr="001520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CD4071B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 повністю ідентичну будову, за відмінності, що у неї 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пінів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кові місця</w:t>
            </w: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</w:t>
            </w:r>
            <w:r w:rsidRPr="001520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CD4071B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</w:t>
            </w: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ображено на Рис.2.</w:t>
            </w:r>
          </w:p>
        </w:tc>
      </w:tr>
    </w:tbl>
    <w:p w:rsidR="00C13D2A" w:rsidRPr="00EB019B" w:rsidRDefault="00C13D2A" w:rsidP="001520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781"/>
      </w:tblGrid>
      <w:tr w:rsidR="00C13D2A" w:rsidRPr="00EB019B" w:rsidTr="003B0020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C13D2A" w:rsidRPr="00104F30" w:rsidRDefault="0015201D" w:rsidP="00C13D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4251C2C" wp14:editId="20DCA1CA">
                  <wp:extent cx="5514286" cy="53047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286" cy="5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D2A" w:rsidRPr="00EB019B" w:rsidTr="003B0020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C13D2A" w:rsidRPr="007668DB" w:rsidRDefault="00C13D2A" w:rsidP="00C13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Рис.2. Посад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кові місця</w:t>
            </w: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</w:t>
            </w:r>
            <w:r w:rsidR="0015201D" w:rsidRPr="001520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CD4071B</w:t>
            </w:r>
          </w:p>
          <w:p w:rsidR="00C13D2A" w:rsidRPr="00DD1F98" w:rsidRDefault="00C13D2A" w:rsidP="00C13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3D2A" w:rsidRDefault="00C13D2A" w:rsidP="00C13D2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sz w:val="28"/>
          <w:szCs w:val="28"/>
          <w:lang w:val="uk-UA"/>
        </w:rPr>
        <w:t>Посад</w:t>
      </w:r>
      <w:r>
        <w:rPr>
          <w:rFonts w:ascii="Times New Roman" w:hAnsi="Times New Roman" w:cs="Times New Roman"/>
          <w:sz w:val="28"/>
          <w:szCs w:val="28"/>
          <w:lang w:val="uk-UA"/>
        </w:rPr>
        <w:t>кові місця</w:t>
      </w:r>
      <w:r w:rsidRPr="00EB019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5961">
        <w:rPr>
          <w:rFonts w:ascii="Times New Roman" w:hAnsi="Times New Roman" w:cs="Times New Roman"/>
          <w:sz w:val="28"/>
          <w:szCs w:val="28"/>
          <w:lang w:val="en-US"/>
        </w:rPr>
        <w:t>BFP</w:t>
      </w:r>
      <w:r w:rsidR="00AC5961" w:rsidRPr="00AC5961">
        <w:rPr>
          <w:rFonts w:ascii="Times New Roman" w:hAnsi="Times New Roman" w:cs="Times New Roman"/>
          <w:sz w:val="28"/>
          <w:szCs w:val="28"/>
        </w:rPr>
        <w:t>720</w:t>
      </w:r>
      <w:r w:rsidRPr="0058446E">
        <w:rPr>
          <w:rFonts w:ascii="Times New Roman" w:hAnsi="Times New Roman" w:cs="Times New Roman"/>
          <w:sz w:val="28"/>
          <w:szCs w:val="28"/>
        </w:rPr>
        <w:t xml:space="preserve"> </w:t>
      </w:r>
      <w:r w:rsidRPr="00EB019B">
        <w:rPr>
          <w:rFonts w:ascii="Times New Roman" w:hAnsi="Times New Roman" w:cs="Times New Roman"/>
          <w:sz w:val="28"/>
          <w:szCs w:val="28"/>
          <w:lang w:val="uk-UA"/>
        </w:rPr>
        <w:t>зображено на Рис.3.</w:t>
      </w:r>
    </w:p>
    <w:p w:rsidR="00AC5961" w:rsidRPr="00EB019B" w:rsidRDefault="00AC5961" w:rsidP="00C13D2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13D2A" w:rsidRPr="00EB019B" w:rsidTr="003B0020">
        <w:tc>
          <w:tcPr>
            <w:tcW w:w="9781" w:type="dxa"/>
          </w:tcPr>
          <w:p w:rsidR="00C13D2A" w:rsidRPr="00EB019B" w:rsidRDefault="00AC5961" w:rsidP="00C13D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C3F1315" wp14:editId="69155F03">
                  <wp:extent cx="2285714" cy="2485714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4" cy="2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D2A" w:rsidRPr="00EB019B" w:rsidTr="003B0020">
        <w:tc>
          <w:tcPr>
            <w:tcW w:w="9781" w:type="dxa"/>
          </w:tcPr>
          <w:p w:rsidR="00C13D2A" w:rsidRPr="00AC5961" w:rsidRDefault="00C13D2A" w:rsidP="00C13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Рис.3. Посад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кові місця</w:t>
            </w: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</w:t>
            </w:r>
            <w:r w:rsidR="00AC59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BFP</w:t>
            </w:r>
            <w:r w:rsidR="00AC5961" w:rsidRPr="00AC5961"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  <w:p w:rsidR="00C13D2A" w:rsidRPr="00403AAA" w:rsidRDefault="00C13D2A" w:rsidP="00C13D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3D2A" w:rsidRPr="00EB019B" w:rsidRDefault="00C13D2A" w:rsidP="00C13D2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sz w:val="28"/>
          <w:szCs w:val="28"/>
          <w:lang w:val="uk-UA"/>
        </w:rPr>
        <w:t>Посад</w:t>
      </w:r>
      <w:r>
        <w:rPr>
          <w:rFonts w:ascii="Times New Roman" w:hAnsi="Times New Roman" w:cs="Times New Roman"/>
          <w:sz w:val="28"/>
          <w:szCs w:val="28"/>
          <w:lang w:val="uk-UA"/>
        </w:rPr>
        <w:t>кові місця</w:t>
      </w:r>
      <w:r w:rsidRPr="00EB019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1FB2" w:rsidRPr="00561FB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61FB2" w:rsidRPr="00561FB2">
        <w:rPr>
          <w:rFonts w:ascii="Times New Roman" w:hAnsi="Times New Roman" w:cs="Times New Roman"/>
          <w:sz w:val="28"/>
          <w:szCs w:val="28"/>
        </w:rPr>
        <w:t>7812</w:t>
      </w:r>
      <w:r w:rsidR="00561FB2" w:rsidRPr="00561FB2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Pr="0058446E">
        <w:rPr>
          <w:rFonts w:ascii="Times New Roman" w:hAnsi="Times New Roman" w:cs="Times New Roman"/>
          <w:sz w:val="28"/>
          <w:szCs w:val="28"/>
        </w:rPr>
        <w:t xml:space="preserve"> </w:t>
      </w:r>
      <w:r w:rsidR="00561FB2">
        <w:rPr>
          <w:rFonts w:ascii="Times New Roman" w:hAnsi="Times New Roman" w:cs="Times New Roman"/>
          <w:sz w:val="28"/>
          <w:szCs w:val="28"/>
          <w:lang w:val="uk-UA"/>
        </w:rPr>
        <w:t>зображено на Рис.4</w:t>
      </w:r>
      <w:r w:rsidRPr="00EB01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C13D2A" w:rsidRPr="00EB019B" w:rsidTr="003B0020">
        <w:tc>
          <w:tcPr>
            <w:tcW w:w="9771" w:type="dxa"/>
          </w:tcPr>
          <w:p w:rsidR="00C13D2A" w:rsidRPr="000543AA" w:rsidRDefault="00C13D2A" w:rsidP="00C13D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EB019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br w:type="page"/>
            </w:r>
            <w:r w:rsidR="00561FB2">
              <w:rPr>
                <w:noProof/>
                <w:lang w:val="en-US"/>
              </w:rPr>
              <w:drawing>
                <wp:inline distT="0" distB="0" distL="0" distR="0" wp14:anchorId="220DB469" wp14:editId="53D88996">
                  <wp:extent cx="6028571" cy="29238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571" cy="29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D2A" w:rsidRPr="00EB019B" w:rsidTr="003B0020">
        <w:tc>
          <w:tcPr>
            <w:tcW w:w="9771" w:type="dxa"/>
          </w:tcPr>
          <w:p w:rsidR="00C13D2A" w:rsidRPr="0058446E" w:rsidRDefault="00C13D2A" w:rsidP="00C13D2A">
            <w:pPr>
              <w:spacing w:line="360" w:lineRule="auto"/>
              <w:ind w:left="709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Рис.</w:t>
            </w:r>
            <w:r w:rsidRPr="005844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Посад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кові місця</w:t>
            </w:r>
            <w:r w:rsidRPr="00EB01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1FB2" w:rsidRPr="00561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561FB2" w:rsidRPr="007A145E">
              <w:rPr>
                <w:rFonts w:ascii="Times New Roman" w:hAnsi="Times New Roman" w:cs="Times New Roman"/>
                <w:sz w:val="28"/>
                <w:szCs w:val="28"/>
              </w:rPr>
              <w:t>7812</w:t>
            </w:r>
            <w:r w:rsidR="00561FB2" w:rsidRPr="00561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</w:t>
            </w:r>
          </w:p>
        </w:tc>
      </w:tr>
    </w:tbl>
    <w:p w:rsidR="00C13D2A" w:rsidRPr="000543AA" w:rsidRDefault="00C13D2A" w:rsidP="00C13D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13D2A" w:rsidRDefault="00C13D2A" w:rsidP="00C13D2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19B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исновки: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виконано вибір елементної бази та розглянуто посадкові місця.</w:t>
      </w:r>
    </w:p>
    <w:p w:rsidR="00561FB2" w:rsidRDefault="00903F9C" w:rsidP="00C13D2A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матриці параметрів було обрано різні параметри мікросхем. Кожен параметр мав свою вагу. Мікросхеми, що порівнювалися, виконують однакове завдання. Тому по матриці параметрів можна вибрати з них більш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кращу. Але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випадку кінцевий вибір мікросхеми зупинився на виробнику.</w:t>
      </w:r>
    </w:p>
    <w:p w:rsidR="00903F9C" w:rsidRPr="00903F9C" w:rsidRDefault="00903F9C" w:rsidP="00903F9C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окрім мікросхем було обрані інші елементи. Вектор був обраний у </w:t>
      </w:r>
      <w:r>
        <w:rPr>
          <w:rFonts w:ascii="Times New Roman" w:hAnsi="Times New Roman" w:cs="Times New Roman"/>
          <w:sz w:val="28"/>
          <w:szCs w:val="28"/>
          <w:lang w:val="en-US"/>
        </w:rPr>
        <w:t>SMD</w:t>
      </w:r>
      <w:r w:rsidRPr="00903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напрямі. Так як сучасна апаратура базується саме на </w:t>
      </w:r>
      <w:r>
        <w:rPr>
          <w:rFonts w:ascii="Times New Roman" w:hAnsi="Times New Roman" w:cs="Times New Roman"/>
          <w:sz w:val="28"/>
          <w:szCs w:val="28"/>
          <w:lang w:val="en-US"/>
        </w:rPr>
        <w:t>SMD</w:t>
      </w:r>
      <w:r w:rsidRPr="00903F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дозволяє максимально використовувати плати з двох сторін та робити їх багатошаровими. Також завдяки </w:t>
      </w:r>
      <w:r>
        <w:rPr>
          <w:rFonts w:ascii="Times New Roman" w:hAnsi="Times New Roman" w:cs="Times New Roman"/>
          <w:sz w:val="28"/>
          <w:szCs w:val="28"/>
          <w:lang w:val="en-US"/>
        </w:rPr>
        <w:t>SMD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зменшується розмір елементів і сумарний розмір всього пристрою. В тих мікросхемах, де не вдалось знайти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SMD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аналог, буде використовуватись </w:t>
      </w:r>
      <w:r>
        <w:rPr>
          <w:rFonts w:ascii="Times New Roman" w:hAnsi="Times New Roman" w:cs="Times New Roman"/>
          <w:sz w:val="28"/>
          <w:szCs w:val="28"/>
          <w:lang w:val="en-US"/>
        </w:rPr>
        <w:t>DIP</w:t>
      </w:r>
      <w:r w:rsidRPr="00903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технологія. </w:t>
      </w:r>
    </w:p>
    <w:p w:rsidR="00C13D2A" w:rsidRPr="00232697" w:rsidRDefault="00C13D2A" w:rsidP="00C13D2A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B01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Обрана елементна база забезпечує виконання вимог викладених в ТЗ.</w:t>
      </w:r>
    </w:p>
    <w:p w:rsidR="0017234F" w:rsidRDefault="0017234F"/>
    <w:sectPr w:rsidR="0017234F" w:rsidSect="003B0020">
      <w:headerReference w:type="default" r:id="rId12"/>
      <w:footerReference w:type="default" r:id="rId13"/>
      <w:pgSz w:w="11906" w:h="16838"/>
      <w:pgMar w:top="1134" w:right="849" w:bottom="1134" w:left="567" w:header="708" w:footer="2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67F" w:rsidRDefault="002F467F">
      <w:pPr>
        <w:spacing w:after="0" w:line="240" w:lineRule="auto"/>
      </w:pPr>
      <w:r>
        <w:separator/>
      </w:r>
    </w:p>
  </w:endnote>
  <w:endnote w:type="continuationSeparator" w:id="0">
    <w:p w:rsidR="002F467F" w:rsidRDefault="002F4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850856"/>
      <w:docPartObj>
        <w:docPartGallery w:val="Page Numbers (Bottom of Page)"/>
        <w:docPartUnique/>
      </w:docPartObj>
    </w:sdtPr>
    <w:sdtEndPr/>
    <w:sdtContent>
      <w:p w:rsidR="003B0020" w:rsidRDefault="003B0020" w:rsidP="003B0020">
        <w:pPr>
          <w:pStyle w:val="Footer"/>
          <w:ind w:right="-28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45E">
          <w:rPr>
            <w:noProof/>
          </w:rPr>
          <w:t>10</w:t>
        </w:r>
        <w:r>
          <w:fldChar w:fldCharType="end"/>
        </w:r>
      </w:p>
    </w:sdtContent>
  </w:sdt>
  <w:p w:rsidR="003B0020" w:rsidRDefault="003B0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67F" w:rsidRDefault="002F467F">
      <w:pPr>
        <w:spacing w:after="0" w:line="240" w:lineRule="auto"/>
      </w:pPr>
      <w:r>
        <w:separator/>
      </w:r>
    </w:p>
  </w:footnote>
  <w:footnote w:type="continuationSeparator" w:id="0">
    <w:p w:rsidR="002F467F" w:rsidRDefault="002F4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020" w:rsidRDefault="003B0020" w:rsidP="003B0020">
    <w:pPr>
      <w:pStyle w:val="Header"/>
      <w:ind w:right="-28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3DD0B53" wp14:editId="32085881">
              <wp:simplePos x="0" y="0"/>
              <wp:positionH relativeFrom="margin">
                <wp:posOffset>230505</wp:posOffset>
              </wp:positionH>
              <wp:positionV relativeFrom="margin">
                <wp:posOffset>-491490</wp:posOffset>
              </wp:positionV>
              <wp:extent cx="6781800" cy="10203815"/>
              <wp:effectExtent l="0" t="0" r="38100" b="260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81800" cy="10203815"/>
                        <a:chOff x="0" y="0"/>
                        <a:chExt cx="20000" cy="20000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"/>
                      <wps:cNvCnPr/>
                      <wps:spPr bwMode="auto">
                        <a:xfrm>
                          <a:off x="18934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B0020" w:rsidRDefault="003B0020" w:rsidP="003B0020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B0020" w:rsidRDefault="003B0020" w:rsidP="003B0020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B0020" w:rsidRDefault="003B0020" w:rsidP="003B0020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B0020" w:rsidRDefault="003B0020" w:rsidP="003B0020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B0020" w:rsidRDefault="003B0020" w:rsidP="003B0020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2="http://schemas.microsoft.com/office/drawing/2015/10/21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B0020" w:rsidRDefault="003B0020" w:rsidP="003B0020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DD0B53" id="Group 1" o:spid="_x0000_s1026" style="position:absolute;margin-left:18.15pt;margin-top:-38.7pt;width:534pt;height:803.45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9" o:spid="_x0000_s1034" style="position:absolute;visibility:visible;mso-wrap-style:square" from="18934,18949" to="189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1" o:spid="_x0000_s103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2" o:spid="_x0000_s103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13" o:spid="_x0000_s103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:rsidR="003B0020" w:rsidRDefault="003B0020" w:rsidP="003B0020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<v:textbox inset="1pt,1pt,1pt,1pt">
                  <w:txbxContent>
                    <w:p w:rsidR="003B0020" w:rsidRDefault="003B0020" w:rsidP="003B0020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:rsidR="003B0020" w:rsidRDefault="003B0020" w:rsidP="003B0020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</w:t>
                      </w: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:rsidR="003B0020" w:rsidRDefault="003B0020" w:rsidP="003B0020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:rsidR="003B0020" w:rsidRDefault="003B0020" w:rsidP="003B0020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:rsidR="003B0020" w:rsidRDefault="003B0020" w:rsidP="003B0020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18"/>
        <w:szCs w:val="20"/>
        <w:lang w:val="uk-UA" w:eastAsia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1555F"/>
    <w:multiLevelType w:val="hybridMultilevel"/>
    <w:tmpl w:val="6ADCEEAC"/>
    <w:lvl w:ilvl="0" w:tplc="AC20B9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C8"/>
    <w:rsid w:val="00060CA0"/>
    <w:rsid w:val="000979A6"/>
    <w:rsid w:val="000C1C5C"/>
    <w:rsid w:val="000E6AD6"/>
    <w:rsid w:val="001004AE"/>
    <w:rsid w:val="0015201D"/>
    <w:rsid w:val="0017234F"/>
    <w:rsid w:val="001C5044"/>
    <w:rsid w:val="0022134D"/>
    <w:rsid w:val="002C6078"/>
    <w:rsid w:val="002F467F"/>
    <w:rsid w:val="002F4F9D"/>
    <w:rsid w:val="00334211"/>
    <w:rsid w:val="003577CD"/>
    <w:rsid w:val="003B0020"/>
    <w:rsid w:val="004239E4"/>
    <w:rsid w:val="004B5642"/>
    <w:rsid w:val="004B6B11"/>
    <w:rsid w:val="005247C8"/>
    <w:rsid w:val="00561FB2"/>
    <w:rsid w:val="00597275"/>
    <w:rsid w:val="005C1FD9"/>
    <w:rsid w:val="005D50D0"/>
    <w:rsid w:val="00666AA9"/>
    <w:rsid w:val="007668DB"/>
    <w:rsid w:val="007A145E"/>
    <w:rsid w:val="00903F9C"/>
    <w:rsid w:val="009343AD"/>
    <w:rsid w:val="00972CC8"/>
    <w:rsid w:val="00AC5961"/>
    <w:rsid w:val="00B2255E"/>
    <w:rsid w:val="00B431E1"/>
    <w:rsid w:val="00BE6CC0"/>
    <w:rsid w:val="00C13D2A"/>
    <w:rsid w:val="00C16A4B"/>
    <w:rsid w:val="00CC2006"/>
    <w:rsid w:val="00D32506"/>
    <w:rsid w:val="00E04029"/>
    <w:rsid w:val="00EA7D32"/>
    <w:rsid w:val="00EB0C82"/>
    <w:rsid w:val="00FC083F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5828"/>
  <w15:chartTrackingRefBased/>
  <w15:docId w15:val="{AD76A538-0D85-4778-AB7E-0D79FC2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D2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C13D2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13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2A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13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2A"/>
    <w:rPr>
      <w:lang w:val="ru-RU"/>
    </w:rPr>
  </w:style>
  <w:style w:type="table" w:styleId="TableGrid">
    <w:name w:val="Table Grid"/>
    <w:basedOn w:val="TableNormal"/>
    <w:uiPriority w:val="39"/>
    <w:rsid w:val="00C13D2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13D2A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13D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7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DA25-0A88-41FB-A92B-BEC1A49B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10</Pages>
  <Words>1148</Words>
  <Characters>6546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Иванец</dc:creator>
  <cp:keywords/>
  <dc:description/>
  <cp:lastModifiedBy>Богдан Белаш</cp:lastModifiedBy>
  <cp:revision>20</cp:revision>
  <dcterms:created xsi:type="dcterms:W3CDTF">2017-03-21T20:41:00Z</dcterms:created>
  <dcterms:modified xsi:type="dcterms:W3CDTF">2017-04-07T07:20:00Z</dcterms:modified>
</cp:coreProperties>
</file>