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0C" w:rsidRDefault="0012430C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МIНIСТЕРСТВО ОСВІТИ І НАУКИ УКРАІНИ</w:t>
      </w: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УКРАІНИ</w:t>
      </w: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«КИЇВСКИЙ ПОЛІТЕХНІЧНИЙ ІНСТИТУТ»</w:t>
      </w: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Домашня робота №5</w:t>
      </w: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курсу: «Фізико-теоретичні основи конструювання»</w:t>
      </w:r>
    </w:p>
    <w:p w:rsidR="0012430C" w:rsidRDefault="0012430C" w:rsidP="0012430C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Електричний розрахунок друкованої плати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12430C" w:rsidRDefault="0012430C" w:rsidP="0012430C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12430C" w:rsidRDefault="0012430C" w:rsidP="0012430C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12430C" w:rsidRDefault="0012430C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12430C" w:rsidRDefault="0012430C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ІІІ-го курсу</w:t>
      </w:r>
    </w:p>
    <w:p w:rsidR="0012430C" w:rsidRDefault="006C7CE9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гр. ДК-41</w:t>
      </w:r>
    </w:p>
    <w:p w:rsidR="0012430C" w:rsidRDefault="006C7CE9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Білаш Б.О.</w:t>
      </w:r>
      <w:r w:rsidR="0012430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2430C" w:rsidRDefault="0012430C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CB5433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1. Визначення падіння напруги на найдовшому друкованому провіднику</w:t>
      </w:r>
    </w:p>
    <w:p w:rsidR="0012430C" w:rsidRDefault="0012430C" w:rsidP="0012430C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 напруги на друкованому провіднику визначається:</w:t>
      </w:r>
    </w:p>
    <w:p w:rsidR="0012430C" w:rsidRDefault="00FF4A39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пад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den>
        </m:f>
      </m:oMath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ρ - питомий об'ємний опір для комбінованого позитивного методу виготовлення ДП, 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ρ 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0,0175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Ом∙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мм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м</m:t>
            </m:r>
          </m:den>
        </m:f>
      </m:oMath>
    </w:p>
    <w:p w:rsidR="0012430C" w:rsidRPr="00CB5433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пр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максимальна довжина друкованого провідника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B5433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="00CB543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пр=</w:t>
      </w:r>
      <w:r w:rsidR="00CB5433">
        <w:rPr>
          <w:rFonts w:ascii="Times New Roman" w:eastAsia="Times New Roman" w:hAnsi="Times New Roman" w:cs="Times New Roman"/>
          <w:sz w:val="28"/>
          <w:szCs w:val="28"/>
          <w:lang w:eastAsia="ru-RU"/>
        </w:rPr>
        <w:t>0,36м.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 провідника, 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0,0965 мм</w:t>
      </w:r>
    </w:p>
    <w:p w:rsidR="0012430C" w:rsidRDefault="0012430C" w:rsidP="00842A5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max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максимальн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 струм у провіднику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42A51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842A5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max</w:t>
      </w:r>
      <w:r w:rsidR="00842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842A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40м</w:t>
      </w:r>
      <w:r w:rsidR="00842A5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12430C" w:rsidRPr="00AD6356" w:rsidRDefault="00FF4A39" w:rsidP="0012430C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пад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0,0175∙0,04∙0,36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0,25∙0,0965</m:t>
            </m:r>
          </m:den>
        </m:f>
      </m:oMath>
      <w:r w:rsidR="001243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AD63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</w:t>
      </w:r>
      <w:r w:rsidR="009573D8" w:rsidRPr="00884E08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AD63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Розраховане падіння напруги не перевищує 5% від напруги живлення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ж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12В).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2. Визначення потужності втрат двосторонньої друкованої плати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Потужність втрат визначається:</w:t>
      </w:r>
    </w:p>
    <w:p w:rsidR="0012430C" w:rsidRDefault="00FF4A39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пот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=2∙π∙f∙C∙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∙tgσ</m:t>
        </m:r>
      </m:oMath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=1, тому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розрахунок виконується на постійному струмі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σ – тангенс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кута діелектричних втрат для матеріала ДП,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σ =0,002 для матеріал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FR4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ємність ДП</w:t>
      </w:r>
    </w:p>
    <w:p w:rsidR="0012430C" w:rsidRDefault="0012430C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0,009∙ε∙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430C" w:rsidRPr="00A801D4" w:rsidRDefault="0012430C" w:rsidP="00A801D4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 ε – 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іелектрична проникність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ε =</w:t>
      </w:r>
      <w:r w:rsidR="00F14E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</w:t>
      </w:r>
      <w:r w:rsidR="00F14EF0" w:rsidRPr="00F14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+ </w:t>
      </w:r>
      <w:r w:rsidR="00F14EF0">
        <w:rPr>
          <w:rFonts w:ascii="Times New Roman" w:eastAsia="Times New Roman" w:hAnsi="Times New Roman" w:cs="Times New Roman"/>
          <w:sz w:val="28"/>
          <w:szCs w:val="28"/>
          <w:lang w:eastAsia="ru-RU"/>
        </w:rPr>
        <w:t>УР231=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4,5</w:t>
      </w:r>
      <w:r w:rsidR="00F14EF0">
        <w:rPr>
          <w:rFonts w:ascii="Times New Roman" w:eastAsia="Times New Roman" w:hAnsi="Times New Roman" w:cs="Times New Roman"/>
          <w:sz w:val="28"/>
          <w:szCs w:val="28"/>
          <w:lang w:eastAsia="ru-RU"/>
        </w:rPr>
        <w:t>+4,5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831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=9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m </w:t>
      </w:r>
      <w:r w:rsidR="00A801D4">
        <w:rPr>
          <w:rFonts w:ascii="Times New Roman" w:eastAsia="Times New Roman" w:hAnsi="Times New Roman" w:cs="Times New Roman"/>
          <w:sz w:val="28"/>
          <w:szCs w:val="28"/>
          <w:lang w:eastAsia="ru-RU"/>
        </w:rPr>
        <w:t>- площа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метал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ії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92D79" w:rsidRPr="00092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2D79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092D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2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=552,96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:rsidR="0012430C" w:rsidRDefault="0012430C" w:rsidP="00F14EF0">
      <w:pPr>
        <w:tabs>
          <w:tab w:val="left" w:pos="4605"/>
        </w:tabs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 - товщина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  <w:r w:rsidR="00F14E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430C" w:rsidRDefault="0012430C" w:rsidP="0012430C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0,009∙ε∙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0,009∙9∙552,96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C19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29,86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нФ</w:t>
      </w:r>
    </w:p>
    <w:p w:rsidR="0012430C" w:rsidRDefault="0012430C" w:rsidP="0012430C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пот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2∙π∙f∙C∙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∙tgσ=2∙3,14∙1∙14,9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-9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∙144∙0,002=               =53,9 нВт</m:t>
        </m:r>
      </m:oMath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Визначення ємності між двома сусідними провідниками, які розташовуються на одній стороні ДП та мають однакову ширину</w:t>
      </w:r>
    </w:p>
    <w:p w:rsidR="0012430C" w:rsidRDefault="0012430C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С=0,12∙ε∙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lg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2∙S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S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між двома паралельними провідниками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A5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59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9A5954"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 w:rsidR="009A5954" w:rsidRPr="009573D8">
        <w:rPr>
          <w:rFonts w:ascii="Times New Roman" w:eastAsia="Times New Roman" w:hAnsi="Times New Roman" w:cs="Times New Roman"/>
          <w:sz w:val="28"/>
          <w:szCs w:val="28"/>
          <w:lang w:eastAsia="ru-RU"/>
        </w:rPr>
        <w:t>,9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пр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ширина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друкованого провідника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пр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щина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друкованого провідника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пр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овжин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вза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перекриття двох паралельних провідників, мм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С=0,12∙ε∙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lg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2∙S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=0,12∙4,5∙40∙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lg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2∙0,9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0,25+0,0965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=62,2 пФ</m:t>
          </m:r>
        </m:oMath>
      </m:oMathPara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Визначення взаємної індуктивності двох паралельних провідників однакової довжини</w:t>
      </w:r>
    </w:p>
    <w:p w:rsidR="0012430C" w:rsidRDefault="0012430C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М=0,02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lg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пр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пр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пр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пр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(5)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 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овжина перекриття паралельних провідників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E271F" w:rsidRPr="007E2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271F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="007E271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r w:rsidR="007E271F">
        <w:rPr>
          <w:rFonts w:ascii="Times New Roman" w:eastAsia="Times New Roman" w:hAnsi="Times New Roman" w:cs="Times New Roman"/>
          <w:sz w:val="28"/>
          <w:szCs w:val="28"/>
          <w:lang w:eastAsia="ru-RU"/>
        </w:rPr>
        <w:t>=4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між осьовими лініями двох паралельних провідників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25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</w:t>
      </w:r>
      <w:r w:rsidR="001253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r w:rsidR="001253B6">
        <w:rPr>
          <w:rFonts w:ascii="Times New Roman" w:eastAsia="Times New Roman" w:hAnsi="Times New Roman" w:cs="Times New Roman"/>
          <w:sz w:val="28"/>
          <w:szCs w:val="28"/>
          <w:lang w:eastAsia="ru-RU"/>
        </w:rPr>
        <w:t>=0,125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</w:t>
      </w:r>
    </w:p>
    <w:p w:rsidR="0012430C" w:rsidRP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М=0,02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lg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пр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</m:t>
          </m:r>
        </m:oMath>
      </m:oMathPara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=0,02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4∙lg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16-0,0156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+4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0,125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16-0,0156</m:t>
                </m:r>
              </m:e>
            </m:rad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+4</m:t>
            </m:r>
          </m:e>
        </m:d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=0,144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нГн</w:t>
      </w:r>
    </w:p>
    <w:p w:rsidR="00A71728" w:rsidRDefault="00A71728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430C" w:rsidRDefault="0012430C" w:rsidP="0012430C">
      <w:pPr>
        <w:spacing w:line="360" w:lineRule="auto"/>
        <w:ind w:right="-1" w:firstLine="709"/>
        <w:jc w:val="both"/>
        <w:rPr>
          <w:rFonts w:cs="Times New Roman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исновки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Отримали значення падіння нап</w:t>
      </w:r>
      <w:r w:rsidR="00E016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руги на найдовшому провіднику 10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мВ, воно</w:t>
      </w:r>
      <w:r w:rsidR="00E016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знаходиться </w:t>
      </w:r>
      <w:r w:rsidR="009279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дуже далеко від межі, що дорівнює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5% від напруги живлен</w:t>
      </w:r>
      <w:r w:rsidR="00FF4A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ня. Потужність втрат дорівнює 53,9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нВт</w:t>
      </w:r>
      <w:r w:rsidR="009279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Це незначна величина. Паразитна </w:t>
      </w:r>
      <w:r w:rsidR="00FF4A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ємність (62,2</w:t>
      </w:r>
      <w:bookmarkStart w:id="0" w:name="_GoBack"/>
      <w:bookmarkEnd w:id="0"/>
      <w:r w:rsidR="009279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пФ) та індуктивність (0,144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нГн) не впливають на роботу друкованого вузлу. 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30C" w:rsidRDefault="0012430C" w:rsidP="0012430C">
      <w:pPr>
        <w:ind w:firstLine="709"/>
        <w:rPr>
          <w:rFonts w:ascii="Times New Roman" w:hAnsi="Times New Roman" w:cs="Times New Roman"/>
          <w:lang w:val="uk-UA"/>
        </w:rPr>
      </w:pPr>
    </w:p>
    <w:p w:rsidR="00803B68" w:rsidRPr="0012430C" w:rsidRDefault="00803B68">
      <w:pPr>
        <w:rPr>
          <w:lang w:val="uk-UA"/>
        </w:rPr>
      </w:pPr>
    </w:p>
    <w:sectPr w:rsidR="00803B68" w:rsidRPr="001243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46"/>
    <w:rsid w:val="00083176"/>
    <w:rsid w:val="00092D79"/>
    <w:rsid w:val="0012430C"/>
    <w:rsid w:val="001253B6"/>
    <w:rsid w:val="00350746"/>
    <w:rsid w:val="00541B0F"/>
    <w:rsid w:val="00554E5B"/>
    <w:rsid w:val="005C197B"/>
    <w:rsid w:val="006B4571"/>
    <w:rsid w:val="006C7CE9"/>
    <w:rsid w:val="007E271F"/>
    <w:rsid w:val="00803B68"/>
    <w:rsid w:val="00842A51"/>
    <w:rsid w:val="00884E08"/>
    <w:rsid w:val="008C19D5"/>
    <w:rsid w:val="008E2425"/>
    <w:rsid w:val="00927962"/>
    <w:rsid w:val="009573D8"/>
    <w:rsid w:val="009A5954"/>
    <w:rsid w:val="00A71728"/>
    <w:rsid w:val="00A801D4"/>
    <w:rsid w:val="00AD6356"/>
    <w:rsid w:val="00B73802"/>
    <w:rsid w:val="00BC01F3"/>
    <w:rsid w:val="00CB5433"/>
    <w:rsid w:val="00E01609"/>
    <w:rsid w:val="00F14EF0"/>
    <w:rsid w:val="00FE7E29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F01D"/>
  <w15:chartTrackingRefBased/>
  <w15:docId w15:val="{4B0C2F6A-0B4C-49D7-8DCF-9D09C673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30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484B-1D3C-4726-99B3-2603B929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Иванец</dc:creator>
  <cp:keywords/>
  <dc:description/>
  <cp:lastModifiedBy>Богдан Белаш</cp:lastModifiedBy>
  <cp:revision>25</cp:revision>
  <dcterms:created xsi:type="dcterms:W3CDTF">2017-05-16T19:05:00Z</dcterms:created>
  <dcterms:modified xsi:type="dcterms:W3CDTF">2017-05-28T18:00:00Z</dcterms:modified>
</cp:coreProperties>
</file>