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71" w:rsidRDefault="00C37BBA">
      <w:r>
        <w:t>A chemical reaction</w:t>
      </w:r>
      <w:r w:rsidR="00FB317C">
        <w:t xml:space="preserve"> (A-&gt; B)</w:t>
      </w:r>
      <w:r>
        <w:t xml:space="preserve"> is occurring </w:t>
      </w:r>
      <w:r w:rsidR="00205C3C">
        <w:t xml:space="preserve">while </w:t>
      </w:r>
      <w:r w:rsidR="00FB317C">
        <w:t xml:space="preserve">the </w:t>
      </w:r>
      <w:r>
        <w:t>reactant</w:t>
      </w:r>
      <w:r w:rsidR="00FB317C">
        <w:t xml:space="preserve"> </w:t>
      </w:r>
      <w:r>
        <w:t>diffuse</w:t>
      </w:r>
      <w:r w:rsidR="00FB317C">
        <w:t>s</w:t>
      </w:r>
      <w:r>
        <w:t xml:space="preserve"> down a rectangular channel.</w:t>
      </w:r>
    </w:p>
    <w:p w:rsidR="00C37BBA" w:rsidRDefault="00C37B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89.1pt;margin-top:9.7pt;width:30.75pt;height:25.3pt;z-index:251670528;mso-width-relative:margin;mso-height-relative:margin" stroked="f">
            <v:fill opacity="0"/>
            <v:textbox>
              <w:txbxContent>
                <w:p w:rsidR="00C37BBA" w:rsidRPr="00C37BBA" w:rsidRDefault="00C37BBA" w:rsidP="00C37BBA">
                  <w:r>
                    <w:rPr>
                      <w:rFonts w:ascii="Symbol" w:hAnsi="Symbol"/>
                    </w:rPr>
                    <w:t></w:t>
                  </w:r>
                  <w:r>
                    <w:t>y</w:t>
                  </w:r>
                </w:p>
              </w:txbxContent>
            </v:textbox>
          </v:shape>
        </w:pict>
      </w:r>
    </w:p>
    <w:p w:rsidR="00C37BBA" w:rsidRDefault="00C37BBA">
      <w:r>
        <w:rPr>
          <w:noProof/>
        </w:rPr>
        <w:pict>
          <v:shape id="_x0000_s1037" type="#_x0000_t202" style="position:absolute;margin-left:419.7pt;margin-top:9.15pt;width:30.75pt;height:21.2pt;z-index:251669504;mso-height-percent:200;mso-height-percent:200;mso-width-relative:margin;mso-height-relative:margin" stroked="f">
            <v:fill opacity="0"/>
            <v:textbox style="mso-fit-shape-to-text:t">
              <w:txbxContent>
                <w:p w:rsidR="00C37BBA" w:rsidRPr="00C37BBA" w:rsidRDefault="00C37BBA" w:rsidP="00C37BBA">
                  <w:r>
                    <w:rPr>
                      <w:rFonts w:ascii="Symbol" w:hAnsi="Symbol"/>
                    </w:rPr>
                    <w:t></w:t>
                  </w:r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22.5pt;margin-top:1.3pt;width:.65pt;height:38.05pt;z-index:251666432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6.1pt;margin-top:1.35pt;width:416.35pt;height:18.3pt;z-index:251665408" adj="1030"/>
        </w:pict>
      </w:r>
    </w:p>
    <w:p w:rsidR="00C37BBA" w:rsidRDefault="00C37BBA">
      <w:r>
        <w:rPr>
          <w:noProof/>
        </w:rPr>
        <w:pict>
          <v:rect id="_x0000_s1030" style="position:absolute;margin-left:6.8pt;margin-top:5.55pt;width:396pt;height:37.35pt;z-index:251663360"/>
        </w:pict>
      </w:r>
    </w:p>
    <w:p w:rsidR="00C37BBA" w:rsidRDefault="00C37BBA">
      <w:r>
        <w:rPr>
          <w:noProof/>
        </w:rPr>
        <w:pict>
          <v:shape id="_x0000_s1029" type="#_x0000_t202" style="position:absolute;margin-left:-53.5pt;margin-top:1.5pt;width:72.25pt;height:34.05pt;z-index:251662336;mso-height-percent:200;mso-height-percent:200;mso-width-relative:margin;mso-height-relative:margin" stroked="f">
            <v:textbox style="mso-fit-shape-to-text:t">
              <w:txbxContent>
                <w:p w:rsidR="00C37BBA" w:rsidRDefault="00C37BBA" w:rsidP="00C37BBA">
                  <w:r>
                    <w:t>C</w:t>
                  </w:r>
                  <w:r w:rsidR="00FB317C">
                    <w:t>a</w:t>
                  </w:r>
                  <w:r>
                    <w:t>(x</w:t>
                  </w:r>
                  <w:proofErr w:type="gramStart"/>
                  <w:r>
                    <w:t>,0</w:t>
                  </w:r>
                  <w:proofErr w:type="gramEnd"/>
                  <w:r>
                    <w:t>)=C1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402.8pt;margin-top:12.5pt;width:21.05pt;height:17pt;flip:y;z-index:251667456" o:connectortype="straight"/>
        </w:pict>
      </w:r>
    </w:p>
    <w:p w:rsidR="00C37BBA" w:rsidRDefault="00C37BBA"/>
    <w:p w:rsidR="00C37BBA" w:rsidRDefault="00C37BBA">
      <w:r>
        <w:rPr>
          <w:noProof/>
        </w:rPr>
        <w:pict>
          <v:shape id="_x0000_s1028" type="#_x0000_t202" style="position:absolute;margin-left:386pt;margin-top:7.35pt;width:38.25pt;height:20.65pt;z-index:251661312;mso-height-percent:200;mso-height-percent:200;mso-width-relative:margin;mso-height-relative:margin" stroked="f">
            <v:textbox style="mso-fit-shape-to-text:t">
              <w:txbxContent>
                <w:p w:rsidR="00C37BBA" w:rsidRDefault="00C37BBA" w:rsidP="00C37BBA">
                  <w:r>
                    <w:t>x=</w:t>
                  </w:r>
                  <w:r w:rsidR="00DA50BE">
                    <w:t>x1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-10.7pt;margin-top:7.35pt;width:38.25pt;height:20.65pt;z-index:251660288;mso-height-percent:200;mso-height-percent:200;mso-width-relative:margin;mso-height-relative:margin" stroked="f">
            <v:textbox style="mso-fit-shape-to-text:t">
              <w:txbxContent>
                <w:p w:rsidR="00C37BBA" w:rsidRDefault="00C37BBA">
                  <w:r>
                    <w:t>x=0</w:t>
                  </w:r>
                </w:p>
              </w:txbxContent>
            </v:textbox>
          </v:shape>
        </w:pict>
      </w:r>
    </w:p>
    <w:p w:rsidR="00C37BBA" w:rsidRDefault="00C37BBA"/>
    <w:p w:rsidR="00C37BBA" w:rsidRDefault="00C37BBA"/>
    <w:p w:rsidR="00C37BBA" w:rsidRDefault="00C37BBA">
      <w:r>
        <w:t xml:space="preserve">Prior to t=0 the reactant concentration in the channel is uniform at </w:t>
      </w:r>
      <w:r w:rsidR="00FB317C">
        <w:t>Ca(x</w:t>
      </w:r>
      <w:proofErr w:type="gramStart"/>
      <w:r w:rsidR="00FB317C">
        <w:t>,0</w:t>
      </w:r>
      <w:proofErr w:type="gramEnd"/>
      <w:r w:rsidR="00FB317C">
        <w:t>)=Co</w:t>
      </w:r>
      <w:r>
        <w:t xml:space="preserve">.  At t=0, at x=0, the end concentration is raised to </w:t>
      </w:r>
      <w:proofErr w:type="gramStart"/>
      <w:r>
        <w:t>C(</w:t>
      </w:r>
      <w:proofErr w:type="gramEnd"/>
      <w:r>
        <w:t xml:space="preserve">0,0)=C1 and held there.  </w:t>
      </w:r>
      <w:r w:rsidR="00FB317C">
        <w:t>Develop a finite difference model for Ca(</w:t>
      </w:r>
      <w:proofErr w:type="spellStart"/>
      <w:r w:rsidR="00FB317C">
        <w:t>x</w:t>
      </w:r>
      <w:proofErr w:type="gramStart"/>
      <w:r w:rsidR="00FB317C">
        <w:t>,t</w:t>
      </w:r>
      <w:proofErr w:type="spellEnd"/>
      <w:proofErr w:type="gramEnd"/>
      <w:r w:rsidR="00FB317C">
        <w:t>).</w:t>
      </w:r>
    </w:p>
    <w:p w:rsidR="00FB317C" w:rsidRDefault="00FB317C"/>
    <w:p w:rsidR="00C37BBA" w:rsidRDefault="00C37BBA">
      <w:r>
        <w:t>The reactant moves down the channel by diffusion, i.e. flux = -</w:t>
      </w:r>
      <w:r w:rsidRPr="00205C3C">
        <w:rPr>
          <w:i/>
        </w:rPr>
        <w:t>D</w:t>
      </w:r>
      <w:r>
        <w:t>*</w:t>
      </w:r>
      <w:r w:rsidR="00F459EF">
        <w:t>(area)*</w:t>
      </w:r>
      <w:r>
        <w:t>(</w:t>
      </w:r>
      <w:proofErr w:type="spellStart"/>
      <w:r>
        <w:t>dC</w:t>
      </w:r>
      <w:r w:rsidR="00FB317C">
        <w:t>a</w:t>
      </w:r>
      <w:proofErr w:type="spellEnd"/>
      <w:r>
        <w:t>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>)/</w:t>
      </w:r>
      <w:proofErr w:type="spellStart"/>
      <w:r>
        <w:t>d</w:t>
      </w:r>
      <w:r w:rsidR="008F4FE2">
        <w:t>x</w:t>
      </w:r>
      <w:proofErr w:type="spellEnd"/>
      <w:r>
        <w:t>) and reacts in a 1</w:t>
      </w:r>
      <w:r w:rsidRPr="00C37BBA">
        <w:rPr>
          <w:vertAlign w:val="superscript"/>
        </w:rPr>
        <w:t>st</w:t>
      </w:r>
      <w:r>
        <w:t xml:space="preserve"> order reaction, i.e. </w:t>
      </w:r>
      <w:r w:rsidR="00DA50BE">
        <w:t>r =</w:t>
      </w:r>
      <w:r>
        <w:t xml:space="preserve"> -k*C</w:t>
      </w:r>
      <w:r w:rsidR="00FB317C">
        <w:t>a</w:t>
      </w:r>
      <w:r>
        <w:t>.</w:t>
      </w:r>
    </w:p>
    <w:p w:rsidR="00934EFF" w:rsidRDefault="00934EFF"/>
    <w:p w:rsidR="00934EFF" w:rsidRDefault="00934EFF">
      <w:r>
        <w:t>Notes:</w:t>
      </w:r>
    </w:p>
    <w:p w:rsidR="00934EFF" w:rsidRDefault="00934EFF">
      <w:r>
        <w:t>Flux has dimensions of mass/time</w:t>
      </w:r>
    </w:p>
    <w:p w:rsidR="00934EFF" w:rsidRDefault="00934EFF">
      <w:r>
        <w:rPr>
          <w:i/>
        </w:rPr>
        <w:t>D</w:t>
      </w:r>
      <w:r>
        <w:t xml:space="preserve"> has dimensions of </w:t>
      </w:r>
      <w:r w:rsidR="00DA50BE">
        <w:t>L</w:t>
      </w:r>
      <w:r w:rsidRPr="00934EFF">
        <w:rPr>
          <w:vertAlign w:val="superscript"/>
        </w:rPr>
        <w:t>2</w:t>
      </w:r>
      <w:r>
        <w:t>/time.</w:t>
      </w:r>
    </w:p>
    <w:p w:rsidR="00934EFF" w:rsidRDefault="00934EFF">
      <w:proofErr w:type="gramStart"/>
      <w:r>
        <w:t>k</w:t>
      </w:r>
      <w:proofErr w:type="gramEnd"/>
      <w:r>
        <w:t xml:space="preserve"> has dimensions of 1/time.</w:t>
      </w:r>
    </w:p>
    <w:p w:rsidR="00DA50BE" w:rsidRPr="00934EFF" w:rsidRDefault="00DA50BE">
      <w:proofErr w:type="gramStart"/>
      <w:r>
        <w:t>r</w:t>
      </w:r>
      <w:proofErr w:type="gramEnd"/>
      <w:r>
        <w:t xml:space="preserve"> has dimensions of mass/L</w:t>
      </w:r>
      <w:r w:rsidRPr="00DA50BE">
        <w:rPr>
          <w:vertAlign w:val="superscript"/>
        </w:rPr>
        <w:t>3</w:t>
      </w:r>
      <w:r>
        <w:t>-t.</w:t>
      </w:r>
    </w:p>
    <w:p w:rsidR="00FB317C" w:rsidRDefault="00FB317C"/>
    <w:p w:rsidR="00FB317C" w:rsidRDefault="00D17A08">
      <w:r>
        <w:t xml:space="preserve">Suggestion:  Use a component mass balance on A for a differential element of size </w:t>
      </w:r>
      <w:proofErr w:type="spellStart"/>
      <w:r w:rsidRPr="00D17A08">
        <w:rPr>
          <w:rFonts w:ascii="Symbol" w:hAnsi="Symbol"/>
        </w:rPr>
        <w:t></w:t>
      </w:r>
      <w:r>
        <w:t>x</w:t>
      </w:r>
      <w:proofErr w:type="spellEnd"/>
      <w:r>
        <w:t>.</w:t>
      </w:r>
    </w:p>
    <w:p w:rsidR="00C37BBA" w:rsidRDefault="00C37BBA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>
      <w:r w:rsidRPr="00816F68">
        <w:lastRenderedPageBreak/>
        <w:drawing>
          <wp:inline distT="0" distB="0" distL="0" distR="0">
            <wp:extent cx="6729730" cy="8151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815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816F68" w:rsidRDefault="00816F68"/>
    <w:p w:rsidR="00C37BBA" w:rsidRDefault="00C37BBA"/>
    <w:p w:rsidR="00C37BBA" w:rsidRDefault="00C37BBA"/>
    <w:sectPr w:rsidR="00C37BBA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BBA"/>
    <w:rsid w:val="00205C3C"/>
    <w:rsid w:val="003E7CCF"/>
    <w:rsid w:val="00816F68"/>
    <w:rsid w:val="008F4FE2"/>
    <w:rsid w:val="00934EFF"/>
    <w:rsid w:val="00AA2F50"/>
    <w:rsid w:val="00BF7CF9"/>
    <w:rsid w:val="00C37BBA"/>
    <w:rsid w:val="00D17A08"/>
    <w:rsid w:val="00DA50BE"/>
    <w:rsid w:val="00DF0571"/>
    <w:rsid w:val="00F459EF"/>
    <w:rsid w:val="00FB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2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11</cp:revision>
  <cp:lastPrinted>2014-11-24T15:41:00Z</cp:lastPrinted>
  <dcterms:created xsi:type="dcterms:W3CDTF">2014-11-24T15:12:00Z</dcterms:created>
  <dcterms:modified xsi:type="dcterms:W3CDTF">2014-11-24T15:41:00Z</dcterms:modified>
</cp:coreProperties>
</file>