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16E" w:rsidRPr="004F616E" w:rsidRDefault="004F616E" w:rsidP="004F616E">
      <w:pPr>
        <w:framePr w:w="3261" w:h="240" w:wrap="auto" w:vAnchor="text" w:hAnchor="text" w:x="338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Appropriate plots</w:t>
      </w:r>
    </w:p>
    <w:p w:rsidR="004F616E" w:rsidRPr="004F616E" w:rsidRDefault="004F616E" w:rsidP="004F616E">
      <w:pPr>
        <w:framePr w:w="7705" w:h="1680" w:wrap="auto" w:vAnchor="text" w:hAnchor="text" w:x="338" w:y="56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Appropriate plots must show the following:</w:t>
      </w:r>
    </w:p>
    <w:p w:rsidR="004F616E" w:rsidRPr="004F616E" w:rsidRDefault="004F616E" w:rsidP="004F616E">
      <w:pPr>
        <w:framePr w:w="7705" w:h="1680" w:wrap="auto" w:vAnchor="text" w:hAnchor="text" w:x="338" w:y="56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 xml:space="preserve">1. </w:t>
      </w:r>
      <w:proofErr w:type="gramStart"/>
      <w:r w:rsidRPr="004F616E">
        <w:rPr>
          <w:rFonts w:ascii="Arial" w:hAnsi="Arial" w:cs="Arial"/>
          <w:sz w:val="20"/>
          <w:szCs w:val="20"/>
        </w:rPr>
        <w:t>show</w:t>
      </w:r>
      <w:proofErr w:type="gramEnd"/>
      <w:r w:rsidRPr="004F616E">
        <w:rPr>
          <w:rFonts w:ascii="Arial" w:hAnsi="Arial" w:cs="Arial"/>
          <w:sz w:val="20"/>
          <w:szCs w:val="20"/>
        </w:rPr>
        <w:t xml:space="preserve"> ranges of horizontal and vertical values that clearly show the features of the</w:t>
      </w:r>
    </w:p>
    <w:p w:rsidR="004F616E" w:rsidRPr="004F616E" w:rsidRDefault="004F616E" w:rsidP="004F616E">
      <w:pPr>
        <w:framePr w:w="7705" w:h="1680" w:wrap="auto" w:vAnchor="text" w:hAnchor="text" w:x="338" w:y="56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4F616E">
        <w:rPr>
          <w:rFonts w:ascii="Arial" w:hAnsi="Arial" w:cs="Arial"/>
          <w:sz w:val="20"/>
          <w:szCs w:val="20"/>
        </w:rPr>
        <w:t>curves</w:t>
      </w:r>
      <w:proofErr w:type="gramEnd"/>
      <w:r w:rsidRPr="004F616E">
        <w:rPr>
          <w:rFonts w:ascii="Arial" w:hAnsi="Arial" w:cs="Arial"/>
          <w:sz w:val="20"/>
          <w:szCs w:val="20"/>
        </w:rPr>
        <w:t xml:space="preserve"> being described</w:t>
      </w:r>
    </w:p>
    <w:p w:rsidR="004F616E" w:rsidRPr="004F616E" w:rsidRDefault="004F616E" w:rsidP="004F616E">
      <w:pPr>
        <w:framePr w:w="7705" w:h="1680" w:wrap="auto" w:vAnchor="text" w:hAnchor="text" w:x="338" w:y="56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2. If data is used, show both the data points and the proposed model/fit</w:t>
      </w:r>
    </w:p>
    <w:p w:rsidR="004F616E" w:rsidRPr="004F616E" w:rsidRDefault="004F616E" w:rsidP="004F616E">
      <w:pPr>
        <w:framePr w:w="7705" w:h="1680" w:wrap="auto" w:vAnchor="text" w:hAnchor="text" w:x="338" w:y="56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3. Curves should be smooth, not linear interpolations between data points</w:t>
      </w:r>
    </w:p>
    <w:p w:rsidR="004F616E" w:rsidRPr="004F616E" w:rsidRDefault="004F616E" w:rsidP="004F616E">
      <w:pPr>
        <w:framePr w:w="7705" w:h="1680" w:wrap="auto" w:vAnchor="text" w:hAnchor="text" w:x="338" w:y="56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 xml:space="preserve">4. impossible/inappropriate numerical values should be eliminated and correct values </w:t>
      </w:r>
    </w:p>
    <w:p w:rsidR="004F616E" w:rsidRPr="004F616E" w:rsidRDefault="004F616E" w:rsidP="004F616E">
      <w:pPr>
        <w:framePr w:w="7705" w:h="1680" w:wrap="auto" w:vAnchor="text" w:hAnchor="text" w:x="338" w:y="56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4F616E">
        <w:rPr>
          <w:rFonts w:ascii="Arial" w:hAnsi="Arial" w:cs="Arial"/>
          <w:sz w:val="20"/>
          <w:szCs w:val="20"/>
        </w:rPr>
        <w:t>shown</w:t>
      </w:r>
      <w:proofErr w:type="gramEnd"/>
      <w:r w:rsidRPr="004F616E">
        <w:rPr>
          <w:rFonts w:ascii="Arial" w:hAnsi="Arial" w:cs="Arial"/>
          <w:sz w:val="20"/>
          <w:szCs w:val="20"/>
        </w:rPr>
        <w:t xml:space="preserve"> clearly</w:t>
      </w:r>
    </w:p>
    <w:p w:rsidR="004F616E" w:rsidRPr="004F616E" w:rsidRDefault="004F616E" w:rsidP="004F616E">
      <w:pPr>
        <w:framePr w:w="6621" w:h="240" w:wrap="auto" w:vAnchor="text" w:hAnchor="text" w:x="1878" w:y="2525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 xml:space="preserve">Fit this data with a numerical cubic </w:t>
      </w:r>
      <w:proofErr w:type="spellStart"/>
      <w:r w:rsidRPr="004F616E">
        <w:rPr>
          <w:rFonts w:ascii="Arial" w:hAnsi="Arial" w:cs="Arial"/>
          <w:sz w:val="20"/>
          <w:szCs w:val="20"/>
        </w:rPr>
        <w:t>spline</w:t>
      </w:r>
      <w:proofErr w:type="spellEnd"/>
      <w:r w:rsidRPr="004F616E">
        <w:rPr>
          <w:rFonts w:ascii="Arial" w:hAnsi="Arial" w:cs="Arial"/>
          <w:sz w:val="20"/>
          <w:szCs w:val="20"/>
        </w:rPr>
        <w:t xml:space="preserve"> model of </w:t>
      </w:r>
      <w:proofErr w:type="gramStart"/>
      <w:r w:rsidRPr="004F616E">
        <w:rPr>
          <w:rFonts w:ascii="Arial" w:hAnsi="Arial" w:cs="Arial"/>
          <w:sz w:val="20"/>
          <w:szCs w:val="20"/>
        </w:rPr>
        <w:t>E(</w:t>
      </w:r>
      <w:proofErr w:type="gramEnd"/>
      <w:r w:rsidRPr="004F616E">
        <w:rPr>
          <w:rFonts w:ascii="Arial" w:hAnsi="Arial" w:cs="Arial"/>
          <w:sz w:val="20"/>
          <w:szCs w:val="20"/>
        </w:rPr>
        <w:t xml:space="preserve">t) </w:t>
      </w:r>
    </w:p>
    <w:p w:rsidR="004F616E" w:rsidRPr="004F616E" w:rsidRDefault="004F616E" w:rsidP="004F616E">
      <w:pPr>
        <w:framePr w:w="2871" w:h="240" w:wrap="auto" w:vAnchor="text" w:hAnchor="text" w:x="81" w:y="277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For example</w:t>
      </w:r>
    </w:p>
    <w:p w:rsidR="004F616E" w:rsidRPr="004F616E" w:rsidRDefault="004F616E" w:rsidP="004F616E">
      <w:pPr>
        <w:framePr w:w="1096" w:h="2895" w:wrap="auto" w:vAnchor="text" w:hAnchor="text" w:x="1878" w:y="2908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39"/>
          <w:sz w:val="20"/>
          <w:szCs w:val="20"/>
        </w:rPr>
        <w:drawing>
          <wp:inline distT="0" distB="0" distL="0" distR="0">
            <wp:extent cx="501015" cy="1828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1066" w:h="2895" w:wrap="auto" w:vAnchor="text" w:hAnchor="text" w:x="3548" w:y="2908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39"/>
          <w:sz w:val="20"/>
          <w:szCs w:val="20"/>
        </w:rPr>
        <w:drawing>
          <wp:inline distT="0" distB="0" distL="0" distR="0">
            <wp:extent cx="478790" cy="1828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3394" w:h="2595" w:wrap="auto" w:vAnchor="text" w:hAnchor="text" w:x="338" w:y="6029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59610" cy="1654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4690" w:h="1680" w:wrap="auto" w:vAnchor="text" w:hAnchor="text" w:x="4190" w:y="619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4F616E">
        <w:rPr>
          <w:rFonts w:ascii="Arial" w:hAnsi="Arial" w:cs="Arial"/>
          <w:sz w:val="20"/>
          <w:szCs w:val="20"/>
        </w:rPr>
        <w:t>clearly</w:t>
      </w:r>
      <w:proofErr w:type="gramEnd"/>
      <w:r w:rsidRPr="004F616E">
        <w:rPr>
          <w:rFonts w:ascii="Arial" w:hAnsi="Arial" w:cs="Arial"/>
          <w:sz w:val="20"/>
          <w:szCs w:val="20"/>
        </w:rPr>
        <w:t xml:space="preserve"> not an appropriate plot if it is intended</w:t>
      </w:r>
    </w:p>
    <w:p w:rsidR="004F616E" w:rsidRPr="004F616E" w:rsidRDefault="004F616E" w:rsidP="004F616E">
      <w:pPr>
        <w:framePr w:w="4690" w:h="1680" w:wrap="auto" w:vAnchor="text" w:hAnchor="text" w:x="4190" w:y="619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4F616E">
        <w:rPr>
          <w:rFonts w:ascii="Arial" w:hAnsi="Arial" w:cs="Arial"/>
          <w:sz w:val="20"/>
          <w:szCs w:val="20"/>
        </w:rPr>
        <w:t>to</w:t>
      </w:r>
      <w:proofErr w:type="gramEnd"/>
      <w:r w:rsidRPr="004F616E">
        <w:rPr>
          <w:rFonts w:ascii="Arial" w:hAnsi="Arial" w:cs="Arial"/>
          <w:sz w:val="20"/>
          <w:szCs w:val="20"/>
        </w:rPr>
        <w:t xml:space="preserve"> show only the data points.</w:t>
      </w:r>
    </w:p>
    <w:p w:rsidR="004F616E" w:rsidRPr="004F616E" w:rsidRDefault="004F616E" w:rsidP="004F616E">
      <w:pPr>
        <w:framePr w:w="4690" w:h="1680" w:wrap="auto" w:vAnchor="text" w:hAnchor="text" w:x="4190" w:y="619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4F616E">
        <w:rPr>
          <w:rFonts w:ascii="Arial" w:hAnsi="Arial" w:cs="Arial"/>
          <w:sz w:val="20"/>
          <w:szCs w:val="20"/>
        </w:rPr>
        <w:t>right</w:t>
      </w:r>
      <w:proofErr w:type="gramEnd"/>
      <w:r w:rsidRPr="004F616E">
        <w:rPr>
          <w:rFonts w:ascii="Arial" w:hAnsi="Arial" w:cs="Arial"/>
          <w:sz w:val="20"/>
          <w:szCs w:val="20"/>
        </w:rPr>
        <w:t xml:space="preserve"> click on plot, go to format,  click on traces, under symbol, select a symbol, and click on lines and turn off lines. </w:t>
      </w:r>
    </w:p>
    <w:p w:rsidR="004F616E" w:rsidRPr="004F616E" w:rsidRDefault="004F616E" w:rsidP="004F616E">
      <w:pPr>
        <w:framePr w:w="4690" w:h="1680" w:wrap="auto" w:vAnchor="text" w:hAnchor="text" w:x="4190" w:y="619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Also need to change axes values to show all data points clearly.  See plot below.</w:t>
      </w:r>
    </w:p>
    <w:p w:rsidR="004F616E" w:rsidRPr="004F616E" w:rsidRDefault="004F616E" w:rsidP="004F616E">
      <w:pPr>
        <w:framePr w:w="3334" w:h="2595" w:wrap="auto" w:vAnchor="text" w:hAnchor="text" w:x="4832" w:y="8232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15795" cy="1654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571" w:rsidRDefault="00DF0571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Pr="004F616E" w:rsidRDefault="004F616E" w:rsidP="004F616E">
      <w:pPr>
        <w:framePr w:w="3296" w:h="255" w:wrap="auto" w:vAnchor="text" w:hAnchor="text" w:x="209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lastRenderedPageBreak/>
        <w:drawing>
          <wp:inline distT="0" distB="0" distL="0" distR="0">
            <wp:extent cx="1001395" cy="152400"/>
            <wp:effectExtent l="1905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4166" w:h="255" w:wrap="auto" w:vAnchor="text" w:hAnchor="text" w:x="209" w:y="44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545590" cy="152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3874" w:h="2595" w:wrap="auto" w:vAnchor="text" w:hAnchor="text" w:x="209" w:y="75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2264410" cy="1654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1096" w:h="2895" w:wrap="auto" w:vAnchor="text" w:hAnchor="text" w:x="5217" w:y="56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39"/>
          <w:sz w:val="20"/>
          <w:szCs w:val="20"/>
        </w:rPr>
        <w:drawing>
          <wp:inline distT="0" distB="0" distL="0" distR="0">
            <wp:extent cx="501015" cy="18288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1066" w:h="2895" w:wrap="auto" w:vAnchor="text" w:hAnchor="text" w:x="6886" w:y="56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39"/>
          <w:sz w:val="20"/>
          <w:szCs w:val="20"/>
        </w:rPr>
        <w:drawing>
          <wp:inline distT="0" distB="0" distL="0" distR="0">
            <wp:extent cx="478790" cy="1828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8145" w:h="1200" w:wrap="auto" w:vAnchor="text" w:hAnchor="text" w:x="338" w:y="3856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For fitted functions to data, it is important to show both the function and data.</w:t>
      </w:r>
    </w:p>
    <w:p w:rsidR="004F616E" w:rsidRPr="004F616E" w:rsidRDefault="004F616E" w:rsidP="004F616E">
      <w:pPr>
        <w:framePr w:w="8145" w:h="1200" w:wrap="auto" w:vAnchor="text" w:hAnchor="text" w:x="338" w:y="3856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 xml:space="preserve">The plot above is missing the data points.  To show these, click on the </w:t>
      </w:r>
      <w:proofErr w:type="gramStart"/>
      <w:r w:rsidRPr="004F616E">
        <w:rPr>
          <w:rFonts w:ascii="Arial" w:hAnsi="Arial" w:cs="Arial"/>
          <w:sz w:val="20"/>
          <w:szCs w:val="20"/>
        </w:rPr>
        <w:t>exit1(</w:t>
      </w:r>
      <w:proofErr w:type="gramEnd"/>
      <w:r w:rsidRPr="004F616E">
        <w:rPr>
          <w:rFonts w:ascii="Arial" w:hAnsi="Arial" w:cs="Arial"/>
          <w:sz w:val="20"/>
          <w:szCs w:val="20"/>
        </w:rPr>
        <w:t>a) parameter, go to the end of the name and press comma (,).  This will go to a new line</w:t>
      </w:r>
    </w:p>
    <w:p w:rsidR="004F616E" w:rsidRPr="004F616E" w:rsidRDefault="004F616E" w:rsidP="004F616E">
      <w:pPr>
        <w:framePr w:w="8145" w:h="1200" w:wrap="auto" w:vAnchor="text" w:hAnchor="text" w:x="338" w:y="3856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4F616E">
        <w:rPr>
          <w:rFonts w:ascii="Arial" w:hAnsi="Arial" w:cs="Arial"/>
          <w:sz w:val="20"/>
          <w:szCs w:val="20"/>
        </w:rPr>
        <w:t>so</w:t>
      </w:r>
      <w:proofErr w:type="gramEnd"/>
      <w:r w:rsidRPr="004F616E">
        <w:rPr>
          <w:rFonts w:ascii="Arial" w:hAnsi="Arial" w:cs="Arial"/>
          <w:sz w:val="20"/>
          <w:szCs w:val="20"/>
        </w:rPr>
        <w:t xml:space="preserve"> you can enter another parameter to show. (</w:t>
      </w:r>
      <w:proofErr w:type="gramStart"/>
      <w:r w:rsidRPr="004F616E">
        <w:rPr>
          <w:rFonts w:ascii="Arial" w:hAnsi="Arial" w:cs="Arial"/>
          <w:sz w:val="20"/>
          <w:szCs w:val="20"/>
        </w:rPr>
        <w:t>note</w:t>
      </w:r>
      <w:proofErr w:type="gramEnd"/>
      <w:r w:rsidRPr="004F616E">
        <w:rPr>
          <w:rFonts w:ascii="Arial" w:hAnsi="Arial" w:cs="Arial"/>
          <w:sz w:val="20"/>
          <w:szCs w:val="20"/>
        </w:rPr>
        <w:t>: you must also add the dependent parameter on the horizontal axis the same way).</w:t>
      </w:r>
    </w:p>
    <w:p w:rsidR="004F616E" w:rsidRPr="004F616E" w:rsidRDefault="004F616E" w:rsidP="004F616E">
      <w:pPr>
        <w:framePr w:w="3859" w:h="2595" w:wrap="auto" w:vAnchor="text" w:hAnchor="text" w:x="81" w:y="540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2264410" cy="165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1096" w:h="2895" w:wrap="auto" w:vAnchor="text" w:hAnchor="text" w:x="5602" w:y="6075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39"/>
          <w:sz w:val="20"/>
          <w:szCs w:val="20"/>
        </w:rPr>
        <w:drawing>
          <wp:inline distT="0" distB="0" distL="0" distR="0">
            <wp:extent cx="501015" cy="18288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1066" w:h="2895" w:wrap="auto" w:vAnchor="text" w:hAnchor="text" w:x="7271" w:y="6075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39"/>
          <w:sz w:val="20"/>
          <w:szCs w:val="20"/>
        </w:rPr>
        <w:drawing>
          <wp:inline distT="0" distB="0" distL="0" distR="0">
            <wp:extent cx="478790" cy="1828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7011" w:h="960" w:wrap="auto" w:vAnchor="text" w:hAnchor="text" w:x="338" w:y="826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 xml:space="preserve">The plot above shows the data and fitted function.  </w:t>
      </w:r>
    </w:p>
    <w:p w:rsidR="004F616E" w:rsidRPr="004F616E" w:rsidRDefault="004F616E" w:rsidP="004F616E">
      <w:pPr>
        <w:framePr w:w="7011" w:h="960" w:wrap="auto" w:vAnchor="text" w:hAnchor="text" w:x="338" w:y="826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 xml:space="preserve">However, there are a couple problems.  </w:t>
      </w:r>
    </w:p>
    <w:p w:rsidR="004F616E" w:rsidRPr="004F616E" w:rsidRDefault="004F616E" w:rsidP="004F616E">
      <w:pPr>
        <w:framePr w:w="7011" w:h="960" w:wrap="auto" w:vAnchor="text" w:hAnchor="text" w:x="338" w:y="826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 xml:space="preserve">The vertical range is too large to show significant variations in the function. </w:t>
      </w:r>
    </w:p>
    <w:p w:rsidR="004F616E" w:rsidRPr="004F616E" w:rsidRDefault="004F616E" w:rsidP="004F616E">
      <w:pPr>
        <w:framePr w:w="7011" w:h="960" w:wrap="auto" w:vAnchor="text" w:hAnchor="text" w:x="338" w:y="826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Change these by clicking on the range values and input new values.</w:t>
      </w:r>
    </w:p>
    <w:p w:rsidR="004F616E" w:rsidRPr="004F616E" w:rsidRDefault="004F616E" w:rsidP="004F616E">
      <w:pPr>
        <w:framePr w:w="8693" w:h="480" w:wrap="auto" w:vAnchor="text" w:hAnchor="text" w:x="338" w:y="948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 xml:space="preserve">The function fit goes beyond the data </w:t>
      </w:r>
      <w:proofErr w:type="gramStart"/>
      <w:r w:rsidRPr="004F616E">
        <w:rPr>
          <w:rFonts w:ascii="Arial" w:hAnsi="Arial" w:cs="Arial"/>
          <w:sz w:val="20"/>
          <w:szCs w:val="20"/>
        </w:rPr>
        <w:t>range,</w:t>
      </w:r>
      <w:proofErr w:type="gramEnd"/>
      <w:r w:rsidRPr="004F616E">
        <w:rPr>
          <w:rFonts w:ascii="Arial" w:hAnsi="Arial" w:cs="Arial"/>
          <w:sz w:val="20"/>
          <w:szCs w:val="20"/>
        </w:rPr>
        <w:t xml:space="preserve"> however it is not appropriate to extrapolate </w:t>
      </w:r>
    </w:p>
    <w:p w:rsidR="004F616E" w:rsidRPr="004F616E" w:rsidRDefault="004F616E" w:rsidP="004F616E">
      <w:pPr>
        <w:framePr w:w="8693" w:h="480" w:wrap="auto" w:vAnchor="text" w:hAnchor="text" w:x="338" w:y="948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4F616E">
        <w:rPr>
          <w:rFonts w:ascii="Arial" w:hAnsi="Arial" w:cs="Arial"/>
          <w:sz w:val="20"/>
          <w:szCs w:val="20"/>
        </w:rPr>
        <w:t>the</w:t>
      </w:r>
      <w:proofErr w:type="gramEnd"/>
      <w:r w:rsidRPr="004F616E">
        <w:rPr>
          <w:rFonts w:ascii="Arial" w:hAnsi="Arial" w:cs="Arial"/>
          <w:sz w:val="20"/>
          <w:szCs w:val="20"/>
        </w:rPr>
        <w:t xml:space="preserve"> function outside of the data range, so this must be corrected.</w:t>
      </w:r>
    </w:p>
    <w:p w:rsidR="004F616E" w:rsidRPr="004F616E" w:rsidRDefault="004F616E" w:rsidP="004F616E">
      <w:pPr>
        <w:framePr w:w="3694" w:h="2595" w:wrap="auto" w:vAnchor="text" w:hAnchor="text" w:x="594" w:y="1029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2155190" cy="1654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Pr="004F616E" w:rsidRDefault="004F616E" w:rsidP="004F616E">
      <w:pPr>
        <w:framePr w:w="4796" w:h="255" w:wrap="auto" w:vAnchor="text" w:hAnchor="text" w:x="338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937385" cy="152400"/>
            <wp:effectExtent l="1905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4662" w:h="2160" w:wrap="auto" w:vAnchor="text" w:hAnchor="text" w:x="3804" w:y="30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 xml:space="preserve">To correct the function outside of the data range for this example, we will assume the function value is zero </w:t>
      </w:r>
      <w:proofErr w:type="spellStart"/>
      <w:r w:rsidRPr="004F616E">
        <w:rPr>
          <w:rFonts w:ascii="Arial" w:hAnsi="Arial" w:cs="Arial"/>
          <w:sz w:val="20"/>
          <w:szCs w:val="20"/>
        </w:rPr>
        <w:t>every where</w:t>
      </w:r>
      <w:proofErr w:type="spellEnd"/>
      <w:r w:rsidRPr="004F616E">
        <w:rPr>
          <w:rFonts w:ascii="Arial" w:hAnsi="Arial" w:cs="Arial"/>
          <w:sz w:val="20"/>
          <w:szCs w:val="20"/>
        </w:rPr>
        <w:t xml:space="preserve"> else than the given data range. </w:t>
      </w:r>
    </w:p>
    <w:p w:rsidR="004F616E" w:rsidRPr="004F616E" w:rsidRDefault="004F616E" w:rsidP="004F616E">
      <w:pPr>
        <w:framePr w:w="4662" w:h="2160" w:wrap="auto" w:vAnchor="text" w:hAnchor="text" w:x="3804" w:y="30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 xml:space="preserve">To do this, add a </w:t>
      </w:r>
      <w:proofErr w:type="spellStart"/>
      <w:r w:rsidRPr="004F616E">
        <w:rPr>
          <w:rFonts w:ascii="Arial" w:hAnsi="Arial" w:cs="Arial"/>
          <w:sz w:val="20"/>
          <w:szCs w:val="20"/>
        </w:rPr>
        <w:t>limiiting</w:t>
      </w:r>
      <w:proofErr w:type="spellEnd"/>
      <w:r w:rsidRPr="004F616E">
        <w:rPr>
          <w:rFonts w:ascii="Arial" w:hAnsi="Arial" w:cs="Arial"/>
          <w:sz w:val="20"/>
          <w:szCs w:val="20"/>
        </w:rPr>
        <w:t xml:space="preserve"> statement about the value of the function outside the data range.</w:t>
      </w:r>
    </w:p>
    <w:p w:rsidR="004F616E" w:rsidRPr="004F616E" w:rsidRDefault="004F616E" w:rsidP="004F616E">
      <w:pPr>
        <w:framePr w:w="4662" w:h="2160" w:wrap="auto" w:vAnchor="text" w:hAnchor="text" w:x="3804" w:y="30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Note: in some cases, you may need to explicitly define ranges and function values, for example if the function value is non-zero.</w:t>
      </w:r>
    </w:p>
    <w:p w:rsidR="004F616E" w:rsidRPr="004F616E" w:rsidRDefault="004F616E" w:rsidP="004F616E">
      <w:pPr>
        <w:framePr w:w="3424" w:h="2595" w:wrap="auto" w:vAnchor="text" w:hAnchor="text" w:x="209" w:y="628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81200" cy="16548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3424" w:h="2595" w:wrap="auto" w:vAnchor="text" w:hAnchor="text" w:x="338" w:y="344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81200" cy="16548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7821" w:h="960" w:wrap="auto" w:vAnchor="text" w:hAnchor="text" w:x="338" w:y="642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Why is it important to do all this?</w:t>
      </w:r>
    </w:p>
    <w:p w:rsidR="004F616E" w:rsidRPr="004F616E" w:rsidRDefault="004F616E" w:rsidP="004F616E">
      <w:pPr>
        <w:framePr w:w="7821" w:h="960" w:wrap="auto" w:vAnchor="text" w:hAnchor="text" w:x="338" w:y="642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It is important to represent the numerical model (function) clearly for the audience.</w:t>
      </w:r>
    </w:p>
    <w:p w:rsidR="004F616E" w:rsidRPr="004F616E" w:rsidRDefault="004F616E" w:rsidP="004F616E">
      <w:pPr>
        <w:framePr w:w="7821" w:h="960" w:wrap="auto" w:vAnchor="text" w:hAnchor="text" w:x="338" w:y="642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It is also important to clearly define the function, assuming it is to be used for further calculations/computations.</w:t>
      </w:r>
    </w:p>
    <w:p w:rsidR="004F616E" w:rsidRPr="004F616E" w:rsidRDefault="004F616E" w:rsidP="004F616E">
      <w:pPr>
        <w:framePr w:w="9861" w:h="240" w:wrap="auto" w:vAnchor="text" w:hAnchor="text" w:x="338" w:y="777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For example, calculate the integral or area under the function between -10 to 100</w:t>
      </w:r>
    </w:p>
    <w:p w:rsidR="004F616E" w:rsidRPr="004F616E" w:rsidRDefault="004F616E" w:rsidP="004F616E">
      <w:pPr>
        <w:framePr w:w="3476" w:h="780" w:wrap="auto" w:vAnchor="text" w:hAnchor="text" w:x="209" w:y="824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3"/>
          <w:sz w:val="20"/>
          <w:szCs w:val="20"/>
        </w:rPr>
        <w:drawing>
          <wp:inline distT="0" distB="0" distL="0" distR="0">
            <wp:extent cx="1763395" cy="5010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2861" w:h="780" w:wrap="auto" w:vAnchor="text" w:hAnchor="text" w:x="4318" w:y="824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3"/>
          <w:sz w:val="20"/>
          <w:szCs w:val="20"/>
        </w:rPr>
        <w:drawing>
          <wp:inline distT="0" distB="0" distL="0" distR="0">
            <wp:extent cx="1371600" cy="5010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9291" w:h="240" w:wrap="auto" w:vAnchor="text" w:hAnchor="text" w:x="81" w:y="9242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4F616E">
        <w:rPr>
          <w:rFonts w:ascii="Arial" w:hAnsi="Arial" w:cs="Arial"/>
          <w:sz w:val="20"/>
          <w:szCs w:val="20"/>
        </w:rPr>
        <w:t>clearly</w:t>
      </w:r>
      <w:proofErr w:type="gramEnd"/>
      <w:r w:rsidRPr="004F616E">
        <w:rPr>
          <w:rFonts w:ascii="Arial" w:hAnsi="Arial" w:cs="Arial"/>
          <w:sz w:val="20"/>
          <w:szCs w:val="20"/>
        </w:rPr>
        <w:t xml:space="preserve"> very different values due to extrapolation error/</w:t>
      </w:r>
      <w:proofErr w:type="spellStart"/>
      <w:r w:rsidRPr="004F616E">
        <w:rPr>
          <w:rFonts w:ascii="Arial" w:hAnsi="Arial" w:cs="Arial"/>
          <w:sz w:val="20"/>
          <w:szCs w:val="20"/>
        </w:rPr>
        <w:t>calcluations</w:t>
      </w:r>
      <w:proofErr w:type="spellEnd"/>
      <w:r w:rsidRPr="004F616E">
        <w:rPr>
          <w:rFonts w:ascii="Arial" w:hAnsi="Arial" w:cs="Arial"/>
          <w:sz w:val="20"/>
          <w:szCs w:val="20"/>
        </w:rPr>
        <w:t xml:space="preserve"> outside of data range</w:t>
      </w:r>
    </w:p>
    <w:p w:rsidR="004F616E" w:rsidRPr="004F616E" w:rsidRDefault="004F616E" w:rsidP="004F616E">
      <w:pPr>
        <w:framePr w:w="8271" w:h="240" w:wrap="auto" w:vAnchor="text" w:hAnchor="text" w:x="209" w:y="10099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F616E">
        <w:rPr>
          <w:rFonts w:ascii="Arial" w:hAnsi="Arial" w:cs="Arial"/>
          <w:sz w:val="20"/>
          <w:szCs w:val="20"/>
        </w:rPr>
        <w:t>Why are the following not acceptable plots and how would you fix them?</w:t>
      </w:r>
    </w:p>
    <w:p w:rsidR="004F616E" w:rsidRPr="004F616E" w:rsidRDefault="004F616E" w:rsidP="004F616E">
      <w:pPr>
        <w:framePr w:w="3694" w:h="2595" w:wrap="auto" w:vAnchor="text" w:hAnchor="text" w:x="466" w:y="10542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2155190" cy="16548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Pr="004F616E" w:rsidRDefault="004F616E" w:rsidP="004F616E">
      <w:pPr>
        <w:framePr w:w="3334" w:h="2595" w:wrap="auto" w:vAnchor="text" w:hAnchor="text" w:x="4703" w:y="10665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15795" cy="16548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p w:rsidR="004F616E" w:rsidRDefault="004F616E"/>
    <w:sectPr w:rsidR="004F616E" w:rsidSect="00DF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/>
  <w:rsids>
    <w:rsidRoot w:val="004F616E"/>
    <w:rsid w:val="0026016F"/>
    <w:rsid w:val="004F616E"/>
    <w:rsid w:val="00AA2F50"/>
    <w:rsid w:val="00DF0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1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1</cp:revision>
  <dcterms:created xsi:type="dcterms:W3CDTF">2014-10-02T15:09:00Z</dcterms:created>
  <dcterms:modified xsi:type="dcterms:W3CDTF">2014-10-02T15:10:00Z</dcterms:modified>
</cp:coreProperties>
</file>