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63C7C" w14:textId="77777777" w:rsidR="001D14E0" w:rsidRDefault="001D14E0">
      <w:bookmarkStart w:id="0" w:name="_GoBack"/>
      <w:r>
        <w:t xml:space="preserve">Derive </w:t>
      </w:r>
      <w:r w:rsidR="003F7524">
        <w:t xml:space="preserve">the requested </w:t>
      </w:r>
      <w:r>
        <w:t>differential equation model</w:t>
      </w:r>
      <w:r w:rsidR="00AC7B73">
        <w:t>s</w:t>
      </w:r>
      <w:r>
        <w:t xml:space="preserve"> for </w:t>
      </w:r>
      <w:r w:rsidR="00AC7B73">
        <w:t xml:space="preserve">a baking cookie </w:t>
      </w:r>
      <w:r>
        <w:t xml:space="preserve">as </w:t>
      </w:r>
      <w:r w:rsidR="00DA5DA7">
        <w:t xml:space="preserve">a </w:t>
      </w:r>
      <w:r>
        <w:t xml:space="preserve">function of time </w:t>
      </w:r>
      <w:r w:rsidR="00B609D9">
        <w:t>(t) and cookie temperature (</w:t>
      </w:r>
      <w:r>
        <w:t>T</w:t>
      </w:r>
      <w:r w:rsidR="00B609D9">
        <w:t>)</w:t>
      </w:r>
      <w:r>
        <w:t xml:space="preserve"> (along with situational paramete</w:t>
      </w:r>
      <w:r w:rsidR="003F7524">
        <w:t xml:space="preserve">rs such as area, volume, etc., and the </w:t>
      </w:r>
      <w:r w:rsidR="00B609D9">
        <w:t>assumptions given below</w:t>
      </w:r>
      <w:r w:rsidR="003F7524">
        <w:t>)</w:t>
      </w:r>
      <w:r w:rsidR="00B609D9">
        <w:t>.</w:t>
      </w:r>
      <w:r w:rsidR="003F7524">
        <w:t xml:space="preserve">  Please read the assumptions before starting your solutions.</w:t>
      </w:r>
    </w:p>
    <w:p w14:paraId="05BB3831" w14:textId="77777777" w:rsidR="00B609D9" w:rsidRDefault="00B609D9"/>
    <w:p w14:paraId="7A676CCA" w14:textId="77777777" w:rsidR="00B609D9" w:rsidRDefault="003F7524" w:rsidP="00B609D9">
      <w:pPr>
        <w:numPr>
          <w:ilvl w:val="0"/>
          <w:numId w:val="2"/>
        </w:numPr>
      </w:pPr>
      <w:r>
        <w:t>(</w:t>
      </w:r>
      <w:r w:rsidR="004117C0">
        <w:t>5</w:t>
      </w:r>
      <w:r>
        <w:t xml:space="preserve"> points) </w:t>
      </w:r>
      <w:r w:rsidR="00B609D9">
        <w:t xml:space="preserve">Draw an appropriate picture of the system </w:t>
      </w:r>
      <w:r>
        <w:t>describing the baking process.</w:t>
      </w:r>
      <w:r w:rsidR="00B609D9">
        <w:t xml:space="preserve">  Clearly define any parameters used in the model, including their dimensions (</w:t>
      </w:r>
      <w:r w:rsidR="005E6244">
        <w:t>so y</w:t>
      </w:r>
      <w:r w:rsidR="00B609D9">
        <w:t xml:space="preserve">ou </w:t>
      </w:r>
      <w:r w:rsidR="005E6244">
        <w:t xml:space="preserve">can </w:t>
      </w:r>
      <w:r w:rsidR="00B609D9">
        <w:t>check for dimensional consistency in your models).</w:t>
      </w:r>
    </w:p>
    <w:p w14:paraId="6CC57C0A" w14:textId="77777777" w:rsidR="00B609D9" w:rsidRDefault="00225790" w:rsidP="00B609D9">
      <w:pPr>
        <w:numPr>
          <w:ilvl w:val="0"/>
          <w:numId w:val="2"/>
        </w:numPr>
      </w:pPr>
      <w:r>
        <w:t>(</w:t>
      </w:r>
      <w:r w:rsidR="004117C0">
        <w:t>5</w:t>
      </w:r>
      <w:r>
        <w:t xml:space="preserve"> points) D</w:t>
      </w:r>
      <w:r w:rsidR="00B609D9">
        <w:t>erive the differential equation model for density of the cookie as a function of time, d</w:t>
      </w:r>
      <w:r w:rsidR="00B609D9" w:rsidRPr="00862403">
        <w:rPr>
          <w:rFonts w:ascii="Symbol" w:hAnsi="Symbol"/>
        </w:rPr>
        <w:t></w:t>
      </w:r>
      <w:r w:rsidR="00B609D9">
        <w:t xml:space="preserve">/dt, including the assumptions below. </w:t>
      </w:r>
      <w:r w:rsidR="00930DEC">
        <w:t xml:space="preserve"> </w:t>
      </w:r>
    </w:p>
    <w:p w14:paraId="6F3472CE" w14:textId="77777777" w:rsidR="00B609D9" w:rsidRDefault="00225790" w:rsidP="002E1C30">
      <w:pPr>
        <w:numPr>
          <w:ilvl w:val="0"/>
          <w:numId w:val="2"/>
        </w:numPr>
      </w:pPr>
      <w:r>
        <w:t>(</w:t>
      </w:r>
      <w:r w:rsidR="004117C0">
        <w:t>5</w:t>
      </w:r>
      <w:r>
        <w:t xml:space="preserve"> points) Derive the </w:t>
      </w:r>
      <w:r w:rsidR="00B609D9">
        <w:t>differential equation model for temperature of the cookie as a function of time, d</w:t>
      </w:r>
      <w:r w:rsidR="00B609D9">
        <w:rPr>
          <w:rFonts w:ascii="Symbol" w:hAnsi="Symbol"/>
        </w:rPr>
        <w:t></w:t>
      </w:r>
      <w:r w:rsidR="001653A9">
        <w:t xml:space="preserve">/dt, </w:t>
      </w:r>
      <w:r w:rsidR="00930DEC">
        <w:t>including the assumptions below and the density model from part b, as needed.</w:t>
      </w:r>
    </w:p>
    <w:p w14:paraId="4A254DAF" w14:textId="77777777" w:rsidR="005E6244" w:rsidRDefault="00225790" w:rsidP="002E1C30">
      <w:pPr>
        <w:numPr>
          <w:ilvl w:val="0"/>
          <w:numId w:val="2"/>
        </w:numPr>
      </w:pPr>
      <w:r>
        <w:t>(</w:t>
      </w:r>
      <w:r w:rsidR="004117C0">
        <w:t>5</w:t>
      </w:r>
      <w:r>
        <w:t xml:space="preserve"> points) </w:t>
      </w:r>
      <w:r w:rsidR="005E6244">
        <w:t>Demonstrate that your model</w:t>
      </w:r>
      <w:r w:rsidR="00AC7B73">
        <w:t>s are</w:t>
      </w:r>
      <w:r w:rsidR="005E6244">
        <w:t xml:space="preserve"> dimensionally consistent.</w:t>
      </w:r>
    </w:p>
    <w:p w14:paraId="14220E5D" w14:textId="77777777" w:rsidR="001F1388" w:rsidRDefault="001F1388" w:rsidP="001F1388">
      <w:pPr>
        <w:tabs>
          <w:tab w:val="left" w:pos="1830"/>
        </w:tabs>
      </w:pPr>
    </w:p>
    <w:p w14:paraId="798DCCD0" w14:textId="77777777" w:rsidR="001F1388" w:rsidRDefault="001F1388" w:rsidP="001F1388">
      <w:pPr>
        <w:tabs>
          <w:tab w:val="left" w:pos="1830"/>
        </w:tabs>
      </w:pPr>
      <w:r>
        <w:t xml:space="preserve">Assumptions: </w:t>
      </w:r>
    </w:p>
    <w:p w14:paraId="4FF74F42" w14:textId="77777777" w:rsidR="001F1388" w:rsidRDefault="001F1388" w:rsidP="001F1388">
      <w:pPr>
        <w:tabs>
          <w:tab w:val="left" w:pos="1830"/>
        </w:tabs>
      </w:pPr>
    </w:p>
    <w:p w14:paraId="5DA86F04" w14:textId="77777777" w:rsidR="001E5DBF" w:rsidRDefault="001F1388">
      <w:r>
        <w:t xml:space="preserve">1. </w:t>
      </w:r>
      <w:r w:rsidR="001D14E0">
        <w:t>Assume a cookie is a flat cylinder</w:t>
      </w:r>
      <w:r w:rsidR="00A11E81">
        <w:t xml:space="preserve"> (radius R, thickness x)</w:t>
      </w:r>
      <w:r w:rsidR="001D14E0">
        <w:t xml:space="preserve"> which is baked by putting it into a hot oven environment at a constant temperature, Th. </w:t>
      </w:r>
      <w:r w:rsidR="00B855B4">
        <w:t xml:space="preserve"> The initial density of the cookie is </w:t>
      </w:r>
      <w:r w:rsidR="00B855B4" w:rsidRPr="00862403">
        <w:rPr>
          <w:rFonts w:ascii="Symbol" w:hAnsi="Symbol"/>
        </w:rPr>
        <w:t></w:t>
      </w:r>
      <w:r w:rsidR="00B855B4">
        <w:t xml:space="preserve">o and the </w:t>
      </w:r>
      <w:r w:rsidR="001D14E0">
        <w:t>cookie</w:t>
      </w:r>
      <w:r w:rsidR="00A11E81">
        <w:t>’</w:t>
      </w:r>
      <w:r w:rsidR="001D14E0">
        <w:t xml:space="preserve">s </w:t>
      </w:r>
      <w:r w:rsidR="00A11E81">
        <w:t xml:space="preserve">initial </w:t>
      </w:r>
      <w:r w:rsidR="001D14E0">
        <w:t>temperature</w:t>
      </w:r>
      <w:r w:rsidR="00D91D31">
        <w:t xml:space="preserve"> is</w:t>
      </w:r>
      <w:r w:rsidR="001D14E0">
        <w:t xml:space="preserve"> To.  </w:t>
      </w:r>
    </w:p>
    <w:p w14:paraId="21B7D6B4" w14:textId="77777777" w:rsidR="001E5DBF" w:rsidRDefault="001E5DBF"/>
    <w:p w14:paraId="24B48099" w14:textId="77777777" w:rsidR="001D14E0" w:rsidRDefault="001E5DBF">
      <w:r>
        <w:t xml:space="preserve">2. </w:t>
      </w:r>
      <w:r w:rsidR="001D14E0">
        <w:t xml:space="preserve">During the baking process, the cookie loses water (moisture).  </w:t>
      </w:r>
    </w:p>
    <w:p w14:paraId="3BB632D1" w14:textId="77777777" w:rsidR="001D14E0" w:rsidRDefault="001D14E0"/>
    <w:p w14:paraId="57C84F78" w14:textId="3D24C666" w:rsidR="001D14E0" w:rsidRDefault="001E5DBF">
      <w:r>
        <w:t>3</w:t>
      </w:r>
      <w:r w:rsidR="001F1388">
        <w:t xml:space="preserve">. </w:t>
      </w:r>
      <w:r w:rsidR="001D14E0">
        <w:t>Assume the cookie’s internal</w:t>
      </w:r>
      <w:r w:rsidR="0051639A">
        <w:t xml:space="preserve"> density, </w:t>
      </w:r>
      <w:r w:rsidR="0051639A" w:rsidRPr="0051639A">
        <w:rPr>
          <w:rFonts w:ascii="Symbol" w:hAnsi="Symbol"/>
        </w:rPr>
        <w:t></w:t>
      </w:r>
      <w:r w:rsidR="0051639A">
        <w:t>, and temperature, T, are</w:t>
      </w:r>
      <w:r w:rsidR="001D14E0">
        <w:t xml:space="preserve"> uniform within the cookie, i.e. the cookie</w:t>
      </w:r>
      <w:r w:rsidR="0051639A">
        <w:t xml:space="preserve">’ properties </w:t>
      </w:r>
      <w:r w:rsidR="001D14E0">
        <w:t xml:space="preserve">do not vary </w:t>
      </w:r>
      <w:r w:rsidR="001653A9">
        <w:t xml:space="preserve">spatially </w:t>
      </w:r>
      <w:r w:rsidR="001D14E0">
        <w:t>within the cookie.</w:t>
      </w:r>
    </w:p>
    <w:p w14:paraId="3A9D9CBD" w14:textId="77777777" w:rsidR="001D14E0" w:rsidRDefault="001D14E0"/>
    <w:p w14:paraId="4B92D8F3" w14:textId="77777777" w:rsidR="001D14E0" w:rsidRDefault="001E5DBF">
      <w:r>
        <w:t>4</w:t>
      </w:r>
      <w:r w:rsidR="001F1388">
        <w:t xml:space="preserve">. </w:t>
      </w:r>
      <w:r w:rsidR="001A0A2A">
        <w:t>During t</w:t>
      </w:r>
      <w:r w:rsidR="001D14E0">
        <w:t xml:space="preserve">he </w:t>
      </w:r>
      <w:r w:rsidR="00862403">
        <w:t>baking process</w:t>
      </w:r>
      <w:r w:rsidR="00C40093">
        <w:t>,</w:t>
      </w:r>
      <w:r w:rsidR="00862403">
        <w:t xml:space="preserve"> </w:t>
      </w:r>
      <w:r w:rsidR="001D14E0">
        <w:t>heat enter</w:t>
      </w:r>
      <w:r w:rsidR="00C40093">
        <w:t>s</w:t>
      </w:r>
      <w:r w:rsidR="001D14E0">
        <w:t xml:space="preserve"> the cookie</w:t>
      </w:r>
      <w:r w:rsidR="00862403">
        <w:t xml:space="preserve">.  Assume this heat transfer </w:t>
      </w:r>
      <w:r w:rsidR="001F1388">
        <w:t xml:space="preserve">occurs </w:t>
      </w:r>
      <w:r w:rsidR="00862403">
        <w:t xml:space="preserve">from the oven </w:t>
      </w:r>
      <w:r w:rsidR="001F1388">
        <w:t>environment</w:t>
      </w:r>
      <w:r w:rsidR="00862403">
        <w:t xml:space="preserve"> to the cookie follow</w:t>
      </w:r>
      <w:r w:rsidR="001F1388">
        <w:t>ing</w:t>
      </w:r>
      <w:r w:rsidR="00862403">
        <w:t xml:space="preserve"> </w:t>
      </w:r>
      <w:smartTag w:uri="urn:schemas-microsoft-com:office:smarttags" w:element="City">
        <w:smartTag w:uri="urn:schemas-microsoft-com:office:smarttags" w:element="place">
          <w:r w:rsidR="00862403">
            <w:t>Newton</w:t>
          </w:r>
        </w:smartTag>
      </w:smartTag>
      <w:r w:rsidR="00862403">
        <w:t xml:space="preserve">’s law for convective heat transfer, i.e. Q = h A (T – Th), where A is the area of the cookie, h is the heat transfer coefficient, and Q is the rate of heat transfer (energy/time).   </w:t>
      </w:r>
      <w:r w:rsidR="001F1388">
        <w:t xml:space="preserve">(Note: You </w:t>
      </w:r>
      <w:r w:rsidR="005E6244">
        <w:t xml:space="preserve">should </w:t>
      </w:r>
      <w:r w:rsidR="001F1388">
        <w:t xml:space="preserve">determine the units of h, </w:t>
      </w:r>
      <w:r w:rsidR="005E6244">
        <w:t xml:space="preserve">so </w:t>
      </w:r>
      <w:r w:rsidR="001F1388">
        <w:t xml:space="preserve">you </w:t>
      </w:r>
      <w:r w:rsidR="005E6244">
        <w:t>can</w:t>
      </w:r>
      <w:r w:rsidR="001F1388">
        <w:t xml:space="preserve"> to check </w:t>
      </w:r>
      <w:r w:rsidR="005E6244">
        <w:t xml:space="preserve">for </w:t>
      </w:r>
      <w:r w:rsidR="001F1388">
        <w:t>dimensional consistency</w:t>
      </w:r>
      <w:r w:rsidR="005E6244">
        <w:t>.</w:t>
      </w:r>
      <w:r w:rsidR="001F1388">
        <w:t>)</w:t>
      </w:r>
    </w:p>
    <w:p w14:paraId="5B99B765" w14:textId="77777777" w:rsidR="001D14E0" w:rsidRDefault="001D14E0"/>
    <w:p w14:paraId="331D84B8" w14:textId="77777777" w:rsidR="001D14E0" w:rsidRDefault="001E5DBF">
      <w:r>
        <w:t>5</w:t>
      </w:r>
      <w:r w:rsidR="001F1388">
        <w:t xml:space="preserve">. </w:t>
      </w:r>
      <w:r w:rsidR="001D14E0">
        <w:t>You may assume that the cookie volume is constant as it bakes.  Note</w:t>
      </w:r>
      <w:r w:rsidR="001A0A2A">
        <w:t>,</w:t>
      </w:r>
      <w:r w:rsidR="001D14E0">
        <w:t xml:space="preserve"> however, that the density changes since water is lost as the baking process occurs.</w:t>
      </w:r>
    </w:p>
    <w:p w14:paraId="0E795752" w14:textId="77777777" w:rsidR="001D14E0" w:rsidRDefault="001D14E0"/>
    <w:p w14:paraId="60179B69" w14:textId="77777777" w:rsidR="001D14E0" w:rsidRDefault="001E5DBF">
      <w:r>
        <w:t>6</w:t>
      </w:r>
      <w:r w:rsidR="001F1388">
        <w:t xml:space="preserve">. </w:t>
      </w:r>
      <w:r w:rsidR="001D14E0">
        <w:t>Since we do not know the details of how water migration and evaporation from the cookie surface occurs, assume that the rate of water loss is proportional to the tempera</w:t>
      </w:r>
      <w:r w:rsidR="001F1388">
        <w:t xml:space="preserve">ture of the cookie, i.e. </w:t>
      </w:r>
      <w:r w:rsidR="001F1388" w:rsidRPr="001F1388">
        <w:rPr>
          <w:rFonts w:ascii="Symbol" w:hAnsi="Symbol"/>
        </w:rPr>
        <w:t></w:t>
      </w:r>
      <w:r w:rsidR="001F1388">
        <w:t xml:space="preserve">T.  (Note: You </w:t>
      </w:r>
      <w:r w:rsidR="005E6244">
        <w:t xml:space="preserve">should </w:t>
      </w:r>
      <w:r w:rsidR="001F1388">
        <w:t xml:space="preserve">determine the dimensions of </w:t>
      </w:r>
      <w:r w:rsidR="001F1388" w:rsidRPr="001F1388">
        <w:rPr>
          <w:rFonts w:ascii="Symbol" w:hAnsi="Symbol"/>
        </w:rPr>
        <w:t></w:t>
      </w:r>
      <w:r w:rsidR="001F1388">
        <w:t xml:space="preserve"> </w:t>
      </w:r>
      <w:r w:rsidR="005E6244">
        <w:t xml:space="preserve">so </w:t>
      </w:r>
      <w:r w:rsidR="001F1388">
        <w:t xml:space="preserve">you </w:t>
      </w:r>
      <w:r w:rsidR="005E6244">
        <w:t xml:space="preserve">can </w:t>
      </w:r>
      <w:r w:rsidR="001F1388">
        <w:t xml:space="preserve">check </w:t>
      </w:r>
      <w:r w:rsidR="005E6244">
        <w:t xml:space="preserve">for </w:t>
      </w:r>
      <w:r w:rsidR="001F1388">
        <w:t>dimensional consistency.)</w:t>
      </w:r>
    </w:p>
    <w:p w14:paraId="04B1F4F2" w14:textId="77777777" w:rsidR="00C40093" w:rsidRDefault="00C40093"/>
    <w:p w14:paraId="3A0EADAC" w14:textId="77777777" w:rsidR="004849D6" w:rsidRDefault="001E5DBF">
      <w:r>
        <w:t>7</w:t>
      </w:r>
      <w:r w:rsidR="00C40093">
        <w:t>. You may assume that any chemical reactions that occur during the baking process do not affect the temperature or mass of the cookie.</w:t>
      </w:r>
    </w:p>
    <w:p w14:paraId="60297D71" w14:textId="77777777" w:rsidR="00150675" w:rsidRPr="00150675" w:rsidRDefault="004849D6" w:rsidP="00150675">
      <w:pPr>
        <w:numPr>
          <w:ilvl w:val="0"/>
          <w:numId w:val="4"/>
        </w:numPr>
        <w:rPr>
          <w:b/>
        </w:rPr>
      </w:pPr>
      <w:r>
        <w:br w:type="page"/>
      </w:r>
      <w:r w:rsidR="00150675" w:rsidRPr="00150675">
        <w:rPr>
          <w:b/>
        </w:rPr>
        <w:lastRenderedPageBreak/>
        <w:t>(5 points) Draw an appropriate picture of the system describing the baking process.  Clearly define any parameters used in the model, including their dimensions (so you can check for dimensional consistency in your models).</w:t>
      </w:r>
    </w:p>
    <w:p w14:paraId="32BE4FB6" w14:textId="77777777" w:rsidR="002A7A1F" w:rsidRDefault="002A7A1F" w:rsidP="002A5EBE">
      <w:pPr>
        <w:jc w:val="center"/>
      </w:pPr>
      <w:r>
        <w:pict w14:anchorId="2671C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5pt;height:155.25pt" o:bordertopcolor="this" o:borderleftcolor="this" o:borderbottomcolor="this" o:borderrightcolor="this">
            <v:imagedata r:id="rId7" o:title="Slide1" croptop="3793f" cropbottom="4267f" cropleft="6573f" cropright="4411f"/>
            <w10:bordertop type="single" width="8"/>
            <w10:borderleft type="single" width="8"/>
            <w10:borderbottom type="single" width="8"/>
            <w10:borderright type="single" width="8"/>
          </v:shape>
        </w:pict>
      </w:r>
    </w:p>
    <w:p w14:paraId="4A04D607" w14:textId="77777777" w:rsidR="002A7A1F" w:rsidRDefault="002A5EBE" w:rsidP="002A5EBE">
      <w:pPr>
        <w:jc w:val="center"/>
      </w:pPr>
      <w:r>
        <w:pict w14:anchorId="761FF637">
          <v:shape id="_x0000_i1026" type="#_x0000_t75" style="width:260.45pt;height:151.5pt" o:bordertopcolor="this" o:borderleftcolor="this" o:borderbottomcolor="this" o:borderrightcolor="this">
            <v:imagedata r:id="rId8" o:title="Slide2" croptop="4968f" cropbottom="4989f" cropleft="6954f" cropright="4680f"/>
            <w10:bordertop type="single" width="8"/>
            <w10:borderleft type="single" width="8"/>
            <w10:borderbottom type="single" width="8"/>
            <w10:borderright type="single" width="8"/>
          </v:shape>
        </w:pict>
      </w:r>
    </w:p>
    <w:p w14:paraId="3693AD60" w14:textId="77777777" w:rsidR="00150675" w:rsidRDefault="002A5EBE" w:rsidP="002A5EBE">
      <w:pPr>
        <w:jc w:val="center"/>
      </w:pPr>
      <w:r>
        <w:pict w14:anchorId="43358DCC">
          <v:shape id="_x0000_i1027" type="#_x0000_t75" style="width:260.45pt;height:151.5pt" o:bordertopcolor="this" o:borderleftcolor="this" o:borderbottomcolor="this" o:borderrightcolor="this">
            <v:imagedata r:id="rId9" o:title="Slide3" croptop="4987f" cropbottom="5215f" cropleft="7334f" cropright="4808f"/>
            <w10:bordertop type="single" width="8"/>
            <w10:borderleft type="single" width="8"/>
            <w10:borderbottom type="single" width="8"/>
            <w10:borderright type="single" width="8"/>
          </v:shape>
        </w:pict>
      </w:r>
    </w:p>
    <w:p w14:paraId="5A6F05C1" w14:textId="77777777" w:rsidR="00150675" w:rsidRDefault="002A5EBE" w:rsidP="002A5EBE">
      <w:pPr>
        <w:pStyle w:val="Quote"/>
      </w:pPr>
      <w:r>
        <w:t>Figure 1</w:t>
      </w:r>
      <w:r w:rsidR="002A7A1F">
        <w:t xml:space="preserve">: Pictures of the system at different time points in the experiment: the beginning, the middle, and the end. The parameters of the system and its surrounding are labeled with units in brackets. The system boundary is defined as the red dotted line. </w:t>
      </w:r>
    </w:p>
    <w:p w14:paraId="703C9AB2" w14:textId="77777777" w:rsidR="002A7A1F" w:rsidRDefault="002A7A1F" w:rsidP="002A7A1F">
      <w:pPr>
        <w:numPr>
          <w:ilvl w:val="0"/>
          <w:numId w:val="4"/>
        </w:numPr>
      </w:pPr>
      <w:r>
        <w:t>(5 points) Derive the differential equation model for density of the cookie as a function of time, d</w:t>
      </w:r>
      <w:r w:rsidRPr="00862403">
        <w:rPr>
          <w:rFonts w:ascii="Symbol" w:hAnsi="Symbol"/>
        </w:rPr>
        <w:t></w:t>
      </w:r>
      <w:r>
        <w:t xml:space="preserve">/dt, including the assumptions below.  </w:t>
      </w:r>
    </w:p>
    <w:p w14:paraId="600799D8" w14:textId="65403D19" w:rsidR="002E3DBE" w:rsidRDefault="003D3C62" w:rsidP="002E3DBE">
      <w:r>
        <w:t>ρ = M/V</w:t>
      </w:r>
    </w:p>
    <w:p w14:paraId="6C74D04E" w14:textId="032E7C0A" w:rsidR="00145B2F" w:rsidRDefault="00145B2F" w:rsidP="002E3DBE">
      <w:r>
        <w:t>M = W + S</w:t>
      </w:r>
    </w:p>
    <w:p w14:paraId="29592B8E" w14:textId="1FA4152C" w:rsidR="00145B2F" w:rsidRDefault="00145B2F" w:rsidP="002E3DBE">
      <w:r>
        <w:t>Assuming S mass stays stable</w:t>
      </w:r>
    </w:p>
    <w:p w14:paraId="226046A2" w14:textId="2622F76B" w:rsidR="007855F6" w:rsidRDefault="007855F6" w:rsidP="002E3DBE">
      <w:proofErr w:type="spellStart"/>
      <w:r>
        <w:t>dM</w:t>
      </w:r>
      <w:proofErr w:type="spellEnd"/>
      <w:r>
        <w:t xml:space="preserve">/dt = </w:t>
      </w:r>
    </w:p>
    <w:p w14:paraId="569D3453" w14:textId="77777777" w:rsidR="00145B2F" w:rsidRDefault="00145B2F" w:rsidP="002E3DBE"/>
    <w:p w14:paraId="1EA5E4FD" w14:textId="77777777" w:rsidR="002E3DBE" w:rsidRDefault="002E3DBE" w:rsidP="002E3DBE"/>
    <w:bookmarkEnd w:id="0"/>
    <w:p w14:paraId="5D4E7881" w14:textId="77777777" w:rsidR="002A7A1F" w:rsidRPr="002A7A1F" w:rsidRDefault="002A7A1F" w:rsidP="002A7A1F"/>
    <w:sectPr w:rsidR="002A7A1F" w:rsidRPr="002A7A1F" w:rsidSect="004B620F">
      <w:headerReference w:type="default" r:id="rId10"/>
      <w:headerReference w:type="first" r:id="rId11"/>
      <w:pgSz w:w="12240" w:h="15840"/>
      <w:pgMar w:top="576" w:right="720" w:bottom="576"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21A6D" w14:textId="77777777" w:rsidR="00110D39" w:rsidRDefault="00110D39" w:rsidP="004B620F">
      <w:r>
        <w:separator/>
      </w:r>
    </w:p>
  </w:endnote>
  <w:endnote w:type="continuationSeparator" w:id="0">
    <w:p w14:paraId="322EA42E" w14:textId="77777777" w:rsidR="00110D39" w:rsidRDefault="00110D39" w:rsidP="004B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8B23E" w14:textId="77777777" w:rsidR="00110D39" w:rsidRDefault="00110D39" w:rsidP="004B620F">
      <w:r>
        <w:separator/>
      </w:r>
    </w:p>
  </w:footnote>
  <w:footnote w:type="continuationSeparator" w:id="0">
    <w:p w14:paraId="4FF04DE3" w14:textId="77777777" w:rsidR="00110D39" w:rsidRDefault="00110D39" w:rsidP="004B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4104" w14:textId="77777777" w:rsidR="004B620F" w:rsidRDefault="004B620F" w:rsidP="004B620F">
    <w:pPr>
      <w:pStyle w:val="Header"/>
      <w:jc w:val="right"/>
    </w:pPr>
    <w:r>
      <w:t>Atherton</w:t>
    </w:r>
  </w:p>
  <w:p w14:paraId="302F062E" w14:textId="77777777" w:rsidR="004B620F" w:rsidRDefault="004B620F" w:rsidP="004B620F">
    <w:pPr>
      <w:pStyle w:val="Header"/>
      <w:jc w:val="right"/>
    </w:pPr>
  </w:p>
  <w:p w14:paraId="170CE762" w14:textId="77777777" w:rsidR="004B620F" w:rsidRDefault="004B620F" w:rsidP="004B62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6D61F" w14:textId="77777777" w:rsidR="004B620F" w:rsidRDefault="004B620F" w:rsidP="004B620F">
    <w:pPr>
      <w:pStyle w:val="Header"/>
      <w:jc w:val="right"/>
    </w:pPr>
    <w:r>
      <w:t>Kathryn Atherton</w:t>
    </w:r>
  </w:p>
  <w:p w14:paraId="12E1645E" w14:textId="77777777" w:rsidR="004B620F" w:rsidRDefault="004B620F" w:rsidP="004B620F">
    <w:pPr>
      <w:pStyle w:val="Header"/>
      <w:jc w:val="right"/>
    </w:pPr>
    <w:r>
      <w:t>January 25, 2019</w:t>
    </w:r>
  </w:p>
  <w:p w14:paraId="6BD41C6C" w14:textId="77777777" w:rsidR="004B620F" w:rsidRDefault="004B620F" w:rsidP="004B620F">
    <w:pPr>
      <w:pStyle w:val="Header"/>
      <w:jc w:val="right"/>
    </w:pPr>
    <w:r>
      <w:t>ABE 30100</w:t>
    </w:r>
  </w:p>
  <w:p w14:paraId="435356DE" w14:textId="77777777" w:rsidR="004B620F" w:rsidRDefault="004B620F" w:rsidP="004B620F">
    <w:pPr>
      <w:pStyle w:val="Header"/>
      <w:jc w:val="right"/>
    </w:pPr>
    <w:r>
      <w:t>Complex Modeling Problem</w:t>
    </w:r>
  </w:p>
  <w:p w14:paraId="6F385165" w14:textId="77777777" w:rsidR="004B620F" w:rsidRDefault="004B6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164EB"/>
    <w:multiLevelType w:val="hybridMultilevel"/>
    <w:tmpl w:val="98AC792A"/>
    <w:lvl w:ilvl="0" w:tplc="E70EB06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CA4CAB"/>
    <w:multiLevelType w:val="hybridMultilevel"/>
    <w:tmpl w:val="8C5889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882134"/>
    <w:multiLevelType w:val="hybridMultilevel"/>
    <w:tmpl w:val="8DE4C8BA"/>
    <w:lvl w:ilvl="0" w:tplc="E70EB06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2C76F7"/>
    <w:multiLevelType w:val="hybridMultilevel"/>
    <w:tmpl w:val="98AC792A"/>
    <w:lvl w:ilvl="0" w:tplc="E70EB06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DEC7733"/>
    <w:multiLevelType w:val="singleLevel"/>
    <w:tmpl w:val="0409000F"/>
    <w:lvl w:ilvl="0">
      <w:start w:val="1"/>
      <w:numFmt w:val="decimal"/>
      <w:lvlText w:val="%1."/>
      <w:lvlJc w:val="left"/>
      <w:pPr>
        <w:tabs>
          <w:tab w:val="num" w:pos="360"/>
        </w:tabs>
        <w:ind w:left="360" w:hanging="36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14E0"/>
    <w:rsid w:val="00030693"/>
    <w:rsid w:val="00053669"/>
    <w:rsid w:val="00064493"/>
    <w:rsid w:val="00110D39"/>
    <w:rsid w:val="00145B2F"/>
    <w:rsid w:val="00150675"/>
    <w:rsid w:val="001653A9"/>
    <w:rsid w:val="001A0A2A"/>
    <w:rsid w:val="001D14E0"/>
    <w:rsid w:val="001E5DBF"/>
    <w:rsid w:val="001F1388"/>
    <w:rsid w:val="00225790"/>
    <w:rsid w:val="002906D9"/>
    <w:rsid w:val="002A5EBE"/>
    <w:rsid w:val="002A7A1F"/>
    <w:rsid w:val="002D2326"/>
    <w:rsid w:val="002E1C30"/>
    <w:rsid w:val="002E301E"/>
    <w:rsid w:val="002E3DBE"/>
    <w:rsid w:val="003D3C62"/>
    <w:rsid w:val="003F7524"/>
    <w:rsid w:val="004117C0"/>
    <w:rsid w:val="004849D6"/>
    <w:rsid w:val="004B620F"/>
    <w:rsid w:val="0051639A"/>
    <w:rsid w:val="005E6244"/>
    <w:rsid w:val="007855F6"/>
    <w:rsid w:val="00862403"/>
    <w:rsid w:val="008F514E"/>
    <w:rsid w:val="00930DEC"/>
    <w:rsid w:val="009D6A15"/>
    <w:rsid w:val="00A070E9"/>
    <w:rsid w:val="00A11E81"/>
    <w:rsid w:val="00AC7B73"/>
    <w:rsid w:val="00B609D9"/>
    <w:rsid w:val="00B855B4"/>
    <w:rsid w:val="00C40093"/>
    <w:rsid w:val="00D91D31"/>
    <w:rsid w:val="00D93453"/>
    <w:rsid w:val="00DA5DA7"/>
    <w:rsid w:val="00F4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2D9EA35"/>
  <w15:chartTrackingRefBased/>
  <w15:docId w15:val="{247FF581-2476-49A8-B036-FB64FE81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unhideWhenUsed/>
    <w:rsid w:val="004B620F"/>
    <w:pPr>
      <w:tabs>
        <w:tab w:val="center" w:pos="4680"/>
        <w:tab w:val="right" w:pos="9360"/>
      </w:tabs>
    </w:pPr>
  </w:style>
  <w:style w:type="character" w:customStyle="1" w:styleId="HeaderChar">
    <w:name w:val="Header Char"/>
    <w:link w:val="Header"/>
    <w:uiPriority w:val="99"/>
    <w:rsid w:val="004B620F"/>
    <w:rPr>
      <w:sz w:val="24"/>
      <w:szCs w:val="24"/>
    </w:rPr>
  </w:style>
  <w:style w:type="paragraph" w:styleId="Footer">
    <w:name w:val="footer"/>
    <w:basedOn w:val="Normal"/>
    <w:link w:val="FooterChar"/>
    <w:uiPriority w:val="99"/>
    <w:unhideWhenUsed/>
    <w:rsid w:val="004B620F"/>
    <w:pPr>
      <w:tabs>
        <w:tab w:val="center" w:pos="4680"/>
        <w:tab w:val="right" w:pos="9360"/>
      </w:tabs>
    </w:pPr>
  </w:style>
  <w:style w:type="character" w:customStyle="1" w:styleId="FooterChar">
    <w:name w:val="Footer Char"/>
    <w:link w:val="Footer"/>
    <w:uiPriority w:val="99"/>
    <w:rsid w:val="004B620F"/>
    <w:rPr>
      <w:sz w:val="24"/>
      <w:szCs w:val="24"/>
    </w:rPr>
  </w:style>
  <w:style w:type="paragraph" w:styleId="Quote">
    <w:name w:val="Quote"/>
    <w:basedOn w:val="Normal"/>
    <w:next w:val="Normal"/>
    <w:link w:val="QuoteChar"/>
    <w:uiPriority w:val="29"/>
    <w:qFormat/>
    <w:rsid w:val="002A5EBE"/>
    <w:pPr>
      <w:spacing w:before="200" w:after="160"/>
      <w:ind w:left="864" w:right="864"/>
      <w:jc w:val="center"/>
    </w:pPr>
    <w:rPr>
      <w:i/>
      <w:iCs/>
      <w:color w:val="404040"/>
    </w:rPr>
  </w:style>
  <w:style w:type="character" w:customStyle="1" w:styleId="QuoteChar">
    <w:name w:val="Quote Char"/>
    <w:link w:val="Quote"/>
    <w:uiPriority w:val="29"/>
    <w:rsid w:val="002A5EBE"/>
    <w:rPr>
      <w:i/>
      <w:iCs/>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Derive a differential equation model for the temperature as a function of time for the cookie baking as a function of only T and t (along with situational parameters such as area, volume, etc</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Derive a differential equation model for the temperature as a function of time for the cookie baking as a function of only T and t (along with situational parameters such as area, volume, etc</dc:title>
  <dc:subject/>
  <dc:creator>Owner</dc:creator>
  <cp:keywords/>
  <dc:description/>
  <cp:lastModifiedBy>Kathryn Atherton</cp:lastModifiedBy>
  <cp:revision>6</cp:revision>
  <dcterms:created xsi:type="dcterms:W3CDTF">2019-01-24T17:05:00Z</dcterms:created>
  <dcterms:modified xsi:type="dcterms:W3CDTF">2019-01-24T17:21:00Z</dcterms:modified>
</cp:coreProperties>
</file>