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C3805" w14:textId="77777777" w:rsidR="00EA2A42" w:rsidRDefault="00CD203C" w:rsidP="00742626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Executive Summary</w:t>
      </w:r>
    </w:p>
    <w:p w14:paraId="503E10C0" w14:textId="77777777" w:rsidR="00EA2A42" w:rsidRDefault="00CD203C" w:rsidP="00742626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Introduction &amp; Objectives</w:t>
      </w:r>
    </w:p>
    <w:p w14:paraId="7815762E" w14:textId="77777777" w:rsidR="00EA2A42" w:rsidRDefault="00CD203C" w:rsidP="00742626">
      <w:pPr>
        <w:spacing w:after="240" w:line="36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Agitation is a mixing technique use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d in chemical and biologi</w:t>
      </w:r>
      <w:r w:rsidR="00EC2951">
        <w:rPr>
          <w:rFonts w:ascii="Times New Roman" w:eastAsia="Times New Roman" w:hAnsi="Times New Roman" w:cs="Times New Roman"/>
        </w:rPr>
        <w:t>cal industries that helps improve</w:t>
      </w:r>
      <w:r w:rsidR="00EC5F20">
        <w:rPr>
          <w:rFonts w:ascii="Times New Roman" w:eastAsia="Times New Roman" w:hAnsi="Times New Roman" w:cs="Times New Roman"/>
        </w:rPr>
        <w:t xml:space="preserve"> homogenization of the product</w:t>
      </w:r>
      <w:r w:rsidR="00EC2951">
        <w:rPr>
          <w:rFonts w:ascii="Times New Roman" w:eastAsia="Times New Roman" w:hAnsi="Times New Roman" w:cs="Times New Roman"/>
        </w:rPr>
        <w:t>, typically with decreased operational time</w:t>
      </w:r>
      <w:r w:rsidR="00EC5F20">
        <w:rPr>
          <w:rFonts w:ascii="Times New Roman" w:eastAsia="Times New Roman" w:hAnsi="Times New Roman" w:cs="Times New Roman"/>
        </w:rPr>
        <w:t xml:space="preserve">. </w:t>
      </w:r>
      <w:r w:rsidR="00685C50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 xml:space="preserve"> 0.5% </w:t>
      </w:r>
      <w:r w:rsidR="00C546A9">
        <w:rPr>
          <w:rFonts w:ascii="Times New Roman" w:eastAsia="Times New Roman" w:hAnsi="Times New Roman" w:cs="Times New Roman"/>
        </w:rPr>
        <w:t xml:space="preserve">w/w </w:t>
      </w:r>
      <w:r>
        <w:rPr>
          <w:rFonts w:ascii="Times New Roman" w:eastAsia="Times New Roman" w:hAnsi="Times New Roman" w:cs="Times New Roman"/>
        </w:rPr>
        <w:t>xanthan gum solution, a non-Newtonian fluid, was mixed in a Hamilton-k</w:t>
      </w:r>
      <w:r w:rsidR="00EC5F20">
        <w:rPr>
          <w:rFonts w:ascii="Times New Roman" w:eastAsia="Times New Roman" w:hAnsi="Times New Roman" w:cs="Times New Roman"/>
        </w:rPr>
        <w:t>ettle agitated vessel. A</w:t>
      </w:r>
      <w:r w:rsidR="00094626">
        <w:rPr>
          <w:rFonts w:ascii="Times New Roman" w:eastAsia="Times New Roman" w:hAnsi="Times New Roman" w:cs="Times New Roman"/>
        </w:rPr>
        <w:t>gitation speed</w:t>
      </w:r>
      <w:r w:rsidR="00EC5F20">
        <w:rPr>
          <w:rFonts w:ascii="Times New Roman" w:eastAsia="Times New Roman" w:hAnsi="Times New Roman" w:cs="Times New Roman"/>
        </w:rPr>
        <w:t xml:space="preserve"> and temperature were the primary variables</w:t>
      </w:r>
      <w:commentRangeStart w:id="1"/>
      <w:r w:rsidR="00EC5F20">
        <w:rPr>
          <w:rFonts w:ascii="Times New Roman" w:eastAsia="Times New Roman" w:hAnsi="Times New Roman" w:cs="Times New Roman"/>
        </w:rPr>
        <w:t xml:space="preserve">. The effects </w:t>
      </w:r>
      <w:r w:rsidR="00EC2951">
        <w:rPr>
          <w:rFonts w:ascii="Times New Roman" w:eastAsia="Times New Roman" w:hAnsi="Times New Roman" w:cs="Times New Roman"/>
        </w:rPr>
        <w:t xml:space="preserve">of </w:t>
      </w:r>
      <w:r w:rsidR="00EC5F20">
        <w:rPr>
          <w:rFonts w:ascii="Times New Roman" w:eastAsia="Times New Roman" w:hAnsi="Times New Roman" w:cs="Times New Roman"/>
        </w:rPr>
        <w:t>these factors on the</w:t>
      </w:r>
      <w:r>
        <w:rPr>
          <w:rFonts w:ascii="Times New Roman" w:eastAsia="Times New Roman" w:hAnsi="Times New Roman" w:cs="Times New Roman"/>
        </w:rPr>
        <w:t xml:space="preserve"> heat transfer coefficient</w:t>
      </w:r>
      <w:r w:rsidR="00094626">
        <w:rPr>
          <w:rFonts w:ascii="Times New Roman" w:eastAsia="Times New Roman" w:hAnsi="Times New Roman" w:cs="Times New Roman"/>
        </w:rPr>
        <w:t>, power consumption,</w:t>
      </w:r>
      <w:r>
        <w:rPr>
          <w:rFonts w:ascii="Times New Roman" w:eastAsia="Times New Roman" w:hAnsi="Times New Roman" w:cs="Times New Roman"/>
        </w:rPr>
        <w:t xml:space="preserve"> and the rheological behavio</w:t>
      </w:r>
      <w:r w:rsidR="00EC5F20">
        <w:rPr>
          <w:rFonts w:ascii="Times New Roman" w:eastAsia="Times New Roman" w:hAnsi="Times New Roman" w:cs="Times New Roman"/>
        </w:rPr>
        <w:t xml:space="preserve">r of the xanthan gum solution were analyzed </w:t>
      </w:r>
      <w:proofErr w:type="gramStart"/>
      <w:r w:rsidR="00EC5F20">
        <w:rPr>
          <w:rFonts w:ascii="Times New Roman" w:eastAsia="Times New Roman" w:hAnsi="Times New Roman" w:cs="Times New Roman"/>
        </w:rPr>
        <w:t>in order to</w:t>
      </w:r>
      <w:proofErr w:type="gramEnd"/>
      <w:r w:rsidR="00EC5F20">
        <w:rPr>
          <w:rFonts w:ascii="Times New Roman" w:eastAsia="Times New Roman" w:hAnsi="Times New Roman" w:cs="Times New Roman"/>
        </w:rPr>
        <w:t xml:space="preserve"> make predictions and re</w:t>
      </w:r>
      <w:r w:rsidR="00EC2951">
        <w:rPr>
          <w:rFonts w:ascii="Times New Roman" w:eastAsia="Times New Roman" w:hAnsi="Times New Roman" w:cs="Times New Roman"/>
        </w:rPr>
        <w:t>commendations that would increase operational efficiency.</w:t>
      </w:r>
      <w:commentRangeEnd w:id="1"/>
      <w:r w:rsidR="00685C50">
        <w:rPr>
          <w:rStyle w:val="CommentReference"/>
        </w:rPr>
        <w:commentReference w:id="1"/>
      </w:r>
    </w:p>
    <w:p w14:paraId="6A63BA25" w14:textId="77777777" w:rsidR="00EA2A42" w:rsidRDefault="00CD203C" w:rsidP="00742626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Procedure &amp; Results</w:t>
      </w:r>
    </w:p>
    <w:p w14:paraId="0EE90BF7" w14:textId="77777777" w:rsidR="009D5236" w:rsidRDefault="00CD203C" w:rsidP="009D5236">
      <w:pPr>
        <w:spacing w:line="360" w:lineRule="auto"/>
        <w:ind w:firstLine="720"/>
        <w:rPr>
          <w:noProof/>
          <w:color w:val="000000"/>
          <w:lang w:val="en-US"/>
        </w:rPr>
      </w:pPr>
      <w:r>
        <w:rPr>
          <w:rFonts w:ascii="Times New Roman" w:eastAsia="Times New Roman" w:hAnsi="Times New Roman" w:cs="Times New Roman"/>
        </w:rPr>
        <w:t>After the agitation speed was set to the desired value, steam entered the jacket at a constant pressure of 20 psi to heat the system.  The power consumption of the agitated vessel and the time to heat the system from 30°C to 80°C, in 10°C intervals, were measured. The procedure was repeated for f</w:t>
      </w:r>
      <w:r w:rsidR="00094626">
        <w:rPr>
          <w:rFonts w:ascii="Times New Roman" w:eastAsia="Times New Roman" w:hAnsi="Times New Roman" w:cs="Times New Roman"/>
        </w:rPr>
        <w:t>ive different agitation speeds. Data for shear stress v</w:t>
      </w:r>
      <w:r w:rsidR="00685C50">
        <w:rPr>
          <w:rFonts w:ascii="Times New Roman" w:eastAsia="Times New Roman" w:hAnsi="Times New Roman" w:cs="Times New Roman"/>
        </w:rPr>
        <w:t>ersu</w:t>
      </w:r>
      <w:r w:rsidR="00094626">
        <w:rPr>
          <w:rFonts w:ascii="Times New Roman" w:eastAsia="Times New Roman" w:hAnsi="Times New Roman" w:cs="Times New Roman"/>
        </w:rPr>
        <w:t>s shear rate had already been collected at each temperature variation.</w:t>
      </w:r>
    </w:p>
    <w:p w14:paraId="1D7CB323" w14:textId="77777777" w:rsidR="00EA2A42" w:rsidRPr="00046BBB" w:rsidRDefault="009D5236" w:rsidP="00046BBB">
      <w:pPr>
        <w:spacing w:line="360" w:lineRule="auto"/>
        <w:jc w:val="center"/>
        <w:rPr>
          <w:noProof/>
          <w:color w:val="000000"/>
          <w:lang w:val="en-US"/>
        </w:rPr>
      </w:pPr>
      <w:r>
        <w:rPr>
          <w:noProof/>
          <w:color w:val="000000"/>
          <w:lang w:val="en-US"/>
        </w:rPr>
        <w:drawing>
          <wp:inline distT="0" distB="0" distL="0" distR="0" wp14:anchorId="2B6CB10D" wp14:editId="03D10F4D">
            <wp:extent cx="2562874" cy="1447800"/>
            <wp:effectExtent l="0" t="0" r="8890" b="0"/>
            <wp:docPr id="5" name="Picture 5" descr="https://lh3.googleusercontent.com/SOjEjxHCnE54kwsHNuafVAXn_v0AQCRBlxKoe5JldxPcAgWsMfgPnARu4-zEk-TScWSAri1_f4zgf27aXF47EZpjsgwhbbwgmPOJzt60BXS3DdzyNhGajiOjrq2rE94qri9sRC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SOjEjxHCnE54kwsHNuafVAXn_v0AQCRBlxKoe5JldxPcAgWsMfgPnARu4-zEk-TScWSAri1_f4zgf27aXF47EZpjsgwhbbwgmPOJzt60BXS3DdzyNhGajiOjrq2rE94qri9sRCT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1" b="4046"/>
                    <a:stretch/>
                  </pic:blipFill>
                  <pic:spPr bwMode="auto">
                    <a:xfrm>
                      <a:off x="0" y="0"/>
                      <a:ext cx="2562874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4626">
        <w:rPr>
          <w:noProof/>
          <w:color w:val="000000"/>
          <w:lang w:val="en-US"/>
        </w:rPr>
        <w:drawing>
          <wp:inline distT="0" distB="0" distL="0" distR="0" wp14:anchorId="19B8B226" wp14:editId="5D972BC0">
            <wp:extent cx="2628900" cy="1447800"/>
            <wp:effectExtent l="0" t="0" r="0" b="0"/>
            <wp:docPr id="4" name="Picture 4" descr="https://lh5.googleusercontent.com/4yefoSFMoXwSeaekDT6-hHuPYZVJqKDnBhsGipuJPJdRz6uvlHCoLUygsu-wmvuwv_YbD9PZYrqZfa-k-30vf_SYUBUt6UMZPg17V2dXJuqhGQwLiFEU28J9hYsQdWrrMLOAEyD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4yefoSFMoXwSeaekDT6-hHuPYZVJqKDnBhsGipuJPJdRz6uvlHCoLUygsu-wmvuwv_YbD9PZYrqZfa-k-30vf_SYUBUt6UMZPg17V2dXJuqhGQwLiFEU28J9hYsQdWrrMLOAEyDJ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18" b="4205"/>
                    <a:stretch/>
                  </pic:blipFill>
                  <pic:spPr bwMode="auto">
                    <a:xfrm>
                      <a:off x="0" y="0"/>
                      <a:ext cx="2628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F1063A" w14:textId="77777777" w:rsidR="00046BBB" w:rsidRPr="00046BBB" w:rsidRDefault="00046BBB" w:rsidP="00046BBB">
      <w:pPr>
        <w:spacing w:line="36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*Mixing time vs. mixing speed at 30°C and 80°</w:t>
      </w:r>
      <w:r w:rsidR="009D5236">
        <w:rPr>
          <w:rFonts w:ascii="Times New Roman" w:eastAsia="Times New Roman" w:hAnsi="Times New Roman" w:cs="Times New Roman"/>
          <w:sz w:val="20"/>
        </w:rPr>
        <w:t>C, apparent viscosity vs. temperature at different agitation speeds</w:t>
      </w:r>
    </w:p>
    <w:p w14:paraId="6088C7F8" w14:textId="77777777" w:rsidR="00742626" w:rsidRPr="00742626" w:rsidRDefault="00742626" w:rsidP="00742626">
      <w:pPr>
        <w:numPr>
          <w:ilvl w:val="0"/>
          <w:numId w:val="2"/>
        </w:numPr>
        <w:spacing w:line="36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Mixing time of xanthan gum decreases as temperatur</w:t>
      </w:r>
      <w:r w:rsidR="001E4602">
        <w:rPr>
          <w:rFonts w:ascii="Times New Roman" w:eastAsia="Times New Roman" w:hAnsi="Times New Roman" w:cs="Times New Roman"/>
        </w:rPr>
        <w:t>e and agitation speed increase</w:t>
      </w:r>
    </w:p>
    <w:p w14:paraId="7A6C5A52" w14:textId="77777777" w:rsidR="00094626" w:rsidRDefault="00094626" w:rsidP="00742626">
      <w:pPr>
        <w:numPr>
          <w:ilvl w:val="0"/>
          <w:numId w:val="2"/>
        </w:numPr>
        <w:spacing w:line="36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apparent viscosity of the solution decreases as temperatu</w:t>
      </w:r>
      <w:r w:rsidR="001E4602">
        <w:rPr>
          <w:rFonts w:ascii="Times New Roman" w:eastAsia="Times New Roman" w:hAnsi="Times New Roman" w:cs="Times New Roman"/>
        </w:rPr>
        <w:t>re and agitation speed increase</w:t>
      </w:r>
    </w:p>
    <w:p w14:paraId="29D1E4D7" w14:textId="77777777" w:rsidR="00742626" w:rsidRPr="00742626" w:rsidRDefault="00742626" w:rsidP="00742626">
      <w:pPr>
        <w:numPr>
          <w:ilvl w:val="0"/>
          <w:numId w:val="2"/>
        </w:numPr>
        <w:spacing w:line="360" w:lineRule="auto"/>
        <w:contextualSpacing/>
        <w:rPr>
          <w:rFonts w:ascii="Times New Roman" w:eastAsia="Times New Roman" w:hAnsi="Times New Roman" w:cs="Times New Roman"/>
        </w:rPr>
      </w:pPr>
      <w:r w:rsidRPr="00742626">
        <w:rPr>
          <w:rFonts w:ascii="Times New Roman" w:eastAsia="Times New Roman" w:hAnsi="Times New Roman" w:cs="Times New Roman"/>
        </w:rPr>
        <w:t>Agitation speed and temperature did not have a significant impact on power consumpti</w:t>
      </w:r>
      <w:r w:rsidR="00C546A9">
        <w:rPr>
          <w:rFonts w:ascii="Times New Roman" w:eastAsia="Times New Roman" w:hAnsi="Times New Roman" w:cs="Times New Roman"/>
        </w:rPr>
        <w:t>on</w:t>
      </w:r>
    </w:p>
    <w:p w14:paraId="7444D90E" w14:textId="77777777" w:rsidR="00EA2A42" w:rsidRDefault="00CD203C" w:rsidP="00742626">
      <w:pPr>
        <w:spacing w:before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Conclusions &amp; Recommendations</w:t>
      </w:r>
    </w:p>
    <w:p w14:paraId="1047DCD5" w14:textId="77777777" w:rsidR="00EA2A42" w:rsidRDefault="001A3EBA" w:rsidP="001E460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Agitation speed and temperature should both be increased to decrease mixing time</w:t>
      </w:r>
    </w:p>
    <w:p w14:paraId="2FEF9CD7" w14:textId="77777777" w:rsidR="001E4602" w:rsidRDefault="001E4602" w:rsidP="001E4602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Greater heat transfer coefficient, lower power consumption (less operation time)</w:t>
      </w:r>
    </w:p>
    <w:p w14:paraId="1660A632" w14:textId="77777777" w:rsidR="00C546A9" w:rsidRDefault="00C546A9" w:rsidP="00C546A9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Agitation speed and temperature should both be increased to decrease apparent viscosity</w:t>
      </w:r>
    </w:p>
    <w:p w14:paraId="14D48796" w14:textId="77777777" w:rsidR="00C546A9" w:rsidRDefault="00C546A9" w:rsidP="00C546A9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Lower viscosity correlates with decreased mixing time, increased heat transfer coefficient, and lower power consumption due to decreased mixing time</w:t>
      </w:r>
    </w:p>
    <w:p w14:paraId="38623A8B" w14:textId="77777777" w:rsidR="00C546A9" w:rsidRPr="00C546A9" w:rsidRDefault="00C546A9" w:rsidP="00C546A9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Operate agitated vessel at larger temperatures and agitation speeds for quickest throughput and homogenization of the 0.5% w/w xanthan </w:t>
      </w:r>
      <w:r w:rsidR="008D0485">
        <w:rPr>
          <w:rFonts w:ascii="Times New Roman" w:eastAsia="Times New Roman" w:hAnsi="Times New Roman" w:cs="Times New Roman"/>
        </w:rPr>
        <w:t>gum solution</w:t>
      </w:r>
    </w:p>
    <w:sectPr w:rsidR="00C546A9" w:rsidRPr="00C546A9">
      <w:head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Kathryn Atherton" w:date="2018-04-20T11:00:00Z" w:initials="KA">
    <w:p w14:paraId="0B765DB0" w14:textId="77777777" w:rsidR="00685C50" w:rsidRDefault="00685C50">
      <w:pPr>
        <w:pStyle w:val="CommentText"/>
      </w:pPr>
      <w:r>
        <w:rPr>
          <w:rStyle w:val="CommentReference"/>
        </w:rPr>
        <w:annotationRef/>
      </w:r>
      <w:r>
        <w:t xml:space="preserve">Combine more </w:t>
      </w:r>
      <w:proofErr w:type="spellStart"/>
      <w:r>
        <w:t>succintly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B765DB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765DB0" w16cid:durableId="1E8446B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5734B" w14:textId="77777777" w:rsidR="006E73CD" w:rsidRDefault="006E73CD">
      <w:pPr>
        <w:spacing w:line="240" w:lineRule="auto"/>
      </w:pPr>
      <w:r>
        <w:separator/>
      </w:r>
    </w:p>
  </w:endnote>
  <w:endnote w:type="continuationSeparator" w:id="0">
    <w:p w14:paraId="3B1C19C3" w14:textId="77777777" w:rsidR="006E73CD" w:rsidRDefault="006E73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5E54F" w14:textId="77777777" w:rsidR="006E73CD" w:rsidRDefault="006E73CD">
      <w:pPr>
        <w:spacing w:line="240" w:lineRule="auto"/>
      </w:pPr>
      <w:r>
        <w:separator/>
      </w:r>
    </w:p>
  </w:footnote>
  <w:footnote w:type="continuationSeparator" w:id="0">
    <w:p w14:paraId="08BB3CCF" w14:textId="77777777" w:rsidR="006E73CD" w:rsidRDefault="006E73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E1B36" w14:textId="77777777" w:rsidR="00685C50" w:rsidRDefault="00685C50"/>
  <w:p w14:paraId="3AA69719" w14:textId="77777777" w:rsidR="00685C50" w:rsidRDefault="00685C50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Atherton, </w:t>
    </w:r>
    <w:proofErr w:type="spellStart"/>
    <w:r>
      <w:rPr>
        <w:rFonts w:ascii="Times New Roman" w:eastAsia="Times New Roman" w:hAnsi="Times New Roman" w:cs="Times New Roman"/>
      </w:rPr>
      <w:t>Muskat</w:t>
    </w:r>
    <w:proofErr w:type="spellEnd"/>
    <w:r>
      <w:rPr>
        <w:rFonts w:ascii="Times New Roman" w:eastAsia="Times New Roman" w:hAnsi="Times New Roman" w:cs="Times New Roman"/>
      </w:rPr>
      <w:t xml:space="preserve">, Smith, </w:t>
    </w:r>
    <w:proofErr w:type="spellStart"/>
    <w:r>
      <w:rPr>
        <w:rFonts w:ascii="Times New Roman" w:eastAsia="Times New Roman" w:hAnsi="Times New Roman" w:cs="Times New Roman"/>
      </w:rPr>
      <w:t>Spiritoso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44092"/>
    <w:multiLevelType w:val="multilevel"/>
    <w:tmpl w:val="B8AAE8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3F5BD6"/>
    <w:multiLevelType w:val="multilevel"/>
    <w:tmpl w:val="C0307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7F1C9A"/>
    <w:multiLevelType w:val="hybridMultilevel"/>
    <w:tmpl w:val="79FE96CC"/>
    <w:lvl w:ilvl="0" w:tplc="AF1C40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thryn Atherton">
    <w15:presenceInfo w15:providerId="Windows Live" w15:userId="a6815758e2b5db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A2A42"/>
    <w:rsid w:val="00046BBB"/>
    <w:rsid w:val="00094626"/>
    <w:rsid w:val="001A3EBA"/>
    <w:rsid w:val="001E4602"/>
    <w:rsid w:val="005428A5"/>
    <w:rsid w:val="00685C50"/>
    <w:rsid w:val="006E73CD"/>
    <w:rsid w:val="00742626"/>
    <w:rsid w:val="008D0485"/>
    <w:rsid w:val="009D5236"/>
    <w:rsid w:val="00A05921"/>
    <w:rsid w:val="00C546A9"/>
    <w:rsid w:val="00CD203C"/>
    <w:rsid w:val="00DC1BE9"/>
    <w:rsid w:val="00EA2A42"/>
    <w:rsid w:val="00EC2951"/>
    <w:rsid w:val="00EC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58E69"/>
  <w15:docId w15:val="{7A312BFA-0C0C-4B23-8D91-C535E591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F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F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460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85C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5C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5C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5C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5C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3302</TotalTime>
  <Pages>1</Pages>
  <Words>380</Words>
  <Characters>1644</Characters>
  <Application>Microsoft Office Word</Application>
  <DocSecurity>0</DocSecurity>
  <Lines>20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Kathryn Atherton</cp:lastModifiedBy>
  <cp:revision>8</cp:revision>
  <cp:lastPrinted>2018-04-20T13:49:00Z</cp:lastPrinted>
  <dcterms:created xsi:type="dcterms:W3CDTF">2018-04-16T15:26:00Z</dcterms:created>
  <dcterms:modified xsi:type="dcterms:W3CDTF">2018-04-22T19:42:00Z</dcterms:modified>
</cp:coreProperties>
</file>