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Vocabulary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Energy: </w:t>
      </w:r>
      <w:r w:rsidDel="00000000" w:rsidR="00000000" w:rsidRPr="00000000">
        <w:rPr>
          <w:rtl w:val="0"/>
        </w:rPr>
        <w:t xml:space="preserve">the property of matter and radiation that is manifest as a capacity to perform work (such as causing motion or the interaction of molecules).</w:t>
      </w:r>
    </w:p>
    <w:p w:rsidR="00000000" w:rsidDel="00000000" w:rsidP="00000000" w:rsidRDefault="00000000" w:rsidRPr="00000000" w14:paraId="0000000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Mass</w:t>
      </w:r>
      <w:r w:rsidDel="00000000" w:rsidR="00000000" w:rsidRPr="00000000">
        <w:rPr>
          <w:rtl w:val="0"/>
        </w:rPr>
        <w:t xml:space="preserve">: the quantity of matter that a body contains, as measured by its acceleration under a given force or by the force exerted on it by a gravitational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Momentum: </w:t>
      </w:r>
      <w:r w:rsidDel="00000000" w:rsidR="00000000" w:rsidRPr="00000000">
        <w:rPr>
          <w:rtl w:val="0"/>
        </w:rPr>
        <w:t xml:space="preserve">the quantity of motion of a moving body, measured as a product of its mass and velocity.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Fluid dynamics - transport of momentum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Heat transfer - transport of energy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 transfer - transport of mass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Occur simultaneously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Equations are closely related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Molecular mechanisms closely related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