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ABE 307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Simplifications of Equation of 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Navier-Stokes Equation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constant ρ and μ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From Chapter 1, General Viscosity: 𝛕 = -μ(⛛v + (⛛v)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 + 2/3 * μ(</w:t>
      </w:r>
      <w:r w:rsidDel="00000000" w:rsidR="00000000" w:rsidRPr="00000000">
        <w:rPr>
          <w:strike w:val="1"/>
          <w:rtl w:val="0"/>
        </w:rPr>
        <w:t xml:space="preserve">⛛v</w:t>
      </w:r>
      <w:r w:rsidDel="00000000" w:rsidR="00000000" w:rsidRPr="00000000">
        <w:rPr>
          <w:rtl w:val="0"/>
        </w:rPr>
        <w:t xml:space="preserve">)δ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Dρ/Dt = -ρ(⛛ *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 (from the continuity equation)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0 =  -ρ(⛛ *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 (constant density assumption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⛛ * 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= 0 (incompressible fluid)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New equation of motion: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ρ * D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/Dt = -⛛p - </w:t>
      </w:r>
      <w:r w:rsidDel="00000000" w:rsidR="00000000" w:rsidRPr="00000000">
        <w:rPr>
          <w:highlight w:val="yellow"/>
          <w:rtl w:val="0"/>
        </w:rPr>
        <w:t xml:space="preserve">⛛ * 𝛕</w:t>
      </w:r>
      <w:r w:rsidDel="00000000" w:rsidR="00000000" w:rsidRPr="00000000">
        <w:rPr>
          <w:rtl w:val="0"/>
        </w:rPr>
        <w:t xml:space="preserve">  + ρ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yellow"/>
          <w:rtl w:val="0"/>
        </w:rPr>
        <w:t xml:space="preserve">evaluating for constant ρ and μ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⛛ * (-μ(⛛v + (⛛v)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)) = -μ(⛛* ⛛*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+ 0) = -μ(⛛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ρ * D</w:t>
      </w:r>
      <w:r w:rsidDel="00000000" w:rsidR="00000000" w:rsidRPr="00000000">
        <w:rPr>
          <w:b w:val="1"/>
          <w:highlight w:val="cyan"/>
          <w:rtl w:val="0"/>
        </w:rPr>
        <w:t xml:space="preserve">v</w:t>
      </w:r>
      <w:r w:rsidDel="00000000" w:rsidR="00000000" w:rsidRPr="00000000">
        <w:rPr>
          <w:highlight w:val="cyan"/>
          <w:rtl w:val="0"/>
        </w:rPr>
        <w:t xml:space="preserve">/Dt = -⛛p + μ(⛛</w:t>
      </w:r>
      <w:r w:rsidDel="00000000" w:rsidR="00000000" w:rsidRPr="00000000">
        <w:rPr>
          <w:highlight w:val="cyan"/>
          <w:vertAlign w:val="superscript"/>
          <w:rtl w:val="0"/>
        </w:rPr>
        <w:t xml:space="preserve">2</w:t>
      </w:r>
      <w:r w:rsidDel="00000000" w:rsidR="00000000" w:rsidRPr="00000000">
        <w:rPr>
          <w:highlight w:val="cyan"/>
          <w:rtl w:val="0"/>
        </w:rPr>
        <w:t xml:space="preserve"> * </w:t>
      </w:r>
      <w:r w:rsidDel="00000000" w:rsidR="00000000" w:rsidRPr="00000000">
        <w:rPr>
          <w:b w:val="1"/>
          <w:highlight w:val="cyan"/>
          <w:rtl w:val="0"/>
        </w:rPr>
        <w:t xml:space="preserve">v</w:t>
      </w:r>
      <w:r w:rsidDel="00000000" w:rsidR="00000000" w:rsidRPr="00000000">
        <w:rPr>
          <w:highlight w:val="cyan"/>
          <w:rtl w:val="0"/>
        </w:rPr>
        <w:t xml:space="preserve">) +  ρ</w:t>
      </w:r>
      <w:r w:rsidDel="00000000" w:rsidR="00000000" w:rsidRPr="00000000">
        <w:rPr>
          <w:b w:val="1"/>
          <w:highlight w:val="cyan"/>
          <w:rtl w:val="0"/>
        </w:rPr>
        <w:t xml:space="preserve">g </w:t>
      </w:r>
      <w:r w:rsidDel="00000000" w:rsidR="00000000" w:rsidRPr="00000000">
        <w:rPr>
          <w:highlight w:val="cyan"/>
          <w:rtl w:val="0"/>
        </w:rPr>
        <w:t xml:space="preserve">= -⛛P + μ(⛛</w:t>
      </w:r>
      <w:r w:rsidDel="00000000" w:rsidR="00000000" w:rsidRPr="00000000">
        <w:rPr>
          <w:highlight w:val="cyan"/>
          <w:vertAlign w:val="superscript"/>
          <w:rtl w:val="0"/>
        </w:rPr>
        <w:t xml:space="preserve">2</w:t>
      </w:r>
      <w:r w:rsidDel="00000000" w:rsidR="00000000" w:rsidRPr="00000000">
        <w:rPr>
          <w:highlight w:val="cyan"/>
          <w:rtl w:val="0"/>
        </w:rPr>
        <w:t xml:space="preserve"> * </w:t>
      </w:r>
      <w:r w:rsidDel="00000000" w:rsidR="00000000" w:rsidRPr="00000000">
        <w:rPr>
          <w:b w:val="1"/>
          <w:highlight w:val="cyan"/>
          <w:rtl w:val="0"/>
        </w:rPr>
        <w:t xml:space="preserve">v</w:t>
      </w:r>
      <w:r w:rsidDel="00000000" w:rsidR="00000000" w:rsidRPr="00000000">
        <w:rPr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720" w:firstLine="720"/>
        <w:contextualSpacing w:val="0"/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-⛛P = ⛛(p + ρ</w:t>
      </w:r>
      <w:r w:rsidDel="00000000" w:rsidR="00000000" w:rsidRPr="00000000">
        <w:rPr>
          <w:b w:val="1"/>
          <w:highlight w:val="cyan"/>
          <w:rtl w:val="0"/>
        </w:rPr>
        <w:t xml:space="preserve">g</w:t>
      </w:r>
      <w:r w:rsidDel="00000000" w:rsidR="00000000" w:rsidRPr="00000000">
        <w:rPr>
          <w:highlight w:val="cyan"/>
          <w:rtl w:val="0"/>
        </w:rPr>
        <w:t xml:space="preserve">δ)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Stokes’ Equation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Neglect the acceleration term, “creeping flow”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-⛛P + μ(⛛</w:t>
      </w:r>
      <w:r w:rsidDel="00000000" w:rsidR="00000000" w:rsidRPr="00000000">
        <w:rPr>
          <w:highlight w:val="cyan"/>
          <w:vertAlign w:val="superscript"/>
          <w:rtl w:val="0"/>
        </w:rPr>
        <w:t xml:space="preserve">2</w:t>
      </w:r>
      <w:r w:rsidDel="00000000" w:rsidR="00000000" w:rsidRPr="00000000">
        <w:rPr>
          <w:highlight w:val="cyan"/>
          <w:rtl w:val="0"/>
        </w:rPr>
        <w:t xml:space="preserve"> * </w:t>
      </w:r>
      <w:r w:rsidDel="00000000" w:rsidR="00000000" w:rsidRPr="00000000">
        <w:rPr>
          <w:b w:val="1"/>
          <w:highlight w:val="cyan"/>
          <w:rtl w:val="0"/>
        </w:rPr>
        <w:t xml:space="preserve">v</w:t>
      </w:r>
      <w:r w:rsidDel="00000000" w:rsidR="00000000" w:rsidRPr="00000000">
        <w:rPr>
          <w:highlight w:val="cyan"/>
          <w:rtl w:val="0"/>
        </w:rPr>
        <w:t xml:space="preserve">) = 0</w:t>
      </w:r>
      <w:r w:rsidDel="00000000" w:rsidR="00000000" w:rsidRPr="00000000">
        <w:rPr>
          <w:rtl w:val="0"/>
        </w:rPr>
        <w:t xml:space="preserve"> (μ, ρ, ωΠ)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Useful for particles in suspension flow through porous media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Isothermal, incompressible flow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Euler’s Equation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Inviscid flow --&gt; neglect viscous forces (high velocity flow)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ρ * D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/Dt = -⛛p + ρ</w:t>
      </w:r>
      <w:r w:rsidDel="00000000" w:rsidR="00000000" w:rsidRPr="00000000">
        <w:rPr>
          <w:b w:val="1"/>
          <w:rtl w:val="0"/>
        </w:rPr>
        <w:t xml:space="preserve">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There are no truly non-viscous fluids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It is the flow situation that results in no effect on viscosity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