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29A60" w14:textId="77777777" w:rsidR="007270EB" w:rsidRPr="00F07B87" w:rsidRDefault="007270EB" w:rsidP="00F07B87">
      <w:pPr>
        <w:widowControl w:val="0"/>
        <w:autoSpaceDE w:val="0"/>
        <w:autoSpaceDN w:val="0"/>
        <w:adjustRightInd w:val="0"/>
        <w:jc w:val="center"/>
        <w:rPr>
          <w:rFonts w:ascii="Times New Roman" w:hAnsi="Times New Roman" w:cs="Times New Roman"/>
        </w:rPr>
      </w:pPr>
      <w:r w:rsidRPr="00F07B87">
        <w:rPr>
          <w:rFonts w:ascii="Times New Roman" w:hAnsi="Times New Roman" w:cs="Times New Roman"/>
          <w:b/>
          <w:u w:val="single"/>
        </w:rPr>
        <w:t>ABE 308</w:t>
      </w:r>
      <w:r w:rsidR="007179BF" w:rsidRPr="00F07B87">
        <w:rPr>
          <w:rFonts w:ascii="Times New Roman" w:hAnsi="Times New Roman" w:cs="Times New Roman"/>
          <w:b/>
          <w:u w:val="single"/>
        </w:rPr>
        <w:t>00</w:t>
      </w:r>
      <w:r w:rsidRPr="00F07B87">
        <w:rPr>
          <w:rFonts w:ascii="Times New Roman" w:hAnsi="Times New Roman" w:cs="Times New Roman"/>
        </w:rPr>
        <w:t> </w:t>
      </w:r>
    </w:p>
    <w:p w14:paraId="0AB7807A" w14:textId="3B03613E" w:rsidR="007270EB" w:rsidRPr="00F07B87" w:rsidRDefault="007270EB" w:rsidP="00F07B87">
      <w:pPr>
        <w:widowControl w:val="0"/>
        <w:autoSpaceDE w:val="0"/>
        <w:autoSpaceDN w:val="0"/>
        <w:adjustRightInd w:val="0"/>
        <w:spacing w:after="120"/>
        <w:jc w:val="center"/>
        <w:rPr>
          <w:rFonts w:ascii="Times New Roman" w:hAnsi="Times New Roman" w:cs="Times New Roman"/>
        </w:rPr>
      </w:pPr>
      <w:r w:rsidRPr="00F07B87">
        <w:rPr>
          <w:rFonts w:ascii="Times New Roman" w:hAnsi="Times New Roman" w:cs="Times New Roman"/>
          <w:b/>
          <w:u w:val="single"/>
        </w:rPr>
        <w:t xml:space="preserve">Examples -  </w:t>
      </w:r>
      <w:r w:rsidR="0059250B" w:rsidRPr="00F07B87">
        <w:rPr>
          <w:rFonts w:ascii="Times New Roman" w:hAnsi="Times New Roman" w:cs="Times New Roman"/>
          <w:b/>
          <w:u w:val="single"/>
        </w:rPr>
        <w:t>Unsteady State Heat Transfer</w:t>
      </w:r>
    </w:p>
    <w:p w14:paraId="236FF408" w14:textId="579819FA" w:rsidR="0059250B" w:rsidRPr="00381986" w:rsidRDefault="0059250B" w:rsidP="0059250B">
      <w:pPr>
        <w:autoSpaceDE w:val="0"/>
        <w:autoSpaceDN w:val="0"/>
        <w:adjustRightInd w:val="0"/>
        <w:spacing w:after="60" w:line="276" w:lineRule="auto"/>
        <w:jc w:val="both"/>
        <w:rPr>
          <w:rFonts w:ascii="Times New Roman" w:hAnsi="Times New Roman" w:cs="Times New Roman"/>
          <w:b/>
          <w:bCs/>
          <w:u w:val="single"/>
        </w:rPr>
      </w:pPr>
      <w:r>
        <w:rPr>
          <w:rFonts w:ascii="Times New Roman" w:hAnsi="Times New Roman" w:cs="Times New Roman"/>
          <w:b/>
          <w:bCs/>
          <w:u w:val="single"/>
        </w:rPr>
        <w:t>Example</w:t>
      </w:r>
      <w:bookmarkStart w:id="0" w:name="_GoBack"/>
      <w:bookmarkEnd w:id="0"/>
      <w:r>
        <w:rPr>
          <w:rFonts w:ascii="Times New Roman" w:hAnsi="Times New Roman" w:cs="Times New Roman"/>
          <w:b/>
          <w:bCs/>
          <w:u w:val="single"/>
        </w:rPr>
        <w:t xml:space="preserve"> 1</w:t>
      </w:r>
    </w:p>
    <w:p w14:paraId="18F1A73B" w14:textId="77777777" w:rsidR="0059250B" w:rsidRPr="00381986" w:rsidRDefault="0059250B" w:rsidP="0059250B">
      <w:pPr>
        <w:autoSpaceDE w:val="0"/>
        <w:autoSpaceDN w:val="0"/>
        <w:adjustRightInd w:val="0"/>
        <w:jc w:val="both"/>
        <w:rPr>
          <w:rFonts w:ascii="Times New Roman" w:hAnsi="Times New Roman" w:cs="Times New Roman"/>
        </w:rPr>
      </w:pPr>
      <w:r w:rsidRPr="00381986">
        <w:rPr>
          <w:rFonts w:ascii="Times New Roman" w:hAnsi="Times New Roman" w:cs="Times New Roman"/>
        </w:rPr>
        <w:t>A thermocouple probe, which can be approximated as a sphere, is used to measure the temperature of a gas stream. The convection coefficient between the junction surface and the gas is h = 400 W/m</w:t>
      </w:r>
      <w:proofErr w:type="gramStart"/>
      <w:r w:rsidRPr="00381986">
        <w:rPr>
          <w:rFonts w:ascii="Times New Roman" w:hAnsi="Times New Roman" w:cs="Times New Roman"/>
          <w:vertAlign w:val="superscript"/>
        </w:rPr>
        <w:t>2</w:t>
      </w:r>
      <w:r w:rsidRPr="00381986">
        <w:rPr>
          <w:rFonts w:ascii="Times New Roman" w:hAnsi="Times New Roman" w:cs="Times New Roman"/>
        </w:rPr>
        <w:t>.K</w:t>
      </w:r>
      <w:proofErr w:type="gramEnd"/>
      <w:r w:rsidRPr="00381986">
        <w:rPr>
          <w:rFonts w:ascii="Times New Roman" w:hAnsi="Times New Roman" w:cs="Times New Roman"/>
        </w:rPr>
        <w:t>, the thermal conductivity of the probe is k = 20W/</w:t>
      </w:r>
      <w:proofErr w:type="spellStart"/>
      <w:r w:rsidRPr="00381986">
        <w:rPr>
          <w:rFonts w:ascii="Times New Roman" w:hAnsi="Times New Roman" w:cs="Times New Roman"/>
        </w:rPr>
        <w:t>m.K</w:t>
      </w:r>
      <w:proofErr w:type="spellEnd"/>
      <w:r w:rsidRPr="00381986">
        <w:rPr>
          <w:rFonts w:ascii="Times New Roman" w:hAnsi="Times New Roman" w:cs="Times New Roman"/>
        </w:rPr>
        <w:t>, the specific heat c = 0.4 kJ/</w:t>
      </w:r>
      <w:proofErr w:type="spellStart"/>
      <w:r w:rsidRPr="00381986">
        <w:rPr>
          <w:rFonts w:ascii="Times New Roman" w:hAnsi="Times New Roman" w:cs="Times New Roman"/>
        </w:rPr>
        <w:t>kg.K</w:t>
      </w:r>
      <w:proofErr w:type="spellEnd"/>
      <w:r w:rsidRPr="00381986">
        <w:rPr>
          <w:rFonts w:ascii="Times New Roman" w:hAnsi="Times New Roman" w:cs="Times New Roman"/>
        </w:rPr>
        <w:t xml:space="preserve"> and the density</w:t>
      </w:r>
      <w:r w:rsidRPr="00381986">
        <w:rPr>
          <w:rFonts w:ascii="Times New Roman" w:eastAsia="Arial" w:hAnsi="Times New Roman" w:cs="Times New Roman"/>
          <w:position w:val="-10"/>
        </w:rPr>
        <w:object w:dxaOrig="240" w:dyaOrig="260" w14:anchorId="03926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pt;height:13.2pt" o:ole="">
            <v:imagedata r:id="rId7" o:title=""/>
          </v:shape>
          <o:OLEObject Type="Embed" ProgID="Equation.DSMT4" ShapeID="_x0000_i1044" DrawAspect="Content" ObjectID="_1578933607" r:id="rId8"/>
        </w:object>
      </w:r>
      <w:r w:rsidRPr="00381986">
        <w:rPr>
          <w:rFonts w:ascii="Times New Roman" w:hAnsi="Times New Roman" w:cs="Times New Roman"/>
        </w:rPr>
        <w:t>= 8500 kg/m3. Determine the probe diameter needed for the thermocouple to have a time constant of 1 second. If the thermocouple probe is at 25</w:t>
      </w:r>
      <w:r w:rsidRPr="00381986">
        <w:rPr>
          <w:rFonts w:ascii="Times New Roman" w:hAnsi="Times New Roman" w:cs="Times New Roman"/>
          <w:vertAlign w:val="superscript"/>
        </w:rPr>
        <w:t>o</w:t>
      </w:r>
      <w:r w:rsidRPr="00381986">
        <w:rPr>
          <w:rFonts w:ascii="Times New Roman" w:hAnsi="Times New Roman" w:cs="Times New Roman"/>
        </w:rPr>
        <w:t>C and is placed in a gas stream that is at 200</w:t>
      </w:r>
      <w:r w:rsidRPr="00381986">
        <w:rPr>
          <w:rFonts w:ascii="Times New Roman" w:hAnsi="Times New Roman" w:cs="Times New Roman"/>
          <w:vertAlign w:val="superscript"/>
        </w:rPr>
        <w:t>o</w:t>
      </w:r>
      <w:r w:rsidRPr="00381986">
        <w:rPr>
          <w:rFonts w:ascii="Times New Roman" w:hAnsi="Times New Roman" w:cs="Times New Roman"/>
        </w:rPr>
        <w:t>C, how long will it take for the thermocouple probe to reach a temperature of 199</w:t>
      </w:r>
      <w:r w:rsidRPr="00381986">
        <w:rPr>
          <w:rFonts w:ascii="Times New Roman" w:hAnsi="Times New Roman" w:cs="Times New Roman"/>
          <w:vertAlign w:val="superscript"/>
        </w:rPr>
        <w:t>o</w:t>
      </w:r>
      <w:r w:rsidRPr="00381986">
        <w:rPr>
          <w:rFonts w:ascii="Times New Roman" w:hAnsi="Times New Roman" w:cs="Times New Roman"/>
        </w:rPr>
        <w:t>C?</w:t>
      </w:r>
    </w:p>
    <w:p w14:paraId="09A9517D" w14:textId="77777777" w:rsidR="0059250B" w:rsidRPr="00381986" w:rsidRDefault="0059250B" w:rsidP="0059250B">
      <w:pPr>
        <w:autoSpaceDE w:val="0"/>
        <w:autoSpaceDN w:val="0"/>
        <w:adjustRightInd w:val="0"/>
        <w:spacing w:after="120"/>
        <w:jc w:val="both"/>
        <w:rPr>
          <w:rFonts w:ascii="Times New Roman" w:hAnsi="Times New Roman" w:cs="Times New Roman"/>
        </w:rPr>
      </w:pPr>
      <w:r w:rsidRPr="00381986">
        <w:rPr>
          <w:rFonts w:ascii="Times New Roman" w:hAnsi="Times New Roman" w:cs="Times New Roman"/>
          <w:b/>
          <w:bCs/>
          <w:u w:val="single"/>
        </w:rPr>
        <w:t>Hint</w:t>
      </w:r>
      <w:r w:rsidRPr="00381986">
        <w:rPr>
          <w:rFonts w:ascii="Times New Roman" w:hAnsi="Times New Roman" w:cs="Times New Roman"/>
        </w:rPr>
        <w:t>: The time constant of the thermocouple is defined as the time under which the temperature indicated by the thermocouple probe reaches approximately 37% of the temperature change expected.</w:t>
      </w:r>
    </w:p>
    <w:p w14:paraId="733F0766" w14:textId="238C1D95" w:rsidR="00204006" w:rsidRDefault="007270EB" w:rsidP="00204006">
      <w:pPr>
        <w:widowControl w:val="0"/>
        <w:autoSpaceDE w:val="0"/>
        <w:autoSpaceDN w:val="0"/>
        <w:adjustRightInd w:val="0"/>
        <w:spacing w:after="60"/>
        <w:rPr>
          <w:rFonts w:ascii="Times New Roman" w:hAnsi="Times New Roman" w:cs="Times New Roman"/>
          <w:b/>
          <w:u w:val="single"/>
        </w:rPr>
      </w:pPr>
      <w:r w:rsidRPr="00204006">
        <w:rPr>
          <w:rFonts w:ascii="Times New Roman" w:hAnsi="Times New Roman" w:cs="Times New Roman"/>
          <w:b/>
          <w:u w:val="single"/>
        </w:rPr>
        <w:t>Example</w:t>
      </w:r>
      <w:r w:rsidR="0059250B">
        <w:rPr>
          <w:rFonts w:ascii="Times New Roman" w:hAnsi="Times New Roman" w:cs="Times New Roman"/>
          <w:b/>
          <w:u w:val="single"/>
        </w:rPr>
        <w:t xml:space="preserve"> 2</w:t>
      </w:r>
    </w:p>
    <w:p w14:paraId="540BC26C" w14:textId="77777777" w:rsidR="007270EB" w:rsidRPr="007270EB" w:rsidRDefault="007270EB" w:rsidP="00204006">
      <w:pPr>
        <w:widowControl w:val="0"/>
        <w:autoSpaceDE w:val="0"/>
        <w:autoSpaceDN w:val="0"/>
        <w:adjustRightInd w:val="0"/>
        <w:spacing w:after="60"/>
        <w:rPr>
          <w:rFonts w:ascii="Times New Roman" w:hAnsi="Times New Roman" w:cs="Times New Roman"/>
        </w:rPr>
      </w:pPr>
      <w:r w:rsidRPr="007270EB">
        <w:rPr>
          <w:rFonts w:ascii="Times New Roman" w:hAnsi="Times New Roman" w:cs="Times New Roman"/>
        </w:rPr>
        <w:t xml:space="preserve">In a manufacturing process stainless steel cylinders initially at </w:t>
      </w:r>
      <w:r w:rsidRPr="00204006">
        <w:rPr>
          <w:rFonts w:ascii="Times New Roman" w:hAnsi="Times New Roman" w:cs="Times New Roman"/>
        </w:rPr>
        <w:t>327</w:t>
      </w:r>
      <w:r w:rsidR="00204006">
        <w:rPr>
          <w:rFonts w:ascii="Times New Roman" w:hAnsi="Times New Roman" w:cs="Times New Roman"/>
          <w:vertAlign w:val="superscript"/>
        </w:rPr>
        <w:t>oC</w:t>
      </w:r>
      <w:r w:rsidRPr="007270EB">
        <w:rPr>
          <w:rFonts w:ascii="Times New Roman" w:hAnsi="Times New Roman" w:cs="Times New Roman"/>
        </w:rPr>
        <w:t xml:space="preserve"> are quenched by</w:t>
      </w:r>
      <w:r w:rsidR="00204006">
        <w:rPr>
          <w:rFonts w:ascii="Times New Roman" w:hAnsi="Times New Roman" w:cs="Times New Roman"/>
        </w:rPr>
        <w:t xml:space="preserve"> </w:t>
      </w:r>
      <w:r w:rsidRPr="007270EB">
        <w:rPr>
          <w:rFonts w:ascii="Times New Roman" w:hAnsi="Times New Roman" w:cs="Times New Roman"/>
        </w:rPr>
        <w:t>immersion</w:t>
      </w:r>
      <w:r w:rsidR="00204006">
        <w:rPr>
          <w:rFonts w:ascii="Times New Roman" w:hAnsi="Times New Roman" w:cs="Times New Roman"/>
        </w:rPr>
        <w:t xml:space="preserve"> in an oil bath maintained at </w:t>
      </w:r>
      <w:r w:rsidR="00204006" w:rsidRPr="00204006">
        <w:rPr>
          <w:rFonts w:ascii="Times New Roman" w:hAnsi="Times New Roman" w:cs="Times New Roman"/>
        </w:rPr>
        <w:t>27</w:t>
      </w:r>
      <w:r w:rsidR="00204006">
        <w:rPr>
          <w:rFonts w:ascii="Times New Roman" w:hAnsi="Times New Roman" w:cs="Times New Roman"/>
          <w:vertAlign w:val="superscript"/>
        </w:rPr>
        <w:t>o</w:t>
      </w:r>
      <w:r w:rsidRPr="00204006">
        <w:rPr>
          <w:rFonts w:ascii="Times New Roman" w:hAnsi="Times New Roman" w:cs="Times New Roman"/>
        </w:rPr>
        <w:t>C</w:t>
      </w:r>
      <w:r w:rsidRPr="007270EB">
        <w:rPr>
          <w:rFonts w:ascii="Times New Roman" w:hAnsi="Times New Roman" w:cs="Times New Roman"/>
        </w:rPr>
        <w:t>. The external heat tra</w:t>
      </w:r>
      <w:r w:rsidR="00204006">
        <w:rPr>
          <w:rFonts w:ascii="Times New Roman" w:hAnsi="Times New Roman" w:cs="Times New Roman"/>
        </w:rPr>
        <w:t>nsfer coefficient is h = 500 W/m</w:t>
      </w:r>
      <w:r w:rsidR="00204006">
        <w:rPr>
          <w:rFonts w:ascii="Times New Roman" w:hAnsi="Times New Roman" w:cs="Times New Roman"/>
          <w:vertAlign w:val="superscript"/>
        </w:rPr>
        <w:t>2</w:t>
      </w:r>
      <w:r w:rsidRPr="007270EB">
        <w:rPr>
          <w:rFonts w:ascii="Times New Roman" w:hAnsi="Times New Roman" w:cs="Times New Roman"/>
        </w:rPr>
        <w:t>.K. The dimensions of the cylinders are height H= 60mm and diameter D = 80mm. Consider a time of 3 minutes into the cooling process and determine the temperature at the center of the cylinder, at the center of a circular face and at the middle height of the side.</w:t>
      </w:r>
    </w:p>
    <w:p w14:paraId="622E9880" w14:textId="28FFA8B6" w:rsidR="00204006" w:rsidRPr="00204006" w:rsidRDefault="007270EB" w:rsidP="00204006">
      <w:pPr>
        <w:widowControl w:val="0"/>
        <w:autoSpaceDE w:val="0"/>
        <w:autoSpaceDN w:val="0"/>
        <w:adjustRightInd w:val="0"/>
        <w:spacing w:after="60"/>
        <w:rPr>
          <w:rFonts w:ascii="Times New Roman" w:hAnsi="Times New Roman" w:cs="Times New Roman"/>
          <w:b/>
          <w:u w:val="single"/>
        </w:rPr>
      </w:pPr>
      <w:r w:rsidRPr="00204006">
        <w:rPr>
          <w:rFonts w:ascii="Times New Roman" w:hAnsi="Times New Roman" w:cs="Times New Roman"/>
          <w:b/>
          <w:u w:val="single"/>
        </w:rPr>
        <w:t xml:space="preserve">Example </w:t>
      </w:r>
      <w:r w:rsidR="0059250B">
        <w:rPr>
          <w:rFonts w:ascii="Times New Roman" w:hAnsi="Times New Roman" w:cs="Times New Roman"/>
          <w:b/>
          <w:u w:val="single"/>
        </w:rPr>
        <w:t>3</w:t>
      </w:r>
    </w:p>
    <w:p w14:paraId="309D5C97" w14:textId="7903E2DA" w:rsidR="007270EB" w:rsidRDefault="007270EB" w:rsidP="00204006">
      <w:pPr>
        <w:widowControl w:val="0"/>
        <w:autoSpaceDE w:val="0"/>
        <w:autoSpaceDN w:val="0"/>
        <w:adjustRightInd w:val="0"/>
        <w:spacing w:after="60"/>
        <w:rPr>
          <w:rFonts w:ascii="Times New Roman" w:hAnsi="Times New Roman" w:cs="Times New Roman"/>
        </w:rPr>
      </w:pPr>
      <w:r w:rsidRPr="007270EB">
        <w:rPr>
          <w:rFonts w:ascii="Times New Roman" w:hAnsi="Times New Roman" w:cs="Times New Roman"/>
        </w:rPr>
        <w:t>Consider a product to be sterilized if its coldest loc</w:t>
      </w:r>
      <w:r w:rsidR="00204006">
        <w:rPr>
          <w:rFonts w:ascii="Times New Roman" w:hAnsi="Times New Roman" w:cs="Times New Roman"/>
        </w:rPr>
        <w:t>ation during heating reaches 115</w:t>
      </w:r>
      <w:r w:rsidR="00204006">
        <w:rPr>
          <w:rFonts w:ascii="Times New Roman" w:hAnsi="Times New Roman" w:cs="Times New Roman"/>
          <w:vertAlign w:val="superscript"/>
        </w:rPr>
        <w:t>o</w:t>
      </w:r>
      <w:r w:rsidRPr="007270EB">
        <w:rPr>
          <w:rFonts w:ascii="Times New Roman" w:hAnsi="Times New Roman" w:cs="Times New Roman"/>
        </w:rPr>
        <w:t>C. Consider sterilization of potatoes where metal cans would be filled with water and</w:t>
      </w:r>
      <w:r w:rsidR="00204006">
        <w:rPr>
          <w:rFonts w:ascii="Times New Roman" w:hAnsi="Times New Roman" w:cs="Times New Roman"/>
        </w:rPr>
        <w:t xml:space="preserve"> </w:t>
      </w:r>
      <w:r w:rsidRPr="007270EB">
        <w:rPr>
          <w:rFonts w:ascii="Times New Roman" w:hAnsi="Times New Roman" w:cs="Times New Roman"/>
        </w:rPr>
        <w:t xml:space="preserve">potatoes (4cm diameter) and the can is heated in steam at </w:t>
      </w:r>
      <w:r w:rsidRPr="00204006">
        <w:rPr>
          <w:rFonts w:ascii="Times New Roman" w:hAnsi="Times New Roman" w:cs="Times New Roman"/>
        </w:rPr>
        <w:t>121</w:t>
      </w:r>
      <w:r w:rsidR="00204006">
        <w:rPr>
          <w:rFonts w:ascii="Times New Roman" w:hAnsi="Times New Roman" w:cs="Times New Roman"/>
          <w:vertAlign w:val="superscript"/>
        </w:rPr>
        <w:t>o</w:t>
      </w:r>
      <w:r w:rsidRPr="00204006">
        <w:rPr>
          <w:rFonts w:ascii="Times New Roman" w:hAnsi="Times New Roman" w:cs="Times New Roman"/>
        </w:rPr>
        <w:t>C</w:t>
      </w:r>
      <w:r w:rsidRPr="007270EB">
        <w:rPr>
          <w:rFonts w:ascii="Times New Roman" w:hAnsi="Times New Roman" w:cs="Times New Roman"/>
        </w:rPr>
        <w:t>. Assume symmetrical heating of potatoes and an overall heat transfer coefficient between the steam and the</w:t>
      </w:r>
      <w:r w:rsidR="00204006">
        <w:rPr>
          <w:rFonts w:ascii="Times New Roman" w:hAnsi="Times New Roman" w:cs="Times New Roman"/>
        </w:rPr>
        <w:t xml:space="preserve"> potatoes of 20 W/m</w:t>
      </w:r>
      <w:r w:rsidR="00204006">
        <w:rPr>
          <w:rFonts w:ascii="Times New Roman" w:hAnsi="Times New Roman" w:cs="Times New Roman"/>
          <w:vertAlign w:val="superscript"/>
        </w:rPr>
        <w:t>2</w:t>
      </w:r>
      <w:r w:rsidRPr="007270EB">
        <w:rPr>
          <w:rFonts w:ascii="Times New Roman" w:hAnsi="Times New Roman" w:cs="Times New Roman"/>
        </w:rPr>
        <w:t>.K. The thermal diff</w:t>
      </w:r>
      <w:r w:rsidR="00204006">
        <w:rPr>
          <w:rFonts w:ascii="Times New Roman" w:hAnsi="Times New Roman" w:cs="Times New Roman"/>
        </w:rPr>
        <w:t>usivity for potatoes is 1.5 x 10</w:t>
      </w:r>
      <w:r w:rsidR="00204006">
        <w:rPr>
          <w:rFonts w:ascii="Times New Roman" w:hAnsi="Times New Roman" w:cs="Times New Roman"/>
          <w:vertAlign w:val="superscript"/>
        </w:rPr>
        <w:t>-7</w:t>
      </w:r>
      <w:r w:rsidRPr="007270EB">
        <w:rPr>
          <w:rFonts w:ascii="Times New Roman" w:hAnsi="Times New Roman" w:cs="Times New Roman"/>
          <w:position w:val="16"/>
        </w:rPr>
        <w:t xml:space="preserve"> </w:t>
      </w:r>
      <w:r w:rsidR="00204006">
        <w:rPr>
          <w:rFonts w:ascii="Times New Roman" w:hAnsi="Times New Roman" w:cs="Times New Roman"/>
        </w:rPr>
        <w:t>m</w:t>
      </w:r>
      <w:r w:rsidR="00204006">
        <w:rPr>
          <w:rFonts w:ascii="Times New Roman" w:hAnsi="Times New Roman" w:cs="Times New Roman"/>
          <w:vertAlign w:val="superscript"/>
        </w:rPr>
        <w:t>2</w:t>
      </w:r>
      <w:r w:rsidRPr="007270EB">
        <w:rPr>
          <w:rFonts w:ascii="Times New Roman" w:hAnsi="Times New Roman" w:cs="Times New Roman"/>
        </w:rPr>
        <w:t>/s and the thermal conductivity is 0.4 W/</w:t>
      </w:r>
      <w:proofErr w:type="spellStart"/>
      <w:r w:rsidRPr="007270EB">
        <w:rPr>
          <w:rFonts w:ascii="Times New Roman" w:hAnsi="Times New Roman" w:cs="Times New Roman"/>
        </w:rPr>
        <w:t>m.K</w:t>
      </w:r>
      <w:proofErr w:type="spellEnd"/>
      <w:r w:rsidRPr="007270EB">
        <w:rPr>
          <w:rFonts w:ascii="Times New Roman" w:hAnsi="Times New Roman" w:cs="Times New Roman"/>
        </w:rPr>
        <w:t xml:space="preserve">. </w:t>
      </w:r>
      <w:r w:rsidR="00204006">
        <w:rPr>
          <w:rFonts w:ascii="Times New Roman" w:hAnsi="Times New Roman" w:cs="Times New Roman"/>
        </w:rPr>
        <w:t xml:space="preserve">The potatoes are initially at </w:t>
      </w:r>
      <w:r w:rsidR="00204006" w:rsidRPr="00204006">
        <w:rPr>
          <w:rFonts w:ascii="Times New Roman" w:hAnsi="Times New Roman" w:cs="Times New Roman"/>
        </w:rPr>
        <w:t>30</w:t>
      </w:r>
      <w:r w:rsidR="00204006" w:rsidRPr="00204006">
        <w:rPr>
          <w:rFonts w:ascii="Times New Roman" w:hAnsi="Times New Roman" w:cs="Times New Roman"/>
          <w:vertAlign w:val="superscript"/>
        </w:rPr>
        <w:t>o</w:t>
      </w:r>
      <w:r w:rsidRPr="00204006">
        <w:rPr>
          <w:rFonts w:ascii="Times New Roman" w:hAnsi="Times New Roman" w:cs="Times New Roman"/>
        </w:rPr>
        <w:t>C</w:t>
      </w:r>
      <w:r w:rsidRPr="007270EB">
        <w:rPr>
          <w:rFonts w:ascii="Times New Roman" w:hAnsi="Times New Roman" w:cs="Times New Roman"/>
        </w:rPr>
        <w:t>. Calculate the heating needed for sterilization.</w:t>
      </w:r>
    </w:p>
    <w:p w14:paraId="1DB21517" w14:textId="68701C15" w:rsidR="0059250B" w:rsidRPr="00381986" w:rsidRDefault="0059250B" w:rsidP="0059250B">
      <w:pPr>
        <w:spacing w:after="120"/>
        <w:jc w:val="both"/>
        <w:rPr>
          <w:rFonts w:ascii="Times New Roman" w:hAnsi="Times New Roman" w:cs="Times New Roman"/>
          <w:b/>
          <w:u w:val="single"/>
        </w:rPr>
      </w:pPr>
      <w:r>
        <w:rPr>
          <w:rFonts w:ascii="Times New Roman" w:hAnsi="Times New Roman" w:cs="Times New Roman"/>
          <w:b/>
          <w:u w:val="single"/>
        </w:rPr>
        <w:t>Example 4</w:t>
      </w:r>
    </w:p>
    <w:p w14:paraId="53DFD2E5" w14:textId="77777777" w:rsidR="0059250B" w:rsidRPr="00381986" w:rsidRDefault="0059250B" w:rsidP="00F07B87">
      <w:pPr>
        <w:spacing w:after="120"/>
        <w:jc w:val="both"/>
        <w:rPr>
          <w:rFonts w:ascii="Times New Roman" w:hAnsi="Times New Roman" w:cs="Times New Roman"/>
          <w:vertAlign w:val="subscript"/>
        </w:rPr>
      </w:pPr>
      <w:r w:rsidRPr="00381986">
        <w:rPr>
          <w:rFonts w:ascii="Times New Roman" w:hAnsi="Times New Roman" w:cs="Times New Roman"/>
        </w:rPr>
        <w:t>In heat-treating</w:t>
      </w:r>
      <w:r>
        <w:rPr>
          <w:rFonts w:ascii="Times New Roman" w:hAnsi="Times New Roman" w:cs="Times New Roman"/>
        </w:rPr>
        <w:t>,</w:t>
      </w:r>
      <w:r w:rsidRPr="00381986">
        <w:rPr>
          <w:rFonts w:ascii="Times New Roman" w:hAnsi="Times New Roman" w:cs="Times New Roman"/>
        </w:rPr>
        <w:t xml:space="preserve"> to harden steel ball bearings (</w:t>
      </w:r>
      <w:r w:rsidRPr="00381986">
        <w:rPr>
          <w:rFonts w:ascii="Times New Roman" w:hAnsi="Times New Roman" w:cs="Times New Roman"/>
          <w:i/>
        </w:rPr>
        <w:t>c</w:t>
      </w:r>
      <w:r w:rsidRPr="00381986">
        <w:rPr>
          <w:rFonts w:ascii="Times New Roman" w:hAnsi="Times New Roman" w:cs="Times New Roman"/>
        </w:rPr>
        <w:t>=500 J/</w:t>
      </w:r>
      <w:proofErr w:type="spellStart"/>
      <w:proofErr w:type="gramStart"/>
      <w:r w:rsidRPr="00381986">
        <w:rPr>
          <w:rFonts w:ascii="Times New Roman" w:hAnsi="Times New Roman" w:cs="Times New Roman"/>
        </w:rPr>
        <w:t>kg.K</w:t>
      </w:r>
      <w:proofErr w:type="spellEnd"/>
      <w:proofErr w:type="gramEnd"/>
      <w:r w:rsidRPr="00381986">
        <w:rPr>
          <w:rFonts w:ascii="Times New Roman" w:hAnsi="Times New Roman" w:cs="Times New Roman"/>
        </w:rPr>
        <w:t xml:space="preserve">, </w:t>
      </w:r>
      <w:r w:rsidRPr="00381986">
        <w:rPr>
          <w:rFonts w:ascii="Times New Roman" w:hAnsi="Times New Roman" w:cs="Times New Roman"/>
          <w:position w:val="-10"/>
        </w:rPr>
        <w:object w:dxaOrig="420" w:dyaOrig="260" w14:anchorId="33D7CC9F">
          <v:shape id="_x0000_i1034" type="#_x0000_t75" style="width:21pt;height:12.6pt" o:ole="">
            <v:imagedata r:id="rId9" o:title=""/>
          </v:shape>
          <o:OLEObject Type="Embed" ProgID="Equation.DSMT4" ShapeID="_x0000_i1034" DrawAspect="Content" ObjectID="_1578933608" r:id="rId10"/>
        </w:object>
      </w:r>
      <w:r w:rsidRPr="00381986">
        <w:rPr>
          <w:rFonts w:ascii="Times New Roman" w:hAnsi="Times New Roman" w:cs="Times New Roman"/>
        </w:rPr>
        <w:t xml:space="preserve"> 7800 kg/m</w:t>
      </w:r>
      <w:r w:rsidRPr="00381986">
        <w:rPr>
          <w:rFonts w:ascii="Times New Roman" w:hAnsi="Times New Roman" w:cs="Times New Roman"/>
          <w:vertAlign w:val="superscript"/>
        </w:rPr>
        <w:t>3</w:t>
      </w:r>
      <w:r w:rsidRPr="00381986">
        <w:rPr>
          <w:rFonts w:ascii="Times New Roman" w:hAnsi="Times New Roman" w:cs="Times New Roman"/>
        </w:rPr>
        <w:t xml:space="preserve">, </w:t>
      </w:r>
      <w:r w:rsidRPr="00381986">
        <w:rPr>
          <w:rFonts w:ascii="Times New Roman" w:hAnsi="Times New Roman" w:cs="Times New Roman"/>
          <w:i/>
        </w:rPr>
        <w:t>k</w:t>
      </w:r>
      <w:r w:rsidRPr="00381986">
        <w:rPr>
          <w:rFonts w:ascii="Times New Roman" w:hAnsi="Times New Roman" w:cs="Times New Roman"/>
        </w:rPr>
        <w:t>=50 W/</w:t>
      </w:r>
      <w:proofErr w:type="spellStart"/>
      <w:r w:rsidRPr="00381986">
        <w:rPr>
          <w:rFonts w:ascii="Times New Roman" w:hAnsi="Times New Roman" w:cs="Times New Roman"/>
        </w:rPr>
        <w:t>m.K</w:t>
      </w:r>
      <w:proofErr w:type="spellEnd"/>
      <w:r w:rsidRPr="00381986">
        <w:rPr>
          <w:rFonts w:ascii="Times New Roman" w:hAnsi="Times New Roman" w:cs="Times New Roman"/>
        </w:rPr>
        <w:t xml:space="preserve"> is desirable to increase the surface temperature for a short time without significantly warming the interior of the ball.  This type of heating can be accomplished by sudden immersion of the ball in a molten salt bath with </w:t>
      </w:r>
      <w:r w:rsidRPr="00381986">
        <w:rPr>
          <w:rFonts w:ascii="Times New Roman" w:hAnsi="Times New Roman" w:cs="Times New Roman"/>
          <w:position w:val="-12"/>
        </w:rPr>
        <w:object w:dxaOrig="279" w:dyaOrig="360" w14:anchorId="78D1B66A">
          <v:shape id="_x0000_i1035" type="#_x0000_t75" style="width:14.4pt;height:18pt" o:ole="">
            <v:imagedata r:id="rId11" o:title=""/>
          </v:shape>
          <o:OLEObject Type="Embed" ProgID="Equation.DSMT4" ShapeID="_x0000_i1035" DrawAspect="Content" ObjectID="_1578933609" r:id="rId12"/>
        </w:object>
      </w:r>
      <w:r w:rsidRPr="00381986">
        <w:rPr>
          <w:rFonts w:ascii="Times New Roman" w:hAnsi="Times New Roman" w:cs="Times New Roman"/>
        </w:rPr>
        <w:t xml:space="preserve"> =1300K and </w:t>
      </w:r>
      <w:r w:rsidRPr="00381986">
        <w:rPr>
          <w:rFonts w:ascii="Times New Roman" w:hAnsi="Times New Roman" w:cs="Times New Roman"/>
          <w:i/>
        </w:rPr>
        <w:t xml:space="preserve">h </w:t>
      </w:r>
      <w:r w:rsidRPr="00381986">
        <w:rPr>
          <w:rFonts w:ascii="Times New Roman" w:hAnsi="Times New Roman" w:cs="Times New Roman"/>
        </w:rPr>
        <w:t>= 5,000 W/m</w:t>
      </w:r>
      <w:proofErr w:type="gramStart"/>
      <w:r w:rsidRPr="00381986">
        <w:rPr>
          <w:rFonts w:ascii="Times New Roman" w:hAnsi="Times New Roman" w:cs="Times New Roman"/>
          <w:vertAlign w:val="superscript"/>
        </w:rPr>
        <w:t>2</w:t>
      </w:r>
      <w:r w:rsidRPr="00381986">
        <w:rPr>
          <w:rFonts w:ascii="Times New Roman" w:hAnsi="Times New Roman" w:cs="Times New Roman"/>
        </w:rPr>
        <w:t>.K.</w:t>
      </w:r>
      <w:proofErr w:type="gramEnd"/>
      <w:r w:rsidRPr="00381986">
        <w:rPr>
          <w:rFonts w:ascii="Times New Roman" w:hAnsi="Times New Roman" w:cs="Times New Roman"/>
        </w:rPr>
        <w:t xml:space="preserve">  Assume that any location within the ball whose temperature exceeds 1000K will be hardened.  Estimate the time required to harden the outer 1mm of a ball of diameter 20mm, if it is temperature is 300K.</w:t>
      </w:r>
    </w:p>
    <w:p w14:paraId="33673CF7" w14:textId="77777777" w:rsidR="007270EB" w:rsidRPr="00204006" w:rsidRDefault="007270EB" w:rsidP="00204006">
      <w:pPr>
        <w:widowControl w:val="0"/>
        <w:autoSpaceDE w:val="0"/>
        <w:autoSpaceDN w:val="0"/>
        <w:adjustRightInd w:val="0"/>
        <w:spacing w:after="60"/>
        <w:rPr>
          <w:rFonts w:ascii="Times New Roman" w:hAnsi="Times New Roman" w:cs="Times New Roman"/>
          <w:b/>
          <w:u w:val="single"/>
        </w:rPr>
      </w:pPr>
      <w:r w:rsidRPr="00204006">
        <w:rPr>
          <w:rFonts w:ascii="Times New Roman" w:hAnsi="Times New Roman" w:cs="Times New Roman"/>
          <w:b/>
          <w:u w:val="single"/>
        </w:rPr>
        <w:t>Example 5</w:t>
      </w:r>
    </w:p>
    <w:p w14:paraId="1A9A91BF" w14:textId="126AE03A" w:rsidR="007270EB" w:rsidRPr="007270EB" w:rsidRDefault="007270EB" w:rsidP="0059250B">
      <w:pPr>
        <w:widowControl w:val="0"/>
        <w:autoSpaceDE w:val="0"/>
        <w:autoSpaceDN w:val="0"/>
        <w:adjustRightInd w:val="0"/>
        <w:spacing w:after="240"/>
        <w:jc w:val="both"/>
        <w:rPr>
          <w:rFonts w:ascii="Times New Roman" w:hAnsi="Times New Roman" w:cs="Times New Roman"/>
        </w:rPr>
      </w:pPr>
      <w:r w:rsidRPr="007270EB">
        <w:rPr>
          <w:rFonts w:ascii="Times New Roman" w:hAnsi="Times New Roman" w:cs="Times New Roman"/>
        </w:rPr>
        <w:t xml:space="preserve">A thermal burn occurs as a result of an elevation in tissue temperature above a threshold value for a finite period of time. The value of both the absolute temperature and the exposure time are crucial in determining the extent of injury. Since heat transfer to inside the skin is limited by thermal conduction, the temperature history in the affected zone is not uniform and regions of graded injury develop with most involvement on the surface. The figure below shows a cross-section of a normal skin and underlying tissue. Burn </w:t>
      </w:r>
      <w:r w:rsidRPr="007270EB">
        <w:rPr>
          <w:rFonts w:ascii="Times New Roman" w:hAnsi="Times New Roman" w:cs="Times New Roman"/>
        </w:rPr>
        <w:lastRenderedPageBreak/>
        <w:t>injuries are described by degrees. A first degree burn is one involving a temporary discomfort with no permanent skin discoloration. A superficial second degree burn involves some but not all of the basal layer. A deep second degree burn involves complete loss of basal layer. In a third degree burn all epidermal elements are destroyed. A fourth degree burn can extend all the way to the bone. Ignoring effect</w:t>
      </w:r>
      <w:r w:rsidR="00735ABE">
        <w:rPr>
          <w:rFonts w:ascii="Times New Roman" w:hAnsi="Times New Roman" w:cs="Times New Roman"/>
        </w:rPr>
        <w:t>s</w:t>
      </w:r>
      <w:r w:rsidRPr="007270EB">
        <w:rPr>
          <w:rFonts w:ascii="Times New Roman" w:hAnsi="Times New Roman" w:cs="Times New Roman"/>
        </w:rPr>
        <w:t xml:space="preserve"> of blood flow</w:t>
      </w:r>
      <w:r w:rsidR="0059250B">
        <w:rPr>
          <w:rFonts w:ascii="Times New Roman" w:hAnsi="Times New Roman" w:cs="Times New Roman"/>
        </w:rPr>
        <w:t>,</w:t>
      </w:r>
      <w:r w:rsidRPr="007270EB">
        <w:rPr>
          <w:rFonts w:ascii="Times New Roman" w:hAnsi="Times New Roman" w:cs="Times New Roman"/>
        </w:rPr>
        <w:t xml:space="preserve"> it is possible to analyze the temperature history and thermal injury for up to third-degree burn using the semi-infinite region approximation.</w:t>
      </w:r>
    </w:p>
    <w:p w14:paraId="36D600D6" w14:textId="77777777" w:rsidR="00735ABE" w:rsidRDefault="00735ABE" w:rsidP="00735ABE">
      <w:pPr>
        <w:widowControl w:val="0"/>
        <w:autoSpaceDE w:val="0"/>
        <w:autoSpaceDN w:val="0"/>
        <w:adjustRightInd w:val="0"/>
        <w:spacing w:after="240"/>
        <w:jc w:val="center"/>
        <w:rPr>
          <w:rFonts w:ascii="Times New Roman" w:hAnsi="Times New Roman" w:cs="Times New Roman"/>
        </w:rPr>
      </w:pPr>
      <w:r w:rsidRPr="00735ABE">
        <w:rPr>
          <w:noProof/>
        </w:rPr>
        <w:drawing>
          <wp:inline distT="0" distB="0" distL="0" distR="0" wp14:anchorId="307B6DD7" wp14:editId="0A319DE9">
            <wp:extent cx="3663950" cy="23766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0564" cy="2426311"/>
                    </a:xfrm>
                    <a:prstGeom prst="rect">
                      <a:avLst/>
                    </a:prstGeom>
                  </pic:spPr>
                </pic:pic>
              </a:graphicData>
            </a:graphic>
          </wp:inline>
        </w:drawing>
      </w:r>
    </w:p>
    <w:p w14:paraId="4AEAF147" w14:textId="77777777" w:rsidR="007270EB" w:rsidRPr="007270EB" w:rsidRDefault="007270EB" w:rsidP="007270EB">
      <w:pPr>
        <w:widowControl w:val="0"/>
        <w:autoSpaceDE w:val="0"/>
        <w:autoSpaceDN w:val="0"/>
        <w:adjustRightInd w:val="0"/>
        <w:spacing w:after="240"/>
        <w:rPr>
          <w:rFonts w:ascii="Times New Roman" w:hAnsi="Times New Roman" w:cs="Times New Roman"/>
        </w:rPr>
      </w:pPr>
      <w:r w:rsidRPr="007270EB">
        <w:rPr>
          <w:rFonts w:ascii="Times New Roman" w:hAnsi="Times New Roman" w:cs="Times New Roman"/>
        </w:rPr>
        <w:t>During a skin burn from an oven, approximate the skin and tissue layer to be infinitely thick compared to the damaged layer. The temperature throughout the entire skin and tissue layer is uniform at 33</w:t>
      </w:r>
      <w:r w:rsidR="00735ABE">
        <w:rPr>
          <w:rFonts w:ascii="Times New Roman" w:hAnsi="Times New Roman" w:cs="Times New Roman"/>
          <w:vertAlign w:val="superscript"/>
        </w:rPr>
        <w:t>o</w:t>
      </w:r>
      <w:r w:rsidRPr="007270EB">
        <w:rPr>
          <w:rFonts w:ascii="Times New Roman" w:hAnsi="Times New Roman" w:cs="Times New Roman"/>
        </w:rPr>
        <w:t>C before contacting with the oven. The surface layer of the skin increases to</w:t>
      </w:r>
      <w:r w:rsidR="00735ABE">
        <w:rPr>
          <w:rFonts w:ascii="Times New Roman" w:hAnsi="Times New Roman" w:cs="Times New Roman"/>
        </w:rPr>
        <w:t xml:space="preserve"> the temperature of the oven 200</w:t>
      </w:r>
      <w:r w:rsidR="00735ABE">
        <w:rPr>
          <w:rFonts w:ascii="Times New Roman" w:hAnsi="Times New Roman" w:cs="Times New Roman"/>
          <w:vertAlign w:val="superscript"/>
        </w:rPr>
        <w:t>o</w:t>
      </w:r>
      <w:r w:rsidRPr="007270EB">
        <w:rPr>
          <w:rFonts w:ascii="Times New Roman" w:hAnsi="Times New Roman" w:cs="Times New Roman"/>
        </w:rPr>
        <w:t xml:space="preserve">C, instantaneously upon contact. Find the depth of the damages layer of skin after 2 seconds of exposure to the oven </w:t>
      </w:r>
      <w:r w:rsidR="00735ABE">
        <w:rPr>
          <w:rFonts w:ascii="Times New Roman" w:hAnsi="Times New Roman" w:cs="Times New Roman"/>
        </w:rPr>
        <w:t>t</w:t>
      </w:r>
      <w:r w:rsidRPr="007270EB">
        <w:rPr>
          <w:rFonts w:ascii="Times New Roman" w:hAnsi="Times New Roman" w:cs="Times New Roman"/>
        </w:rPr>
        <w:t>emperature. Consider the skin becomes damaged when it reaches 62</w:t>
      </w:r>
      <w:r w:rsidR="00735ABE">
        <w:rPr>
          <w:rFonts w:ascii="Times New Roman" w:hAnsi="Times New Roman" w:cs="Times New Roman"/>
          <w:vertAlign w:val="superscript"/>
        </w:rPr>
        <w:t>o</w:t>
      </w:r>
      <w:r w:rsidRPr="007270EB">
        <w:rPr>
          <w:rFonts w:ascii="Times New Roman" w:hAnsi="Times New Roman" w:cs="Times New Roman"/>
        </w:rPr>
        <w:t>C. The therm</w:t>
      </w:r>
      <w:r w:rsidR="00735ABE">
        <w:rPr>
          <w:rFonts w:ascii="Times New Roman" w:hAnsi="Times New Roman" w:cs="Times New Roman"/>
        </w:rPr>
        <w:t>al diffusivity of skin is 2.5x10</w:t>
      </w:r>
      <w:r w:rsidR="00735ABE">
        <w:rPr>
          <w:rFonts w:ascii="Times New Roman" w:hAnsi="Times New Roman" w:cs="Times New Roman"/>
          <w:vertAlign w:val="superscript"/>
        </w:rPr>
        <w:t>-7</w:t>
      </w:r>
      <w:r w:rsidR="00735ABE">
        <w:rPr>
          <w:rFonts w:ascii="Times New Roman" w:hAnsi="Times New Roman" w:cs="Times New Roman"/>
        </w:rPr>
        <w:t xml:space="preserve"> m</w:t>
      </w:r>
      <w:r w:rsidR="00735ABE">
        <w:rPr>
          <w:rFonts w:ascii="Times New Roman" w:hAnsi="Times New Roman" w:cs="Times New Roman"/>
          <w:vertAlign w:val="superscript"/>
        </w:rPr>
        <w:t>2</w:t>
      </w:r>
      <w:r w:rsidRPr="007270EB">
        <w:rPr>
          <w:rFonts w:ascii="Times New Roman" w:hAnsi="Times New Roman" w:cs="Times New Roman"/>
        </w:rPr>
        <w:t>/s</w:t>
      </w:r>
    </w:p>
    <w:p w14:paraId="3236FAF9" w14:textId="77777777" w:rsidR="000228DD" w:rsidRPr="007270EB" w:rsidRDefault="000228DD">
      <w:pPr>
        <w:rPr>
          <w:rFonts w:ascii="Times New Roman" w:hAnsi="Times New Roman" w:cs="Times New Roman"/>
        </w:rPr>
      </w:pPr>
    </w:p>
    <w:sectPr w:rsidR="000228DD" w:rsidRPr="007270EB" w:rsidSect="007C39F9">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D30EB" w14:textId="77777777" w:rsidR="00F07B87" w:rsidRDefault="00F07B87" w:rsidP="00F07B87">
      <w:r>
        <w:separator/>
      </w:r>
    </w:p>
  </w:endnote>
  <w:endnote w:type="continuationSeparator" w:id="0">
    <w:p w14:paraId="30B89409" w14:textId="77777777" w:rsidR="00F07B87" w:rsidRDefault="00F07B87" w:rsidP="00F07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073536"/>
      <w:docPartObj>
        <w:docPartGallery w:val="Page Numbers (Bottom of Page)"/>
        <w:docPartUnique/>
      </w:docPartObj>
    </w:sdtPr>
    <w:sdtEndPr>
      <w:rPr>
        <w:noProof/>
      </w:rPr>
    </w:sdtEndPr>
    <w:sdtContent>
      <w:p w14:paraId="01169FFC" w14:textId="3B0A3356" w:rsidR="00F07B87" w:rsidRDefault="00F07B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8545B2" w14:textId="77777777" w:rsidR="00F07B87" w:rsidRDefault="00F07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B1F27" w14:textId="77777777" w:rsidR="00F07B87" w:rsidRDefault="00F07B87" w:rsidP="00F07B87">
      <w:r>
        <w:separator/>
      </w:r>
    </w:p>
  </w:footnote>
  <w:footnote w:type="continuationSeparator" w:id="0">
    <w:p w14:paraId="70A7F1B3" w14:textId="77777777" w:rsidR="00F07B87" w:rsidRDefault="00F07B87" w:rsidP="00F07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888384E"/>
    <w:lvl w:ilvl="0" w:tplc="7C900796">
      <w:start w:val="1"/>
      <w:numFmt w:val="lowerLetter"/>
      <w:lvlText w:val="(%1)"/>
      <w:lvlJc w:val="left"/>
      <w:pPr>
        <w:ind w:left="360" w:hanging="360"/>
      </w:pPr>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0EB"/>
    <w:rsid w:val="000228DD"/>
    <w:rsid w:val="0017106A"/>
    <w:rsid w:val="00204006"/>
    <w:rsid w:val="002F588B"/>
    <w:rsid w:val="004F286A"/>
    <w:rsid w:val="0059250B"/>
    <w:rsid w:val="005C1ACF"/>
    <w:rsid w:val="007179BF"/>
    <w:rsid w:val="007270EB"/>
    <w:rsid w:val="00735ABE"/>
    <w:rsid w:val="00F07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2BA75E8"/>
  <w14:defaultImageDpi w14:val="300"/>
  <w15:docId w15:val="{0A93A0D0-B2DF-4190-9E8B-1B53722A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0EB"/>
    <w:rPr>
      <w:rFonts w:ascii="Lucida Grande" w:hAnsi="Lucida Grande" w:cs="Lucida Grande"/>
      <w:sz w:val="18"/>
      <w:szCs w:val="18"/>
    </w:rPr>
  </w:style>
  <w:style w:type="paragraph" w:styleId="ListParagraph">
    <w:name w:val="List Paragraph"/>
    <w:basedOn w:val="Normal"/>
    <w:uiPriority w:val="34"/>
    <w:qFormat/>
    <w:rsid w:val="0017106A"/>
    <w:pPr>
      <w:ind w:left="720"/>
      <w:contextualSpacing/>
    </w:pPr>
  </w:style>
  <w:style w:type="paragraph" w:styleId="Header">
    <w:name w:val="header"/>
    <w:basedOn w:val="Normal"/>
    <w:link w:val="HeaderChar"/>
    <w:uiPriority w:val="99"/>
    <w:unhideWhenUsed/>
    <w:rsid w:val="00F07B87"/>
    <w:pPr>
      <w:tabs>
        <w:tab w:val="center" w:pos="4680"/>
        <w:tab w:val="right" w:pos="9360"/>
      </w:tabs>
    </w:pPr>
  </w:style>
  <w:style w:type="character" w:customStyle="1" w:styleId="HeaderChar">
    <w:name w:val="Header Char"/>
    <w:basedOn w:val="DefaultParagraphFont"/>
    <w:link w:val="Header"/>
    <w:uiPriority w:val="99"/>
    <w:rsid w:val="00F07B87"/>
  </w:style>
  <w:style w:type="paragraph" w:styleId="Footer">
    <w:name w:val="footer"/>
    <w:basedOn w:val="Normal"/>
    <w:link w:val="FooterChar"/>
    <w:uiPriority w:val="99"/>
    <w:unhideWhenUsed/>
    <w:rsid w:val="00F07B87"/>
    <w:pPr>
      <w:tabs>
        <w:tab w:val="center" w:pos="4680"/>
        <w:tab w:val="right" w:pos="9360"/>
      </w:tabs>
    </w:pPr>
  </w:style>
  <w:style w:type="character" w:customStyle="1" w:styleId="FooterChar">
    <w:name w:val="Footer Char"/>
    <w:basedOn w:val="DefaultParagraphFont"/>
    <w:link w:val="Footer"/>
    <w:uiPriority w:val="99"/>
    <w:rsid w:val="00F07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H Campanella</dc:creator>
  <cp:keywords/>
  <dc:description/>
  <cp:lastModifiedBy>Osvaldo H Campanella</cp:lastModifiedBy>
  <cp:revision>2</cp:revision>
  <dcterms:created xsi:type="dcterms:W3CDTF">2018-02-01T00:53:00Z</dcterms:created>
  <dcterms:modified xsi:type="dcterms:W3CDTF">2018-02-01T00:53:00Z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