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Collision Theory vs. Transition Theory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Two conceptual models to model kinetics of reactions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rate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-1/V *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amount A disappearing / (volume * time) = [mol/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* s)]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aA + bB --&gt; cC + dD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/-a = 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/-b = 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/c = r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/d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(elementary reaction: A + B --&gt; C)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Non-elementary reactions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Br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--&gt; 2HBr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HBr</w:t>
      </w:r>
      <w:r w:rsidDel="00000000" w:rsidR="00000000" w:rsidRPr="00000000">
        <w:rPr>
          <w:rtl w:val="0"/>
        </w:rPr>
        <w:t xml:space="preserve"> = (k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][Br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)/(k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[HBr]/[Br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Start with known elementary reactions and guess and see what works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Steady-state systems in equilibrium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 + b + c + ... = n (reaction order)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Dimensions of rate constant = time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concentration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 + 2D --&gt; 3T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-r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-r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-r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-1/2 * r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= 1/3 * r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k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1/2 * k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= 1/3 * k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First Order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  <w:t xml:space="preserve"> (1 - X) = k(C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  <w:t xml:space="preserve"> +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ξ/V)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ξ = (N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-N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  <w:t xml:space="preserve">)/v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V(C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  <w:t xml:space="preserve">)/v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1: Irreversible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2A + B --&gt; 3C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2 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-2/3 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2: Reversible --&gt; Two reactions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 + B &lt;--&gt; C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A + B --&gt; C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C --&gt; A + B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B1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B2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C1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C2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-k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-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Arrhenius’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Rate expression written as product of temperature-dependent term and composition-dependent term.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(temperature) *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(composition) = k *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(composition)</w:t>
      </w:r>
    </w:p>
    <w:p w:rsidR="00000000" w:rsidDel="00000000" w:rsidP="00000000" w:rsidRDefault="00000000" w:rsidRPr="00000000" w14:paraId="0000003B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k = k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-E/RT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E = activation energy of reaction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T = temperature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gas constant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7063" cy="1837302"/>
            <wp:effectExtent b="0" l="0" r="0" t="0"/>
            <wp:docPr descr="IMG_4891.JPG" id="1" name="image2.jpg"/>
            <a:graphic>
              <a:graphicData uri="http://schemas.openxmlformats.org/drawingml/2006/picture">
                <pic:pic>
                  <pic:nvPicPr>
                    <pic:cNvPr descr="IMG_4891.JPG" id="0" name="image2.jpg"/>
                    <pic:cNvPicPr preferRelativeResize="0"/>
                  </pic:nvPicPr>
                  <pic:blipFill>
                    <a:blip r:embed="rId6"/>
                    <a:srcRect b="30528" l="0" r="0" t="25961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837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ln(k) = ln(k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- E/RT, slope of line = -E/R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ln(r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E/R (1/T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- 1/T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(provided E is constant)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Reactions are more sensitive at lower temperatures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Reactions with higher E are more temperature-sensitive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63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C for 30 minutes =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+ 273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74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C for 15 seconds =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+ 273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∝ 1/t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ln(r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ln(t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ln(k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E/R (T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ln(30*60/15) = E/8.314 (1/336 - 1/347)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