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Arrhenius’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Reaction rate 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=1/V *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Activation energy, temperature, gas constant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Composition-dependent term, rate constant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(temperature) *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(composition) = k *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(composition)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k = 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-E/RT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 = 8.314 J/mol*K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 = absolute temperature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 = activation energy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T --&gt; ∞, k --&gt; 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 T --&gt; 0, k --&gt; 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7063" cy="1837302"/>
            <wp:effectExtent b="0" l="0" r="0" t="0"/>
            <wp:docPr descr="IMG_4891.JPG" id="2" name="image4.jpg"/>
            <a:graphic>
              <a:graphicData uri="http://schemas.openxmlformats.org/drawingml/2006/picture">
                <pic:pic>
                  <pic:nvPicPr>
                    <pic:cNvPr descr="IMG_4891.JPG" id="0" name="image4.jpg"/>
                    <pic:cNvPicPr preferRelativeResize="0"/>
                  </pic:nvPicPr>
                  <pic:blipFill>
                    <a:blip r:embed="rId6"/>
                    <a:srcRect b="30528" l="0" r="0" t="25961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83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ln(k) = ln(k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- E/RT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70213" cy="1624013"/>
            <wp:effectExtent b="0" l="0" r="0" t="0"/>
            <wp:docPr descr="IMG_4892.JPG" id="1" name="image2.jpg"/>
            <a:graphic>
              <a:graphicData uri="http://schemas.openxmlformats.org/drawingml/2006/picture">
                <pic:pic>
                  <pic:nvPicPr>
                    <pic:cNvPr descr="IMG_4892.JPG" id="0" name="image2.jpg"/>
                    <pic:cNvPicPr preferRelativeResize="0"/>
                  </pic:nvPicPr>
                  <pic:blipFill>
                    <a:blip r:embed="rId7"/>
                    <a:srcRect b="38701" l="9294" r="7692" t="28365"/>
                    <a:stretch>
                      <a:fillRect/>
                    </a:stretch>
                  </pic:blipFill>
                  <pic:spPr>
                    <a:xfrm>
                      <a:off x="0" y="0"/>
                      <a:ext cx="30702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Temperature Sensitivity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↑, reaction very temperature sensitive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↓, reaction more temperature sensitive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63 + 273 = 336 K (time = 30 mins * 60 seconds / 1 minute = 1800 seconds)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74 + 273 = 347 K (time = 15 seconds)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ln(r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ln(k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E/R * (1/T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- 1/T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ln(t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E = 422000 J/mol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aA + bB --&gt; rR + sS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/a = 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/b = r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/r = r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/s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2A + B &lt;--&gt; C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[A]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[B] - 2k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[C]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1/2 *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[A]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[B] -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[C]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[C] - 1/2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[A]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[B]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Rate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Two step process: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Concentration dependency found at fixed temperature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dependence of rate is found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Batch Reaction</w:t>
      </w:r>
      <w:r w:rsidDel="00000000" w:rsidR="00000000" w:rsidRPr="00000000">
        <w:rPr>
          <w:rtl w:val="0"/>
        </w:rPr>
        <w:t xml:space="preserve"> --&gt; not continuous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 varies with time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 composition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volume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Isothermic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Need very little supporting equipment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Ideal for small-scale experimental studies on reaction kinetics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Constant volume: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/V / dt =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