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Exam III: Lectures from October 4 - November 1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Conversion in Non-Ideal Flow Reactors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517" cy="14906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8150" y="301550"/>
                          <a:ext cx="1905517" cy="1490663"/>
                          <a:chOff x="438150" y="301550"/>
                          <a:chExt cx="5143650" cy="4019700"/>
                        </a:xfrm>
                      </wpg:grpSpPr>
                      <wps:wsp>
                        <wps:cNvCnPr/>
                        <wps:spPr>
                          <a:xfrm flipH="1" rot="10800000">
                            <a:off x="1352550" y="301550"/>
                            <a:ext cx="19200" cy="366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104900" y="3806825"/>
                            <a:ext cx="44769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447800" y="762099"/>
                            <a:ext cx="3943350" cy="3025675"/>
                          </a:xfrm>
                          <a:custGeom>
                            <a:pathLst>
                              <a:path extrusionOk="0" h="121027" w="157734">
                                <a:moveTo>
                                  <a:pt x="0" y="121027"/>
                                </a:moveTo>
                                <a:cubicBezTo>
                                  <a:pt x="12065" y="100898"/>
                                  <a:pt x="52959" y="4251"/>
                                  <a:pt x="72390" y="250"/>
                                </a:cubicBezTo>
                                <a:cubicBezTo>
                                  <a:pt x="91821" y="-3750"/>
                                  <a:pt x="102362" y="76958"/>
                                  <a:pt x="116586" y="97024"/>
                                </a:cubicBezTo>
                                <a:cubicBezTo>
                                  <a:pt x="130810" y="117090"/>
                                  <a:pt x="150876" y="116709"/>
                                  <a:pt x="157734" y="12064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648200" y="3930650"/>
                            <a:ext cx="6096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38150" y="625475"/>
                            <a:ext cx="7431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517" cy="1490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517" cy="1490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Edt = 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1 - C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∫C Edt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E(t) = a + bt + ct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dt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... nt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Conversion at the reactor exit is the sum of the concentration of reactant remaining in an element multiplied by the fraction of exit between t and t+dt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barA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∫X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Edt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Concentration element term depends on order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Zero order: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∫</w:t>
      </w:r>
      <w:r w:rsidDel="00000000" w:rsidR="00000000" w:rsidRPr="00000000">
        <w:rPr>
          <w:vertAlign w:val="subscript"/>
          <w:rtl w:val="0"/>
        </w:rPr>
        <w:t xml:space="preserve">CA0</w:t>
      </w:r>
      <w:r w:rsidDel="00000000" w:rsidR="00000000" w:rsidRPr="00000000">
        <w:rPr>
          <w:vertAlign w:val="superscript"/>
          <w:rtl w:val="0"/>
        </w:rPr>
        <w:t xml:space="preserve">CA</w:t>
      </w:r>
      <w:r w:rsidDel="00000000" w:rsidR="00000000" w:rsidRPr="00000000">
        <w:rPr>
          <w:rtl w:val="0"/>
        </w:rPr>
        <w:t xml:space="preserve"> 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t </w:t>
      </w:r>
      <w:r w:rsidDel="00000000" w:rsidR="00000000" w:rsidRPr="00000000">
        <w:rPr>
          <w:rtl w:val="0"/>
        </w:rPr>
        <w:t xml:space="preserve">kdt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kt/C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kt/C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1 - kt/C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First Order: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kdt</w:t>
      </w:r>
    </w:p>
    <w:p w:rsidR="00000000" w:rsidDel="00000000" w:rsidP="00000000" w:rsidRDefault="00000000" w:rsidRPr="00000000" w14:paraId="00000018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lnC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-kt</w:t>
      </w:r>
    </w:p>
    <w:p w:rsidR="00000000" w:rsidDel="00000000" w:rsidP="00000000" w:rsidRDefault="00000000" w:rsidRPr="00000000" w14:paraId="00000019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e</w:t>
      </w:r>
      <w:r w:rsidDel="00000000" w:rsidR="00000000" w:rsidRPr="00000000">
        <w:rPr>
          <w:vertAlign w:val="superscript"/>
          <w:rtl w:val="0"/>
        </w:rPr>
        <w:t xml:space="preserve">-kt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Second Order: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kdt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- 1/C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kt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1 -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kt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1/(1 +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kt)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Nth Order: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= -kdt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1/(1-n) 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1-n</w:t>
      </w:r>
      <w:r w:rsidDel="00000000" w:rsidR="00000000" w:rsidRPr="00000000">
        <w:rPr>
          <w:rtl w:val="0"/>
        </w:rPr>
        <w:t xml:space="preserve"> = -kdt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1/(1-n) (C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1-n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vertAlign w:val="superscript"/>
          <w:rtl w:val="0"/>
        </w:rPr>
        <w:t xml:space="preserve">1-n</w:t>
      </w:r>
      <w:r w:rsidDel="00000000" w:rsidR="00000000" w:rsidRPr="00000000">
        <w:rPr>
          <w:rtl w:val="0"/>
        </w:rPr>
        <w:t xml:space="preserve">) = -kt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(C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1-n</w:t>
      </w:r>
      <w:r w:rsidDel="00000000" w:rsidR="00000000" w:rsidRPr="00000000">
        <w:rPr>
          <w:rtl w:val="0"/>
        </w:rPr>
        <w:t xml:space="preserve"> - 1 = (n-1)ktC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vertAlign w:val="superscript"/>
          <w:rtl w:val="0"/>
        </w:rPr>
        <w:t xml:space="preserve">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(C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1-n</w:t>
      </w:r>
      <w:r w:rsidDel="00000000" w:rsidR="00000000" w:rsidRPr="00000000">
        <w:rPr>
          <w:rtl w:val="0"/>
        </w:rPr>
        <w:t xml:space="preserve"> = 1 + (n-1)ktC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vertAlign w:val="superscript"/>
          <w:rtl w:val="0"/>
        </w:rPr>
        <w:t xml:space="preserve">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(1 + (n-1)ktC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vertAlign w:val="super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1/(1-n)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Conversion in Non-Ideal Flow vs. Ideal Flow Reactors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space time parameter, τ, is equal to the reactor volume divided by the volumetric feed rate. τ is an important parameter in calculating conversion in ideal flow reactors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Position where τ falls on x axis on E curve indicates how much more or less conversion is occurring in a non-ideal reactor sas compared to an ideal reactor.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Area to left of τ is % of flow exiting reactor before τ. Less residence time than τ. Less likely to be converted.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 more particles to have residence time greater than tau. (Higher conversion)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 11.4: Determining Conversion in Non-Ideal Reactors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 statement: A liquid is decomposing in a non-ideal reactor in Example 11.1 at a rate which can be expressed by 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where k = 0.307 min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Determine: Fraction of reactant unconverted in the real reactor and compare this with the fraction unconverted in a plug flow reactor of the same size.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order reaction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τ = 15 minutes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vertAlign w:val="subscript"/>
          <w:rtl w:val="0"/>
        </w:rPr>
        <w:t xml:space="preserve">p,ideal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∫dC/r = ∫dC/-kC = 1/k lnC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e</w:t>
      </w:r>
      <w:r w:rsidDel="00000000" w:rsidR="00000000" w:rsidRPr="00000000">
        <w:rPr>
          <w:vertAlign w:val="superscript"/>
          <w:rtl w:val="0"/>
        </w:rPr>
        <w:t xml:space="preserve">-kτ</w:t>
      </w:r>
      <w:r w:rsidDel="00000000" w:rsidR="00000000" w:rsidRPr="00000000">
        <w:rPr>
          <w:rtl w:val="0"/>
        </w:rPr>
        <w:t xml:space="preserve"> = 0.01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Fraction of reactant unconverted in ideal PFR is 1%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∫C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Edt = Σ(C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)EΔt = Σe</w:t>
      </w:r>
      <w:r w:rsidDel="00000000" w:rsidR="00000000" w:rsidRPr="00000000">
        <w:rPr>
          <w:vertAlign w:val="superscript"/>
          <w:rtl w:val="0"/>
        </w:rPr>
        <w:t xml:space="preserve">-kt</w:t>
      </w:r>
      <w:r w:rsidDel="00000000" w:rsidR="00000000" w:rsidRPr="00000000">
        <w:rPr>
          <w:rtl w:val="0"/>
        </w:rPr>
        <w:t xml:space="preserve">EΔt = 0.0469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Fraction of reactant unconverted in non-ideal PFR is 4.69%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