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8BA" w:rsidRPr="003D596A" w:rsidRDefault="006868BA" w:rsidP="00757488">
      <w:pPr>
        <w:spacing w:after="0" w:line="360" w:lineRule="auto"/>
        <w:jc w:val="center"/>
        <w:rPr>
          <w:rFonts w:ascii="Times New Roman" w:hAnsi="Times New Roman" w:cs="Times New Roman"/>
          <w:sz w:val="24"/>
          <w:szCs w:val="24"/>
        </w:rPr>
      </w:pPr>
      <w:bookmarkStart w:id="0" w:name="_GoBack"/>
      <w:bookmarkEnd w:id="0"/>
    </w:p>
    <w:p w:rsidR="006868BA" w:rsidRPr="003D596A" w:rsidRDefault="006868BA" w:rsidP="00757488">
      <w:pPr>
        <w:spacing w:after="0" w:line="360" w:lineRule="auto"/>
        <w:jc w:val="center"/>
        <w:rPr>
          <w:rFonts w:ascii="Times New Roman" w:hAnsi="Times New Roman" w:cs="Times New Roman"/>
          <w:sz w:val="24"/>
          <w:szCs w:val="24"/>
        </w:rPr>
      </w:pPr>
    </w:p>
    <w:p w:rsidR="006868BA" w:rsidRPr="003D596A" w:rsidRDefault="006868BA" w:rsidP="00757488">
      <w:pPr>
        <w:spacing w:after="0" w:line="360" w:lineRule="auto"/>
        <w:jc w:val="center"/>
        <w:rPr>
          <w:rFonts w:ascii="Times New Roman" w:hAnsi="Times New Roman" w:cs="Times New Roman"/>
          <w:sz w:val="24"/>
          <w:szCs w:val="24"/>
        </w:rPr>
      </w:pPr>
    </w:p>
    <w:p w:rsidR="006868BA" w:rsidRPr="003D596A" w:rsidRDefault="006868BA" w:rsidP="00757488">
      <w:pPr>
        <w:spacing w:after="0" w:line="360" w:lineRule="auto"/>
        <w:jc w:val="center"/>
        <w:rPr>
          <w:rFonts w:ascii="Times New Roman" w:hAnsi="Times New Roman" w:cs="Times New Roman"/>
          <w:sz w:val="24"/>
          <w:szCs w:val="24"/>
        </w:rPr>
      </w:pPr>
    </w:p>
    <w:p w:rsidR="006868BA" w:rsidRPr="003D596A" w:rsidRDefault="006868BA" w:rsidP="00757488">
      <w:pPr>
        <w:spacing w:after="0" w:line="360" w:lineRule="auto"/>
        <w:jc w:val="center"/>
        <w:rPr>
          <w:rFonts w:ascii="Times New Roman" w:hAnsi="Times New Roman" w:cs="Times New Roman"/>
          <w:sz w:val="24"/>
          <w:szCs w:val="24"/>
        </w:rPr>
      </w:pPr>
    </w:p>
    <w:p w:rsidR="006868BA" w:rsidRPr="003D596A" w:rsidRDefault="006868BA" w:rsidP="00757488">
      <w:pPr>
        <w:spacing w:after="0" w:line="360" w:lineRule="auto"/>
        <w:jc w:val="center"/>
        <w:rPr>
          <w:rFonts w:ascii="Times New Roman" w:hAnsi="Times New Roman" w:cs="Times New Roman"/>
          <w:sz w:val="24"/>
          <w:szCs w:val="24"/>
        </w:rPr>
      </w:pPr>
    </w:p>
    <w:p w:rsidR="006868BA" w:rsidRPr="00C41DD3" w:rsidRDefault="006868BA" w:rsidP="00757488">
      <w:pPr>
        <w:spacing w:after="0" w:line="360" w:lineRule="auto"/>
        <w:jc w:val="center"/>
        <w:rPr>
          <w:rFonts w:ascii="Times New Roman" w:hAnsi="Times New Roman" w:cs="Times New Roman"/>
          <w:sz w:val="32"/>
          <w:szCs w:val="32"/>
        </w:rPr>
      </w:pPr>
      <w:r w:rsidRPr="00C41DD3">
        <w:rPr>
          <w:rFonts w:ascii="Times New Roman" w:hAnsi="Times New Roman" w:cs="Times New Roman"/>
          <w:sz w:val="32"/>
          <w:szCs w:val="32"/>
        </w:rPr>
        <w:t>Kathryn Atherton</w:t>
      </w:r>
    </w:p>
    <w:p w:rsidR="006868BA" w:rsidRPr="00C41DD3" w:rsidRDefault="006868BA" w:rsidP="00757488">
      <w:pPr>
        <w:spacing w:after="0" w:line="360" w:lineRule="auto"/>
        <w:jc w:val="center"/>
        <w:rPr>
          <w:rFonts w:ascii="Times New Roman" w:hAnsi="Times New Roman" w:cs="Times New Roman"/>
          <w:sz w:val="32"/>
          <w:szCs w:val="32"/>
        </w:rPr>
      </w:pPr>
      <w:r w:rsidRPr="00C41DD3">
        <w:rPr>
          <w:rFonts w:ascii="Times New Roman" w:hAnsi="Times New Roman" w:cs="Times New Roman"/>
          <w:sz w:val="32"/>
          <w:szCs w:val="32"/>
        </w:rPr>
        <w:t>ABE 55700</w:t>
      </w:r>
    </w:p>
    <w:p w:rsidR="006868BA" w:rsidRPr="00C41DD3" w:rsidRDefault="006868BA" w:rsidP="00757488">
      <w:pPr>
        <w:spacing w:after="0" w:line="360" w:lineRule="auto"/>
        <w:jc w:val="center"/>
        <w:rPr>
          <w:rFonts w:ascii="Times New Roman" w:hAnsi="Times New Roman" w:cs="Times New Roman"/>
          <w:sz w:val="32"/>
          <w:szCs w:val="32"/>
        </w:rPr>
      </w:pPr>
      <w:r w:rsidRPr="00C41DD3">
        <w:rPr>
          <w:rFonts w:ascii="Times New Roman" w:hAnsi="Times New Roman" w:cs="Times New Roman"/>
          <w:sz w:val="32"/>
          <w:szCs w:val="32"/>
        </w:rPr>
        <w:t>Fermentation Design</w:t>
      </w:r>
    </w:p>
    <w:p w:rsidR="006868BA" w:rsidRPr="00C41DD3" w:rsidRDefault="006868BA" w:rsidP="00757488">
      <w:pPr>
        <w:spacing w:after="0" w:line="360" w:lineRule="auto"/>
        <w:jc w:val="center"/>
        <w:rPr>
          <w:rFonts w:ascii="Times New Roman" w:hAnsi="Times New Roman" w:cs="Times New Roman"/>
          <w:sz w:val="32"/>
          <w:szCs w:val="32"/>
        </w:rPr>
      </w:pPr>
      <w:r w:rsidRPr="00C41DD3">
        <w:rPr>
          <w:rFonts w:ascii="Times New Roman" w:hAnsi="Times New Roman" w:cs="Times New Roman"/>
          <w:sz w:val="32"/>
          <w:szCs w:val="32"/>
        </w:rPr>
        <w:t>Part I</w:t>
      </w:r>
      <w:r w:rsidR="00C0666D">
        <w:rPr>
          <w:rFonts w:ascii="Times New Roman" w:hAnsi="Times New Roman" w:cs="Times New Roman"/>
          <w:sz w:val="32"/>
          <w:szCs w:val="32"/>
        </w:rPr>
        <w:t>I</w:t>
      </w:r>
    </w:p>
    <w:p w:rsidR="006868BA" w:rsidRPr="00C41DD3" w:rsidRDefault="00C0666D" w:rsidP="00757488">
      <w:pPr>
        <w:spacing w:after="0" w:line="360" w:lineRule="auto"/>
        <w:jc w:val="center"/>
        <w:rPr>
          <w:rFonts w:ascii="Times New Roman" w:hAnsi="Times New Roman" w:cs="Times New Roman"/>
          <w:sz w:val="32"/>
          <w:szCs w:val="32"/>
        </w:rPr>
      </w:pPr>
      <w:r>
        <w:rPr>
          <w:rFonts w:ascii="Times New Roman" w:hAnsi="Times New Roman" w:cs="Times New Roman"/>
          <w:sz w:val="32"/>
          <w:szCs w:val="32"/>
        </w:rPr>
        <w:t>September 10</w:t>
      </w:r>
      <w:r w:rsidR="006868BA" w:rsidRPr="00C41DD3">
        <w:rPr>
          <w:rFonts w:ascii="Times New Roman" w:hAnsi="Times New Roman" w:cs="Times New Roman"/>
          <w:sz w:val="32"/>
          <w:szCs w:val="32"/>
        </w:rPr>
        <w:t>, 2018</w:t>
      </w:r>
    </w:p>
    <w:p w:rsidR="006868BA" w:rsidRPr="00C41DD3" w:rsidRDefault="006868BA" w:rsidP="00757488">
      <w:pPr>
        <w:spacing w:after="0" w:line="360" w:lineRule="auto"/>
        <w:rPr>
          <w:rFonts w:ascii="Times New Roman" w:hAnsi="Times New Roman" w:cs="Times New Roman"/>
          <w:i/>
          <w:sz w:val="32"/>
          <w:szCs w:val="32"/>
        </w:rPr>
      </w:pPr>
      <w:r w:rsidRPr="00C41DD3">
        <w:rPr>
          <w:rFonts w:ascii="Times New Roman" w:hAnsi="Times New Roman" w:cs="Times New Roman"/>
          <w:i/>
          <w:sz w:val="32"/>
          <w:szCs w:val="32"/>
        </w:rPr>
        <w:br w:type="page"/>
      </w:r>
    </w:p>
    <w:sdt>
      <w:sdtPr>
        <w:rPr>
          <w:rFonts w:asciiTheme="minorHAnsi" w:eastAsiaTheme="minorHAnsi" w:hAnsiTheme="minorHAnsi" w:cstheme="minorBidi"/>
          <w:color w:val="auto"/>
          <w:sz w:val="22"/>
          <w:szCs w:val="22"/>
        </w:rPr>
        <w:id w:val="-221605832"/>
        <w:docPartObj>
          <w:docPartGallery w:val="Table of Contents"/>
          <w:docPartUnique/>
        </w:docPartObj>
      </w:sdtPr>
      <w:sdtEndPr>
        <w:rPr>
          <w:rFonts w:ascii="Times New Roman" w:hAnsi="Times New Roman" w:cs="Times New Roman"/>
          <w:b/>
          <w:bCs/>
          <w:noProof/>
          <w:sz w:val="24"/>
          <w:szCs w:val="24"/>
        </w:rPr>
      </w:sdtEndPr>
      <w:sdtContent>
        <w:p w:rsidR="003D596A" w:rsidRDefault="003D596A" w:rsidP="00757488">
          <w:pPr>
            <w:pStyle w:val="TOCHeading"/>
            <w:jc w:val="center"/>
          </w:pPr>
        </w:p>
        <w:p w:rsidR="003D596A" w:rsidRDefault="003D596A" w:rsidP="00757488">
          <w:pPr>
            <w:pStyle w:val="TOCHeading"/>
            <w:jc w:val="center"/>
          </w:pPr>
        </w:p>
        <w:p w:rsidR="003D596A" w:rsidRDefault="003D596A" w:rsidP="00757488">
          <w:pPr>
            <w:pStyle w:val="TOCHeading"/>
            <w:jc w:val="center"/>
          </w:pPr>
        </w:p>
        <w:p w:rsidR="003D596A" w:rsidRDefault="003D596A" w:rsidP="00757488">
          <w:pPr>
            <w:pStyle w:val="TOCHeading"/>
            <w:jc w:val="center"/>
          </w:pPr>
        </w:p>
        <w:p w:rsidR="003D596A" w:rsidRDefault="003D596A" w:rsidP="00757488">
          <w:pPr>
            <w:pStyle w:val="TOCHeading"/>
            <w:jc w:val="center"/>
          </w:pPr>
        </w:p>
        <w:p w:rsidR="003D596A" w:rsidRDefault="003D596A" w:rsidP="00757488">
          <w:pPr>
            <w:pStyle w:val="TOCHeading"/>
            <w:jc w:val="center"/>
          </w:pPr>
        </w:p>
        <w:p w:rsidR="003D596A" w:rsidRPr="003D596A" w:rsidRDefault="003D596A" w:rsidP="00757488">
          <w:pPr>
            <w:pStyle w:val="TOCHeading"/>
            <w:jc w:val="center"/>
            <w:rPr>
              <w:rFonts w:ascii="Times New Roman" w:hAnsi="Times New Roman" w:cs="Times New Roman"/>
              <w:color w:val="auto"/>
            </w:rPr>
          </w:pPr>
          <w:r w:rsidRPr="003D596A">
            <w:rPr>
              <w:rFonts w:ascii="Times New Roman" w:hAnsi="Times New Roman" w:cs="Times New Roman"/>
              <w:color w:val="auto"/>
            </w:rPr>
            <w:t>Contents</w:t>
          </w:r>
        </w:p>
        <w:p w:rsidR="003D596A" w:rsidRPr="003D596A" w:rsidRDefault="003D596A" w:rsidP="00757488">
          <w:pPr>
            <w:pStyle w:val="TOC1"/>
            <w:tabs>
              <w:tab w:val="right" w:leader="dot" w:pos="9350"/>
            </w:tabs>
            <w:spacing w:after="0"/>
            <w:rPr>
              <w:rFonts w:ascii="Times New Roman" w:hAnsi="Times New Roman" w:cs="Times New Roman"/>
              <w:noProof/>
              <w:sz w:val="24"/>
              <w:szCs w:val="24"/>
            </w:rPr>
          </w:pPr>
          <w:r w:rsidRPr="003D596A">
            <w:rPr>
              <w:rFonts w:ascii="Times New Roman" w:hAnsi="Times New Roman" w:cs="Times New Roman"/>
              <w:sz w:val="24"/>
              <w:szCs w:val="24"/>
            </w:rPr>
            <w:fldChar w:fldCharType="begin"/>
          </w:r>
          <w:r w:rsidRPr="003D596A">
            <w:rPr>
              <w:rFonts w:ascii="Times New Roman" w:hAnsi="Times New Roman" w:cs="Times New Roman"/>
              <w:sz w:val="24"/>
              <w:szCs w:val="24"/>
            </w:rPr>
            <w:instrText xml:space="preserve"> TOC \o "1-3" \h \z \u </w:instrText>
          </w:r>
          <w:r w:rsidRPr="003D596A">
            <w:rPr>
              <w:rFonts w:ascii="Times New Roman" w:hAnsi="Times New Roman" w:cs="Times New Roman"/>
              <w:sz w:val="24"/>
              <w:szCs w:val="24"/>
            </w:rPr>
            <w:fldChar w:fldCharType="separate"/>
          </w:r>
          <w:hyperlink w:anchor="_Toc523584157" w:history="1">
            <w:r w:rsidRPr="003D596A">
              <w:rPr>
                <w:rStyle w:val="Hyperlink"/>
                <w:rFonts w:ascii="Times New Roman" w:hAnsi="Times New Roman" w:cs="Times New Roman"/>
                <w:noProof/>
                <w:sz w:val="24"/>
                <w:szCs w:val="24"/>
              </w:rPr>
              <w:t>Overview</w:t>
            </w:r>
            <w:r w:rsidRPr="003D596A">
              <w:rPr>
                <w:rFonts w:ascii="Times New Roman" w:hAnsi="Times New Roman" w:cs="Times New Roman"/>
                <w:noProof/>
                <w:webHidden/>
                <w:sz w:val="24"/>
                <w:szCs w:val="24"/>
              </w:rPr>
              <w:tab/>
            </w:r>
            <w:r w:rsidRPr="003D596A">
              <w:rPr>
                <w:rFonts w:ascii="Times New Roman" w:hAnsi="Times New Roman" w:cs="Times New Roman"/>
                <w:noProof/>
                <w:webHidden/>
                <w:sz w:val="24"/>
                <w:szCs w:val="24"/>
              </w:rPr>
              <w:fldChar w:fldCharType="begin"/>
            </w:r>
            <w:r w:rsidRPr="003D596A">
              <w:rPr>
                <w:rFonts w:ascii="Times New Roman" w:hAnsi="Times New Roman" w:cs="Times New Roman"/>
                <w:noProof/>
                <w:webHidden/>
                <w:sz w:val="24"/>
                <w:szCs w:val="24"/>
              </w:rPr>
              <w:instrText xml:space="preserve"> PAGEREF _Toc523584157 \h </w:instrText>
            </w:r>
            <w:r w:rsidRPr="003D596A">
              <w:rPr>
                <w:rFonts w:ascii="Times New Roman" w:hAnsi="Times New Roman" w:cs="Times New Roman"/>
                <w:noProof/>
                <w:webHidden/>
                <w:sz w:val="24"/>
                <w:szCs w:val="24"/>
              </w:rPr>
            </w:r>
            <w:r w:rsidRPr="003D596A">
              <w:rPr>
                <w:rFonts w:ascii="Times New Roman" w:hAnsi="Times New Roman" w:cs="Times New Roman"/>
                <w:noProof/>
                <w:webHidden/>
                <w:sz w:val="24"/>
                <w:szCs w:val="24"/>
              </w:rPr>
              <w:fldChar w:fldCharType="separate"/>
            </w:r>
            <w:r w:rsidR="00EB33E6">
              <w:rPr>
                <w:rFonts w:ascii="Times New Roman" w:hAnsi="Times New Roman" w:cs="Times New Roman"/>
                <w:noProof/>
                <w:webHidden/>
                <w:sz w:val="24"/>
                <w:szCs w:val="24"/>
              </w:rPr>
              <w:t>2</w:t>
            </w:r>
            <w:r w:rsidRPr="003D596A">
              <w:rPr>
                <w:rFonts w:ascii="Times New Roman" w:hAnsi="Times New Roman" w:cs="Times New Roman"/>
                <w:noProof/>
                <w:webHidden/>
                <w:sz w:val="24"/>
                <w:szCs w:val="24"/>
              </w:rPr>
              <w:fldChar w:fldCharType="end"/>
            </w:r>
          </w:hyperlink>
        </w:p>
        <w:p w:rsidR="003D596A" w:rsidRPr="003D596A" w:rsidRDefault="00EB33E6" w:rsidP="00757488">
          <w:pPr>
            <w:pStyle w:val="TOC1"/>
            <w:tabs>
              <w:tab w:val="right" w:leader="dot" w:pos="9350"/>
            </w:tabs>
            <w:spacing w:after="0"/>
            <w:rPr>
              <w:rFonts w:ascii="Times New Roman" w:hAnsi="Times New Roman" w:cs="Times New Roman"/>
              <w:noProof/>
              <w:sz w:val="24"/>
              <w:szCs w:val="24"/>
            </w:rPr>
          </w:pPr>
          <w:hyperlink w:anchor="_Toc523584158" w:history="1">
            <w:r w:rsidR="003D596A" w:rsidRPr="003D596A">
              <w:rPr>
                <w:rStyle w:val="Hyperlink"/>
                <w:rFonts w:ascii="Times New Roman" w:hAnsi="Times New Roman" w:cs="Times New Roman"/>
                <w:noProof/>
                <w:sz w:val="24"/>
                <w:szCs w:val="24"/>
              </w:rPr>
              <w:t>Assumptions</w:t>
            </w:r>
            <w:r w:rsidR="003D596A" w:rsidRPr="003D596A">
              <w:rPr>
                <w:rFonts w:ascii="Times New Roman" w:hAnsi="Times New Roman" w:cs="Times New Roman"/>
                <w:noProof/>
                <w:webHidden/>
                <w:sz w:val="24"/>
                <w:szCs w:val="24"/>
              </w:rPr>
              <w:tab/>
            </w:r>
            <w:r w:rsidR="003D596A" w:rsidRPr="003D596A">
              <w:rPr>
                <w:rFonts w:ascii="Times New Roman" w:hAnsi="Times New Roman" w:cs="Times New Roman"/>
                <w:noProof/>
                <w:webHidden/>
                <w:sz w:val="24"/>
                <w:szCs w:val="24"/>
              </w:rPr>
              <w:fldChar w:fldCharType="begin"/>
            </w:r>
            <w:r w:rsidR="003D596A" w:rsidRPr="003D596A">
              <w:rPr>
                <w:rFonts w:ascii="Times New Roman" w:hAnsi="Times New Roman" w:cs="Times New Roman"/>
                <w:noProof/>
                <w:webHidden/>
                <w:sz w:val="24"/>
                <w:szCs w:val="24"/>
              </w:rPr>
              <w:instrText xml:space="preserve"> PAGEREF _Toc523584158 \h </w:instrText>
            </w:r>
            <w:r w:rsidR="003D596A" w:rsidRPr="003D596A">
              <w:rPr>
                <w:rFonts w:ascii="Times New Roman" w:hAnsi="Times New Roman" w:cs="Times New Roman"/>
                <w:noProof/>
                <w:webHidden/>
                <w:sz w:val="24"/>
                <w:szCs w:val="24"/>
              </w:rPr>
            </w:r>
            <w:r w:rsidR="003D596A" w:rsidRPr="003D596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3D596A" w:rsidRPr="003D596A">
              <w:rPr>
                <w:rFonts w:ascii="Times New Roman" w:hAnsi="Times New Roman" w:cs="Times New Roman"/>
                <w:noProof/>
                <w:webHidden/>
                <w:sz w:val="24"/>
                <w:szCs w:val="24"/>
              </w:rPr>
              <w:fldChar w:fldCharType="end"/>
            </w:r>
          </w:hyperlink>
        </w:p>
        <w:p w:rsidR="003D596A" w:rsidRPr="003D596A" w:rsidRDefault="00EB33E6" w:rsidP="00757488">
          <w:pPr>
            <w:pStyle w:val="TOC1"/>
            <w:tabs>
              <w:tab w:val="right" w:leader="dot" w:pos="9350"/>
            </w:tabs>
            <w:spacing w:after="0"/>
            <w:rPr>
              <w:rFonts w:ascii="Times New Roman" w:hAnsi="Times New Roman" w:cs="Times New Roman"/>
              <w:noProof/>
              <w:sz w:val="24"/>
              <w:szCs w:val="24"/>
            </w:rPr>
          </w:pPr>
          <w:hyperlink w:anchor="_Toc523584159" w:history="1">
            <w:r w:rsidR="003D596A" w:rsidRPr="003D596A">
              <w:rPr>
                <w:rStyle w:val="Hyperlink"/>
                <w:rFonts w:ascii="Times New Roman" w:hAnsi="Times New Roman" w:cs="Times New Roman"/>
                <w:noProof/>
                <w:sz w:val="24"/>
                <w:szCs w:val="24"/>
              </w:rPr>
              <w:t>Equations</w:t>
            </w:r>
            <w:r w:rsidR="003D596A" w:rsidRPr="003D596A">
              <w:rPr>
                <w:rFonts w:ascii="Times New Roman" w:hAnsi="Times New Roman" w:cs="Times New Roman"/>
                <w:noProof/>
                <w:webHidden/>
                <w:sz w:val="24"/>
                <w:szCs w:val="24"/>
              </w:rPr>
              <w:tab/>
            </w:r>
            <w:r w:rsidR="003D596A" w:rsidRPr="003D596A">
              <w:rPr>
                <w:rFonts w:ascii="Times New Roman" w:hAnsi="Times New Roman" w:cs="Times New Roman"/>
                <w:noProof/>
                <w:webHidden/>
                <w:sz w:val="24"/>
                <w:szCs w:val="24"/>
              </w:rPr>
              <w:fldChar w:fldCharType="begin"/>
            </w:r>
            <w:r w:rsidR="003D596A" w:rsidRPr="003D596A">
              <w:rPr>
                <w:rFonts w:ascii="Times New Roman" w:hAnsi="Times New Roman" w:cs="Times New Roman"/>
                <w:noProof/>
                <w:webHidden/>
                <w:sz w:val="24"/>
                <w:szCs w:val="24"/>
              </w:rPr>
              <w:instrText xml:space="preserve"> PAGEREF _Toc523584159 \h </w:instrText>
            </w:r>
            <w:r w:rsidR="003D596A" w:rsidRPr="003D596A">
              <w:rPr>
                <w:rFonts w:ascii="Times New Roman" w:hAnsi="Times New Roman" w:cs="Times New Roman"/>
                <w:noProof/>
                <w:webHidden/>
                <w:sz w:val="24"/>
                <w:szCs w:val="24"/>
              </w:rPr>
            </w:r>
            <w:r w:rsidR="003D596A" w:rsidRPr="003D596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3D596A" w:rsidRPr="003D596A">
              <w:rPr>
                <w:rFonts w:ascii="Times New Roman" w:hAnsi="Times New Roman" w:cs="Times New Roman"/>
                <w:noProof/>
                <w:webHidden/>
                <w:sz w:val="24"/>
                <w:szCs w:val="24"/>
              </w:rPr>
              <w:fldChar w:fldCharType="end"/>
            </w:r>
          </w:hyperlink>
        </w:p>
        <w:p w:rsidR="003D596A" w:rsidRPr="003D596A" w:rsidRDefault="00EB33E6" w:rsidP="00757488">
          <w:pPr>
            <w:pStyle w:val="TOC1"/>
            <w:tabs>
              <w:tab w:val="right" w:leader="dot" w:pos="9350"/>
            </w:tabs>
            <w:spacing w:after="0"/>
            <w:rPr>
              <w:rFonts w:ascii="Times New Roman" w:hAnsi="Times New Roman" w:cs="Times New Roman"/>
              <w:noProof/>
              <w:sz w:val="24"/>
              <w:szCs w:val="24"/>
            </w:rPr>
          </w:pPr>
          <w:hyperlink w:anchor="_Toc523584160" w:history="1">
            <w:r w:rsidR="003D596A" w:rsidRPr="003D596A">
              <w:rPr>
                <w:rStyle w:val="Hyperlink"/>
                <w:rFonts w:ascii="Times New Roman" w:hAnsi="Times New Roman" w:cs="Times New Roman"/>
                <w:noProof/>
                <w:sz w:val="24"/>
                <w:szCs w:val="24"/>
              </w:rPr>
              <w:t>Procedure</w:t>
            </w:r>
            <w:r w:rsidR="003D596A" w:rsidRPr="003D596A">
              <w:rPr>
                <w:rFonts w:ascii="Times New Roman" w:hAnsi="Times New Roman" w:cs="Times New Roman"/>
                <w:noProof/>
                <w:webHidden/>
                <w:sz w:val="24"/>
                <w:szCs w:val="24"/>
              </w:rPr>
              <w:tab/>
            </w:r>
            <w:r w:rsidR="003D596A" w:rsidRPr="003D596A">
              <w:rPr>
                <w:rFonts w:ascii="Times New Roman" w:hAnsi="Times New Roman" w:cs="Times New Roman"/>
                <w:noProof/>
                <w:webHidden/>
                <w:sz w:val="24"/>
                <w:szCs w:val="24"/>
              </w:rPr>
              <w:fldChar w:fldCharType="begin"/>
            </w:r>
            <w:r w:rsidR="003D596A" w:rsidRPr="003D596A">
              <w:rPr>
                <w:rFonts w:ascii="Times New Roman" w:hAnsi="Times New Roman" w:cs="Times New Roman"/>
                <w:noProof/>
                <w:webHidden/>
                <w:sz w:val="24"/>
                <w:szCs w:val="24"/>
              </w:rPr>
              <w:instrText xml:space="preserve"> PAGEREF _Toc523584160 \h </w:instrText>
            </w:r>
            <w:r w:rsidR="003D596A" w:rsidRPr="003D596A">
              <w:rPr>
                <w:rFonts w:ascii="Times New Roman" w:hAnsi="Times New Roman" w:cs="Times New Roman"/>
                <w:noProof/>
                <w:webHidden/>
                <w:sz w:val="24"/>
                <w:szCs w:val="24"/>
              </w:rPr>
            </w:r>
            <w:r w:rsidR="003D596A" w:rsidRPr="003D596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3D596A" w:rsidRPr="003D596A">
              <w:rPr>
                <w:rFonts w:ascii="Times New Roman" w:hAnsi="Times New Roman" w:cs="Times New Roman"/>
                <w:noProof/>
                <w:webHidden/>
                <w:sz w:val="24"/>
                <w:szCs w:val="24"/>
              </w:rPr>
              <w:fldChar w:fldCharType="end"/>
            </w:r>
          </w:hyperlink>
        </w:p>
        <w:p w:rsidR="003D596A" w:rsidRPr="003D596A" w:rsidRDefault="00EB33E6" w:rsidP="00757488">
          <w:pPr>
            <w:pStyle w:val="TOC1"/>
            <w:tabs>
              <w:tab w:val="right" w:leader="dot" w:pos="9350"/>
            </w:tabs>
            <w:spacing w:after="0"/>
            <w:rPr>
              <w:rFonts w:ascii="Times New Roman" w:hAnsi="Times New Roman" w:cs="Times New Roman"/>
              <w:noProof/>
              <w:sz w:val="24"/>
              <w:szCs w:val="24"/>
            </w:rPr>
          </w:pPr>
          <w:hyperlink w:anchor="_Toc523584161" w:history="1">
            <w:r w:rsidR="003D596A" w:rsidRPr="003D596A">
              <w:rPr>
                <w:rStyle w:val="Hyperlink"/>
                <w:rFonts w:ascii="Times New Roman" w:hAnsi="Times New Roman" w:cs="Times New Roman"/>
                <w:noProof/>
                <w:sz w:val="24"/>
                <w:szCs w:val="24"/>
              </w:rPr>
              <w:t>Results</w:t>
            </w:r>
            <w:r w:rsidR="003D596A" w:rsidRPr="003D596A">
              <w:rPr>
                <w:rFonts w:ascii="Times New Roman" w:hAnsi="Times New Roman" w:cs="Times New Roman"/>
                <w:noProof/>
                <w:webHidden/>
                <w:sz w:val="24"/>
                <w:szCs w:val="24"/>
              </w:rPr>
              <w:tab/>
            </w:r>
            <w:r w:rsidR="003D596A" w:rsidRPr="003D596A">
              <w:rPr>
                <w:rFonts w:ascii="Times New Roman" w:hAnsi="Times New Roman" w:cs="Times New Roman"/>
                <w:noProof/>
                <w:webHidden/>
                <w:sz w:val="24"/>
                <w:szCs w:val="24"/>
              </w:rPr>
              <w:fldChar w:fldCharType="begin"/>
            </w:r>
            <w:r w:rsidR="003D596A" w:rsidRPr="003D596A">
              <w:rPr>
                <w:rFonts w:ascii="Times New Roman" w:hAnsi="Times New Roman" w:cs="Times New Roman"/>
                <w:noProof/>
                <w:webHidden/>
                <w:sz w:val="24"/>
                <w:szCs w:val="24"/>
              </w:rPr>
              <w:instrText xml:space="preserve"> PAGEREF _Toc523584161 \h </w:instrText>
            </w:r>
            <w:r w:rsidR="003D596A" w:rsidRPr="003D596A">
              <w:rPr>
                <w:rFonts w:ascii="Times New Roman" w:hAnsi="Times New Roman" w:cs="Times New Roman"/>
                <w:noProof/>
                <w:webHidden/>
                <w:sz w:val="24"/>
                <w:szCs w:val="24"/>
              </w:rPr>
            </w:r>
            <w:r w:rsidR="003D596A" w:rsidRPr="003D596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3D596A" w:rsidRPr="003D596A">
              <w:rPr>
                <w:rFonts w:ascii="Times New Roman" w:hAnsi="Times New Roman" w:cs="Times New Roman"/>
                <w:noProof/>
                <w:webHidden/>
                <w:sz w:val="24"/>
                <w:szCs w:val="24"/>
              </w:rPr>
              <w:fldChar w:fldCharType="end"/>
            </w:r>
          </w:hyperlink>
        </w:p>
        <w:p w:rsidR="003D596A" w:rsidRPr="003D596A" w:rsidRDefault="00EB33E6" w:rsidP="00757488">
          <w:pPr>
            <w:pStyle w:val="TOC1"/>
            <w:tabs>
              <w:tab w:val="right" w:leader="dot" w:pos="9350"/>
            </w:tabs>
            <w:spacing w:after="0"/>
            <w:rPr>
              <w:rFonts w:ascii="Times New Roman" w:hAnsi="Times New Roman" w:cs="Times New Roman"/>
              <w:noProof/>
              <w:sz w:val="24"/>
              <w:szCs w:val="24"/>
            </w:rPr>
          </w:pPr>
          <w:hyperlink w:anchor="_Toc523584162" w:history="1">
            <w:r w:rsidR="003D596A" w:rsidRPr="003D596A">
              <w:rPr>
                <w:rStyle w:val="Hyperlink"/>
                <w:rFonts w:ascii="Times New Roman" w:hAnsi="Times New Roman" w:cs="Times New Roman"/>
                <w:noProof/>
                <w:sz w:val="24"/>
                <w:szCs w:val="24"/>
              </w:rPr>
              <w:t>References</w:t>
            </w:r>
            <w:r w:rsidR="003D596A" w:rsidRPr="003D596A">
              <w:rPr>
                <w:rFonts w:ascii="Times New Roman" w:hAnsi="Times New Roman" w:cs="Times New Roman"/>
                <w:noProof/>
                <w:webHidden/>
                <w:sz w:val="24"/>
                <w:szCs w:val="24"/>
              </w:rPr>
              <w:tab/>
            </w:r>
            <w:r w:rsidR="003D596A" w:rsidRPr="003D596A">
              <w:rPr>
                <w:rFonts w:ascii="Times New Roman" w:hAnsi="Times New Roman" w:cs="Times New Roman"/>
                <w:noProof/>
                <w:webHidden/>
                <w:sz w:val="24"/>
                <w:szCs w:val="24"/>
              </w:rPr>
              <w:fldChar w:fldCharType="begin"/>
            </w:r>
            <w:r w:rsidR="003D596A" w:rsidRPr="003D596A">
              <w:rPr>
                <w:rFonts w:ascii="Times New Roman" w:hAnsi="Times New Roman" w:cs="Times New Roman"/>
                <w:noProof/>
                <w:webHidden/>
                <w:sz w:val="24"/>
                <w:szCs w:val="24"/>
              </w:rPr>
              <w:instrText xml:space="preserve"> PAGEREF _Toc523584162 \h </w:instrText>
            </w:r>
            <w:r w:rsidR="003D596A" w:rsidRPr="003D596A">
              <w:rPr>
                <w:rFonts w:ascii="Times New Roman" w:hAnsi="Times New Roman" w:cs="Times New Roman"/>
                <w:noProof/>
                <w:webHidden/>
                <w:sz w:val="24"/>
                <w:szCs w:val="24"/>
              </w:rPr>
            </w:r>
            <w:r w:rsidR="003D596A" w:rsidRPr="003D596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3D596A" w:rsidRPr="003D596A">
              <w:rPr>
                <w:rFonts w:ascii="Times New Roman" w:hAnsi="Times New Roman" w:cs="Times New Roman"/>
                <w:noProof/>
                <w:webHidden/>
                <w:sz w:val="24"/>
                <w:szCs w:val="24"/>
              </w:rPr>
              <w:fldChar w:fldCharType="end"/>
            </w:r>
          </w:hyperlink>
        </w:p>
        <w:p w:rsidR="003D596A" w:rsidRPr="003D596A" w:rsidRDefault="003D596A" w:rsidP="00757488">
          <w:pPr>
            <w:spacing w:after="0"/>
            <w:rPr>
              <w:rFonts w:ascii="Times New Roman" w:hAnsi="Times New Roman" w:cs="Times New Roman"/>
              <w:sz w:val="24"/>
              <w:szCs w:val="24"/>
            </w:rPr>
          </w:pPr>
          <w:r w:rsidRPr="003D596A">
            <w:rPr>
              <w:rFonts w:ascii="Times New Roman" w:hAnsi="Times New Roman" w:cs="Times New Roman"/>
              <w:b/>
              <w:bCs/>
              <w:noProof/>
              <w:sz w:val="24"/>
              <w:szCs w:val="24"/>
            </w:rPr>
            <w:fldChar w:fldCharType="end"/>
          </w:r>
        </w:p>
      </w:sdtContent>
    </w:sdt>
    <w:p w:rsidR="003D596A" w:rsidRPr="003D596A" w:rsidRDefault="003D596A" w:rsidP="00757488">
      <w:pPr>
        <w:spacing w:after="0"/>
        <w:jc w:val="center"/>
        <w:rPr>
          <w:rFonts w:ascii="Times New Roman" w:hAnsi="Times New Roman" w:cs="Times New Roman"/>
          <w:sz w:val="24"/>
          <w:szCs w:val="24"/>
        </w:rPr>
      </w:pPr>
      <w:r>
        <w:rPr>
          <w:rFonts w:ascii="Times New Roman" w:hAnsi="Times New Roman" w:cs="Times New Roman"/>
          <w:b/>
          <w:sz w:val="24"/>
          <w:szCs w:val="24"/>
        </w:rPr>
        <w:br w:type="page"/>
      </w:r>
    </w:p>
    <w:p w:rsidR="006868BA" w:rsidRPr="003D596A" w:rsidRDefault="00F02056" w:rsidP="00757488">
      <w:pPr>
        <w:pStyle w:val="Heading1"/>
        <w:jc w:val="center"/>
        <w:rPr>
          <w:rFonts w:ascii="Times New Roman" w:hAnsi="Times New Roman" w:cs="Times New Roman"/>
          <w:color w:val="auto"/>
        </w:rPr>
      </w:pPr>
      <w:bookmarkStart w:id="1" w:name="_Toc523584157"/>
      <w:r w:rsidRPr="003D596A">
        <w:rPr>
          <w:rFonts w:ascii="Times New Roman" w:hAnsi="Times New Roman" w:cs="Times New Roman"/>
          <w:color w:val="auto"/>
        </w:rPr>
        <w:lastRenderedPageBreak/>
        <w:t>Overview</w:t>
      </w:r>
      <w:bookmarkEnd w:id="1"/>
    </w:p>
    <w:p w:rsidR="00F02056" w:rsidRPr="003D596A" w:rsidRDefault="00FE7E4D" w:rsidP="00757488">
      <w:pPr>
        <w:spacing w:after="0" w:line="360" w:lineRule="auto"/>
        <w:ind w:firstLine="720"/>
        <w:rPr>
          <w:rFonts w:ascii="Times New Roman" w:hAnsi="Times New Roman" w:cs="Times New Roman"/>
          <w:sz w:val="24"/>
          <w:szCs w:val="24"/>
        </w:rPr>
      </w:pPr>
      <w:r w:rsidRPr="003D596A">
        <w:rPr>
          <w:rFonts w:ascii="Times New Roman" w:hAnsi="Times New Roman" w:cs="Times New Roman"/>
          <w:sz w:val="24"/>
          <w:szCs w:val="24"/>
        </w:rPr>
        <w:t>Fermentation is a process in which a microorganism consumes sugar and produces alcohol or organic acids. It is used in industry to produce beer, wine, and other liquors</w:t>
      </w:r>
      <w:r w:rsidR="00C70B74" w:rsidRPr="003D596A">
        <w:rPr>
          <w:rFonts w:ascii="Times New Roman" w:hAnsi="Times New Roman" w:cs="Times New Roman"/>
          <w:sz w:val="24"/>
          <w:szCs w:val="24"/>
        </w:rPr>
        <w:t xml:space="preserve">, as well as cheese, kimchi, yogurt, and many other foods and products useful to humans. Fermentation conditions are important for ensuring that the process is efficient. As such, the design of the fermenter is important in keeping the reaction conditions ideal for the organism producing the desired substance. </w:t>
      </w:r>
      <w:r w:rsidR="00F02056" w:rsidRPr="003D596A">
        <w:rPr>
          <w:rFonts w:ascii="Times New Roman" w:hAnsi="Times New Roman" w:cs="Times New Roman"/>
          <w:sz w:val="24"/>
          <w:szCs w:val="24"/>
        </w:rPr>
        <w:t xml:space="preserve">In this report, a model was created of a </w:t>
      </w:r>
      <w:r w:rsidR="00862A72" w:rsidRPr="003D596A">
        <w:rPr>
          <w:rFonts w:ascii="Times New Roman" w:hAnsi="Times New Roman" w:cs="Times New Roman"/>
          <w:sz w:val="24"/>
          <w:szCs w:val="24"/>
        </w:rPr>
        <w:t xml:space="preserve">batch </w:t>
      </w:r>
      <w:r w:rsidR="00F02056" w:rsidRPr="003D596A">
        <w:rPr>
          <w:rFonts w:ascii="Times New Roman" w:hAnsi="Times New Roman" w:cs="Times New Roman"/>
          <w:sz w:val="24"/>
          <w:szCs w:val="24"/>
        </w:rPr>
        <w:t xml:space="preserve">fermentation system that continuously produces 100 pounds of dry solid of a yeast product every hour. </w:t>
      </w:r>
      <w:r w:rsidR="00757488">
        <w:rPr>
          <w:rFonts w:ascii="Times New Roman" w:hAnsi="Times New Roman" w:cs="Times New Roman"/>
          <w:sz w:val="24"/>
          <w:szCs w:val="24"/>
        </w:rPr>
        <w:t>Then the specifications for a sparger and heat exchanger to maintain the desired output of the system were found.</w:t>
      </w:r>
    </w:p>
    <w:p w:rsidR="004F737B" w:rsidRPr="003D596A" w:rsidRDefault="004F737B" w:rsidP="00757488">
      <w:pPr>
        <w:pStyle w:val="Heading1"/>
        <w:jc w:val="center"/>
        <w:rPr>
          <w:rFonts w:ascii="Times New Roman" w:hAnsi="Times New Roman" w:cs="Times New Roman"/>
          <w:color w:val="auto"/>
        </w:rPr>
      </w:pPr>
      <w:bookmarkStart w:id="2" w:name="_Toc523584158"/>
      <w:r w:rsidRPr="003D596A">
        <w:rPr>
          <w:rFonts w:ascii="Times New Roman" w:hAnsi="Times New Roman" w:cs="Times New Roman"/>
          <w:color w:val="auto"/>
        </w:rPr>
        <w:t>Assumptions</w:t>
      </w:r>
      <w:bookmarkEnd w:id="2"/>
    </w:p>
    <w:p w:rsidR="004F737B" w:rsidRPr="003D596A" w:rsidRDefault="004F737B" w:rsidP="00757488">
      <w:pPr>
        <w:pStyle w:val="ListParagraph"/>
        <w:numPr>
          <w:ilvl w:val="0"/>
          <w:numId w:val="1"/>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 xml:space="preserve">Each batch uses 95% of the initial substrate concentration. This assumption was given in the problem statement. </w:t>
      </w:r>
    </w:p>
    <w:p w:rsidR="004F737B" w:rsidRDefault="004F737B" w:rsidP="00757488">
      <w:pPr>
        <w:pStyle w:val="ListParagraph"/>
        <w:numPr>
          <w:ilvl w:val="0"/>
          <w:numId w:val="1"/>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The initial yeast concentration is 10% of the final yeast concentration. This assumption was given in the problem statement.</w:t>
      </w:r>
    </w:p>
    <w:p w:rsidR="008D5A19" w:rsidRPr="008D5A19" w:rsidRDefault="008D5A19" w:rsidP="00757488">
      <w:pPr>
        <w:pStyle w:val="ListParagraph"/>
        <w:numPr>
          <w:ilvl w:val="0"/>
          <w:numId w:val="1"/>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 xml:space="preserve">The filling time is 25% of the fermentation time. This simplifying assumption was made to help calculate the emptying time. I believe that this is a reasonable assumption because according to the Anheuser-Busch fermentation good practices, long fill times should be avoided to prevent yeast moving in and out of anaerobic conditions and excessive yeast growth (Audet, 2015, p 7).  </w:t>
      </w:r>
    </w:p>
    <w:p w:rsidR="004F737B" w:rsidRDefault="004F737B" w:rsidP="00757488">
      <w:pPr>
        <w:pStyle w:val="ListParagraph"/>
        <w:numPr>
          <w:ilvl w:val="0"/>
          <w:numId w:val="1"/>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The emptying time is equal to the sum of the fermentation time and the filling time. This assumption was given in the problem statement.</w:t>
      </w:r>
    </w:p>
    <w:p w:rsidR="007A6050" w:rsidRDefault="007A6050" w:rsidP="00757488">
      <w:pPr>
        <w:pStyle w:val="ListParagraph"/>
        <w:numPr>
          <w:ilvl w:val="0"/>
          <w:numId w:val="1"/>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 xml:space="preserve">The liquid volume fills 80% of the tank volume. This would prevent any hypothetical overflow caused by the movement of the agitator, aeration of the broth, and adding more liquid than necessary. </w:t>
      </w:r>
    </w:p>
    <w:p w:rsidR="007A6050" w:rsidRDefault="007A6050"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agitator diameter is one third</w:t>
      </w:r>
      <w:r w:rsidRPr="003D596A">
        <w:rPr>
          <w:rFonts w:ascii="Times New Roman" w:hAnsi="Times New Roman" w:cs="Times New Roman"/>
          <w:sz w:val="24"/>
          <w:szCs w:val="24"/>
        </w:rPr>
        <w:t xml:space="preserve"> the diameter of the tank. </w:t>
      </w:r>
      <w:r>
        <w:rPr>
          <w:rFonts w:ascii="Times New Roman" w:hAnsi="Times New Roman" w:cs="Times New Roman"/>
          <w:sz w:val="24"/>
          <w:szCs w:val="24"/>
        </w:rPr>
        <w:t>This assumption comes from Jackson Figure 4.7, which graphs the Reynolds Number vs. the Power Number with the criteria that the agitator diameter is one-third the diameter of the tank.</w:t>
      </w:r>
    </w:p>
    <w:p w:rsidR="007A6050" w:rsidRPr="007A6050" w:rsidRDefault="007A6050" w:rsidP="00757488">
      <w:pPr>
        <w:pStyle w:val="ListParagraph"/>
        <w:numPr>
          <w:ilvl w:val="0"/>
          <w:numId w:val="1"/>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The tank is three times as tall as it is wide. This assumption was made to aid in calculating the dimensions of the tank. I believe this is reasonable because fermenter diagrams in the text suggest a ratio similar to this one (Jackson, 1990, p 287).</w:t>
      </w:r>
    </w:p>
    <w:p w:rsidR="00431670" w:rsidRDefault="00431670" w:rsidP="00757488">
      <w:pPr>
        <w:pStyle w:val="ListParagraph"/>
        <w:numPr>
          <w:ilvl w:val="0"/>
          <w:numId w:val="1"/>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lastRenderedPageBreak/>
        <w:t xml:space="preserve">The tank is cylindrical. This assumption was made because </w:t>
      </w:r>
      <w:r w:rsidR="00862A72" w:rsidRPr="003D596A">
        <w:rPr>
          <w:rFonts w:ascii="Times New Roman" w:hAnsi="Times New Roman" w:cs="Times New Roman"/>
          <w:sz w:val="24"/>
          <w:szCs w:val="24"/>
        </w:rPr>
        <w:t>the diagrams in the text suggest this shape (Jackson, 1990, p 287).</w:t>
      </w:r>
    </w:p>
    <w:p w:rsidR="007A6050" w:rsidRDefault="007A6050"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final partial pressure of oxygen leaving the tank is 10% of the total pressure. This assumption is reasonable because it is a reduction from the initial partial pressure of oxygen due to the oxygen uptake by the cells and the production of carbon dioxide, but it still maintains a concentration of oxygen above the required concentration for cell growth.</w:t>
      </w:r>
    </w:p>
    <w:p w:rsidR="007A6050" w:rsidRDefault="007A6050"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Reynolds Number is 100000. This value was selected from Jackson Figure 4.7 to ensure a steady power number, which is 5.9 according to the figure. </w:t>
      </w:r>
    </w:p>
    <w:p w:rsidR="00C0666D" w:rsidRDefault="00C0666D"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fermentation broth has the same viscosity as water.</w:t>
      </w:r>
      <w:r w:rsidR="00EB38A1">
        <w:rPr>
          <w:rFonts w:ascii="Times New Roman" w:hAnsi="Times New Roman" w:cs="Times New Roman"/>
          <w:sz w:val="24"/>
          <w:szCs w:val="24"/>
        </w:rPr>
        <w:t xml:space="preserve"> This is reasonable as it is likely that the fermentation broth is mostly made up of water. </w:t>
      </w:r>
    </w:p>
    <w:p w:rsidR="00427262" w:rsidRDefault="00427262"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temperature of the water entering the heat exchanger is 15°C and the temperature of the water exiting the heat exchanger is 25°C. </w:t>
      </w:r>
      <w:r w:rsidR="00764E6A">
        <w:rPr>
          <w:rFonts w:ascii="Times New Roman" w:hAnsi="Times New Roman" w:cs="Times New Roman"/>
          <w:sz w:val="24"/>
          <w:szCs w:val="24"/>
        </w:rPr>
        <w:t>These values were taken from an example problem for a fermenter with a similar fermentation broth temperature (Shuler, Chapter 10).</w:t>
      </w:r>
    </w:p>
    <w:p w:rsidR="003A685B" w:rsidRDefault="003A685B"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water velocity flowing through the heat exchanger is </w:t>
      </w:r>
      <w:r w:rsidR="001C2D28">
        <w:rPr>
          <w:rFonts w:ascii="Times New Roman" w:hAnsi="Times New Roman" w:cs="Times New Roman"/>
          <w:sz w:val="24"/>
          <w:szCs w:val="24"/>
        </w:rPr>
        <w:t xml:space="preserve">1.7 m/s. </w:t>
      </w:r>
      <w:r w:rsidR="00653FC7">
        <w:rPr>
          <w:rFonts w:ascii="Times New Roman" w:hAnsi="Times New Roman" w:cs="Times New Roman"/>
          <w:sz w:val="24"/>
          <w:szCs w:val="24"/>
        </w:rPr>
        <w:t>This value was selected from Geankioplis Table 2.10-3.</w:t>
      </w:r>
    </w:p>
    <w:p w:rsidR="007A7529" w:rsidRDefault="007A7529"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fermenter and pipes are made of stainless steel. This is reasonable because most industrial reactors are made of stainless steel due to its resistance to corrosion.</w:t>
      </w:r>
    </w:p>
    <w:p w:rsidR="007A7529" w:rsidRDefault="002C339A"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pipes are cylindrical in shape</w:t>
      </w:r>
      <w:r w:rsidR="007A7529">
        <w:rPr>
          <w:rFonts w:ascii="Times New Roman" w:hAnsi="Times New Roman" w:cs="Times New Roman"/>
          <w:sz w:val="24"/>
          <w:szCs w:val="24"/>
        </w:rPr>
        <w:t xml:space="preserve">. This is reasonable as this is the shape of most pipes. </w:t>
      </w:r>
    </w:p>
    <w:p w:rsidR="00764E6A" w:rsidRDefault="00764E6A"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velocity of air th</w:t>
      </w:r>
      <w:r w:rsidR="00393533">
        <w:rPr>
          <w:rFonts w:ascii="Times New Roman" w:hAnsi="Times New Roman" w:cs="Times New Roman"/>
          <w:sz w:val="24"/>
          <w:szCs w:val="24"/>
        </w:rPr>
        <w:t xml:space="preserve">rough the pipe is 16 m/s. This value was selected from Geankoplis Table 2.10-3. </w:t>
      </w:r>
    </w:p>
    <w:p w:rsidR="00764E6A" w:rsidRDefault="007D6168"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length of the air pipe is </w:t>
      </w:r>
      <w:r w:rsidR="00627708">
        <w:rPr>
          <w:rFonts w:ascii="Times New Roman" w:hAnsi="Times New Roman" w:cs="Times New Roman"/>
          <w:sz w:val="24"/>
          <w:szCs w:val="24"/>
        </w:rPr>
        <w:t>equal to 150% the circumference of the fermenter</w:t>
      </w:r>
      <w:r w:rsidR="00764E6A">
        <w:rPr>
          <w:rFonts w:ascii="Times New Roman" w:hAnsi="Times New Roman" w:cs="Times New Roman"/>
          <w:sz w:val="24"/>
          <w:szCs w:val="24"/>
        </w:rPr>
        <w:t xml:space="preserve">. </w:t>
      </w:r>
      <w:r w:rsidR="00627708">
        <w:rPr>
          <w:rFonts w:ascii="Times New Roman" w:hAnsi="Times New Roman" w:cs="Times New Roman"/>
          <w:sz w:val="24"/>
          <w:szCs w:val="24"/>
        </w:rPr>
        <w:t xml:space="preserve">This was chosen because the air pipe is a spiral at the bottom of the fermenter. I assume this to be equal to three concentric circles, one with a diameter ¾ that of the fermenter, the next with a diameter ½ that of the fermenter, and the last with a diameter ¼ that of the fermenter. </w:t>
      </w:r>
    </w:p>
    <w:p w:rsidR="00FD187B" w:rsidRPr="00FD187B" w:rsidRDefault="00B14E5A" w:rsidP="00757488">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suction pressure of the pump is equal to atmospheric pressure, 1 atm.</w:t>
      </w:r>
      <w:r w:rsidR="00627708">
        <w:rPr>
          <w:rFonts w:ascii="Times New Roman" w:hAnsi="Times New Roman" w:cs="Times New Roman"/>
          <w:sz w:val="24"/>
          <w:szCs w:val="24"/>
        </w:rPr>
        <w:t xml:space="preserve"> This is reasonable because it prevents a compression or expansion of the air being taken in which </w:t>
      </w:r>
      <w:r w:rsidR="00624829">
        <w:rPr>
          <w:rFonts w:ascii="Times New Roman" w:hAnsi="Times New Roman" w:cs="Times New Roman"/>
          <w:sz w:val="24"/>
          <w:szCs w:val="24"/>
        </w:rPr>
        <w:t xml:space="preserve">would cause even more friction than is necessary. </w:t>
      </w:r>
    </w:p>
    <w:p w:rsidR="002F7E34" w:rsidRPr="003D596A" w:rsidRDefault="002F7E34" w:rsidP="00757488">
      <w:pPr>
        <w:pStyle w:val="Heading1"/>
        <w:jc w:val="center"/>
        <w:rPr>
          <w:rFonts w:ascii="Times New Roman" w:hAnsi="Times New Roman" w:cs="Times New Roman"/>
          <w:color w:val="auto"/>
        </w:rPr>
      </w:pPr>
      <w:bookmarkStart w:id="3" w:name="_Toc523584159"/>
      <w:r w:rsidRPr="003D596A">
        <w:rPr>
          <w:rFonts w:ascii="Times New Roman" w:hAnsi="Times New Roman" w:cs="Times New Roman"/>
          <w:color w:val="auto"/>
        </w:rPr>
        <w:lastRenderedPageBreak/>
        <w:t>Equations</w:t>
      </w:r>
      <w:bookmarkEnd w:id="3"/>
    </w:p>
    <w:p w:rsidR="002F7E34" w:rsidRPr="003D596A" w:rsidRDefault="00EB33E6" w:rsidP="00757488">
      <w:pPr>
        <w:pStyle w:val="ListParagraph"/>
        <w:numPr>
          <w:ilvl w:val="0"/>
          <w:numId w:val="2"/>
        </w:num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Cambria Math" w:hAnsi="Cambria Math" w:cs="Times New Roman"/>
                <w:i/>
                <w:sz w:val="24"/>
                <w:szCs w:val="24"/>
              </w:rPr>
              <m:t>Y</m:t>
            </m:r>
          </m:e>
          <m:sub>
            <m:f>
              <m:fPr>
                <m:ctrlPr>
                  <w:rPr>
                    <w:rFonts w:ascii="Cambria Math" w:hAnsi="Cambria Math" w:cs="Times New Roman"/>
                    <w:i/>
                    <w:sz w:val="24"/>
                    <w:szCs w:val="24"/>
                  </w:rPr>
                </m:ctrlPr>
              </m:fPr>
              <m:num>
                <m:r>
                  <m:rPr>
                    <m:nor/>
                  </m:rPr>
                  <w:rPr>
                    <w:rFonts w:ascii="Cambria Math" w:hAnsi="Cambria Math" w:cs="Times New Roman"/>
                    <w:i/>
                    <w:sz w:val="24"/>
                    <w:szCs w:val="24"/>
                  </w:rPr>
                  <m:t>X</m:t>
                </m:r>
              </m:num>
              <m:den>
                <m:r>
                  <m:rPr>
                    <m:nor/>
                  </m:rPr>
                  <w:rPr>
                    <w:rFonts w:ascii="Cambria Math" w:hAnsi="Cambria Math" w:cs="Times New Roman"/>
                    <w:i/>
                    <w:sz w:val="24"/>
                    <w:szCs w:val="24"/>
                  </w:rPr>
                  <m:t>S</m:t>
                </m:r>
              </m:den>
            </m:f>
          </m:sub>
        </m:sSub>
        <m:r>
          <m:rPr>
            <m:nor/>
          </m:rPr>
          <w:rPr>
            <w:rFonts w:ascii="Cambria Math" w:hAnsi="Cambria Math" w:cs="Times New Roman"/>
            <w:i/>
            <w:sz w:val="24"/>
            <w:szCs w:val="24"/>
          </w:rPr>
          <m:t xml:space="preserve"> =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Cambria Math" w:hAnsi="Cambria Math" w:cs="Times New Roman"/>
                    <w:i/>
                    <w:sz w:val="24"/>
                    <w:szCs w:val="24"/>
                  </w:rPr>
                  <m:t>X</m:t>
                </m:r>
              </m:e>
              <m:sub>
                <m:r>
                  <m:rPr>
                    <m:nor/>
                  </m:rPr>
                  <w:rPr>
                    <w:rFonts w:ascii="Cambria Math" w:hAnsi="Cambria Math" w:cs="Times New Roman"/>
                    <w:i/>
                    <w:sz w:val="24"/>
                    <w:szCs w:val="24"/>
                  </w:rPr>
                  <m:t>final</m:t>
                </m:r>
              </m:sub>
            </m:sSub>
            <m:r>
              <m:rPr>
                <m:nor/>
              </m:rPr>
              <w:rPr>
                <w:rFonts w:ascii="Cambria Math" w:hAnsi="Cambria Math" w:cs="Times New Roman"/>
                <w:i/>
                <w:sz w:val="24"/>
                <w:szCs w:val="24"/>
              </w:rPr>
              <m:t xml:space="preserve"> –</m:t>
            </m:r>
            <m:sSub>
              <m:sSubPr>
                <m:ctrlPr>
                  <w:rPr>
                    <w:rFonts w:ascii="Cambria Math" w:hAnsi="Cambria Math" w:cs="Times New Roman"/>
                    <w:i/>
                    <w:sz w:val="24"/>
                    <w:szCs w:val="24"/>
                  </w:rPr>
                </m:ctrlPr>
              </m:sSubPr>
              <m:e>
                <m:r>
                  <m:rPr>
                    <m:nor/>
                  </m:rPr>
                  <w:rPr>
                    <w:rFonts w:ascii="Cambria Math" w:hAnsi="Cambria Math" w:cs="Times New Roman"/>
                    <w:i/>
                    <w:sz w:val="24"/>
                    <w:szCs w:val="24"/>
                  </w:rPr>
                  <m:t xml:space="preserve"> X</m:t>
                </m:r>
              </m:e>
              <m:sub>
                <m:r>
                  <m:rPr>
                    <m:nor/>
                  </m:rPr>
                  <w:rPr>
                    <w:rFonts w:ascii="Cambria Math" w:hAnsi="Cambria Math" w:cs="Times New Roman"/>
                    <w:i/>
                    <w:sz w:val="24"/>
                    <w:szCs w:val="24"/>
                  </w:rPr>
                  <m:t>initial</m:t>
                </m:r>
              </m:sub>
            </m:sSub>
          </m:num>
          <m:den>
            <m:sSub>
              <m:sSubPr>
                <m:ctrlPr>
                  <w:rPr>
                    <w:rFonts w:ascii="Cambria Math" w:hAnsi="Cambria Math" w:cs="Times New Roman"/>
                    <w:i/>
                    <w:sz w:val="24"/>
                    <w:szCs w:val="24"/>
                  </w:rPr>
                </m:ctrlPr>
              </m:sSubPr>
              <m:e>
                <m:r>
                  <m:rPr>
                    <m:nor/>
                  </m:rPr>
                  <w:rPr>
                    <w:rFonts w:ascii="Cambria Math" w:hAnsi="Cambria Math" w:cs="Times New Roman"/>
                    <w:i/>
                    <w:sz w:val="24"/>
                    <w:szCs w:val="24"/>
                  </w:rPr>
                  <m:t>S</m:t>
                </m:r>
              </m:e>
              <m:sub>
                <m:r>
                  <m:rPr>
                    <m:nor/>
                  </m:rPr>
                  <w:rPr>
                    <w:rFonts w:ascii="Cambria Math" w:hAnsi="Cambria Math" w:cs="Times New Roman"/>
                    <w:i/>
                    <w:sz w:val="24"/>
                    <w:szCs w:val="24"/>
                  </w:rPr>
                  <m:t>initial</m:t>
                </m:r>
              </m:sub>
            </m:sSub>
            <m:r>
              <m:rPr>
                <m:nor/>
              </m:rPr>
              <w:rPr>
                <w:rFonts w:ascii="Cambria Math" w:hAnsi="Cambria Math" w:cs="Times New Roman"/>
                <w:i/>
                <w:sz w:val="24"/>
                <w:szCs w:val="24"/>
              </w:rPr>
              <m:t xml:space="preserve"> – </m:t>
            </m:r>
            <m:sSub>
              <m:sSubPr>
                <m:ctrlPr>
                  <w:rPr>
                    <w:rFonts w:ascii="Cambria Math" w:hAnsi="Cambria Math" w:cs="Times New Roman"/>
                    <w:i/>
                    <w:sz w:val="24"/>
                    <w:szCs w:val="24"/>
                  </w:rPr>
                </m:ctrlPr>
              </m:sSubPr>
              <m:e>
                <m:r>
                  <m:rPr>
                    <m:nor/>
                  </m:rPr>
                  <w:rPr>
                    <w:rFonts w:ascii="Cambria Math" w:hAnsi="Cambria Math" w:cs="Times New Roman"/>
                    <w:i/>
                    <w:sz w:val="24"/>
                    <w:szCs w:val="24"/>
                  </w:rPr>
                  <m:t>S</m:t>
                </m:r>
              </m:e>
              <m:sub>
                <m:r>
                  <m:rPr>
                    <m:nor/>
                  </m:rPr>
                  <w:rPr>
                    <w:rFonts w:ascii="Cambria Math" w:hAnsi="Cambria Math" w:cs="Times New Roman"/>
                    <w:i/>
                    <w:sz w:val="24"/>
                    <w:szCs w:val="24"/>
                  </w:rPr>
                  <m:t>final</m:t>
                </m:r>
              </m:sub>
            </m:sSub>
          </m:den>
        </m:f>
        <m:r>
          <w:rPr>
            <w:rFonts w:ascii="Cambria Math" w:hAnsi="Cambria Math" w:cs="Times New Roman"/>
            <w:sz w:val="24"/>
            <w:szCs w:val="24"/>
          </w:rPr>
          <m:t xml:space="preserve">  </m:t>
        </m:r>
      </m:oMath>
      <w:r w:rsidR="002F7E34" w:rsidRPr="003D596A">
        <w:rPr>
          <w:rFonts w:ascii="Times New Roman" w:hAnsi="Times New Roman" w:cs="Times New Roman"/>
          <w:sz w:val="24"/>
          <w:szCs w:val="24"/>
        </w:rPr>
        <w:t xml:space="preserve"> </w:t>
      </w:r>
      <w:r w:rsidR="00897477">
        <w:rPr>
          <w:rFonts w:ascii="Times New Roman" w:hAnsi="Times New Roman" w:cs="Times New Roman"/>
          <w:sz w:val="24"/>
          <w:szCs w:val="24"/>
        </w:rPr>
        <w:tab/>
      </w:r>
      <w:r w:rsidR="00897477">
        <w:rPr>
          <w:rFonts w:ascii="Times New Roman" w:hAnsi="Times New Roman" w:cs="Times New Roman"/>
          <w:sz w:val="24"/>
          <w:szCs w:val="24"/>
        </w:rPr>
        <w:tab/>
      </w:r>
      <w:r w:rsidR="00897477">
        <w:rPr>
          <w:rFonts w:ascii="Times New Roman" w:hAnsi="Times New Roman" w:cs="Times New Roman"/>
          <w:sz w:val="24"/>
          <w:szCs w:val="24"/>
        </w:rPr>
        <w:tab/>
      </w:r>
      <w:r w:rsidR="00897477">
        <w:rPr>
          <w:rFonts w:ascii="Times New Roman" w:hAnsi="Times New Roman" w:cs="Times New Roman"/>
          <w:sz w:val="24"/>
          <w:szCs w:val="24"/>
        </w:rPr>
        <w:tab/>
      </w:r>
      <w:r w:rsidR="00897477">
        <w:rPr>
          <w:rFonts w:ascii="Times New Roman" w:hAnsi="Times New Roman" w:cs="Times New Roman"/>
          <w:sz w:val="24"/>
          <w:szCs w:val="24"/>
        </w:rPr>
        <w:tab/>
      </w:r>
      <w:r w:rsidR="00C41DD3">
        <w:rPr>
          <w:rFonts w:ascii="Times New Roman" w:hAnsi="Times New Roman" w:cs="Times New Roman"/>
          <w:sz w:val="24"/>
          <w:szCs w:val="24"/>
        </w:rPr>
        <w:t>(</w:t>
      </w:r>
      <w:r w:rsidR="00D227B6">
        <w:rPr>
          <w:rFonts w:ascii="Times New Roman" w:hAnsi="Times New Roman" w:cs="Times New Roman"/>
          <w:sz w:val="24"/>
          <w:szCs w:val="24"/>
        </w:rPr>
        <w:t>Geankoplis, 1993</w:t>
      </w:r>
      <w:r w:rsidR="00C41DD3">
        <w:rPr>
          <w:rFonts w:ascii="Times New Roman" w:hAnsi="Times New Roman" w:cs="Times New Roman"/>
          <w:sz w:val="24"/>
          <w:szCs w:val="24"/>
        </w:rPr>
        <w:t>, Eq</w:t>
      </w:r>
      <w:r w:rsidR="002F7E34" w:rsidRPr="003D596A">
        <w:rPr>
          <w:rFonts w:ascii="Times New Roman" w:hAnsi="Times New Roman" w:cs="Times New Roman"/>
          <w:sz w:val="24"/>
          <w:szCs w:val="24"/>
        </w:rPr>
        <w:t>n</w:t>
      </w:r>
      <w:r w:rsidR="00C41DD3">
        <w:rPr>
          <w:rFonts w:ascii="Times New Roman" w:hAnsi="Times New Roman" w:cs="Times New Roman"/>
          <w:sz w:val="24"/>
          <w:szCs w:val="24"/>
        </w:rPr>
        <w:t>.</w:t>
      </w:r>
      <w:r w:rsidR="002F7E34" w:rsidRPr="003D596A">
        <w:rPr>
          <w:rFonts w:ascii="Times New Roman" w:hAnsi="Times New Roman" w:cs="Times New Roman"/>
          <w:sz w:val="24"/>
          <w:szCs w:val="24"/>
        </w:rPr>
        <w:t xml:space="preserve"> 6.8)</w:t>
      </w:r>
    </w:p>
    <w:p w:rsidR="007A7529" w:rsidRPr="007A7529" w:rsidRDefault="00EB33E6" w:rsidP="00757488">
      <w:pPr>
        <w:pStyle w:val="ListParagraph"/>
        <w:numPr>
          <w:ilvl w:val="0"/>
          <w:numId w:val="2"/>
        </w:numPr>
        <w:spacing w:after="0" w:line="360" w:lineRule="auto"/>
        <w:rPr>
          <w:rFonts w:ascii="Times New Roman" w:hAnsi="Times New Roman" w:cs="Times New Roman"/>
          <w:sz w:val="24"/>
          <w:szCs w:val="24"/>
          <w:lang w:val="es-ES"/>
        </w:rPr>
      </w:pPr>
      <m:oMath>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u</m:t>
            </m:r>
          </m:e>
          <m:sub>
            <m:r>
              <m:rPr>
                <m:nor/>
              </m:rPr>
              <w:rPr>
                <w:rFonts w:ascii="Cambria Math" w:hAnsi="Cambria Math" w:cs="Times New Roman"/>
                <w:i/>
                <w:sz w:val="24"/>
                <w:szCs w:val="24"/>
                <w:lang w:val="es-ES"/>
              </w:rPr>
              <m:t>max</m:t>
            </m:r>
          </m:sub>
        </m:sSub>
        <m:r>
          <m:rPr>
            <m:nor/>
          </m:rPr>
          <w:rPr>
            <w:rFonts w:ascii="Cambria Math" w:hAnsi="Cambria Math" w:cs="Times New Roman"/>
            <w:i/>
            <w:sz w:val="24"/>
            <w:szCs w:val="24"/>
            <w:lang w:val="es-ES"/>
          </w:rPr>
          <m:t xml:space="preserve">t =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K</m:t>
                </m:r>
              </m:e>
              <m:sub>
                <m:r>
                  <m:rPr>
                    <m:nor/>
                  </m:rPr>
                  <w:rPr>
                    <w:rFonts w:ascii="Cambria Math" w:hAnsi="Cambria Math" w:cs="Times New Roman"/>
                    <w:i/>
                    <w:sz w:val="24"/>
                    <w:szCs w:val="24"/>
                    <w:lang w:val="es-ES"/>
                  </w:rPr>
                  <m:t>S</m:t>
                </m:r>
              </m:sub>
            </m:sSub>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Y</m:t>
                </m:r>
              </m:e>
              <m:sub>
                <m:f>
                  <m:fPr>
                    <m:ctrlPr>
                      <w:rPr>
                        <w:rFonts w:ascii="Cambria Math" w:hAnsi="Cambria Math" w:cs="Times New Roman"/>
                        <w:i/>
                        <w:sz w:val="24"/>
                        <w:szCs w:val="24"/>
                      </w:rPr>
                    </m:ctrlPr>
                  </m:fPr>
                  <m:num>
                    <m:r>
                      <m:rPr>
                        <m:nor/>
                      </m:rPr>
                      <w:rPr>
                        <w:rFonts w:ascii="Cambria Math" w:hAnsi="Cambria Math" w:cs="Times New Roman"/>
                        <w:i/>
                        <w:sz w:val="24"/>
                        <w:szCs w:val="24"/>
                        <w:lang w:val="es-ES"/>
                      </w:rPr>
                      <m:t>X</m:t>
                    </m:r>
                  </m:num>
                  <m:den>
                    <m:r>
                      <m:rPr>
                        <m:nor/>
                      </m:rPr>
                      <w:rPr>
                        <w:rFonts w:ascii="Cambria Math" w:hAnsi="Cambria Math" w:cs="Times New Roman"/>
                        <w:i/>
                        <w:sz w:val="24"/>
                        <w:szCs w:val="24"/>
                        <w:lang w:val="es-ES"/>
                      </w:rPr>
                      <m:t>S</m:t>
                    </m:r>
                  </m:den>
                </m:f>
              </m:sub>
            </m:sSub>
            <m:r>
              <m:rPr>
                <m:nor/>
              </m:rPr>
              <w:rPr>
                <w:rFonts w:ascii="Cambria Math" w:hAnsi="Cambria Math" w:cs="Times New Roman"/>
                <w:i/>
                <w:sz w:val="24"/>
                <w:szCs w:val="24"/>
                <w:lang w:val="es-ES"/>
              </w:rPr>
              <m:t>+</m:t>
            </m:r>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X</m:t>
                </m:r>
              </m:e>
              <m:sub>
                <m:r>
                  <m:rPr>
                    <m:nor/>
                  </m:rPr>
                  <w:rPr>
                    <w:rFonts w:ascii="Cambria Math" w:hAnsi="Cambria Math" w:cs="Times New Roman"/>
                    <w:i/>
                    <w:sz w:val="24"/>
                    <w:szCs w:val="24"/>
                    <w:lang w:val="es-ES"/>
                  </w:rPr>
                  <m:t>O</m:t>
                </m:r>
              </m:sub>
            </m:sSub>
          </m:num>
          <m:den>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Y</m:t>
                </m:r>
              </m:e>
              <m:sub>
                <m:f>
                  <m:fPr>
                    <m:ctrlPr>
                      <w:rPr>
                        <w:rFonts w:ascii="Cambria Math" w:hAnsi="Cambria Math" w:cs="Times New Roman"/>
                        <w:i/>
                        <w:sz w:val="24"/>
                        <w:szCs w:val="24"/>
                      </w:rPr>
                    </m:ctrlPr>
                  </m:fPr>
                  <m:num>
                    <m:r>
                      <m:rPr>
                        <m:nor/>
                      </m:rPr>
                      <w:rPr>
                        <w:rFonts w:ascii="Cambria Math" w:hAnsi="Cambria Math" w:cs="Times New Roman"/>
                        <w:i/>
                        <w:sz w:val="24"/>
                        <w:szCs w:val="24"/>
                        <w:lang w:val="es-ES"/>
                      </w:rPr>
                      <m:t>X</m:t>
                    </m:r>
                  </m:num>
                  <m:den>
                    <m:r>
                      <m:rPr>
                        <m:nor/>
                      </m:rPr>
                      <w:rPr>
                        <w:rFonts w:ascii="Cambria Math" w:hAnsi="Cambria Math" w:cs="Times New Roman"/>
                        <w:i/>
                        <w:sz w:val="24"/>
                        <w:szCs w:val="24"/>
                        <w:lang w:val="es-ES"/>
                      </w:rPr>
                      <m:t>S</m:t>
                    </m:r>
                  </m:den>
                </m:f>
              </m:sub>
            </m:sSub>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S</m:t>
                </m:r>
              </m:e>
              <m:sub>
                <m:r>
                  <m:rPr>
                    <m:nor/>
                  </m:rPr>
                  <w:rPr>
                    <w:rFonts w:ascii="Cambria Math" w:hAnsi="Cambria Math" w:cs="Times New Roman"/>
                    <w:i/>
                    <w:sz w:val="24"/>
                    <w:szCs w:val="24"/>
                    <w:lang w:val="es-ES"/>
                  </w:rPr>
                  <m:t>O</m:t>
                </m:r>
              </m:sub>
            </m:sSub>
            <m:r>
              <m:rPr>
                <m:nor/>
              </m:rPr>
              <w:rPr>
                <w:rFonts w:ascii="Cambria Math" w:hAnsi="Cambria Math" w:cs="Times New Roman"/>
                <w:i/>
                <w:sz w:val="24"/>
                <w:szCs w:val="24"/>
                <w:lang w:val="es-ES"/>
              </w:rPr>
              <m:t>+</m:t>
            </m:r>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X</m:t>
                </m:r>
              </m:e>
              <m:sub>
                <m:r>
                  <m:rPr>
                    <m:nor/>
                  </m:rPr>
                  <w:rPr>
                    <w:rFonts w:ascii="Cambria Math" w:hAnsi="Cambria Math" w:cs="Times New Roman"/>
                    <w:i/>
                    <w:sz w:val="24"/>
                    <w:szCs w:val="24"/>
                    <w:lang w:val="es-ES"/>
                  </w:rPr>
                  <m:t>O</m:t>
                </m:r>
              </m:sub>
            </m:sSub>
          </m:den>
        </m:f>
        <m:func>
          <m:funcPr>
            <m:ctrlPr>
              <w:rPr>
                <w:rFonts w:ascii="Cambria Math" w:hAnsi="Cambria Math" w:cs="Times New Roman"/>
                <w:i/>
                <w:sz w:val="24"/>
                <w:szCs w:val="24"/>
              </w:rPr>
            </m:ctrlPr>
          </m:funcPr>
          <m:fName>
            <m:r>
              <m:rPr>
                <m:nor/>
              </m:rPr>
              <w:rPr>
                <w:rFonts w:ascii="Cambria Math" w:hAnsi="Cambria Math" w:cs="Times New Roman"/>
                <w:i/>
                <w:sz w:val="24"/>
                <w:szCs w:val="24"/>
                <w:lang w:val="es-ES"/>
              </w:rPr>
              <m:t>ln</m:t>
            </m:r>
          </m:fName>
          <m:e>
            <m:r>
              <m:rPr>
                <m:nor/>
              </m:rPr>
              <w:rPr>
                <w:rFonts w:ascii="Cambria Math" w:hAnsi="Cambria Math" w:cs="Times New Roman"/>
                <w:i/>
                <w:sz w:val="24"/>
                <w:szCs w:val="24"/>
                <w:lang w:val="es-ES"/>
              </w:rPr>
              <m:t>(</m:t>
            </m:r>
            <m:f>
              <m:fPr>
                <m:ctrlPr>
                  <w:rPr>
                    <w:rFonts w:ascii="Cambria Math" w:hAnsi="Cambria Math" w:cs="Times New Roman"/>
                    <w:i/>
                    <w:sz w:val="24"/>
                    <w:szCs w:val="24"/>
                  </w:rPr>
                </m:ctrlPr>
              </m:fPr>
              <m:num>
                <m:r>
                  <m:rPr>
                    <m:nor/>
                  </m:rPr>
                  <w:rPr>
                    <w:rFonts w:ascii="Cambria Math" w:hAnsi="Cambria Math" w:cs="Times New Roman"/>
                    <w:i/>
                    <w:sz w:val="24"/>
                    <w:szCs w:val="24"/>
                    <w:lang w:val="es-ES"/>
                  </w:rPr>
                  <m:t>X</m:t>
                </m:r>
              </m:num>
              <m:den>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X</m:t>
                    </m:r>
                  </m:e>
                  <m:sub>
                    <m:r>
                      <m:rPr>
                        <m:nor/>
                      </m:rPr>
                      <w:rPr>
                        <w:rFonts w:ascii="Cambria Math" w:hAnsi="Cambria Math" w:cs="Times New Roman"/>
                        <w:i/>
                        <w:sz w:val="24"/>
                        <w:szCs w:val="24"/>
                        <w:lang w:val="es-ES"/>
                      </w:rPr>
                      <m:t>O</m:t>
                    </m:r>
                  </m:sub>
                </m:sSub>
              </m:den>
            </m:f>
            <m:r>
              <m:rPr>
                <m:nor/>
              </m:rPr>
              <w:rPr>
                <w:rFonts w:ascii="Cambria Math" w:hAnsi="Cambria Math" w:cs="Times New Roman"/>
                <w:i/>
                <w:sz w:val="24"/>
                <w:szCs w:val="24"/>
                <w:lang w:val="es-ES"/>
              </w:rPr>
              <m:t>)</m:t>
            </m:r>
          </m:e>
        </m:func>
        <m:r>
          <m:rPr>
            <m:nor/>
          </m:rPr>
          <w:rPr>
            <w:rFonts w:ascii="Cambria Math" w:hAnsi="Cambria Math" w:cs="Times New Roman"/>
            <w:i/>
            <w:sz w:val="24"/>
            <w:szCs w:val="24"/>
            <w:lang w:val="es-ES"/>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K</m:t>
                </m:r>
              </m:e>
              <m:sub>
                <m:r>
                  <m:rPr>
                    <m:nor/>
                  </m:rPr>
                  <w:rPr>
                    <w:rFonts w:ascii="Cambria Math" w:hAnsi="Cambria Math" w:cs="Times New Roman"/>
                    <w:i/>
                    <w:sz w:val="24"/>
                    <w:szCs w:val="24"/>
                    <w:lang w:val="es-ES"/>
                  </w:rPr>
                  <m:t>S</m:t>
                </m:r>
              </m:sub>
            </m:sSub>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Y</m:t>
                </m:r>
              </m:e>
              <m:sub>
                <m:f>
                  <m:fPr>
                    <m:ctrlPr>
                      <w:rPr>
                        <w:rFonts w:ascii="Cambria Math" w:hAnsi="Cambria Math" w:cs="Times New Roman"/>
                        <w:i/>
                        <w:sz w:val="24"/>
                        <w:szCs w:val="24"/>
                      </w:rPr>
                    </m:ctrlPr>
                  </m:fPr>
                  <m:num>
                    <m:r>
                      <m:rPr>
                        <m:nor/>
                      </m:rPr>
                      <w:rPr>
                        <w:rFonts w:ascii="Cambria Math" w:hAnsi="Cambria Math" w:cs="Times New Roman"/>
                        <w:i/>
                        <w:sz w:val="24"/>
                        <w:szCs w:val="24"/>
                        <w:lang w:val="es-ES"/>
                      </w:rPr>
                      <m:t>X</m:t>
                    </m:r>
                  </m:num>
                  <m:den>
                    <m:r>
                      <m:rPr>
                        <m:nor/>
                      </m:rPr>
                      <w:rPr>
                        <w:rFonts w:ascii="Cambria Math" w:hAnsi="Cambria Math" w:cs="Times New Roman"/>
                        <w:i/>
                        <w:sz w:val="24"/>
                        <w:szCs w:val="24"/>
                        <w:lang w:val="es-ES"/>
                      </w:rPr>
                      <m:t>S</m:t>
                    </m:r>
                  </m:den>
                </m:f>
              </m:sub>
            </m:sSub>
          </m:num>
          <m:den>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Y</m:t>
                </m:r>
              </m:e>
              <m:sub>
                <m:f>
                  <m:fPr>
                    <m:ctrlPr>
                      <w:rPr>
                        <w:rFonts w:ascii="Cambria Math" w:hAnsi="Cambria Math" w:cs="Times New Roman"/>
                        <w:i/>
                        <w:sz w:val="24"/>
                        <w:szCs w:val="24"/>
                      </w:rPr>
                    </m:ctrlPr>
                  </m:fPr>
                  <m:num>
                    <m:r>
                      <m:rPr>
                        <m:nor/>
                      </m:rPr>
                      <w:rPr>
                        <w:rFonts w:ascii="Cambria Math" w:hAnsi="Cambria Math" w:cs="Times New Roman"/>
                        <w:i/>
                        <w:sz w:val="24"/>
                        <w:szCs w:val="24"/>
                        <w:lang w:val="es-ES"/>
                      </w:rPr>
                      <m:t>X</m:t>
                    </m:r>
                  </m:num>
                  <m:den>
                    <m:r>
                      <m:rPr>
                        <m:nor/>
                      </m:rPr>
                      <w:rPr>
                        <w:rFonts w:ascii="Cambria Math" w:hAnsi="Cambria Math" w:cs="Times New Roman"/>
                        <w:i/>
                        <w:sz w:val="24"/>
                        <w:szCs w:val="24"/>
                        <w:lang w:val="es-ES"/>
                      </w:rPr>
                      <m:t>S</m:t>
                    </m:r>
                  </m:den>
                </m:f>
              </m:sub>
            </m:sSub>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S</m:t>
                </m:r>
              </m:e>
              <m:sub>
                <m:r>
                  <m:rPr>
                    <m:nor/>
                  </m:rPr>
                  <w:rPr>
                    <w:rFonts w:ascii="Cambria Math" w:hAnsi="Cambria Math" w:cs="Times New Roman"/>
                    <w:i/>
                    <w:sz w:val="24"/>
                    <w:szCs w:val="24"/>
                    <w:lang w:val="es-ES"/>
                  </w:rPr>
                  <m:t>O</m:t>
                </m:r>
              </m:sub>
            </m:sSub>
            <m:r>
              <m:rPr>
                <m:nor/>
              </m:rPr>
              <w:rPr>
                <w:rFonts w:ascii="Cambria Math" w:hAnsi="Cambria Math" w:cs="Times New Roman"/>
                <w:i/>
                <w:sz w:val="24"/>
                <w:szCs w:val="24"/>
                <w:lang w:val="es-ES"/>
              </w:rPr>
              <m:t>+</m:t>
            </m:r>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X</m:t>
                </m:r>
              </m:e>
              <m:sub>
                <m:r>
                  <m:rPr>
                    <m:nor/>
                  </m:rPr>
                  <w:rPr>
                    <w:rFonts w:ascii="Cambria Math" w:hAnsi="Cambria Math" w:cs="Times New Roman"/>
                    <w:i/>
                    <w:sz w:val="24"/>
                    <w:szCs w:val="24"/>
                    <w:lang w:val="es-ES"/>
                  </w:rPr>
                  <m:t>O</m:t>
                </m:r>
              </m:sub>
            </m:sSub>
          </m:den>
        </m:f>
        <m:func>
          <m:funcPr>
            <m:ctrlPr>
              <w:rPr>
                <w:rFonts w:ascii="Cambria Math" w:hAnsi="Cambria Math" w:cs="Times New Roman"/>
                <w:i/>
                <w:sz w:val="24"/>
                <w:szCs w:val="24"/>
              </w:rPr>
            </m:ctrlPr>
          </m:funcPr>
          <m:fName>
            <m:r>
              <m:rPr>
                <m:nor/>
              </m:rPr>
              <w:rPr>
                <w:rFonts w:ascii="Cambria Math" w:hAnsi="Cambria Math" w:cs="Times New Roman"/>
                <w:i/>
                <w:sz w:val="24"/>
                <w:szCs w:val="24"/>
                <w:lang w:val="es-ES"/>
              </w:rPr>
              <m:t>ln</m:t>
            </m:r>
          </m:fName>
          <m:e>
            <m:r>
              <m:rPr>
                <m:nor/>
              </m:rPr>
              <w:rPr>
                <w:rFonts w:ascii="Cambria Math" w:hAnsi="Cambria Math" w:cs="Times New Roman"/>
                <w:i/>
                <w:sz w:val="24"/>
                <w:szCs w:val="24"/>
                <w:lang w:val="es-ES"/>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Y</m:t>
                    </m:r>
                  </m:e>
                  <m:sub>
                    <m:f>
                      <m:fPr>
                        <m:ctrlPr>
                          <w:rPr>
                            <w:rFonts w:ascii="Cambria Math" w:hAnsi="Cambria Math" w:cs="Times New Roman"/>
                            <w:i/>
                            <w:sz w:val="24"/>
                            <w:szCs w:val="24"/>
                          </w:rPr>
                        </m:ctrlPr>
                      </m:fPr>
                      <m:num>
                        <m:r>
                          <m:rPr>
                            <m:nor/>
                          </m:rPr>
                          <w:rPr>
                            <w:rFonts w:ascii="Cambria Math" w:hAnsi="Cambria Math" w:cs="Times New Roman"/>
                            <w:i/>
                            <w:sz w:val="24"/>
                            <w:szCs w:val="24"/>
                            <w:lang w:val="es-ES"/>
                          </w:rPr>
                          <m:t>X</m:t>
                        </m:r>
                      </m:num>
                      <m:den>
                        <m:r>
                          <m:rPr>
                            <m:nor/>
                          </m:rPr>
                          <w:rPr>
                            <w:rFonts w:ascii="Cambria Math" w:hAnsi="Cambria Math" w:cs="Times New Roman"/>
                            <w:i/>
                            <w:sz w:val="24"/>
                            <w:szCs w:val="24"/>
                            <w:lang w:val="es-ES"/>
                          </w:rPr>
                          <m:t>S</m:t>
                        </m:r>
                      </m:den>
                    </m:f>
                  </m:sub>
                </m:sSub>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S</m:t>
                    </m:r>
                  </m:e>
                  <m:sub>
                    <m:r>
                      <m:rPr>
                        <m:nor/>
                      </m:rPr>
                      <w:rPr>
                        <w:rFonts w:ascii="Cambria Math" w:hAnsi="Cambria Math" w:cs="Times New Roman"/>
                        <w:i/>
                        <w:sz w:val="24"/>
                        <w:szCs w:val="24"/>
                        <w:lang w:val="es-ES"/>
                      </w:rPr>
                      <m:t>O</m:t>
                    </m:r>
                  </m:sub>
                </m:sSub>
                <m:r>
                  <m:rPr>
                    <m:nor/>
                  </m:rPr>
                  <w:rPr>
                    <w:rFonts w:ascii="Cambria Math" w:hAnsi="Cambria Math" w:cs="Times New Roman"/>
                    <w:i/>
                    <w:sz w:val="24"/>
                    <w:szCs w:val="24"/>
                    <w:lang w:val="es-ES"/>
                  </w:rPr>
                  <m:t>+</m:t>
                </m:r>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X</m:t>
                    </m:r>
                  </m:e>
                  <m:sub>
                    <m:r>
                      <m:rPr>
                        <m:nor/>
                      </m:rPr>
                      <w:rPr>
                        <w:rFonts w:ascii="Cambria Math" w:hAnsi="Cambria Math" w:cs="Times New Roman"/>
                        <w:i/>
                        <w:sz w:val="24"/>
                        <w:szCs w:val="24"/>
                        <w:lang w:val="es-ES"/>
                      </w:rPr>
                      <m:t>O</m:t>
                    </m:r>
                  </m:sub>
                </m:sSub>
                <m:r>
                  <m:rPr>
                    <m:nor/>
                  </m:rPr>
                  <w:rPr>
                    <w:rFonts w:ascii="Cambria Math" w:hAnsi="Cambria Math" w:cs="Times New Roman"/>
                    <w:i/>
                    <w:sz w:val="24"/>
                    <w:szCs w:val="24"/>
                    <w:lang w:val="es-ES"/>
                  </w:rPr>
                  <m:t>-X</m:t>
                </m:r>
              </m:e>
            </m:d>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Y</m:t>
                </m:r>
              </m:e>
              <m:sub>
                <m:f>
                  <m:fPr>
                    <m:ctrlPr>
                      <w:rPr>
                        <w:rFonts w:ascii="Cambria Math" w:hAnsi="Cambria Math" w:cs="Times New Roman"/>
                        <w:i/>
                        <w:sz w:val="24"/>
                        <w:szCs w:val="24"/>
                      </w:rPr>
                    </m:ctrlPr>
                  </m:fPr>
                  <m:num>
                    <m:r>
                      <m:rPr>
                        <m:nor/>
                      </m:rPr>
                      <w:rPr>
                        <w:rFonts w:ascii="Cambria Math" w:hAnsi="Cambria Math" w:cs="Times New Roman"/>
                        <w:i/>
                        <w:sz w:val="24"/>
                        <w:szCs w:val="24"/>
                        <w:lang w:val="es-ES"/>
                      </w:rPr>
                      <m:t>X</m:t>
                    </m:r>
                  </m:num>
                  <m:den>
                    <m:r>
                      <m:rPr>
                        <m:nor/>
                      </m:rPr>
                      <w:rPr>
                        <w:rFonts w:ascii="Cambria Math" w:hAnsi="Cambria Math" w:cs="Times New Roman"/>
                        <w:i/>
                        <w:sz w:val="24"/>
                        <w:szCs w:val="24"/>
                        <w:lang w:val="es-ES"/>
                      </w:rPr>
                      <m:t>S</m:t>
                    </m:r>
                  </m:den>
                </m:f>
              </m:sub>
            </m:sSub>
            <m:sSub>
              <m:sSubPr>
                <m:ctrlPr>
                  <w:rPr>
                    <w:rFonts w:ascii="Cambria Math" w:hAnsi="Cambria Math" w:cs="Times New Roman"/>
                    <w:i/>
                    <w:sz w:val="24"/>
                    <w:szCs w:val="24"/>
                  </w:rPr>
                </m:ctrlPr>
              </m:sSubPr>
              <m:e>
                <m:r>
                  <m:rPr>
                    <m:nor/>
                  </m:rPr>
                  <w:rPr>
                    <w:rFonts w:ascii="Cambria Math" w:hAnsi="Cambria Math" w:cs="Times New Roman"/>
                    <w:i/>
                    <w:sz w:val="24"/>
                    <w:szCs w:val="24"/>
                    <w:lang w:val="es-ES"/>
                  </w:rPr>
                  <m:t>S</m:t>
                </m:r>
              </m:e>
              <m:sub>
                <m:r>
                  <m:rPr>
                    <m:nor/>
                  </m:rPr>
                  <w:rPr>
                    <w:rFonts w:ascii="Cambria Math" w:hAnsi="Cambria Math" w:cs="Times New Roman"/>
                    <w:i/>
                    <w:sz w:val="24"/>
                    <w:szCs w:val="24"/>
                    <w:lang w:val="es-ES"/>
                  </w:rPr>
                  <m:t>O</m:t>
                </m:r>
              </m:sub>
            </m:sSub>
            <m:r>
              <m:rPr>
                <m:nor/>
              </m:rPr>
              <w:rPr>
                <w:rFonts w:ascii="Cambria Math" w:hAnsi="Cambria Math" w:cs="Times New Roman"/>
                <w:i/>
                <w:sz w:val="24"/>
                <w:szCs w:val="24"/>
                <w:lang w:val="es-ES"/>
              </w:rPr>
              <m:t>)</m:t>
            </m:r>
          </m:e>
        </m:func>
      </m:oMath>
      <w:r w:rsidR="00404875" w:rsidRPr="00C41DD3">
        <w:rPr>
          <w:rFonts w:ascii="Times New Roman" w:eastAsiaTheme="minorEastAsia" w:hAnsi="Times New Roman" w:cs="Times New Roman"/>
          <w:sz w:val="24"/>
          <w:szCs w:val="24"/>
          <w:lang w:val="es-ES"/>
        </w:rPr>
        <w:t xml:space="preserve"> </w:t>
      </w:r>
      <w:r w:rsidR="00C41DD3" w:rsidRPr="00C41DD3">
        <w:rPr>
          <w:rFonts w:ascii="Times New Roman" w:eastAsiaTheme="minorEastAsia" w:hAnsi="Times New Roman" w:cs="Times New Roman"/>
          <w:sz w:val="24"/>
          <w:szCs w:val="24"/>
          <w:lang w:val="es-ES"/>
        </w:rPr>
        <w:tab/>
      </w:r>
    </w:p>
    <w:p w:rsidR="00404875" w:rsidRPr="00C41DD3" w:rsidRDefault="00C41DD3" w:rsidP="00757488">
      <w:pPr>
        <w:pStyle w:val="ListParagraph"/>
        <w:spacing w:after="0" w:line="360" w:lineRule="auto"/>
        <w:ind w:left="5040" w:firstLine="720"/>
        <w:rPr>
          <w:rFonts w:ascii="Times New Roman" w:hAnsi="Times New Roman" w:cs="Times New Roman"/>
          <w:sz w:val="24"/>
          <w:szCs w:val="24"/>
          <w:lang w:val="es-ES"/>
        </w:rPr>
      </w:pPr>
      <w:r w:rsidRPr="00C41DD3">
        <w:rPr>
          <w:rFonts w:ascii="Times New Roman" w:eastAsiaTheme="minorEastAsia" w:hAnsi="Times New Roman" w:cs="Times New Roman"/>
          <w:sz w:val="24"/>
          <w:szCs w:val="24"/>
          <w:lang w:val="es-ES"/>
        </w:rPr>
        <w:t>(</w:t>
      </w:r>
      <w:r w:rsidR="00D227B6">
        <w:rPr>
          <w:rFonts w:ascii="Times New Roman" w:eastAsiaTheme="minorEastAsia" w:hAnsi="Times New Roman" w:cs="Times New Roman"/>
          <w:sz w:val="24"/>
          <w:szCs w:val="24"/>
          <w:lang w:val="es-ES"/>
        </w:rPr>
        <w:t>Geankoplis, 1993</w:t>
      </w:r>
      <w:r w:rsidRPr="00C41DD3">
        <w:rPr>
          <w:rFonts w:ascii="Times New Roman" w:eastAsiaTheme="minorEastAsia" w:hAnsi="Times New Roman" w:cs="Times New Roman"/>
          <w:sz w:val="24"/>
          <w:szCs w:val="24"/>
          <w:lang w:val="es-ES"/>
        </w:rPr>
        <w:t>, Eqn.</w:t>
      </w:r>
      <w:r w:rsidR="00404875" w:rsidRPr="00C41DD3">
        <w:rPr>
          <w:rFonts w:ascii="Times New Roman" w:eastAsiaTheme="minorEastAsia" w:hAnsi="Times New Roman" w:cs="Times New Roman"/>
          <w:sz w:val="24"/>
          <w:szCs w:val="24"/>
          <w:lang w:val="es-ES"/>
        </w:rPr>
        <w:t xml:space="preserve"> 6.52)</w:t>
      </w:r>
    </w:p>
    <w:p w:rsidR="007A7529" w:rsidRPr="007A7529" w:rsidRDefault="00C41DD3"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hAnsi="Cambria Math" w:cs="Times New Roman"/>
            <w:i/>
            <w:sz w:val="24"/>
            <w:szCs w:val="24"/>
          </w:rPr>
          <m:t>V=π</m:t>
        </m:r>
        <m:sSup>
          <m:sSupPr>
            <m:ctrlPr>
              <w:rPr>
                <w:rFonts w:ascii="Cambria Math" w:hAnsi="Cambria Math" w:cs="Times New Roman"/>
                <w:i/>
                <w:sz w:val="24"/>
                <w:szCs w:val="24"/>
              </w:rPr>
            </m:ctrlPr>
          </m:sSupPr>
          <m:e>
            <m:f>
              <m:fPr>
                <m:ctrlPr>
                  <w:rPr>
                    <w:rFonts w:ascii="Cambria Math" w:hAnsi="Cambria Math" w:cs="Times New Roman"/>
                    <w:i/>
                    <w:sz w:val="24"/>
                    <w:szCs w:val="24"/>
                  </w:rPr>
                </m:ctrlPr>
              </m:fPr>
              <m:num>
                <m:r>
                  <m:rPr>
                    <m:nor/>
                  </m:rPr>
                  <w:rPr>
                    <w:rFonts w:ascii="Cambria Math" w:hAnsi="Cambria Math" w:cs="Times New Roman"/>
                    <w:i/>
                    <w:sz w:val="24"/>
                    <w:szCs w:val="24"/>
                  </w:rPr>
                  <m:t>d</m:t>
                </m:r>
              </m:num>
              <m:den>
                <m:r>
                  <m:rPr>
                    <m:nor/>
                  </m:rPr>
                  <w:rPr>
                    <w:rFonts w:ascii="Cambria Math" w:hAnsi="Cambria Math" w:cs="Times New Roman"/>
                    <w:i/>
                    <w:sz w:val="24"/>
                    <w:szCs w:val="24"/>
                  </w:rPr>
                  <m:t>2</m:t>
                </m:r>
              </m:den>
            </m:f>
          </m:e>
          <m:sup>
            <m:r>
              <m:rPr>
                <m:nor/>
              </m:rPr>
              <w:rPr>
                <w:rFonts w:ascii="Cambria Math" w:hAnsi="Cambria Math" w:cs="Times New Roman"/>
                <w:i/>
                <w:sz w:val="24"/>
                <w:szCs w:val="24"/>
              </w:rPr>
              <m:t>3</m:t>
            </m:r>
          </m:sup>
        </m:sSup>
        <m:r>
          <m:rPr>
            <m:nor/>
          </m:rPr>
          <w:rPr>
            <w:rFonts w:ascii="Cambria Math" w:hAnsi="Cambria Math" w:cs="Times New Roman"/>
            <w:i/>
            <w:sz w:val="24"/>
            <w:szCs w:val="24"/>
          </w:rPr>
          <m:t>h</m:t>
        </m:r>
      </m:oMath>
      <w:r w:rsidR="00A96ADA" w:rsidRPr="003D596A">
        <w:rPr>
          <w:rFonts w:ascii="Times New Roman" w:eastAsiaTheme="minorEastAsia" w:hAnsi="Times New Roman" w:cs="Times New Roman"/>
          <w:sz w:val="24"/>
          <w:szCs w:val="24"/>
        </w:rPr>
        <w:t xml:space="preserve"> </w:t>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A96ADA" w:rsidRPr="003D596A">
        <w:rPr>
          <w:rFonts w:ascii="Times New Roman" w:eastAsiaTheme="minorEastAsia" w:hAnsi="Times New Roman" w:cs="Times New Roman"/>
          <w:sz w:val="24"/>
          <w:szCs w:val="24"/>
        </w:rPr>
        <w:t xml:space="preserve">(Assumption </w:t>
      </w:r>
      <w:r w:rsidR="00427262">
        <w:rPr>
          <w:rFonts w:ascii="Times New Roman" w:eastAsiaTheme="minorEastAsia" w:hAnsi="Times New Roman" w:cs="Times New Roman"/>
          <w:sz w:val="24"/>
          <w:szCs w:val="24"/>
        </w:rPr>
        <w:t>8</w:t>
      </w:r>
      <w:r w:rsidR="00A96ADA" w:rsidRPr="003D596A">
        <w:rPr>
          <w:rFonts w:ascii="Times New Roman" w:eastAsiaTheme="minorEastAsia" w:hAnsi="Times New Roman" w:cs="Times New Roman"/>
          <w:sz w:val="24"/>
          <w:szCs w:val="24"/>
        </w:rPr>
        <w:t>)</w:t>
      </w:r>
    </w:p>
    <w:p w:rsidR="006F790D" w:rsidRDefault="00415870"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OUR=X∙</m:t>
        </m:r>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q</m:t>
            </m:r>
          </m:e>
          <m:sub>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O</m:t>
                </m:r>
              </m:e>
              <m:sub>
                <m:r>
                  <m:rPr>
                    <m:nor/>
                  </m:rPr>
                  <w:rPr>
                    <w:rFonts w:ascii="Cambria Math" w:eastAsiaTheme="minorEastAsia" w:hAnsi="Cambria Math" w:cs="Times New Roman"/>
                    <w:i/>
                    <w:sz w:val="24"/>
                    <w:szCs w:val="24"/>
                  </w:rPr>
                  <m:t>2</m:t>
                </m:r>
              </m:sub>
            </m:sSub>
          </m:sub>
        </m:sSub>
        <m:r>
          <m:rPr>
            <m:nor/>
          </m:rPr>
          <w:rPr>
            <w:rFonts w:ascii="Cambria Math" w:eastAsiaTheme="minorEastAsia" w:hAnsi="Cambria Math" w:cs="Times New Roman"/>
            <w:i/>
            <w:sz w:val="24"/>
            <w:szCs w:val="24"/>
          </w:rPr>
          <m:t>=</m:t>
        </m:r>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k</m:t>
            </m:r>
          </m:e>
          <m:sub>
            <m:r>
              <m:rPr>
                <m:nor/>
              </m:rPr>
              <w:rPr>
                <w:rFonts w:ascii="Cambria Math" w:eastAsiaTheme="minorEastAsia" w:hAnsi="Cambria Math" w:cs="Times New Roman"/>
                <w:i/>
                <w:sz w:val="24"/>
                <w:szCs w:val="24"/>
              </w:rPr>
              <m:t>L</m:t>
            </m:r>
          </m:sub>
        </m:sSub>
        <m:r>
          <m:rPr>
            <m:nor/>
          </m:rPr>
          <w:rPr>
            <w:rFonts w:ascii="Cambria Math" w:eastAsiaTheme="minorEastAsia" w:hAnsi="Cambria Math" w:cs="Times New Roman"/>
            <w:i/>
            <w:sz w:val="24"/>
            <w:szCs w:val="24"/>
          </w:rPr>
          <m:t>a(</m:t>
        </m:r>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C</m:t>
            </m:r>
          </m:e>
          <m:sup>
            <m:r>
              <m:rPr>
                <m:nor/>
              </m:rPr>
              <w:rPr>
                <w:rFonts w:ascii="Cambria Math" w:eastAsiaTheme="minorEastAsia" w:hAnsi="Cambria Math" w:cs="Times New Roman"/>
                <w:i/>
                <w:sz w:val="24"/>
                <w:szCs w:val="24"/>
              </w:rPr>
              <m:t>*</m:t>
            </m:r>
          </m:sup>
        </m:sSup>
        <m:r>
          <m:rPr>
            <m:nor/>
          </m:rPr>
          <w:rPr>
            <w:rFonts w:ascii="Cambria Math" w:eastAsiaTheme="minorEastAsia" w:hAnsi="Cambria Math" w:cs="Times New Roman"/>
            <w:i/>
            <w:sz w:val="24"/>
            <w:szCs w:val="24"/>
          </w:rPr>
          <m:t>-</m:t>
        </m:r>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C</m:t>
            </m:r>
          </m:e>
          <m:sub>
            <m:r>
              <m:rPr>
                <m:nor/>
              </m:rPr>
              <w:rPr>
                <w:rFonts w:ascii="Cambria Math" w:eastAsiaTheme="minorEastAsia" w:hAnsi="Cambria Math" w:cs="Times New Roman"/>
                <w:i/>
                <w:sz w:val="24"/>
                <w:szCs w:val="24"/>
              </w:rPr>
              <m:t>L</m:t>
            </m:r>
          </m:sub>
        </m:sSub>
        <m:r>
          <m:rPr>
            <m:nor/>
          </m:rPr>
          <w:rPr>
            <w:rFonts w:ascii="Cambria Math" w:eastAsiaTheme="minorEastAsia" w:hAnsi="Cambria Math" w:cs="Times New Roman"/>
            <w:i/>
            <w:sz w:val="24"/>
            <w:szCs w:val="24"/>
          </w:rPr>
          <m:t>)</m:t>
        </m:r>
      </m:oMath>
      <w:r w:rsidR="006F790D">
        <w:rPr>
          <w:rFonts w:ascii="Times New Roman" w:eastAsiaTheme="minorEastAsia" w:hAnsi="Times New Roman" w:cs="Times New Roman"/>
          <w:sz w:val="24"/>
          <w:szCs w:val="24"/>
        </w:rPr>
        <w:tab/>
      </w:r>
      <w:r w:rsidR="006F790D">
        <w:rPr>
          <w:rFonts w:ascii="Times New Roman" w:eastAsiaTheme="minorEastAsia" w:hAnsi="Times New Roman" w:cs="Times New Roman"/>
          <w:sz w:val="24"/>
          <w:szCs w:val="24"/>
        </w:rPr>
        <w:tab/>
      </w:r>
      <w:r w:rsidR="006F790D">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6F790D">
        <w:rPr>
          <w:rFonts w:ascii="Times New Roman" w:eastAsiaTheme="minorEastAsia" w:hAnsi="Times New Roman" w:cs="Times New Roman"/>
          <w:sz w:val="24"/>
          <w:szCs w:val="24"/>
        </w:rPr>
        <w:t>(Shuler, 2002, Eqn. 10.1)</w:t>
      </w:r>
    </w:p>
    <w:p w:rsidR="005E7360" w:rsidRDefault="00415870"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Re=</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Dvρ</m:t>
            </m:r>
          </m:num>
          <m:den>
            <m:r>
              <m:rPr>
                <m:nor/>
              </m:rPr>
              <w:rPr>
                <w:rFonts w:ascii="Cambria Math" w:eastAsiaTheme="minorEastAsia" w:hAnsi="Cambria Math" w:cs="Times New Roman"/>
                <w:i/>
                <w:sz w:val="24"/>
                <w:szCs w:val="24"/>
              </w:rPr>
              <m:t>μ</m:t>
            </m:r>
          </m:den>
        </m:f>
      </m:oMath>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5E7360">
        <w:rPr>
          <w:rFonts w:ascii="Times New Roman" w:eastAsiaTheme="minorEastAsia" w:hAnsi="Times New Roman" w:cs="Times New Roman"/>
          <w:sz w:val="24"/>
          <w:szCs w:val="24"/>
        </w:rPr>
        <w:t>(Jackson,1990, Table 4.1)</w:t>
      </w:r>
    </w:p>
    <w:p w:rsidR="007252B4" w:rsidRDefault="00EB33E6" w:rsidP="00757488">
      <w:pPr>
        <w:pStyle w:val="ListParagraph"/>
        <w:numPr>
          <w:ilvl w:val="0"/>
          <w:numId w:val="2"/>
        </w:numPr>
        <w:spacing w:after="0"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P</m:t>
            </m:r>
          </m:e>
          <m:sub>
            <m:r>
              <m:rPr>
                <m:nor/>
              </m:rPr>
              <w:rPr>
                <w:rFonts w:ascii="Cambria Math" w:eastAsiaTheme="minorEastAsia" w:hAnsi="Cambria Math" w:cs="Times New Roman"/>
                <w:i/>
                <w:sz w:val="24"/>
                <w:szCs w:val="24"/>
              </w:rPr>
              <m:t>u</m:t>
            </m:r>
          </m:sub>
        </m:sSub>
        <m:r>
          <m:rPr>
            <m:nor/>
          </m:rPr>
          <w:rPr>
            <w:rFonts w:ascii="Cambria Math" w:eastAsiaTheme="minorEastAsia" w:hAnsi="Cambria Math" w:cs="Times New Roman"/>
            <w:i/>
            <w:sz w:val="24"/>
            <w:szCs w:val="24"/>
          </w:rPr>
          <m:t xml:space="preserve">= </m:t>
        </m:r>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N</m:t>
            </m:r>
          </m:e>
          <m:sub>
            <m:r>
              <m:rPr>
                <m:nor/>
              </m:rPr>
              <w:rPr>
                <w:rFonts w:ascii="Cambria Math" w:eastAsiaTheme="minorEastAsia" w:hAnsi="Cambria Math" w:cs="Times New Roman"/>
                <w:i/>
                <w:sz w:val="24"/>
                <w:szCs w:val="24"/>
              </w:rPr>
              <m:t>Pr</m:t>
            </m:r>
          </m:sub>
        </m:sSub>
        <m:r>
          <m:rPr>
            <m:nor/>
          </m:rPr>
          <w:rPr>
            <w:rFonts w:ascii="Cambria Math" w:eastAsiaTheme="minorEastAsia" w:hAnsi="Cambria Math" w:cs="Times New Roman"/>
            <w:i/>
            <w:sz w:val="24"/>
            <w:szCs w:val="24"/>
          </w:rPr>
          <m:t>∙ρ∙</m:t>
        </m:r>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N</m:t>
            </m:r>
          </m:e>
          <m:sup>
            <m:r>
              <m:rPr>
                <m:nor/>
              </m:rPr>
              <w:rPr>
                <w:rFonts w:ascii="Cambria Math" w:eastAsiaTheme="minorEastAsia" w:hAnsi="Cambria Math" w:cs="Times New Roman"/>
                <w:i/>
                <w:sz w:val="24"/>
                <w:szCs w:val="24"/>
              </w:rPr>
              <m:t>3</m:t>
            </m:r>
          </m:sup>
        </m:sSup>
        <m:r>
          <m:rPr>
            <m:nor/>
          </m:rPr>
          <w:rPr>
            <w:rFonts w:ascii="Cambria Math" w:eastAsiaTheme="minorEastAsia" w:hAnsi="Cambria Math" w:cs="Times New Roman"/>
            <w:i/>
            <w:sz w:val="24"/>
            <w:szCs w:val="24"/>
          </w:rPr>
          <m:t>∙</m:t>
        </m:r>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D</m:t>
            </m:r>
          </m:e>
          <m:sup>
            <m:r>
              <m:rPr>
                <m:nor/>
              </m:rPr>
              <w:rPr>
                <w:rFonts w:ascii="Cambria Math" w:eastAsiaTheme="minorEastAsia" w:hAnsi="Cambria Math" w:cs="Times New Roman"/>
                <w:i/>
                <w:sz w:val="24"/>
                <w:szCs w:val="24"/>
              </w:rPr>
              <m:t>5</m:t>
            </m:r>
          </m:sup>
        </m:sSup>
      </m:oMath>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7252B4">
        <w:rPr>
          <w:rFonts w:ascii="Times New Roman" w:eastAsiaTheme="minorEastAsia" w:hAnsi="Times New Roman" w:cs="Times New Roman"/>
          <w:sz w:val="24"/>
          <w:szCs w:val="24"/>
        </w:rPr>
        <w:t>(Geankoplis, 1993,</w:t>
      </w:r>
      <w:r w:rsidR="00897477">
        <w:rPr>
          <w:rFonts w:ascii="Times New Roman" w:eastAsiaTheme="minorEastAsia" w:hAnsi="Times New Roman" w:cs="Times New Roman"/>
          <w:sz w:val="24"/>
          <w:szCs w:val="24"/>
        </w:rPr>
        <w:t xml:space="preserve"> Eqn. 3.4-2)</w:t>
      </w:r>
      <w:r w:rsidR="007252B4">
        <w:rPr>
          <w:rFonts w:ascii="Times New Roman" w:eastAsiaTheme="minorEastAsia" w:hAnsi="Times New Roman" w:cs="Times New Roman"/>
          <w:sz w:val="24"/>
          <w:szCs w:val="24"/>
        </w:rPr>
        <w:t xml:space="preserve"> </w:t>
      </w:r>
    </w:p>
    <w:p w:rsidR="00B241BE" w:rsidRDefault="00EB33E6" w:rsidP="00757488">
      <w:pPr>
        <w:pStyle w:val="ListParagraph"/>
        <w:numPr>
          <w:ilvl w:val="0"/>
          <w:numId w:val="2"/>
        </w:numPr>
        <w:spacing w:after="0"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P</m:t>
            </m:r>
          </m:e>
          <m:sub>
            <m:r>
              <m:rPr>
                <m:nor/>
              </m:rPr>
              <w:rPr>
                <w:rFonts w:ascii="Cambria Math" w:eastAsiaTheme="minorEastAsia" w:hAnsi="Cambria Math" w:cs="Times New Roman"/>
                <w:i/>
                <w:sz w:val="24"/>
                <w:szCs w:val="24"/>
              </w:rPr>
              <m:t>g</m:t>
            </m:r>
          </m:sub>
        </m:sSub>
        <m:r>
          <m:rPr>
            <m:nor/>
          </m:rPr>
          <w:rPr>
            <w:rFonts w:ascii="Cambria Math" w:eastAsiaTheme="minorEastAsia" w:hAnsi="Cambria Math" w:cs="Times New Roman"/>
            <w:i/>
            <w:sz w:val="24"/>
            <w:szCs w:val="24"/>
          </w:rPr>
          <m:t>=K(</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m:rPr>
                    <m:nor/>
                  </m:rPr>
                  <w:rPr>
                    <w:rFonts w:ascii="Cambria Math" w:eastAsiaTheme="minorEastAsia" w:hAnsi="Cambria Math" w:cs="Times New Roman"/>
                    <w:i/>
                    <w:sz w:val="24"/>
                    <w:szCs w:val="24"/>
                  </w:rPr>
                  <m:t>P</m:t>
                </m:r>
              </m:e>
              <m:sub>
                <m:r>
                  <m:rPr>
                    <m:nor/>
                  </m:rPr>
                  <w:rPr>
                    <w:rFonts w:ascii="Cambria Math" w:eastAsiaTheme="minorEastAsia" w:hAnsi="Cambria Math" w:cs="Times New Roman"/>
                    <w:i/>
                    <w:sz w:val="24"/>
                    <w:szCs w:val="24"/>
                  </w:rPr>
                  <m:t>u</m:t>
                </m:r>
              </m:sub>
              <m:sup>
                <m:r>
                  <m:rPr>
                    <m:nor/>
                  </m:rPr>
                  <w:rPr>
                    <w:rFonts w:ascii="Cambria Math" w:eastAsiaTheme="minorEastAsia" w:hAnsi="Cambria Math" w:cs="Times New Roman"/>
                    <w:i/>
                    <w:sz w:val="24"/>
                    <w:szCs w:val="24"/>
                  </w:rPr>
                  <m:t>2</m:t>
                </m:r>
              </m:sup>
            </m:sSubSup>
            <m:r>
              <m:rPr>
                <m:nor/>
              </m:rPr>
              <w:rPr>
                <w:rFonts w:ascii="Cambria Math" w:eastAsiaTheme="minorEastAsia" w:hAnsi="Cambria Math" w:cs="Times New Roman"/>
                <w:i/>
                <w:sz w:val="24"/>
                <w:szCs w:val="24"/>
              </w:rPr>
              <m:t>∙N∙</m:t>
            </m:r>
            <m:sSubSup>
              <m:sSubSupPr>
                <m:ctrlPr>
                  <w:rPr>
                    <w:rFonts w:ascii="Cambria Math" w:eastAsiaTheme="minorEastAsia" w:hAnsi="Cambria Math" w:cs="Times New Roman"/>
                    <w:i/>
                    <w:sz w:val="24"/>
                    <w:szCs w:val="24"/>
                  </w:rPr>
                </m:ctrlPr>
              </m:sSubSupPr>
              <m:e>
                <m:r>
                  <m:rPr>
                    <m:nor/>
                  </m:rPr>
                  <w:rPr>
                    <w:rFonts w:ascii="Cambria Math" w:eastAsiaTheme="minorEastAsia" w:hAnsi="Cambria Math" w:cs="Times New Roman"/>
                    <w:i/>
                    <w:sz w:val="24"/>
                    <w:szCs w:val="24"/>
                  </w:rPr>
                  <m:t>D</m:t>
                </m:r>
              </m:e>
              <m:sub>
                <m:r>
                  <m:rPr>
                    <m:nor/>
                  </m:rPr>
                  <w:rPr>
                    <w:rFonts w:ascii="Cambria Math" w:eastAsiaTheme="minorEastAsia" w:hAnsi="Cambria Math" w:cs="Times New Roman"/>
                    <w:i/>
                    <w:sz w:val="24"/>
                    <w:szCs w:val="24"/>
                  </w:rPr>
                  <m:t>i</m:t>
                </m:r>
              </m:sub>
              <m:sup>
                <m:r>
                  <m:rPr>
                    <m:nor/>
                  </m:rPr>
                  <w:rPr>
                    <w:rFonts w:ascii="Cambria Math" w:eastAsiaTheme="minorEastAsia" w:hAnsi="Cambria Math" w:cs="Times New Roman"/>
                    <w:i/>
                    <w:sz w:val="24"/>
                    <w:szCs w:val="24"/>
                  </w:rPr>
                  <m:t>3</m:t>
                </m:r>
              </m:sup>
            </m:sSubSup>
          </m:num>
          <m:den>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Q</m:t>
                </m:r>
              </m:e>
              <m:sup>
                <m:r>
                  <m:rPr>
                    <m:nor/>
                  </m:rPr>
                  <w:rPr>
                    <w:rFonts w:ascii="Cambria Math" w:eastAsiaTheme="minorEastAsia" w:hAnsi="Cambria Math" w:cs="Times New Roman"/>
                    <w:i/>
                    <w:sz w:val="24"/>
                    <w:szCs w:val="24"/>
                  </w:rPr>
                  <m:t>0.56</m:t>
                </m:r>
              </m:sup>
            </m:sSup>
          </m:den>
        </m:f>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m:t>
            </m:r>
          </m:e>
          <m:sup>
            <m:r>
              <m:rPr>
                <m:nor/>
              </m:rPr>
              <w:rPr>
                <w:rFonts w:ascii="Cambria Math" w:eastAsiaTheme="minorEastAsia" w:hAnsi="Cambria Math" w:cs="Times New Roman"/>
                <w:i/>
                <w:sz w:val="24"/>
                <w:szCs w:val="24"/>
              </w:rPr>
              <m:t>0.45</m:t>
            </m:r>
          </m:sup>
        </m:sSup>
      </m:oMath>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897477">
        <w:rPr>
          <w:rFonts w:ascii="Times New Roman" w:eastAsiaTheme="minorEastAsia" w:hAnsi="Times New Roman" w:cs="Times New Roman"/>
          <w:sz w:val="24"/>
          <w:szCs w:val="24"/>
        </w:rPr>
        <w:tab/>
      </w:r>
      <w:r w:rsidR="00B241BE">
        <w:rPr>
          <w:rFonts w:ascii="Times New Roman" w:eastAsiaTheme="minorEastAsia" w:hAnsi="Times New Roman" w:cs="Times New Roman"/>
          <w:sz w:val="24"/>
          <w:szCs w:val="24"/>
        </w:rPr>
        <w:t>(Shuler, 2002, Eqn. 10.3)</w:t>
      </w:r>
    </w:p>
    <w:p w:rsidR="005E7360" w:rsidRDefault="00415870"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Q=0.12∙</m:t>
        </m:r>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q</m:t>
            </m:r>
          </m:e>
          <m:sub>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O</m:t>
                </m:r>
              </m:e>
              <m:sub>
                <m:r>
                  <m:rPr>
                    <m:nor/>
                  </m:rPr>
                  <w:rPr>
                    <w:rFonts w:ascii="Cambria Math" w:eastAsiaTheme="minorEastAsia" w:hAnsi="Cambria Math" w:cs="Times New Roman"/>
                    <w:i/>
                    <w:sz w:val="24"/>
                    <w:szCs w:val="24"/>
                  </w:rPr>
                  <m:t>2</m:t>
                </m:r>
              </m:sub>
            </m:sSub>
          </m:sub>
        </m:sSub>
      </m:oMath>
      <w:r w:rsidR="005E7360">
        <w:rPr>
          <w:rFonts w:ascii="Times New Roman" w:eastAsiaTheme="minorEastAsia" w:hAnsi="Times New Roman" w:cs="Times New Roman"/>
          <w:sz w:val="24"/>
          <w:szCs w:val="24"/>
        </w:rPr>
        <w:tab/>
      </w:r>
      <w:r w:rsidR="005E7360">
        <w:rPr>
          <w:rFonts w:ascii="Times New Roman" w:eastAsiaTheme="minorEastAsia" w:hAnsi="Times New Roman" w:cs="Times New Roman"/>
          <w:sz w:val="24"/>
          <w:szCs w:val="24"/>
        </w:rPr>
        <w:tab/>
      </w:r>
      <w:r w:rsidR="005E7360">
        <w:rPr>
          <w:rFonts w:ascii="Times New Roman" w:eastAsiaTheme="minorEastAsia" w:hAnsi="Times New Roman" w:cs="Times New Roman"/>
          <w:sz w:val="24"/>
          <w:szCs w:val="24"/>
        </w:rPr>
        <w:tab/>
      </w:r>
      <w:r w:rsidR="005E7360">
        <w:rPr>
          <w:rFonts w:ascii="Times New Roman" w:eastAsiaTheme="minorEastAsia" w:hAnsi="Times New Roman" w:cs="Times New Roman"/>
          <w:sz w:val="24"/>
          <w:szCs w:val="24"/>
        </w:rPr>
        <w:tab/>
      </w:r>
      <w:r w:rsidR="005E7360">
        <w:rPr>
          <w:rFonts w:ascii="Times New Roman" w:eastAsiaTheme="minorEastAsia" w:hAnsi="Times New Roman" w:cs="Times New Roman"/>
          <w:sz w:val="24"/>
          <w:szCs w:val="24"/>
        </w:rPr>
        <w:tab/>
      </w:r>
      <w:r w:rsidR="005E7360">
        <w:rPr>
          <w:rFonts w:ascii="Times New Roman" w:eastAsiaTheme="minorEastAsia" w:hAnsi="Times New Roman" w:cs="Times New Roman"/>
          <w:sz w:val="24"/>
          <w:szCs w:val="24"/>
        </w:rPr>
        <w:tab/>
        <w:t>(given)</w:t>
      </w:r>
    </w:p>
    <w:p w:rsidR="00E64C05" w:rsidRDefault="00EB33E6" w:rsidP="00757488">
      <w:pPr>
        <w:pStyle w:val="ListParagraph"/>
        <w:numPr>
          <w:ilvl w:val="0"/>
          <w:numId w:val="2"/>
        </w:numPr>
        <w:spacing w:after="0"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N</m:t>
            </m:r>
          </m:e>
          <m:sub>
            <m:r>
              <m:rPr>
                <m:nor/>
              </m:rPr>
              <w:rPr>
                <w:rFonts w:ascii="Cambria Math" w:eastAsiaTheme="minorEastAsia" w:hAnsi="Cambria Math" w:cs="Times New Roman"/>
                <w:i/>
                <w:sz w:val="24"/>
                <w:szCs w:val="24"/>
              </w:rPr>
              <m:t>Pr</m:t>
            </m:r>
          </m:sub>
        </m:sSub>
        <m:r>
          <m:rPr>
            <m:nor/>
          </m:rPr>
          <w:rPr>
            <w:rFonts w:ascii="Cambria Math" w:eastAsiaTheme="minorEastAsia" w:hAnsi="Cambria Math" w:cs="Times New Roman"/>
            <w:i/>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c</m:t>
                </m:r>
              </m:e>
              <m:sub>
                <m:r>
                  <m:rPr>
                    <m:nor/>
                  </m:rPr>
                  <w:rPr>
                    <w:rFonts w:ascii="Cambria Math" w:eastAsiaTheme="minorEastAsia" w:hAnsi="Cambria Math" w:cs="Times New Roman"/>
                    <w:i/>
                    <w:sz w:val="24"/>
                    <w:szCs w:val="24"/>
                  </w:rPr>
                  <m:t>p</m:t>
                </m:r>
              </m:sub>
            </m:sSub>
            <m:r>
              <m:rPr>
                <m:nor/>
              </m:rPr>
              <w:rPr>
                <w:rFonts w:ascii="Cambria Math" w:eastAsiaTheme="minorEastAsia" w:hAnsi="Cambria Math" w:cs="Times New Roman"/>
                <w:i/>
                <w:sz w:val="24"/>
                <w:szCs w:val="24"/>
              </w:rPr>
              <m:t>μ</m:t>
            </m:r>
          </m:num>
          <m:den>
            <m:r>
              <m:rPr>
                <m:nor/>
              </m:rPr>
              <w:rPr>
                <w:rFonts w:ascii="Cambria Math" w:eastAsiaTheme="minorEastAsia" w:hAnsi="Cambria Math" w:cs="Times New Roman"/>
                <w:i/>
                <w:sz w:val="24"/>
                <w:szCs w:val="24"/>
              </w:rPr>
              <m:t>k</m:t>
            </m:r>
          </m:den>
        </m:f>
      </m:oMath>
      <w:r w:rsidR="00E64C05">
        <w:rPr>
          <w:rFonts w:ascii="Times New Roman" w:eastAsiaTheme="minorEastAsia" w:hAnsi="Times New Roman" w:cs="Times New Roman"/>
          <w:sz w:val="24"/>
          <w:szCs w:val="24"/>
        </w:rPr>
        <w:tab/>
      </w:r>
      <w:r w:rsidR="00E64C05">
        <w:rPr>
          <w:rFonts w:ascii="Times New Roman" w:eastAsiaTheme="minorEastAsia" w:hAnsi="Times New Roman" w:cs="Times New Roman"/>
          <w:sz w:val="24"/>
          <w:szCs w:val="24"/>
        </w:rPr>
        <w:tab/>
      </w:r>
      <w:r w:rsidR="00E64C05">
        <w:rPr>
          <w:rFonts w:ascii="Times New Roman" w:eastAsiaTheme="minorEastAsia" w:hAnsi="Times New Roman" w:cs="Times New Roman"/>
          <w:sz w:val="24"/>
          <w:szCs w:val="24"/>
        </w:rPr>
        <w:tab/>
      </w:r>
      <w:r w:rsidR="00E64C05">
        <w:rPr>
          <w:rFonts w:ascii="Times New Roman" w:eastAsiaTheme="minorEastAsia" w:hAnsi="Times New Roman" w:cs="Times New Roman"/>
          <w:sz w:val="24"/>
          <w:szCs w:val="24"/>
        </w:rPr>
        <w:tab/>
      </w:r>
      <w:r w:rsidR="00E64C05">
        <w:rPr>
          <w:rFonts w:ascii="Times New Roman" w:eastAsiaTheme="minorEastAsia" w:hAnsi="Times New Roman" w:cs="Times New Roman"/>
          <w:sz w:val="24"/>
          <w:szCs w:val="24"/>
        </w:rPr>
        <w:tab/>
      </w:r>
      <w:r w:rsidR="00E64C05">
        <w:rPr>
          <w:rFonts w:ascii="Times New Roman" w:eastAsiaTheme="minorEastAsia" w:hAnsi="Times New Roman" w:cs="Times New Roman"/>
          <w:sz w:val="24"/>
          <w:szCs w:val="24"/>
        </w:rPr>
        <w:tab/>
        <w:t>(Geankoplis, 1993, Eqn. 4.5-6)</w:t>
      </w:r>
    </w:p>
    <w:p w:rsidR="00764E6A" w:rsidRDefault="00EB33E6" w:rsidP="00757488">
      <w:pPr>
        <w:pStyle w:val="ListParagraph"/>
        <w:numPr>
          <w:ilvl w:val="0"/>
          <w:numId w:val="2"/>
        </w:numPr>
        <w:spacing w:after="0" w:line="360" w:lineRule="auto"/>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h</m:t>
                </m:r>
              </m:e>
              <m:sub>
                <m:r>
                  <m:rPr>
                    <m:nor/>
                  </m:rPr>
                  <w:rPr>
                    <w:rFonts w:ascii="Cambria Math" w:eastAsiaTheme="minorEastAsia" w:hAnsi="Cambria Math" w:cs="Times New Roman"/>
                    <w:i/>
                    <w:sz w:val="24"/>
                    <w:szCs w:val="24"/>
                  </w:rPr>
                  <m:t>L</m:t>
                </m:r>
              </m:sub>
            </m:sSub>
            <m:r>
              <m:rPr>
                <m:nor/>
              </m:rPr>
              <w:rPr>
                <w:rFonts w:ascii="Cambria Math" w:eastAsiaTheme="minorEastAsia" w:hAnsi="Cambria Math" w:cs="Times New Roman"/>
                <w:i/>
                <w:sz w:val="24"/>
                <w:szCs w:val="24"/>
              </w:rPr>
              <m:t>D</m:t>
            </m:r>
          </m:num>
          <m:den>
            <m:r>
              <m:rPr>
                <m:nor/>
              </m:rPr>
              <w:rPr>
                <w:rFonts w:ascii="Cambria Math" w:eastAsiaTheme="minorEastAsia" w:hAnsi="Cambria Math" w:cs="Times New Roman"/>
                <w:i/>
                <w:sz w:val="24"/>
                <w:szCs w:val="24"/>
              </w:rPr>
              <m:t>k</m:t>
            </m:r>
          </m:den>
        </m:f>
        <m:r>
          <m:rPr>
            <m:nor/>
          </m:rPr>
          <w:rPr>
            <w:rFonts w:ascii="Cambria Math" w:eastAsiaTheme="minorEastAsia" w:hAnsi="Cambria Math" w:cs="Times New Roman"/>
            <w:i/>
            <w:sz w:val="24"/>
            <w:szCs w:val="24"/>
          </w:rPr>
          <m:t>=0.027∙</m:t>
        </m:r>
        <m:sSubSup>
          <m:sSubSupPr>
            <m:ctrlPr>
              <w:rPr>
                <w:rFonts w:ascii="Cambria Math" w:eastAsiaTheme="minorEastAsia" w:hAnsi="Cambria Math" w:cs="Times New Roman"/>
                <w:i/>
                <w:sz w:val="24"/>
                <w:szCs w:val="24"/>
              </w:rPr>
            </m:ctrlPr>
          </m:sSubSupPr>
          <m:e>
            <m:r>
              <m:rPr>
                <m:nor/>
              </m:rPr>
              <w:rPr>
                <w:rFonts w:ascii="Cambria Math" w:eastAsiaTheme="minorEastAsia" w:hAnsi="Cambria Math" w:cs="Times New Roman"/>
                <w:i/>
                <w:sz w:val="24"/>
                <w:szCs w:val="24"/>
              </w:rPr>
              <m:t>N</m:t>
            </m:r>
          </m:e>
          <m:sub>
            <m:r>
              <m:rPr>
                <m:nor/>
              </m:rPr>
              <w:rPr>
                <w:rFonts w:ascii="Cambria Math" w:eastAsiaTheme="minorEastAsia" w:hAnsi="Cambria Math" w:cs="Times New Roman"/>
                <w:i/>
                <w:sz w:val="24"/>
                <w:szCs w:val="24"/>
              </w:rPr>
              <m:t>Re</m:t>
            </m:r>
          </m:sub>
          <m:sup>
            <m:r>
              <m:rPr>
                <m:nor/>
              </m:rPr>
              <w:rPr>
                <w:rFonts w:ascii="Cambria Math" w:eastAsiaTheme="minorEastAsia" w:hAnsi="Cambria Math" w:cs="Times New Roman"/>
                <w:i/>
                <w:sz w:val="24"/>
                <w:szCs w:val="24"/>
              </w:rPr>
              <m:t>0.8</m:t>
            </m:r>
          </m:sup>
        </m:sSubSup>
        <m:sSubSup>
          <m:sSubSupPr>
            <m:ctrlPr>
              <w:rPr>
                <w:rFonts w:ascii="Cambria Math" w:eastAsiaTheme="minorEastAsia" w:hAnsi="Cambria Math" w:cs="Times New Roman"/>
                <w:i/>
                <w:sz w:val="24"/>
                <w:szCs w:val="24"/>
              </w:rPr>
            </m:ctrlPr>
          </m:sSubSupPr>
          <m:e>
            <m:r>
              <m:rPr>
                <m:nor/>
              </m:rPr>
              <w:rPr>
                <w:rFonts w:ascii="Cambria Math" w:eastAsiaTheme="minorEastAsia" w:hAnsi="Cambria Math" w:cs="Times New Roman"/>
                <w:i/>
                <w:sz w:val="24"/>
                <w:szCs w:val="24"/>
              </w:rPr>
              <m:t>N</m:t>
            </m:r>
          </m:e>
          <m:sub>
            <m:r>
              <m:rPr>
                <m:nor/>
              </m:rPr>
              <w:rPr>
                <w:rFonts w:ascii="Cambria Math" w:eastAsiaTheme="minorEastAsia" w:hAnsi="Cambria Math" w:cs="Times New Roman"/>
                <w:i/>
                <w:sz w:val="24"/>
                <w:szCs w:val="24"/>
              </w:rPr>
              <m:t>Pr</m:t>
            </m:r>
          </m:sub>
          <m:sup>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1</m:t>
                </m:r>
              </m:num>
              <m:den>
                <m:r>
                  <m:rPr>
                    <m:nor/>
                  </m:rPr>
                  <w:rPr>
                    <w:rFonts w:ascii="Cambria Math" w:eastAsiaTheme="minorEastAsia" w:hAnsi="Cambria Math" w:cs="Times New Roman"/>
                    <w:i/>
                    <w:sz w:val="24"/>
                    <w:szCs w:val="24"/>
                  </w:rPr>
                  <m:t>3</m:t>
                </m:r>
              </m:den>
            </m:f>
          </m:sup>
        </m:sSubSup>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μ</m:t>
                    </m:r>
                  </m:e>
                  <m:sub>
                    <m:r>
                      <m:rPr>
                        <m:nor/>
                      </m:rPr>
                      <w:rPr>
                        <w:rFonts w:ascii="Cambria Math" w:eastAsiaTheme="minorEastAsia" w:hAnsi="Cambria Math" w:cs="Times New Roman"/>
                        <w:i/>
                        <w:sz w:val="24"/>
                        <w:szCs w:val="24"/>
                      </w:rPr>
                      <m:t>b</m:t>
                    </m:r>
                  </m:sub>
                </m:sSub>
              </m:num>
              <m:den>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μ</m:t>
                    </m:r>
                  </m:e>
                  <m:sub>
                    <m:r>
                      <m:rPr>
                        <m:nor/>
                      </m:rPr>
                      <w:rPr>
                        <w:rFonts w:ascii="Cambria Math" w:eastAsiaTheme="minorEastAsia" w:hAnsi="Cambria Math" w:cs="Times New Roman"/>
                        <w:i/>
                        <w:sz w:val="24"/>
                        <w:szCs w:val="24"/>
                      </w:rPr>
                      <m:t>w</m:t>
                    </m:r>
                  </m:sub>
                </m:sSub>
              </m:den>
            </m:f>
            <m:r>
              <m:rPr>
                <m:nor/>
              </m:rPr>
              <w:rPr>
                <w:rFonts w:ascii="Cambria Math" w:eastAsiaTheme="minorEastAsia" w:hAnsi="Cambria Math" w:cs="Times New Roman"/>
                <w:i/>
                <w:sz w:val="24"/>
                <w:szCs w:val="24"/>
              </w:rPr>
              <m:t>)</m:t>
            </m:r>
          </m:e>
          <m:sup>
            <m:r>
              <m:rPr>
                <m:nor/>
              </m:rPr>
              <w:rPr>
                <w:rFonts w:ascii="Cambria Math" w:eastAsiaTheme="minorEastAsia" w:hAnsi="Cambria Math" w:cs="Times New Roman"/>
                <w:i/>
                <w:sz w:val="24"/>
                <w:szCs w:val="24"/>
              </w:rPr>
              <m:t>0.14</m:t>
            </m:r>
          </m:sup>
        </m:sSup>
      </m:oMath>
      <w:r w:rsidR="005305A2">
        <w:rPr>
          <w:rFonts w:ascii="Times New Roman" w:eastAsiaTheme="minorEastAsia" w:hAnsi="Times New Roman" w:cs="Times New Roman"/>
          <w:sz w:val="24"/>
          <w:szCs w:val="24"/>
        </w:rPr>
        <w:tab/>
      </w:r>
      <w:r w:rsidR="005305A2">
        <w:rPr>
          <w:rFonts w:ascii="Times New Roman" w:eastAsiaTheme="minorEastAsia" w:hAnsi="Times New Roman" w:cs="Times New Roman"/>
          <w:sz w:val="24"/>
          <w:szCs w:val="24"/>
        </w:rPr>
        <w:tab/>
      </w:r>
      <w:r w:rsidR="00415870">
        <w:rPr>
          <w:rFonts w:ascii="Times New Roman" w:eastAsiaTheme="minorEastAsia" w:hAnsi="Times New Roman" w:cs="Times New Roman"/>
          <w:sz w:val="24"/>
          <w:szCs w:val="24"/>
        </w:rPr>
        <w:tab/>
      </w:r>
      <w:r w:rsidR="005305A2">
        <w:rPr>
          <w:rFonts w:ascii="Times New Roman" w:eastAsiaTheme="minorEastAsia" w:hAnsi="Times New Roman" w:cs="Times New Roman"/>
          <w:sz w:val="24"/>
          <w:szCs w:val="24"/>
        </w:rPr>
        <w:tab/>
        <w:t>(Geankoplis, 1993, Eqn. 4.5-8)</w:t>
      </w:r>
    </w:p>
    <w:p w:rsidR="00A94FB2" w:rsidRDefault="00415870"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 xml:space="preserve">U= </m:t>
        </m:r>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1</m:t>
            </m:r>
          </m:num>
          <m:den>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1</m:t>
                </m:r>
              </m:num>
              <m:den>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h</m:t>
                    </m:r>
                  </m:e>
                  <m:sub>
                    <m:r>
                      <m:rPr>
                        <m:nor/>
                      </m:rPr>
                      <w:rPr>
                        <w:rFonts w:ascii="Cambria Math" w:eastAsiaTheme="minorEastAsia" w:hAnsi="Cambria Math" w:cs="Times New Roman"/>
                        <w:i/>
                        <w:sz w:val="24"/>
                        <w:szCs w:val="24"/>
                      </w:rPr>
                      <m:t>i</m:t>
                    </m:r>
                  </m:sub>
                </m:sSub>
              </m:den>
            </m:f>
            <m:r>
              <m:rPr>
                <m:nor/>
              </m:rPr>
              <w:rPr>
                <w:rFonts w:ascii="Cambria Math" w:eastAsiaTheme="minorEastAsia" w:hAnsi="Cambria Math" w:cs="Times New Roman"/>
                <w:i/>
                <w:sz w:val="24"/>
                <w:szCs w:val="24"/>
              </w:rPr>
              <m:t>+</m:t>
            </m:r>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Δ</m:t>
                </m:r>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x</m:t>
                    </m:r>
                  </m:e>
                  <m:sub>
                    <m:r>
                      <m:rPr>
                        <m:nor/>
                      </m:rPr>
                      <w:rPr>
                        <w:rFonts w:ascii="Cambria Math" w:eastAsiaTheme="minorEastAsia" w:hAnsi="Cambria Math" w:cs="Times New Roman"/>
                        <w:i/>
                        <w:sz w:val="24"/>
                        <w:szCs w:val="24"/>
                      </w:rPr>
                      <m:t>A</m:t>
                    </m:r>
                  </m:sub>
                </m:sSub>
              </m:num>
              <m:den>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k</m:t>
                    </m:r>
                  </m:e>
                  <m:sub>
                    <m:r>
                      <m:rPr>
                        <m:nor/>
                      </m:rPr>
                      <w:rPr>
                        <w:rFonts w:ascii="Cambria Math" w:eastAsiaTheme="minorEastAsia" w:hAnsi="Cambria Math" w:cs="Times New Roman"/>
                        <w:i/>
                        <w:sz w:val="24"/>
                        <w:szCs w:val="24"/>
                      </w:rPr>
                      <m:t>A</m:t>
                    </m:r>
                  </m:sub>
                </m:sSub>
              </m:den>
            </m:f>
            <m:r>
              <m:rPr>
                <m:nor/>
              </m:rPr>
              <w:rPr>
                <w:rFonts w:ascii="Cambria Math" w:eastAsiaTheme="minorEastAsia" w:hAnsi="Cambria Math" w:cs="Times New Roman"/>
                <w:i/>
                <w:sz w:val="24"/>
                <w:szCs w:val="24"/>
              </w:rPr>
              <m:t>+</m:t>
            </m:r>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1</m:t>
                </m:r>
              </m:num>
              <m:den>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h</m:t>
                    </m:r>
                  </m:e>
                  <m:sub>
                    <m:r>
                      <m:rPr>
                        <m:nor/>
                      </m:rPr>
                      <w:rPr>
                        <w:rFonts w:ascii="Cambria Math" w:eastAsiaTheme="minorEastAsia" w:hAnsi="Cambria Math" w:cs="Times New Roman"/>
                        <w:i/>
                        <w:sz w:val="24"/>
                        <w:szCs w:val="24"/>
                      </w:rPr>
                      <m:t>o</m:t>
                    </m:r>
                  </m:sub>
                </m:sSub>
              </m:den>
            </m:f>
          </m:den>
        </m:f>
      </m:oMath>
      <w:r w:rsidR="005305A2">
        <w:rPr>
          <w:rFonts w:ascii="Times New Roman" w:eastAsiaTheme="minorEastAsia" w:hAnsi="Times New Roman" w:cs="Times New Roman"/>
          <w:sz w:val="24"/>
          <w:szCs w:val="24"/>
        </w:rPr>
        <w:tab/>
      </w:r>
      <w:r w:rsidR="005305A2">
        <w:rPr>
          <w:rFonts w:ascii="Times New Roman" w:eastAsiaTheme="minorEastAsia" w:hAnsi="Times New Roman" w:cs="Times New Roman"/>
          <w:sz w:val="24"/>
          <w:szCs w:val="24"/>
        </w:rPr>
        <w:tab/>
      </w:r>
      <w:r w:rsidR="005305A2">
        <w:rPr>
          <w:rFonts w:ascii="Times New Roman" w:eastAsiaTheme="minorEastAsia" w:hAnsi="Times New Roman" w:cs="Times New Roman"/>
          <w:sz w:val="24"/>
          <w:szCs w:val="24"/>
        </w:rPr>
        <w:tab/>
      </w:r>
      <w:r w:rsidR="005305A2">
        <w:rPr>
          <w:rFonts w:ascii="Times New Roman" w:eastAsiaTheme="minorEastAsia" w:hAnsi="Times New Roman" w:cs="Times New Roman"/>
          <w:sz w:val="24"/>
          <w:szCs w:val="24"/>
        </w:rPr>
        <w:tab/>
      </w:r>
      <w:r w:rsidR="005305A2">
        <w:rPr>
          <w:rFonts w:ascii="Times New Roman" w:eastAsiaTheme="minorEastAsia" w:hAnsi="Times New Roman" w:cs="Times New Roman"/>
          <w:sz w:val="24"/>
          <w:szCs w:val="24"/>
        </w:rPr>
        <w:tab/>
      </w:r>
      <w:r w:rsidR="005305A2">
        <w:rPr>
          <w:rFonts w:ascii="Times New Roman" w:eastAsiaTheme="minorEastAsia" w:hAnsi="Times New Roman" w:cs="Times New Roman"/>
          <w:sz w:val="24"/>
          <w:szCs w:val="24"/>
        </w:rPr>
        <w:tab/>
        <w:t>(Geankoplis, 1993, Eqn. 4.3-14)</w:t>
      </w:r>
    </w:p>
    <w:p w:rsidR="00A94FB2" w:rsidRDefault="00415870"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q=UAΔT</m:t>
        </m:r>
      </m:oMath>
      <w:r w:rsidR="00A94FB2">
        <w:rPr>
          <w:rFonts w:ascii="Times New Roman" w:eastAsiaTheme="minorEastAsia" w:hAnsi="Times New Roman" w:cs="Times New Roman"/>
          <w:sz w:val="24"/>
          <w:szCs w:val="24"/>
        </w:rPr>
        <w:tab/>
      </w:r>
      <w:r w:rsidR="00A94FB2">
        <w:rPr>
          <w:rFonts w:ascii="Times New Roman" w:eastAsiaTheme="minorEastAsia" w:hAnsi="Times New Roman" w:cs="Times New Roman"/>
          <w:sz w:val="24"/>
          <w:szCs w:val="24"/>
        </w:rPr>
        <w:tab/>
      </w:r>
      <w:r w:rsidR="00A94FB2">
        <w:rPr>
          <w:rFonts w:ascii="Times New Roman" w:eastAsiaTheme="minorEastAsia" w:hAnsi="Times New Roman" w:cs="Times New Roman"/>
          <w:sz w:val="24"/>
          <w:szCs w:val="24"/>
        </w:rPr>
        <w:tab/>
      </w:r>
      <w:r w:rsidR="00A94FB2">
        <w:rPr>
          <w:rFonts w:ascii="Times New Roman" w:eastAsiaTheme="minorEastAsia" w:hAnsi="Times New Roman" w:cs="Times New Roman"/>
          <w:sz w:val="24"/>
          <w:szCs w:val="24"/>
        </w:rPr>
        <w:tab/>
      </w:r>
      <w:r w:rsidR="00A94FB2">
        <w:rPr>
          <w:rFonts w:ascii="Times New Roman" w:eastAsiaTheme="minorEastAsia" w:hAnsi="Times New Roman" w:cs="Times New Roman"/>
          <w:sz w:val="24"/>
          <w:szCs w:val="24"/>
        </w:rPr>
        <w:tab/>
      </w:r>
      <w:r w:rsidR="00A94FB2">
        <w:rPr>
          <w:rFonts w:ascii="Times New Roman" w:eastAsiaTheme="minorEastAsia" w:hAnsi="Times New Roman" w:cs="Times New Roman"/>
          <w:sz w:val="24"/>
          <w:szCs w:val="24"/>
        </w:rPr>
        <w:tab/>
        <w:t>(Geankoplis, 1993, Eqn. 4.3-13)</w:t>
      </w:r>
    </w:p>
    <w:p w:rsidR="00C72AD8" w:rsidRDefault="00097376"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f=</m:t>
        </m:r>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16</m:t>
            </m:r>
          </m:num>
          <m:den>
            <m:r>
              <m:rPr>
                <m:nor/>
              </m:rPr>
              <w:rPr>
                <w:rFonts w:ascii="Cambria Math" w:eastAsiaTheme="minorEastAsia" w:hAnsi="Cambria Math" w:cs="Times New Roman"/>
                <w:i/>
                <w:sz w:val="24"/>
                <w:szCs w:val="24"/>
              </w:rPr>
              <m:t>Re</m:t>
            </m:r>
          </m:den>
        </m:f>
      </m:oMath>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t>(Geankoplis, 1993, Eqn. 2.10-7)</w:t>
      </w:r>
    </w:p>
    <w:p w:rsidR="000E4FEF" w:rsidRDefault="000E4FEF"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F=0.55</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v</m:t>
                </m:r>
              </m:e>
              <m:sup>
                <m:r>
                  <m:rPr>
                    <m:nor/>
                  </m:rPr>
                  <w:rPr>
                    <w:rFonts w:ascii="Cambria Math" w:eastAsiaTheme="minorEastAsia" w:hAnsi="Cambria Math" w:cs="Times New Roman"/>
                    <w:i/>
                    <w:sz w:val="24"/>
                    <w:szCs w:val="24"/>
                  </w:rPr>
                  <m:t>2</m:t>
                </m:r>
              </m:sup>
            </m:sSup>
          </m:num>
          <m:den>
            <m:r>
              <m:rPr>
                <m:nor/>
              </m:rPr>
              <w:rPr>
                <w:rFonts w:ascii="Cambria Math" w:eastAsiaTheme="minorEastAsia" w:hAnsi="Cambria Math" w:cs="Times New Roman"/>
                <w:i/>
                <w:sz w:val="24"/>
                <w:szCs w:val="24"/>
              </w:rPr>
              <m:t>2</m:t>
            </m:r>
          </m:den>
        </m:f>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(Geankoplis, 1993, </w:t>
      </w:r>
      <w:r w:rsidR="00A02A26">
        <w:rPr>
          <w:rFonts w:ascii="Times New Roman" w:eastAsiaTheme="minorEastAsia" w:hAnsi="Times New Roman" w:cs="Times New Roman"/>
          <w:sz w:val="24"/>
          <w:szCs w:val="24"/>
        </w:rPr>
        <w:t>p 98)</w:t>
      </w:r>
    </w:p>
    <w:p w:rsidR="00393533" w:rsidRDefault="000E4FEF"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F</m:t>
        </m:r>
        <m:r>
          <m:rPr>
            <m:nor/>
          </m:rPr>
          <w:rPr>
            <w:rFonts w:ascii="Cambria Math" w:eastAsiaTheme="minorEastAsia" w:hAnsi="Cambria Math" w:cs="Times New Roman"/>
            <w:i/>
            <w:sz w:val="24"/>
            <w:szCs w:val="24"/>
          </w:rPr>
          <m:t>=4fρ</m:t>
        </m:r>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ΔL</m:t>
            </m:r>
          </m:num>
          <m:den>
            <m:r>
              <m:rPr>
                <m:nor/>
              </m:rPr>
              <w:rPr>
                <w:rFonts w:ascii="Cambria Math" w:eastAsiaTheme="minorEastAsia" w:hAnsi="Cambria Math" w:cs="Times New Roman"/>
                <w:i/>
                <w:sz w:val="24"/>
                <w:szCs w:val="24"/>
              </w:rPr>
              <m:t>D</m:t>
            </m:r>
          </m:den>
        </m:f>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v</m:t>
                </m:r>
              </m:e>
              <m:sup>
                <m:r>
                  <m:rPr>
                    <m:nor/>
                  </m:rPr>
                  <w:rPr>
                    <w:rFonts w:ascii="Cambria Math" w:eastAsiaTheme="minorEastAsia" w:hAnsi="Cambria Math" w:cs="Times New Roman"/>
                    <w:i/>
                    <w:sz w:val="24"/>
                    <w:szCs w:val="24"/>
                  </w:rPr>
                  <m:t>2</m:t>
                </m:r>
              </m:sup>
            </m:sSup>
          </m:num>
          <m:den>
            <m:r>
              <m:rPr>
                <m:nor/>
              </m:rPr>
              <w:rPr>
                <w:rFonts w:ascii="Cambria Math" w:eastAsiaTheme="minorEastAsia" w:hAnsi="Cambria Math" w:cs="Times New Roman"/>
                <w:i/>
                <w:sz w:val="24"/>
                <w:szCs w:val="24"/>
              </w:rPr>
              <m:t>2</m:t>
            </m:r>
          </m:den>
        </m:f>
      </m:oMath>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097376">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t>(Geankoplis, 1993, Eqn. 2.10-5)</w:t>
      </w:r>
    </w:p>
    <w:p w:rsidR="00C72AD8" w:rsidRDefault="00F57CC4"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F</m:t>
        </m:r>
        <m:r>
          <m:rPr>
            <m:nor/>
          </m:rPr>
          <w:rPr>
            <w:rFonts w:ascii="Cambria Math" w:eastAsiaTheme="minorEastAsia" w:hAnsi="Cambria Math" w:cs="Times New Roman"/>
            <w:i/>
            <w:sz w:val="24"/>
            <w:szCs w:val="24"/>
          </w:rPr>
          <m:t>=</m:t>
        </m:r>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4f</m:t>
            </m:r>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D</m:t>
                </m:r>
              </m:e>
              <m:sub>
                <m:r>
                  <m:rPr>
                    <m:nor/>
                  </m:rPr>
                  <w:rPr>
                    <w:rFonts w:ascii="Cambria Math" w:eastAsiaTheme="minorEastAsia" w:hAnsi="Cambria Math" w:cs="Times New Roman"/>
                    <w:i/>
                    <w:sz w:val="24"/>
                    <w:szCs w:val="24"/>
                  </w:rPr>
                  <m:t>t</m:t>
                </m:r>
              </m:sub>
            </m:sSub>
          </m:num>
          <m:den>
            <m:r>
              <m:rPr>
                <m:nor/>
              </m:rPr>
              <w:rPr>
                <w:rFonts w:ascii="Cambria Math" w:eastAsiaTheme="minorEastAsia" w:hAnsi="Cambria Math" w:cs="Times New Roman"/>
                <w:i/>
                <w:sz w:val="24"/>
                <w:szCs w:val="24"/>
              </w:rPr>
              <m:t>3</m:t>
            </m:r>
            <m:sSub>
              <m:sSubPr>
                <m:ctrlPr>
                  <w:rPr>
                    <w:rFonts w:ascii="Cambria Math" w:eastAsiaTheme="minorEastAsia" w:hAnsi="Cambria Math" w:cs="Times New Roman"/>
                    <w:i/>
                    <w:sz w:val="24"/>
                    <w:szCs w:val="24"/>
                  </w:rPr>
                </m:ctrlPr>
              </m:sSubPr>
              <m:e>
                <m:r>
                  <m:rPr>
                    <m:nor/>
                  </m:rPr>
                  <w:rPr>
                    <w:rFonts w:ascii="Cambria Math" w:eastAsiaTheme="minorEastAsia" w:hAnsi="Cambria Math" w:cs="Times New Roman"/>
                    <w:i/>
                    <w:sz w:val="24"/>
                    <w:szCs w:val="24"/>
                  </w:rPr>
                  <m:t>D</m:t>
                </m:r>
              </m:e>
              <m:sub>
                <m:r>
                  <m:rPr>
                    <m:nor/>
                  </m:rPr>
                  <w:rPr>
                    <w:rFonts w:ascii="Cambria Math" w:eastAsiaTheme="minorEastAsia" w:hAnsi="Cambria Math" w:cs="Times New Roman"/>
                    <w:i/>
                    <w:sz w:val="24"/>
                    <w:szCs w:val="24"/>
                  </w:rPr>
                  <m:t>p</m:t>
                </m:r>
              </m:sub>
            </m:sSub>
          </m:den>
        </m:f>
        <m:r>
          <m:rPr>
            <m:nor/>
          </m:rPr>
          <w:rPr>
            <w:rFonts w:ascii="Cambria Math" w:eastAsiaTheme="minorEastAsia" w:hAnsi="Cambria Math" w:cs="Times New Roman"/>
            <w:i/>
            <w:sz w:val="24"/>
            <w:szCs w:val="24"/>
          </w:rPr>
          <m:t>∙2k∙ρ</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v</m:t>
                </m:r>
              </m:e>
              <m:sup>
                <m:r>
                  <m:rPr>
                    <m:nor/>
                  </m:rPr>
                  <w:rPr>
                    <w:rFonts w:ascii="Cambria Math" w:eastAsiaTheme="minorEastAsia" w:hAnsi="Cambria Math" w:cs="Times New Roman"/>
                    <w:i/>
                    <w:sz w:val="24"/>
                    <w:szCs w:val="24"/>
                  </w:rPr>
                  <m:t>2</m:t>
                </m:r>
              </m:sup>
            </m:sSup>
          </m:num>
          <m:den>
            <m:r>
              <m:rPr>
                <m:nor/>
              </m:rPr>
              <w:rPr>
                <w:rFonts w:ascii="Cambria Math" w:eastAsiaTheme="minorEastAsia" w:hAnsi="Cambria Math" w:cs="Times New Roman"/>
                <w:i/>
                <w:sz w:val="24"/>
                <w:szCs w:val="24"/>
              </w:rPr>
              <m:t>2</m:t>
            </m:r>
          </m:den>
        </m:f>
      </m:oMath>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C72AD8">
        <w:rPr>
          <w:rFonts w:ascii="Times New Roman" w:eastAsiaTheme="minorEastAsia" w:hAnsi="Times New Roman" w:cs="Times New Roman"/>
          <w:sz w:val="24"/>
          <w:szCs w:val="24"/>
        </w:rPr>
        <w:tab/>
        <w:t>(Green &amp; Perry, 2008)</w:t>
      </w:r>
    </w:p>
    <w:p w:rsidR="00F57CC4" w:rsidRDefault="00F57CC4" w:rsidP="00757488">
      <w:pPr>
        <w:pStyle w:val="ListParagraph"/>
        <w:numPr>
          <w:ilvl w:val="0"/>
          <w:numId w:val="2"/>
        </w:numPr>
        <w:spacing w:after="0" w:line="360" w:lineRule="auto"/>
        <w:rPr>
          <w:rFonts w:ascii="Times New Roman" w:eastAsiaTheme="minorEastAsia" w:hAnsi="Times New Roman" w:cs="Times New Roman"/>
          <w:sz w:val="24"/>
          <w:szCs w:val="24"/>
        </w:rPr>
      </w:pPr>
      <m:oMath>
        <m:r>
          <m:rPr>
            <m:nor/>
          </m:rPr>
          <w:rPr>
            <w:rFonts w:ascii="Cambria Math" w:eastAsiaTheme="minorEastAsia" w:hAnsi="Cambria Math" w:cs="Times New Roman"/>
            <w:i/>
            <w:sz w:val="24"/>
            <w:szCs w:val="24"/>
          </w:rPr>
          <m:t>F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i/>
                    <w:sz w:val="24"/>
                    <w:szCs w:val="24"/>
                  </w:rPr>
                  <m:t>v</m:t>
                </m:r>
              </m:e>
              <m:sup>
                <m:r>
                  <m:rPr>
                    <m:nor/>
                  </m:rPr>
                  <w:rPr>
                    <w:rFonts w:ascii="Cambria Math" w:eastAsiaTheme="minorEastAsia" w:hAnsi="Cambria Math" w:cs="Times New Roman"/>
                    <w:i/>
                    <w:sz w:val="24"/>
                    <w:szCs w:val="24"/>
                  </w:rPr>
                  <m:t>2</m:t>
                </m:r>
              </m:sup>
            </m:sSup>
          </m:num>
          <m:den>
            <m:r>
              <m:rPr>
                <m:nor/>
              </m:rPr>
              <w:rPr>
                <w:rFonts w:ascii="Cambria Math" w:eastAsiaTheme="minorEastAsia" w:hAnsi="Cambria Math" w:cs="Times New Roman"/>
                <w:i/>
                <w:sz w:val="24"/>
                <w:szCs w:val="24"/>
              </w:rPr>
              <m:t>2</m:t>
            </m:r>
          </m:den>
        </m:f>
        <m:r>
          <m:rPr>
            <m:nor/>
          </m:rPr>
          <w:rPr>
            <w:rFonts w:ascii="Cambria Math" w:eastAsiaTheme="minorEastAsia" w:hAnsi="Cambria Math" w:cs="Times New Roman"/>
            <w:i/>
            <w:sz w:val="24"/>
            <w:szCs w:val="24"/>
          </w:rPr>
          <m:t xml:space="preserve"> </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(Geankoplis, 1993, p 98)</w:t>
      </w:r>
    </w:p>
    <w:p w:rsidR="00653FC7" w:rsidRPr="00653FC7" w:rsidRDefault="00EB33E6" w:rsidP="00757488">
      <w:pPr>
        <w:pStyle w:val="ListParagraph"/>
        <w:numPr>
          <w:ilvl w:val="0"/>
          <w:numId w:val="2"/>
        </w:numPr>
        <w:spacing w:after="0" w:line="360" w:lineRule="auto"/>
        <w:rPr>
          <w:rFonts w:ascii="Times New Roman" w:eastAsiaTheme="minorEastAsia" w:hAnsi="Times New Roman" w:cs="Times New Roman"/>
          <w:i/>
          <w:sz w:val="24"/>
          <w:szCs w:val="24"/>
        </w:rPr>
      </w:pPr>
      <m:oMath>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i/>
                <w:sz w:val="24"/>
                <w:szCs w:val="24"/>
              </w:rPr>
              <m:t>Δp</m:t>
            </m:r>
          </m:num>
          <m:den>
            <m:r>
              <m:rPr>
                <m:nor/>
              </m:rPr>
              <w:rPr>
                <w:rFonts w:ascii="Cambria Math" w:eastAsiaTheme="minorEastAsia" w:hAnsi="Cambria Math" w:cs="Times New Roman"/>
                <w:i/>
                <w:sz w:val="24"/>
                <w:szCs w:val="24"/>
              </w:rPr>
              <m:t>ρ</m:t>
            </m:r>
          </m:den>
        </m:f>
        <m:r>
          <m:rPr>
            <m:nor/>
          </m:rPr>
          <w:rPr>
            <w:rFonts w:ascii="Cambria Math" w:eastAsiaTheme="minorEastAsia" w:hAnsi="Cambria Math" w:cs="Times New Roman"/>
            <w:i/>
            <w:sz w:val="24"/>
            <w:szCs w:val="24"/>
          </w:rPr>
          <m:t>+</m:t>
        </m:r>
        <m:r>
          <m:rPr>
            <m:nor/>
          </m:rPr>
          <w:rPr>
            <w:rFonts w:ascii="Cambria Math" w:eastAsiaTheme="minorEastAsia" w:hAnsi="Cambria Math" w:cs="Times New Roman"/>
            <w:sz w:val="24"/>
            <w:szCs w:val="24"/>
          </w:rPr>
          <m:t>Σ</m:t>
        </m:r>
        <m:r>
          <m:rPr>
            <m:nor/>
          </m:rPr>
          <w:rPr>
            <w:rFonts w:ascii="Cambria Math" w:eastAsiaTheme="minorEastAsia" w:hAnsi="Cambria Math" w:cs="Times New Roman"/>
            <w:i/>
            <w:sz w:val="24"/>
            <w:szCs w:val="24"/>
          </w:rPr>
          <m:t>F =W</m:t>
        </m:r>
      </m:oMath>
      <w:r w:rsidR="00653FC7">
        <w:rPr>
          <w:rFonts w:ascii="Times New Roman" w:eastAsiaTheme="minorEastAsia" w:hAnsi="Times New Roman" w:cs="Times New Roman"/>
          <w:i/>
          <w:sz w:val="24"/>
          <w:szCs w:val="24"/>
        </w:rPr>
        <w:tab/>
      </w:r>
      <w:r w:rsidR="00653FC7">
        <w:rPr>
          <w:rFonts w:ascii="Times New Roman" w:eastAsiaTheme="minorEastAsia" w:hAnsi="Times New Roman" w:cs="Times New Roman"/>
          <w:i/>
          <w:sz w:val="24"/>
          <w:szCs w:val="24"/>
        </w:rPr>
        <w:tab/>
      </w:r>
      <w:r w:rsidR="00653FC7">
        <w:rPr>
          <w:rFonts w:ascii="Times New Roman" w:eastAsiaTheme="minorEastAsia" w:hAnsi="Times New Roman" w:cs="Times New Roman"/>
          <w:i/>
          <w:sz w:val="24"/>
          <w:szCs w:val="24"/>
        </w:rPr>
        <w:tab/>
      </w:r>
      <w:r w:rsidR="00653FC7">
        <w:rPr>
          <w:rFonts w:ascii="Times New Roman" w:eastAsiaTheme="minorEastAsia" w:hAnsi="Times New Roman" w:cs="Times New Roman"/>
          <w:i/>
          <w:sz w:val="24"/>
          <w:szCs w:val="24"/>
        </w:rPr>
        <w:tab/>
      </w:r>
      <w:r w:rsidR="00653FC7">
        <w:rPr>
          <w:rFonts w:ascii="Times New Roman" w:eastAsiaTheme="minorEastAsia" w:hAnsi="Times New Roman" w:cs="Times New Roman"/>
          <w:i/>
          <w:sz w:val="24"/>
          <w:szCs w:val="24"/>
        </w:rPr>
        <w:tab/>
      </w:r>
      <w:r w:rsidR="00653FC7">
        <w:rPr>
          <w:rFonts w:ascii="Times New Roman" w:eastAsiaTheme="minorEastAsia" w:hAnsi="Times New Roman" w:cs="Times New Roman"/>
          <w:i/>
          <w:sz w:val="24"/>
          <w:szCs w:val="24"/>
        </w:rPr>
        <w:tab/>
      </w:r>
      <w:r w:rsidR="00653FC7">
        <w:rPr>
          <w:rFonts w:ascii="Times New Roman" w:eastAsiaTheme="minorEastAsia" w:hAnsi="Times New Roman" w:cs="Times New Roman"/>
          <w:sz w:val="24"/>
          <w:szCs w:val="24"/>
        </w:rPr>
        <w:t>(Geankoplis, 1993, Eqn. 2.7-28)</w:t>
      </w:r>
    </w:p>
    <w:p w:rsidR="00404875" w:rsidRPr="003D596A" w:rsidRDefault="00404875" w:rsidP="00757488">
      <w:pPr>
        <w:pStyle w:val="Heading1"/>
        <w:jc w:val="center"/>
        <w:rPr>
          <w:rFonts w:ascii="Times New Roman" w:hAnsi="Times New Roman" w:cs="Times New Roman"/>
          <w:color w:val="auto"/>
        </w:rPr>
      </w:pPr>
      <w:bookmarkStart w:id="4" w:name="_Toc523584160"/>
      <w:r w:rsidRPr="003D596A">
        <w:rPr>
          <w:rFonts w:ascii="Times New Roman" w:hAnsi="Times New Roman" w:cs="Times New Roman"/>
          <w:color w:val="auto"/>
        </w:rPr>
        <w:t>Procedure</w:t>
      </w:r>
      <w:bookmarkEnd w:id="4"/>
    </w:p>
    <w:p w:rsidR="00620FE9" w:rsidRDefault="00404875" w:rsidP="00757488">
      <w:p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ab/>
        <w:t xml:space="preserve">To find the fermentation time, first the final yeast cells concentration was calculated. The initial substrate concentration was converted from grams of substrate per grams of solution to </w:t>
      </w:r>
      <w:r w:rsidRPr="003D596A">
        <w:rPr>
          <w:rFonts w:ascii="Times New Roman" w:hAnsi="Times New Roman" w:cs="Times New Roman"/>
          <w:sz w:val="24"/>
          <w:szCs w:val="24"/>
        </w:rPr>
        <w:lastRenderedPageBreak/>
        <w:t xml:space="preserve">grams of substrate per liter. Then the final substrate concentration was calculated knowing </w:t>
      </w:r>
      <w:r w:rsidR="00620FE9" w:rsidRPr="003D596A">
        <w:rPr>
          <w:rFonts w:ascii="Times New Roman" w:hAnsi="Times New Roman" w:cs="Times New Roman"/>
          <w:sz w:val="24"/>
          <w:szCs w:val="24"/>
        </w:rPr>
        <w:t>that the final substrate concentration should be 5% of the initial substrate concentration (Assumption 1). These two values were used in Equation 1 to find the final yeast concentration knowing that the initial yeast concentration is 10% of the final yeast concentration (Assumption 2). The initial yeast concentration was then calculated from the final yeast concentration value. Equation 2 was used to calculate the fermentation time</w:t>
      </w:r>
      <w:r w:rsidR="00A96ADA" w:rsidRPr="003D596A">
        <w:rPr>
          <w:rFonts w:ascii="Times New Roman" w:hAnsi="Times New Roman" w:cs="Times New Roman"/>
          <w:sz w:val="24"/>
          <w:szCs w:val="24"/>
        </w:rPr>
        <w:t>, the result of which is 4.60 hours</w:t>
      </w:r>
      <w:r w:rsidR="00620FE9" w:rsidRPr="003D596A">
        <w:rPr>
          <w:rFonts w:ascii="Times New Roman" w:hAnsi="Times New Roman" w:cs="Times New Roman"/>
          <w:sz w:val="24"/>
          <w:szCs w:val="24"/>
        </w:rPr>
        <w:t xml:space="preserve">. </w:t>
      </w:r>
    </w:p>
    <w:p w:rsidR="00624829" w:rsidRDefault="00624829" w:rsidP="00757488">
      <w:pPr>
        <w:spacing w:after="0" w:line="360" w:lineRule="auto"/>
        <w:jc w:val="center"/>
        <w:rPr>
          <w:rFonts w:ascii="Times New Roman" w:hAnsi="Times New Roman" w:cs="Times New Roman"/>
          <w:sz w:val="24"/>
          <w:szCs w:val="24"/>
        </w:rPr>
      </w:pPr>
      <w:r>
        <w:rPr>
          <w:noProof/>
        </w:rPr>
        <w:drawing>
          <wp:inline distT="0" distB="0" distL="0" distR="0" wp14:anchorId="61A0B421" wp14:editId="56B0E552">
            <wp:extent cx="4846320" cy="3778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047" t="26298" r="30054" b="15628"/>
                    <a:stretch/>
                  </pic:blipFill>
                  <pic:spPr bwMode="auto">
                    <a:xfrm>
                      <a:off x="0" y="0"/>
                      <a:ext cx="4857972" cy="3787574"/>
                    </a:xfrm>
                    <a:prstGeom prst="rect">
                      <a:avLst/>
                    </a:prstGeom>
                    <a:ln>
                      <a:noFill/>
                    </a:ln>
                    <a:extLst>
                      <a:ext uri="{53640926-AAD7-44D8-BBD7-CCE9431645EC}">
                        <a14:shadowObscured xmlns:a14="http://schemas.microsoft.com/office/drawing/2010/main"/>
                      </a:ext>
                    </a:extLst>
                  </pic:spPr>
                </pic:pic>
              </a:graphicData>
            </a:graphic>
          </wp:inline>
        </w:drawing>
      </w:r>
    </w:p>
    <w:p w:rsidR="00624829" w:rsidRPr="00624829" w:rsidRDefault="00624829" w:rsidP="00757488">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Figure 1: Yeast and substrate concentration vs. time</w:t>
      </w:r>
      <w:r>
        <w:rPr>
          <w:rFonts w:ascii="Times New Roman" w:hAnsi="Times New Roman" w:cs="Times New Roman"/>
          <w:sz w:val="24"/>
          <w:szCs w:val="24"/>
        </w:rPr>
        <w:t>.</w:t>
      </w:r>
      <w:r>
        <w:rPr>
          <w:rFonts w:ascii="Times New Roman" w:hAnsi="Times New Roman" w:cs="Times New Roman"/>
          <w:i/>
          <w:sz w:val="24"/>
          <w:szCs w:val="24"/>
        </w:rPr>
        <w:t xml:space="preserve"> The red horizontal line represents the time when fermentation is complete. </w:t>
      </w:r>
    </w:p>
    <w:p w:rsidR="00A96ADA" w:rsidRPr="003D596A" w:rsidRDefault="00620FE9" w:rsidP="00757488">
      <w:p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ab/>
        <w:t xml:space="preserve">To find the volume of a single fermentation tank, the fill time and emptying time were first calculated. The fill time was calculated from the fermentation time using Assumption </w:t>
      </w:r>
      <w:r w:rsidR="00653FC7">
        <w:rPr>
          <w:rFonts w:ascii="Times New Roman" w:hAnsi="Times New Roman" w:cs="Times New Roman"/>
          <w:sz w:val="24"/>
          <w:szCs w:val="24"/>
        </w:rPr>
        <w:t>3</w:t>
      </w:r>
      <w:r w:rsidRPr="003D596A">
        <w:rPr>
          <w:rFonts w:ascii="Times New Roman" w:hAnsi="Times New Roman" w:cs="Times New Roman"/>
          <w:sz w:val="24"/>
          <w:szCs w:val="24"/>
        </w:rPr>
        <w:t>. Emptying time was then calculated using the fill and fermentation times according to Assu</w:t>
      </w:r>
      <w:r w:rsidR="00653FC7">
        <w:rPr>
          <w:rFonts w:ascii="Times New Roman" w:hAnsi="Times New Roman" w:cs="Times New Roman"/>
          <w:sz w:val="24"/>
          <w:szCs w:val="24"/>
        </w:rPr>
        <w:t>mption 4</w:t>
      </w:r>
      <w:r w:rsidRPr="003D596A">
        <w:rPr>
          <w:rFonts w:ascii="Times New Roman" w:hAnsi="Times New Roman" w:cs="Times New Roman"/>
          <w:sz w:val="24"/>
          <w:szCs w:val="24"/>
        </w:rPr>
        <w:t>. The volume of one batch was calculated by converting the desired flow rate from pounds per hour to grams per hour, multiplying by the calculated emptying time, and dividing by the final yeast concentration</w:t>
      </w:r>
      <w:r w:rsidR="00A96ADA" w:rsidRPr="003D596A">
        <w:rPr>
          <w:rFonts w:ascii="Times New Roman" w:hAnsi="Times New Roman" w:cs="Times New Roman"/>
          <w:sz w:val="24"/>
          <w:szCs w:val="24"/>
        </w:rPr>
        <w:t>, which results in a volume of 2479.61 liters</w:t>
      </w:r>
      <w:r w:rsidRPr="003D596A">
        <w:rPr>
          <w:rFonts w:ascii="Times New Roman" w:hAnsi="Times New Roman" w:cs="Times New Roman"/>
          <w:sz w:val="24"/>
          <w:szCs w:val="24"/>
        </w:rPr>
        <w:t>.</w:t>
      </w:r>
      <w:r w:rsidR="00653FC7">
        <w:rPr>
          <w:rFonts w:ascii="Times New Roman" w:hAnsi="Times New Roman" w:cs="Times New Roman"/>
          <w:sz w:val="24"/>
          <w:szCs w:val="24"/>
        </w:rPr>
        <w:t xml:space="preserve"> The inlet flow rate was calculated to be 0.6 L/s</w:t>
      </w:r>
      <w:r w:rsidR="002C339A">
        <w:rPr>
          <w:rFonts w:ascii="Times New Roman" w:hAnsi="Times New Roman" w:cs="Times New Roman"/>
          <w:sz w:val="24"/>
          <w:szCs w:val="24"/>
        </w:rPr>
        <w:t xml:space="preserve">. </w:t>
      </w:r>
      <w:r w:rsidRPr="003D596A">
        <w:rPr>
          <w:rFonts w:ascii="Times New Roman" w:hAnsi="Times New Roman" w:cs="Times New Roman"/>
          <w:sz w:val="24"/>
          <w:szCs w:val="24"/>
        </w:rPr>
        <w:t xml:space="preserve">In order to produce the desired constant flow, multiple fermenters are required such that while one fermenter is emptying the product, another is being filled and </w:t>
      </w:r>
      <w:r w:rsidR="00A96ADA" w:rsidRPr="003D596A">
        <w:rPr>
          <w:rFonts w:ascii="Times New Roman" w:hAnsi="Times New Roman" w:cs="Times New Roman"/>
          <w:sz w:val="24"/>
          <w:szCs w:val="24"/>
        </w:rPr>
        <w:lastRenderedPageBreak/>
        <w:t>fermenting</w:t>
      </w:r>
      <w:r w:rsidRPr="003D596A">
        <w:rPr>
          <w:rFonts w:ascii="Times New Roman" w:hAnsi="Times New Roman" w:cs="Times New Roman"/>
          <w:sz w:val="24"/>
          <w:szCs w:val="24"/>
        </w:rPr>
        <w:t xml:space="preserve"> more product. </w:t>
      </w:r>
      <w:r w:rsidR="00A96ADA" w:rsidRPr="003D596A">
        <w:rPr>
          <w:rFonts w:ascii="Times New Roman" w:hAnsi="Times New Roman" w:cs="Times New Roman"/>
          <w:sz w:val="24"/>
          <w:szCs w:val="24"/>
        </w:rPr>
        <w:t xml:space="preserve">Table 1 shows a fermentation schedule which would satisfy the required constant flow while using two fermenters over 24 hours. </w:t>
      </w:r>
    </w:p>
    <w:p w:rsidR="00FE7E4D" w:rsidRPr="003D596A" w:rsidRDefault="00FE7E4D" w:rsidP="00757488">
      <w:pPr>
        <w:spacing w:after="0" w:line="360" w:lineRule="auto"/>
        <w:jc w:val="center"/>
        <w:rPr>
          <w:rFonts w:ascii="Times New Roman" w:hAnsi="Times New Roman" w:cs="Times New Roman"/>
          <w:i/>
          <w:sz w:val="24"/>
          <w:szCs w:val="24"/>
        </w:rPr>
      </w:pPr>
      <w:r w:rsidRPr="003D596A">
        <w:rPr>
          <w:rFonts w:ascii="Times New Roman" w:hAnsi="Times New Roman" w:cs="Times New Roman"/>
          <w:i/>
          <w:sz w:val="24"/>
          <w:szCs w:val="24"/>
        </w:rPr>
        <w:t>Table 1: Fermentation schedule of the first 24 hours of a fermentation process for two fermenters to ensure a constant flow of 100 pounds of yeast product per hour.</w:t>
      </w:r>
    </w:p>
    <w:tbl>
      <w:tblPr>
        <w:tblW w:w="3340" w:type="dxa"/>
        <w:jc w:val="center"/>
        <w:tblLook w:val="04A0" w:firstRow="1" w:lastRow="0" w:firstColumn="1" w:lastColumn="0" w:noHBand="0" w:noVBand="1"/>
      </w:tblPr>
      <w:tblGrid>
        <w:gridCol w:w="900"/>
        <w:gridCol w:w="1309"/>
        <w:gridCol w:w="1309"/>
      </w:tblGrid>
      <w:tr w:rsidR="00FE7E4D" w:rsidRPr="00E37D0B" w:rsidTr="003D596A">
        <w:trPr>
          <w:trHeight w:val="280"/>
          <w:jc w:val="center"/>
        </w:trPr>
        <w:tc>
          <w:tcPr>
            <w:tcW w:w="900"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b/>
                <w:bCs/>
                <w:color w:val="000000"/>
                <w:sz w:val="24"/>
                <w:szCs w:val="24"/>
              </w:rPr>
            </w:pPr>
            <w:r w:rsidRPr="00E37D0B">
              <w:rPr>
                <w:rFonts w:ascii="Times New Roman" w:eastAsia="Times New Roman" w:hAnsi="Times New Roman" w:cs="Times New Roman"/>
                <w:b/>
                <w:bCs/>
                <w:color w:val="000000"/>
                <w:sz w:val="24"/>
                <w:szCs w:val="24"/>
              </w:rPr>
              <w:t>Time (h)</w:t>
            </w:r>
          </w:p>
        </w:tc>
        <w:tc>
          <w:tcPr>
            <w:tcW w:w="122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b/>
                <w:bCs/>
                <w:color w:val="000000"/>
                <w:sz w:val="24"/>
                <w:szCs w:val="24"/>
              </w:rPr>
            </w:pPr>
            <w:r w:rsidRPr="00E37D0B">
              <w:rPr>
                <w:rFonts w:ascii="Times New Roman" w:eastAsia="Times New Roman" w:hAnsi="Times New Roman" w:cs="Times New Roman"/>
                <w:b/>
                <w:bCs/>
                <w:color w:val="000000"/>
                <w:sz w:val="24"/>
                <w:szCs w:val="24"/>
              </w:rPr>
              <w:t>Fermenter 1</w:t>
            </w:r>
          </w:p>
        </w:tc>
        <w:tc>
          <w:tcPr>
            <w:tcW w:w="122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b/>
                <w:bCs/>
                <w:color w:val="000000"/>
                <w:sz w:val="24"/>
                <w:szCs w:val="24"/>
              </w:rPr>
            </w:pPr>
            <w:r w:rsidRPr="00E37D0B">
              <w:rPr>
                <w:rFonts w:ascii="Times New Roman" w:eastAsia="Times New Roman" w:hAnsi="Times New Roman" w:cs="Times New Roman"/>
                <w:b/>
                <w:bCs/>
                <w:color w:val="000000"/>
                <w:sz w:val="24"/>
                <w:szCs w:val="24"/>
              </w:rPr>
              <w:t>Fermenter 2</w:t>
            </w:r>
          </w:p>
        </w:tc>
      </w:tr>
      <w:tr w:rsidR="00FE7E4D" w:rsidRPr="00E37D0B" w:rsidTr="003D596A">
        <w:trPr>
          <w:trHeight w:val="280"/>
          <w:jc w:val="center"/>
        </w:trPr>
        <w:tc>
          <w:tcPr>
            <w:tcW w:w="900" w:type="dxa"/>
            <w:tcBorders>
              <w:top w:val="single" w:sz="8" w:space="0" w:color="auto"/>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1.2</w:t>
            </w:r>
          </w:p>
        </w:tc>
        <w:tc>
          <w:tcPr>
            <w:tcW w:w="1220" w:type="dxa"/>
            <w:tcBorders>
              <w:top w:val="single" w:sz="8" w:space="0" w:color="auto"/>
              <w:left w:val="single" w:sz="8" w:space="0" w:color="auto"/>
              <w:bottom w:val="nil"/>
              <w:right w:val="single" w:sz="8" w:space="0" w:color="auto"/>
            </w:tcBorders>
            <w:shd w:val="clear" w:color="000000" w:fill="FCE4D6"/>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Fill</w:t>
            </w:r>
          </w:p>
        </w:tc>
        <w:tc>
          <w:tcPr>
            <w:tcW w:w="1220" w:type="dxa"/>
            <w:vMerge w:val="restart"/>
            <w:tcBorders>
              <w:top w:val="single" w:sz="8" w:space="0" w:color="auto"/>
              <w:left w:val="single" w:sz="8" w:space="0" w:color="auto"/>
              <w:bottom w:val="nil"/>
              <w:right w:val="single" w:sz="4" w:space="0" w:color="auto"/>
            </w:tcBorders>
            <w:shd w:val="clear" w:color="000000" w:fill="AEAAAA"/>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2.4</w:t>
            </w:r>
          </w:p>
        </w:tc>
        <w:tc>
          <w:tcPr>
            <w:tcW w:w="1220" w:type="dxa"/>
            <w:vMerge w:val="restart"/>
            <w:tcBorders>
              <w:top w:val="nil"/>
              <w:left w:val="single" w:sz="8" w:space="0" w:color="auto"/>
              <w:bottom w:val="nil"/>
              <w:right w:val="single" w:sz="8" w:space="0" w:color="auto"/>
            </w:tcBorders>
            <w:shd w:val="clear" w:color="000000" w:fill="DDEBF7"/>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Ferment</w:t>
            </w:r>
          </w:p>
        </w:tc>
        <w:tc>
          <w:tcPr>
            <w:tcW w:w="1220" w:type="dxa"/>
            <w:vMerge/>
            <w:tcBorders>
              <w:top w:val="nil"/>
              <w:left w:val="single" w:sz="8" w:space="0" w:color="auto"/>
              <w:bottom w:val="nil"/>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3.6</w:t>
            </w:r>
          </w:p>
        </w:tc>
        <w:tc>
          <w:tcPr>
            <w:tcW w:w="1220" w:type="dxa"/>
            <w:vMerge/>
            <w:tcBorders>
              <w:top w:val="nil"/>
              <w:left w:val="single" w:sz="8" w:space="0" w:color="auto"/>
              <w:bottom w:val="nil"/>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nil"/>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4.8</w:t>
            </w:r>
          </w:p>
        </w:tc>
        <w:tc>
          <w:tcPr>
            <w:tcW w:w="1220" w:type="dxa"/>
            <w:vMerge/>
            <w:tcBorders>
              <w:top w:val="nil"/>
              <w:left w:val="single" w:sz="8" w:space="0" w:color="auto"/>
              <w:bottom w:val="single" w:sz="4" w:space="0" w:color="auto"/>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single" w:sz="4" w:space="0" w:color="auto"/>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6</w:t>
            </w:r>
            <w:r w:rsidRPr="003D596A">
              <w:rPr>
                <w:rFonts w:ascii="Times New Roman" w:eastAsia="Times New Roman" w:hAnsi="Times New Roman" w:cs="Times New Roman"/>
                <w:color w:val="000000"/>
                <w:sz w:val="24"/>
                <w:szCs w:val="24"/>
              </w:rPr>
              <w:t>.0</w:t>
            </w:r>
          </w:p>
        </w:tc>
        <w:tc>
          <w:tcPr>
            <w:tcW w:w="1220" w:type="dxa"/>
            <w:vMerge w:val="restart"/>
            <w:tcBorders>
              <w:top w:val="single" w:sz="4" w:space="0" w:color="auto"/>
              <w:left w:val="single" w:sz="8" w:space="0" w:color="auto"/>
              <w:bottom w:val="nil"/>
              <w:right w:val="single" w:sz="8" w:space="0" w:color="auto"/>
            </w:tcBorders>
            <w:shd w:val="clear" w:color="000000" w:fill="E2EFDA"/>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Empty</w:t>
            </w:r>
          </w:p>
        </w:tc>
        <w:tc>
          <w:tcPr>
            <w:tcW w:w="1220" w:type="dxa"/>
            <w:tcBorders>
              <w:top w:val="single" w:sz="4" w:space="0" w:color="auto"/>
              <w:left w:val="single" w:sz="8" w:space="0" w:color="auto"/>
              <w:bottom w:val="nil"/>
              <w:right w:val="single" w:sz="4" w:space="0" w:color="auto"/>
            </w:tcBorders>
            <w:shd w:val="clear" w:color="000000" w:fill="FCE4D6"/>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Fill</w:t>
            </w: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7.2</w:t>
            </w:r>
          </w:p>
        </w:tc>
        <w:tc>
          <w:tcPr>
            <w:tcW w:w="1220" w:type="dxa"/>
            <w:vMerge/>
            <w:tcBorders>
              <w:top w:val="nil"/>
              <w:left w:val="single" w:sz="8" w:space="0" w:color="auto"/>
              <w:bottom w:val="nil"/>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val="restart"/>
            <w:tcBorders>
              <w:top w:val="nil"/>
              <w:left w:val="single" w:sz="8" w:space="0" w:color="auto"/>
              <w:bottom w:val="nil"/>
              <w:right w:val="single" w:sz="4" w:space="0" w:color="auto"/>
            </w:tcBorders>
            <w:shd w:val="clear" w:color="000000" w:fill="DDEBF7"/>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Ferment</w:t>
            </w: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8.4</w:t>
            </w:r>
          </w:p>
        </w:tc>
        <w:tc>
          <w:tcPr>
            <w:tcW w:w="1220" w:type="dxa"/>
            <w:vMerge/>
            <w:tcBorders>
              <w:top w:val="nil"/>
              <w:left w:val="single" w:sz="8" w:space="0" w:color="auto"/>
              <w:bottom w:val="nil"/>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nil"/>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9.6</w:t>
            </w:r>
          </w:p>
        </w:tc>
        <w:tc>
          <w:tcPr>
            <w:tcW w:w="1220" w:type="dxa"/>
            <w:vMerge/>
            <w:tcBorders>
              <w:top w:val="nil"/>
              <w:left w:val="single" w:sz="8" w:space="0" w:color="auto"/>
              <w:bottom w:val="nil"/>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nil"/>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10.8</w:t>
            </w:r>
          </w:p>
        </w:tc>
        <w:tc>
          <w:tcPr>
            <w:tcW w:w="1220" w:type="dxa"/>
            <w:vMerge/>
            <w:tcBorders>
              <w:top w:val="nil"/>
              <w:left w:val="single" w:sz="8" w:space="0" w:color="auto"/>
              <w:bottom w:val="single" w:sz="4" w:space="0" w:color="auto"/>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single" w:sz="4" w:space="0" w:color="auto"/>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12</w:t>
            </w:r>
            <w:r w:rsidRPr="003D596A">
              <w:rPr>
                <w:rFonts w:ascii="Times New Roman" w:eastAsia="Times New Roman" w:hAnsi="Times New Roman" w:cs="Times New Roman"/>
                <w:color w:val="000000"/>
                <w:sz w:val="24"/>
                <w:szCs w:val="24"/>
              </w:rPr>
              <w:t>.0</w:t>
            </w:r>
          </w:p>
        </w:tc>
        <w:tc>
          <w:tcPr>
            <w:tcW w:w="1220" w:type="dxa"/>
            <w:tcBorders>
              <w:top w:val="single" w:sz="4" w:space="0" w:color="auto"/>
              <w:left w:val="single" w:sz="8" w:space="0" w:color="auto"/>
              <w:bottom w:val="nil"/>
              <w:right w:val="single" w:sz="8" w:space="0" w:color="auto"/>
            </w:tcBorders>
            <w:shd w:val="clear" w:color="000000" w:fill="FCE4D6"/>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Fill</w:t>
            </w:r>
          </w:p>
        </w:tc>
        <w:tc>
          <w:tcPr>
            <w:tcW w:w="1220" w:type="dxa"/>
            <w:vMerge w:val="restart"/>
            <w:tcBorders>
              <w:top w:val="single" w:sz="4" w:space="0" w:color="auto"/>
              <w:left w:val="single" w:sz="8" w:space="0" w:color="auto"/>
              <w:bottom w:val="nil"/>
              <w:right w:val="single" w:sz="4" w:space="0" w:color="auto"/>
            </w:tcBorders>
            <w:shd w:val="clear" w:color="000000" w:fill="E2EFDA"/>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Empty</w:t>
            </w: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13.2</w:t>
            </w:r>
          </w:p>
        </w:tc>
        <w:tc>
          <w:tcPr>
            <w:tcW w:w="1220" w:type="dxa"/>
            <w:vMerge w:val="restart"/>
            <w:tcBorders>
              <w:top w:val="nil"/>
              <w:left w:val="single" w:sz="8" w:space="0" w:color="auto"/>
              <w:bottom w:val="nil"/>
              <w:right w:val="single" w:sz="8" w:space="0" w:color="auto"/>
            </w:tcBorders>
            <w:shd w:val="clear" w:color="000000" w:fill="DDEBF7"/>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Ferment</w:t>
            </w:r>
          </w:p>
        </w:tc>
        <w:tc>
          <w:tcPr>
            <w:tcW w:w="1220" w:type="dxa"/>
            <w:vMerge/>
            <w:tcBorders>
              <w:top w:val="nil"/>
              <w:left w:val="single" w:sz="8" w:space="0" w:color="auto"/>
              <w:bottom w:val="nil"/>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14.4</w:t>
            </w:r>
          </w:p>
        </w:tc>
        <w:tc>
          <w:tcPr>
            <w:tcW w:w="1220" w:type="dxa"/>
            <w:vMerge/>
            <w:tcBorders>
              <w:top w:val="nil"/>
              <w:left w:val="single" w:sz="8" w:space="0" w:color="auto"/>
              <w:bottom w:val="nil"/>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nil"/>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15.6</w:t>
            </w:r>
          </w:p>
        </w:tc>
        <w:tc>
          <w:tcPr>
            <w:tcW w:w="1220" w:type="dxa"/>
            <w:vMerge/>
            <w:tcBorders>
              <w:top w:val="nil"/>
              <w:left w:val="single" w:sz="8" w:space="0" w:color="auto"/>
              <w:bottom w:val="nil"/>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nil"/>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16.8</w:t>
            </w:r>
          </w:p>
        </w:tc>
        <w:tc>
          <w:tcPr>
            <w:tcW w:w="1220" w:type="dxa"/>
            <w:vMerge/>
            <w:tcBorders>
              <w:top w:val="nil"/>
              <w:left w:val="single" w:sz="8" w:space="0" w:color="auto"/>
              <w:bottom w:val="single" w:sz="4" w:space="0" w:color="auto"/>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single" w:sz="4" w:space="0" w:color="auto"/>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18</w:t>
            </w:r>
            <w:r w:rsidRPr="003D596A">
              <w:rPr>
                <w:rFonts w:ascii="Times New Roman" w:eastAsia="Times New Roman" w:hAnsi="Times New Roman" w:cs="Times New Roman"/>
                <w:color w:val="000000"/>
                <w:sz w:val="24"/>
                <w:szCs w:val="24"/>
              </w:rPr>
              <w:t>.0</w:t>
            </w:r>
          </w:p>
        </w:tc>
        <w:tc>
          <w:tcPr>
            <w:tcW w:w="1220" w:type="dxa"/>
            <w:vMerge w:val="restart"/>
            <w:tcBorders>
              <w:top w:val="single" w:sz="4" w:space="0" w:color="auto"/>
              <w:left w:val="single" w:sz="8" w:space="0" w:color="auto"/>
              <w:bottom w:val="nil"/>
              <w:right w:val="single" w:sz="8" w:space="0" w:color="auto"/>
            </w:tcBorders>
            <w:shd w:val="clear" w:color="000000" w:fill="E2EFDA"/>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Empty</w:t>
            </w:r>
          </w:p>
        </w:tc>
        <w:tc>
          <w:tcPr>
            <w:tcW w:w="1220" w:type="dxa"/>
            <w:tcBorders>
              <w:top w:val="single" w:sz="4" w:space="0" w:color="auto"/>
              <w:left w:val="single" w:sz="8" w:space="0" w:color="auto"/>
              <w:bottom w:val="nil"/>
              <w:right w:val="single" w:sz="4" w:space="0" w:color="auto"/>
            </w:tcBorders>
            <w:shd w:val="clear" w:color="000000" w:fill="FCE4D6"/>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Fill</w:t>
            </w: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19.2</w:t>
            </w:r>
          </w:p>
        </w:tc>
        <w:tc>
          <w:tcPr>
            <w:tcW w:w="1220" w:type="dxa"/>
            <w:vMerge/>
            <w:tcBorders>
              <w:top w:val="nil"/>
              <w:left w:val="single" w:sz="8" w:space="0" w:color="auto"/>
              <w:bottom w:val="nil"/>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val="restart"/>
            <w:tcBorders>
              <w:top w:val="nil"/>
              <w:left w:val="single" w:sz="8" w:space="0" w:color="auto"/>
              <w:bottom w:val="nil"/>
              <w:right w:val="single" w:sz="4" w:space="0" w:color="auto"/>
            </w:tcBorders>
            <w:shd w:val="clear" w:color="000000" w:fill="DDEBF7"/>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Ferment</w:t>
            </w: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20.4</w:t>
            </w:r>
          </w:p>
        </w:tc>
        <w:tc>
          <w:tcPr>
            <w:tcW w:w="1220" w:type="dxa"/>
            <w:vMerge/>
            <w:tcBorders>
              <w:top w:val="nil"/>
              <w:left w:val="single" w:sz="8" w:space="0" w:color="auto"/>
              <w:bottom w:val="nil"/>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nil"/>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21.6</w:t>
            </w:r>
          </w:p>
        </w:tc>
        <w:tc>
          <w:tcPr>
            <w:tcW w:w="1220" w:type="dxa"/>
            <w:vMerge/>
            <w:tcBorders>
              <w:top w:val="nil"/>
              <w:left w:val="single" w:sz="8" w:space="0" w:color="auto"/>
              <w:bottom w:val="nil"/>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nil"/>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nil"/>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22.8</w:t>
            </w:r>
          </w:p>
        </w:tc>
        <w:tc>
          <w:tcPr>
            <w:tcW w:w="1220" w:type="dxa"/>
            <w:vMerge/>
            <w:tcBorders>
              <w:top w:val="nil"/>
              <w:left w:val="single" w:sz="8" w:space="0" w:color="auto"/>
              <w:bottom w:val="single" w:sz="4" w:space="0" w:color="auto"/>
              <w:right w:val="single" w:sz="8"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c>
          <w:tcPr>
            <w:tcW w:w="1220" w:type="dxa"/>
            <w:vMerge/>
            <w:tcBorders>
              <w:top w:val="nil"/>
              <w:left w:val="single" w:sz="8" w:space="0" w:color="auto"/>
              <w:bottom w:val="single" w:sz="4" w:space="0" w:color="auto"/>
              <w:right w:val="single" w:sz="4" w:space="0" w:color="auto"/>
            </w:tcBorders>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p>
        </w:tc>
      </w:tr>
      <w:tr w:rsidR="00FE7E4D" w:rsidRPr="00E37D0B" w:rsidTr="003D596A">
        <w:trPr>
          <w:trHeight w:val="280"/>
          <w:jc w:val="center"/>
        </w:trPr>
        <w:tc>
          <w:tcPr>
            <w:tcW w:w="900" w:type="dxa"/>
            <w:tcBorders>
              <w:top w:val="nil"/>
              <w:left w:val="single" w:sz="4" w:space="0" w:color="auto"/>
              <w:bottom w:val="single" w:sz="4" w:space="0" w:color="auto"/>
              <w:right w:val="single" w:sz="8" w:space="0" w:color="auto"/>
            </w:tcBorders>
            <w:shd w:val="clear" w:color="auto" w:fill="auto"/>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24</w:t>
            </w:r>
            <w:r w:rsidRPr="003D596A">
              <w:rPr>
                <w:rFonts w:ascii="Times New Roman" w:eastAsia="Times New Roman" w:hAnsi="Times New Roman" w:cs="Times New Roman"/>
                <w:color w:val="000000"/>
                <w:sz w:val="24"/>
                <w:szCs w:val="24"/>
              </w:rPr>
              <w:t>.0</w:t>
            </w:r>
          </w:p>
        </w:tc>
        <w:tc>
          <w:tcPr>
            <w:tcW w:w="1220" w:type="dxa"/>
            <w:tcBorders>
              <w:top w:val="single" w:sz="4" w:space="0" w:color="auto"/>
              <w:left w:val="single" w:sz="8" w:space="0" w:color="auto"/>
              <w:bottom w:val="single" w:sz="4" w:space="0" w:color="auto"/>
              <w:right w:val="single" w:sz="8" w:space="0" w:color="auto"/>
            </w:tcBorders>
            <w:shd w:val="clear" w:color="000000" w:fill="FCE4D6"/>
            <w:noWrap/>
            <w:vAlign w:val="center"/>
            <w:hideMark/>
          </w:tcPr>
          <w:p w:rsidR="00FE7E4D" w:rsidRPr="00E37D0B" w:rsidRDefault="00FE7E4D" w:rsidP="00757488">
            <w:pPr>
              <w:spacing w:after="0" w:line="360" w:lineRule="auto"/>
              <w:jc w:val="center"/>
              <w:rPr>
                <w:rFonts w:ascii="Times New Roman" w:eastAsia="Times New Roman" w:hAnsi="Times New Roman" w:cs="Times New Roman"/>
                <w:color w:val="000000"/>
                <w:sz w:val="24"/>
                <w:szCs w:val="24"/>
              </w:rPr>
            </w:pPr>
            <w:r w:rsidRPr="00E37D0B">
              <w:rPr>
                <w:rFonts w:ascii="Times New Roman" w:eastAsia="Times New Roman" w:hAnsi="Times New Roman" w:cs="Times New Roman"/>
                <w:color w:val="000000"/>
                <w:sz w:val="24"/>
                <w:szCs w:val="24"/>
              </w:rPr>
              <w:t>Fill</w:t>
            </w:r>
          </w:p>
        </w:tc>
        <w:tc>
          <w:tcPr>
            <w:tcW w:w="1220" w:type="dxa"/>
            <w:tcBorders>
              <w:top w:val="single" w:sz="4" w:space="0" w:color="auto"/>
              <w:left w:val="single" w:sz="8" w:space="0" w:color="auto"/>
              <w:bottom w:val="single" w:sz="4" w:space="0" w:color="auto"/>
              <w:right w:val="single" w:sz="4" w:space="0" w:color="auto"/>
            </w:tcBorders>
            <w:shd w:val="clear" w:color="000000" w:fill="E2EFDA"/>
            <w:noWrap/>
            <w:vAlign w:val="center"/>
            <w:hideMark/>
          </w:tcPr>
          <w:p w:rsidR="00FE7E4D" w:rsidRPr="00E37D0B" w:rsidRDefault="00FE7E4D" w:rsidP="00757488">
            <w:pPr>
              <w:spacing w:after="0" w:line="360" w:lineRule="auto"/>
              <w:jc w:val="center"/>
              <w:rPr>
                <w:rFonts w:ascii="Times New Roman" w:eastAsia="Times New Roman" w:hAnsi="Times New Roman" w:cs="Times New Roman"/>
                <w:sz w:val="24"/>
                <w:szCs w:val="24"/>
              </w:rPr>
            </w:pPr>
            <w:r w:rsidRPr="00E37D0B">
              <w:rPr>
                <w:rFonts w:ascii="Times New Roman" w:eastAsia="Times New Roman" w:hAnsi="Times New Roman" w:cs="Times New Roman"/>
                <w:sz w:val="24"/>
                <w:szCs w:val="24"/>
              </w:rPr>
              <w:t>Empty</w:t>
            </w:r>
          </w:p>
        </w:tc>
      </w:tr>
    </w:tbl>
    <w:p w:rsidR="00FE7E4D" w:rsidRPr="003D596A" w:rsidRDefault="00FE7E4D" w:rsidP="00757488">
      <w:pPr>
        <w:spacing w:after="0" w:line="360" w:lineRule="auto"/>
        <w:rPr>
          <w:rFonts w:ascii="Times New Roman" w:hAnsi="Times New Roman" w:cs="Times New Roman"/>
          <w:sz w:val="24"/>
          <w:szCs w:val="24"/>
        </w:rPr>
      </w:pPr>
    </w:p>
    <w:p w:rsidR="00FE7E4D" w:rsidRDefault="00A96ADA" w:rsidP="00757488">
      <w:p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ab/>
        <w:t>Knowing the fermentation broth volume, the tank dimensions were calculated next. The volume was converted from liters to cubic meters. This volume was divided by the percent of the total reactor volume that the fermentation broth</w:t>
      </w:r>
      <w:r w:rsidR="002538C8">
        <w:rPr>
          <w:rFonts w:ascii="Times New Roman" w:hAnsi="Times New Roman" w:cs="Times New Roman"/>
          <w:sz w:val="24"/>
          <w:szCs w:val="24"/>
        </w:rPr>
        <w:t xml:space="preserve"> fills according to Assumption 5</w:t>
      </w:r>
      <w:r w:rsidRPr="003D596A">
        <w:rPr>
          <w:rFonts w:ascii="Times New Roman" w:hAnsi="Times New Roman" w:cs="Times New Roman"/>
          <w:sz w:val="24"/>
          <w:szCs w:val="24"/>
        </w:rPr>
        <w:t>, which was found to be 3099.51 liters. U</w:t>
      </w:r>
      <w:r w:rsidR="002538C8">
        <w:rPr>
          <w:rFonts w:ascii="Times New Roman" w:hAnsi="Times New Roman" w:cs="Times New Roman"/>
          <w:sz w:val="24"/>
          <w:szCs w:val="24"/>
        </w:rPr>
        <w:t>sing Equation 3 and Assumptions 7 and 8</w:t>
      </w:r>
      <w:r w:rsidRPr="003D596A">
        <w:rPr>
          <w:rFonts w:ascii="Times New Roman" w:hAnsi="Times New Roman" w:cs="Times New Roman"/>
          <w:sz w:val="24"/>
          <w:szCs w:val="24"/>
        </w:rPr>
        <w:t xml:space="preserve">, the diameter of the tank </w:t>
      </w:r>
      <w:r w:rsidRPr="003D596A">
        <w:rPr>
          <w:rFonts w:ascii="Times New Roman" w:hAnsi="Times New Roman" w:cs="Times New Roman"/>
          <w:sz w:val="24"/>
          <w:szCs w:val="24"/>
        </w:rPr>
        <w:lastRenderedPageBreak/>
        <w:t xml:space="preserve">was calculated </w:t>
      </w:r>
      <w:r w:rsidR="002538C8">
        <w:rPr>
          <w:rFonts w:ascii="Times New Roman" w:hAnsi="Times New Roman" w:cs="Times New Roman"/>
          <w:sz w:val="24"/>
          <w:szCs w:val="24"/>
        </w:rPr>
        <w:t>to be 1.10 meters. Assumptions 6,</w:t>
      </w:r>
      <w:r w:rsidRPr="003D596A">
        <w:rPr>
          <w:rFonts w:ascii="Times New Roman" w:hAnsi="Times New Roman" w:cs="Times New Roman"/>
          <w:sz w:val="24"/>
          <w:szCs w:val="24"/>
        </w:rPr>
        <w:t xml:space="preserve"> </w:t>
      </w:r>
      <w:r w:rsidR="002538C8">
        <w:rPr>
          <w:rFonts w:ascii="Times New Roman" w:hAnsi="Times New Roman" w:cs="Times New Roman"/>
          <w:sz w:val="24"/>
          <w:szCs w:val="24"/>
        </w:rPr>
        <w:t>7, and 8</w:t>
      </w:r>
      <w:r w:rsidRPr="003D596A">
        <w:rPr>
          <w:rFonts w:ascii="Times New Roman" w:hAnsi="Times New Roman" w:cs="Times New Roman"/>
          <w:sz w:val="24"/>
          <w:szCs w:val="24"/>
        </w:rPr>
        <w:t xml:space="preserve"> were used to calculate the </w:t>
      </w:r>
      <w:r w:rsidR="002538C8">
        <w:rPr>
          <w:rFonts w:ascii="Times New Roman" w:hAnsi="Times New Roman" w:cs="Times New Roman"/>
          <w:sz w:val="24"/>
          <w:szCs w:val="24"/>
        </w:rPr>
        <w:t>tank height and the agitator diameter</w:t>
      </w:r>
      <w:r w:rsidRPr="003D596A">
        <w:rPr>
          <w:rFonts w:ascii="Times New Roman" w:hAnsi="Times New Roman" w:cs="Times New Roman"/>
          <w:sz w:val="24"/>
          <w:szCs w:val="24"/>
        </w:rPr>
        <w:t xml:space="preserve"> from the tank diameter, calculated to be 3.2</w:t>
      </w:r>
      <w:r w:rsidR="002538C8">
        <w:rPr>
          <w:rFonts w:ascii="Times New Roman" w:hAnsi="Times New Roman" w:cs="Times New Roman"/>
          <w:sz w:val="24"/>
          <w:szCs w:val="24"/>
        </w:rPr>
        <w:t>9 meters and 0.36</w:t>
      </w:r>
      <w:r w:rsidRPr="003D596A">
        <w:rPr>
          <w:rFonts w:ascii="Times New Roman" w:hAnsi="Times New Roman" w:cs="Times New Roman"/>
          <w:sz w:val="24"/>
          <w:szCs w:val="24"/>
        </w:rPr>
        <w:t xml:space="preserve"> meters, respectively.</w:t>
      </w:r>
    </w:p>
    <w:p w:rsidR="002538C8" w:rsidRDefault="002538C8" w:rsidP="00757488">
      <w:pPr>
        <w:spacing w:after="0" w:line="360" w:lineRule="auto"/>
        <w:rPr>
          <w:rFonts w:ascii="Times New Roman" w:hAnsi="Times New Roman" w:cs="Times New Roman"/>
          <w:sz w:val="24"/>
          <w:szCs w:val="24"/>
        </w:rPr>
      </w:pPr>
      <w:r>
        <w:rPr>
          <w:rFonts w:ascii="Times New Roman" w:hAnsi="Times New Roman" w:cs="Times New Roman"/>
          <w:sz w:val="24"/>
          <w:szCs w:val="24"/>
        </w:rPr>
        <w:tab/>
        <w:t>To calculate the mass transfer coefficient of oxygen from the air bubbles to the fermentation broth, Henry’s constant was found for oxygen in water at the given temperature of 30°C and Assumption 9 was used to calculate the concentration of oxygen in the fermentation broth. Equation 4 then calculated the k</w:t>
      </w:r>
      <w:r>
        <w:rPr>
          <w:rFonts w:ascii="Times New Roman" w:hAnsi="Times New Roman" w:cs="Times New Roman"/>
          <w:sz w:val="24"/>
          <w:szCs w:val="24"/>
          <w:vertAlign w:val="subscript"/>
        </w:rPr>
        <w:t>L</w:t>
      </w:r>
      <w:r>
        <w:rPr>
          <w:rFonts w:ascii="Times New Roman" w:hAnsi="Times New Roman" w:cs="Times New Roman"/>
          <w:sz w:val="24"/>
          <w:szCs w:val="24"/>
        </w:rPr>
        <w:t>a of the fermentation broth, 0.000072 h</w:t>
      </w: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p>
    <w:p w:rsidR="002538C8" w:rsidRDefault="002538C8" w:rsidP="0075748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BC24C0">
        <w:rPr>
          <w:rFonts w:ascii="Times New Roman" w:hAnsi="Times New Roman" w:cs="Times New Roman"/>
          <w:sz w:val="24"/>
          <w:szCs w:val="24"/>
        </w:rPr>
        <w:t>The rotational speed of the impeller was calculated by assuming a Reynolds Number that would result in a steady Power Number</w:t>
      </w:r>
      <w:r w:rsidR="00B16165">
        <w:rPr>
          <w:rFonts w:ascii="Times New Roman" w:hAnsi="Times New Roman" w:cs="Times New Roman"/>
          <w:sz w:val="24"/>
          <w:szCs w:val="24"/>
        </w:rPr>
        <w:t xml:space="preserve"> and found to be 36.78 rpm</w:t>
      </w:r>
      <w:r w:rsidR="00BC24C0">
        <w:rPr>
          <w:rFonts w:ascii="Times New Roman" w:hAnsi="Times New Roman" w:cs="Times New Roman"/>
          <w:sz w:val="24"/>
          <w:szCs w:val="24"/>
        </w:rPr>
        <w:t xml:space="preserve"> </w:t>
      </w:r>
      <w:r w:rsidR="00B16165">
        <w:rPr>
          <w:rFonts w:ascii="Times New Roman" w:hAnsi="Times New Roman" w:cs="Times New Roman"/>
          <w:sz w:val="24"/>
          <w:szCs w:val="24"/>
        </w:rPr>
        <w:t>(Assumption 10, Equation 5). The power of the ungassed system was then calculated using the assumed Power Number and calculated impeller speed from Equation 6. The volumetric flow rate of oxygen was calculated to be 0.13 m</w:t>
      </w:r>
      <w:r w:rsidR="00B16165">
        <w:rPr>
          <w:rFonts w:ascii="Times New Roman" w:hAnsi="Times New Roman" w:cs="Times New Roman"/>
          <w:sz w:val="24"/>
          <w:szCs w:val="24"/>
          <w:vertAlign w:val="superscript"/>
        </w:rPr>
        <w:t>3</w:t>
      </w:r>
      <w:r w:rsidR="00B16165">
        <w:rPr>
          <w:rFonts w:ascii="Times New Roman" w:hAnsi="Times New Roman" w:cs="Times New Roman"/>
          <w:sz w:val="24"/>
          <w:szCs w:val="24"/>
        </w:rPr>
        <w:t xml:space="preserve">/s using a combination of a mass balance and the ideal gas law. With Equation 7, the power requirement for the agitator was found to be 9.64 W. </w:t>
      </w:r>
      <w:r w:rsidR="00FF601A">
        <w:rPr>
          <w:rFonts w:ascii="Times New Roman" w:hAnsi="Times New Roman" w:cs="Times New Roman"/>
          <w:sz w:val="24"/>
          <w:szCs w:val="24"/>
        </w:rPr>
        <w:t>Figure 2 shows that an increase in agitation speed exponentially increases the power required by the system</w:t>
      </w:r>
      <w:r w:rsidR="00761514">
        <w:rPr>
          <w:rFonts w:ascii="Times New Roman" w:hAnsi="Times New Roman" w:cs="Times New Roman"/>
          <w:sz w:val="24"/>
          <w:szCs w:val="24"/>
        </w:rPr>
        <w:t xml:space="preserve">. </w:t>
      </w:r>
    </w:p>
    <w:p w:rsidR="00FF601A" w:rsidRDefault="00FF601A" w:rsidP="00757488">
      <w:pPr>
        <w:spacing w:after="0" w:line="360" w:lineRule="auto"/>
        <w:jc w:val="center"/>
        <w:rPr>
          <w:rFonts w:ascii="Times New Roman" w:hAnsi="Times New Roman" w:cs="Times New Roman"/>
          <w:sz w:val="24"/>
          <w:szCs w:val="24"/>
        </w:rPr>
      </w:pPr>
      <w:r>
        <w:rPr>
          <w:noProof/>
        </w:rPr>
        <w:drawing>
          <wp:inline distT="0" distB="0" distL="0" distR="0" wp14:anchorId="394C796E" wp14:editId="7DA1DCD8">
            <wp:extent cx="4400550" cy="33032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01" t="41786" r="54594" b="3893"/>
                    <a:stretch/>
                  </pic:blipFill>
                  <pic:spPr bwMode="auto">
                    <a:xfrm>
                      <a:off x="0" y="0"/>
                      <a:ext cx="4412566" cy="3312319"/>
                    </a:xfrm>
                    <a:prstGeom prst="rect">
                      <a:avLst/>
                    </a:prstGeom>
                    <a:ln>
                      <a:noFill/>
                    </a:ln>
                    <a:extLst>
                      <a:ext uri="{53640926-AAD7-44D8-BBD7-CCE9431645EC}">
                        <a14:shadowObscured xmlns:a14="http://schemas.microsoft.com/office/drawing/2010/main"/>
                      </a:ext>
                    </a:extLst>
                  </pic:spPr>
                </pic:pic>
              </a:graphicData>
            </a:graphic>
          </wp:inline>
        </w:drawing>
      </w:r>
    </w:p>
    <w:p w:rsidR="00FF601A" w:rsidRPr="00FF601A" w:rsidRDefault="00FF601A" w:rsidP="00757488">
      <w:pPr>
        <w:spacing w:after="0" w:line="360" w:lineRule="auto"/>
        <w:jc w:val="center"/>
        <w:rPr>
          <w:rFonts w:ascii="Times New Roman" w:hAnsi="Times New Roman" w:cs="Times New Roman"/>
          <w:sz w:val="24"/>
          <w:szCs w:val="24"/>
        </w:rPr>
      </w:pPr>
      <w:r>
        <w:rPr>
          <w:rFonts w:ascii="Times New Roman" w:hAnsi="Times New Roman" w:cs="Times New Roman"/>
          <w:i/>
          <w:sz w:val="24"/>
          <w:szCs w:val="24"/>
        </w:rPr>
        <w:t xml:space="preserve">Figure 2: Relationship of Power required by agitator and agitation speed. </w:t>
      </w:r>
    </w:p>
    <w:p w:rsidR="00F072C0" w:rsidRDefault="00B16165" w:rsidP="0075748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Using Equation 8 and the final yeast concentration, it was found that the heat generated from oxygen consumption is 290.77 kJ/s. The heat and assumed input and output water temperatures for the heat exchanger were then used to determine the mass flow rate of water </w:t>
      </w:r>
      <w:r>
        <w:rPr>
          <w:rFonts w:ascii="Times New Roman" w:hAnsi="Times New Roman" w:cs="Times New Roman"/>
          <w:sz w:val="24"/>
          <w:szCs w:val="24"/>
        </w:rPr>
        <w:lastRenderedPageBreak/>
        <w:t xml:space="preserve">within the pipes of the heat exchanger (Assumption 12). The pipe dimensions </w:t>
      </w:r>
      <w:r w:rsidR="00F072C0">
        <w:rPr>
          <w:rFonts w:ascii="Times New Roman" w:hAnsi="Times New Roman" w:cs="Times New Roman"/>
          <w:sz w:val="24"/>
          <w:szCs w:val="24"/>
        </w:rPr>
        <w:t>including cross-sectional area and diameter were calculated from this result and the heat transfer coefficients between the pipe, water, and broth were found using Equations 9 and 10. With Equation 11, the heat transfer between the water and broth were determined and then the required surface area of the heat exchanger was calculated with Equation 12 and found to be 26.17 m</w:t>
      </w:r>
      <w:r w:rsidR="00F072C0">
        <w:rPr>
          <w:rFonts w:ascii="Times New Roman" w:hAnsi="Times New Roman" w:cs="Times New Roman"/>
          <w:sz w:val="24"/>
          <w:szCs w:val="24"/>
          <w:vertAlign w:val="superscript"/>
        </w:rPr>
        <w:t>2</w:t>
      </w:r>
      <w:r w:rsidR="00F072C0">
        <w:rPr>
          <w:rFonts w:ascii="Times New Roman" w:hAnsi="Times New Roman" w:cs="Times New Roman"/>
          <w:sz w:val="24"/>
          <w:szCs w:val="24"/>
        </w:rPr>
        <w:t>.</w:t>
      </w:r>
    </w:p>
    <w:p w:rsidR="00B16165" w:rsidRDefault="00F072C0" w:rsidP="0075748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Next, the specifications of the sparger were found. The pipe diameter was calculated with the assumed air velocity (Assumption 16). The equivalent length of the pipe due to friction within the pipe and any joints was calculated and the air Reynolds Number and Fanning friction factor were found (Equations 5 and 13). Using these results, the </w:t>
      </w:r>
      <w:r w:rsidR="00F57CC4">
        <w:rPr>
          <w:rFonts w:ascii="Times New Roman" w:hAnsi="Times New Roman" w:cs="Times New Roman"/>
          <w:sz w:val="24"/>
          <w:szCs w:val="24"/>
        </w:rPr>
        <w:t>friction</w:t>
      </w:r>
      <w:r>
        <w:rPr>
          <w:rFonts w:ascii="Times New Roman" w:hAnsi="Times New Roman" w:cs="Times New Roman"/>
          <w:sz w:val="24"/>
          <w:szCs w:val="24"/>
        </w:rPr>
        <w:t xml:space="preserve"> </w:t>
      </w:r>
      <w:r w:rsidR="00F57CC4">
        <w:rPr>
          <w:rFonts w:ascii="Times New Roman" w:hAnsi="Times New Roman" w:cs="Times New Roman"/>
          <w:sz w:val="24"/>
          <w:szCs w:val="24"/>
        </w:rPr>
        <w:t>from entering, moving through, and exiting the piping as well as the friction from the sparger</w:t>
      </w:r>
      <w:r>
        <w:rPr>
          <w:rFonts w:ascii="Times New Roman" w:hAnsi="Times New Roman" w:cs="Times New Roman"/>
          <w:sz w:val="24"/>
          <w:szCs w:val="24"/>
        </w:rPr>
        <w:t xml:space="preserve"> (Equations 14, 15, and 16) to find the total pressure drop that the pump would need to overcome</w:t>
      </w:r>
      <w:r w:rsidR="000420E4">
        <w:rPr>
          <w:rFonts w:ascii="Times New Roman" w:hAnsi="Times New Roman" w:cs="Times New Roman"/>
          <w:sz w:val="24"/>
          <w:szCs w:val="24"/>
        </w:rPr>
        <w:t xml:space="preserve">, </w:t>
      </w:r>
      <w:r w:rsidR="00F57CC4">
        <w:rPr>
          <w:rFonts w:ascii="Times New Roman" w:hAnsi="Times New Roman" w:cs="Times New Roman"/>
          <w:sz w:val="24"/>
          <w:szCs w:val="24"/>
        </w:rPr>
        <w:t xml:space="preserve">101.58 </w:t>
      </w:r>
      <w:r w:rsidR="000420E4">
        <w:rPr>
          <w:rFonts w:ascii="Times New Roman" w:hAnsi="Times New Roman" w:cs="Times New Roman"/>
          <w:sz w:val="24"/>
          <w:szCs w:val="24"/>
        </w:rPr>
        <w:t>Pa</w:t>
      </w:r>
      <w:r>
        <w:rPr>
          <w:rFonts w:ascii="Times New Roman" w:hAnsi="Times New Roman" w:cs="Times New Roman"/>
          <w:sz w:val="24"/>
          <w:szCs w:val="24"/>
        </w:rPr>
        <w:t xml:space="preserve">. </w:t>
      </w:r>
      <w:r w:rsidR="00F57CC4">
        <w:rPr>
          <w:rFonts w:ascii="Times New Roman" w:hAnsi="Times New Roman" w:cs="Times New Roman"/>
          <w:sz w:val="24"/>
          <w:szCs w:val="24"/>
        </w:rPr>
        <w:t>The</w:t>
      </w:r>
      <w:r w:rsidR="000420E4">
        <w:rPr>
          <w:rFonts w:ascii="Times New Roman" w:hAnsi="Times New Roman" w:cs="Times New Roman"/>
          <w:sz w:val="24"/>
          <w:szCs w:val="24"/>
        </w:rPr>
        <w:t xml:space="preserve"> </w:t>
      </w:r>
      <w:r w:rsidR="00A02A26">
        <w:rPr>
          <w:rFonts w:ascii="Times New Roman" w:hAnsi="Times New Roman" w:cs="Times New Roman"/>
          <w:sz w:val="24"/>
          <w:szCs w:val="24"/>
        </w:rPr>
        <w:t>pump power requirement of 83.35</w:t>
      </w:r>
      <w:r w:rsidR="000420E4">
        <w:rPr>
          <w:rFonts w:ascii="Times New Roman" w:hAnsi="Times New Roman" w:cs="Times New Roman"/>
          <w:sz w:val="24"/>
          <w:szCs w:val="24"/>
        </w:rPr>
        <w:t xml:space="preserve"> W</w:t>
      </w:r>
      <w:r w:rsidR="00F57CC4">
        <w:rPr>
          <w:rFonts w:ascii="Times New Roman" w:hAnsi="Times New Roman" w:cs="Times New Roman"/>
          <w:sz w:val="24"/>
          <w:szCs w:val="24"/>
        </w:rPr>
        <w:t xml:space="preserve"> was calculated using Equation 18 with the difference in pressure and the friction created within the piping system</w:t>
      </w:r>
      <w:r w:rsidR="000420E4">
        <w:rPr>
          <w:rFonts w:ascii="Times New Roman" w:hAnsi="Times New Roman" w:cs="Times New Roman"/>
          <w:sz w:val="24"/>
          <w:szCs w:val="24"/>
        </w:rPr>
        <w:t xml:space="preserve">. </w:t>
      </w:r>
      <w:r w:rsidR="00083B07">
        <w:rPr>
          <w:rFonts w:ascii="Times New Roman" w:hAnsi="Times New Roman" w:cs="Times New Roman"/>
          <w:sz w:val="24"/>
          <w:szCs w:val="24"/>
        </w:rPr>
        <w:t xml:space="preserve">Figure 3 </w:t>
      </w:r>
      <w:r w:rsidR="00757488">
        <w:rPr>
          <w:rFonts w:ascii="Times New Roman" w:hAnsi="Times New Roman" w:cs="Times New Roman"/>
          <w:sz w:val="24"/>
          <w:szCs w:val="24"/>
        </w:rPr>
        <w:t>shows the relationship between pumping power and air velocity, which is nearly linear.</w:t>
      </w:r>
    </w:p>
    <w:p w:rsidR="00083B07" w:rsidRDefault="00083B07" w:rsidP="00757488">
      <w:pPr>
        <w:spacing w:after="0" w:line="360" w:lineRule="auto"/>
        <w:jc w:val="center"/>
        <w:rPr>
          <w:rFonts w:ascii="Times New Roman" w:hAnsi="Times New Roman" w:cs="Times New Roman"/>
          <w:sz w:val="24"/>
          <w:szCs w:val="24"/>
        </w:rPr>
      </w:pPr>
      <w:r>
        <w:rPr>
          <w:noProof/>
        </w:rPr>
        <w:drawing>
          <wp:inline distT="0" distB="0" distL="0" distR="0" wp14:anchorId="10ACAADE" wp14:editId="47DCD891">
            <wp:extent cx="3892550" cy="30569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56" t="40455" r="30129" b="4654"/>
                    <a:stretch/>
                  </pic:blipFill>
                  <pic:spPr bwMode="auto">
                    <a:xfrm>
                      <a:off x="0" y="0"/>
                      <a:ext cx="3894731" cy="3058634"/>
                    </a:xfrm>
                    <a:prstGeom prst="rect">
                      <a:avLst/>
                    </a:prstGeom>
                    <a:ln>
                      <a:noFill/>
                    </a:ln>
                    <a:extLst>
                      <a:ext uri="{53640926-AAD7-44D8-BBD7-CCE9431645EC}">
                        <a14:shadowObscured xmlns:a14="http://schemas.microsoft.com/office/drawing/2010/main"/>
                      </a:ext>
                    </a:extLst>
                  </pic:spPr>
                </pic:pic>
              </a:graphicData>
            </a:graphic>
          </wp:inline>
        </w:drawing>
      </w:r>
    </w:p>
    <w:p w:rsidR="00083B07" w:rsidRPr="00083B07" w:rsidRDefault="00083B07" w:rsidP="00757488">
      <w:pPr>
        <w:spacing w:after="0" w:line="360" w:lineRule="auto"/>
        <w:jc w:val="center"/>
        <w:rPr>
          <w:rFonts w:ascii="Times New Roman" w:hAnsi="Times New Roman" w:cs="Times New Roman"/>
          <w:sz w:val="24"/>
          <w:szCs w:val="24"/>
        </w:rPr>
      </w:pPr>
      <w:r>
        <w:rPr>
          <w:rFonts w:ascii="Times New Roman" w:hAnsi="Times New Roman" w:cs="Times New Roman"/>
          <w:i/>
          <w:sz w:val="24"/>
          <w:szCs w:val="24"/>
        </w:rPr>
        <w:t>Figure 3: Relationship between pump power requirement and air velocity.</w:t>
      </w:r>
    </w:p>
    <w:p w:rsidR="00A96ADA" w:rsidRPr="003D596A" w:rsidRDefault="00FE7E4D" w:rsidP="00757488">
      <w:pPr>
        <w:pStyle w:val="Heading1"/>
        <w:jc w:val="center"/>
        <w:rPr>
          <w:rFonts w:ascii="Times New Roman" w:hAnsi="Times New Roman" w:cs="Times New Roman"/>
          <w:color w:val="auto"/>
        </w:rPr>
      </w:pPr>
      <w:bookmarkStart w:id="5" w:name="_Toc523584161"/>
      <w:r w:rsidRPr="003D596A">
        <w:rPr>
          <w:rFonts w:ascii="Times New Roman" w:hAnsi="Times New Roman" w:cs="Times New Roman"/>
          <w:color w:val="auto"/>
        </w:rPr>
        <w:t>Results</w:t>
      </w:r>
      <w:bookmarkEnd w:id="5"/>
    </w:p>
    <w:p w:rsidR="00E37D0B" w:rsidRDefault="00FE7E4D" w:rsidP="00757488">
      <w:p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ab/>
        <w:t xml:space="preserve">The result of the algorithm produced a final fermentation time of 4.60 hours. In combination with the filling and emptying time, the time for a full fermentation cycle (fill, ferment, empty) is 10.8 hours. This cycle time requires that each cycle produce 2479.61 L of </w:t>
      </w:r>
      <w:r w:rsidRPr="003D596A">
        <w:rPr>
          <w:rFonts w:ascii="Times New Roman" w:hAnsi="Times New Roman" w:cs="Times New Roman"/>
          <w:sz w:val="24"/>
          <w:szCs w:val="24"/>
        </w:rPr>
        <w:lastRenderedPageBreak/>
        <w:t xml:space="preserve">product to satisfy the requirement of creating 100 pounds of product per hour. The equipment required to perform this fermentation includes two fermenters, each with a diameter of 1.10 meters, a height of 3.29 meters, an agitator diameter of 0.55 meters, and a total volume of 3099.51 liters. </w:t>
      </w:r>
    </w:p>
    <w:p w:rsidR="009814FA" w:rsidRDefault="00AD22D7" w:rsidP="0075748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To maintain a constant Reynolds Number and Power number, an impeller rotational speed of 36.78 rpm is required. </w:t>
      </w:r>
      <w:r w:rsidR="00F57CC4">
        <w:rPr>
          <w:rFonts w:ascii="Times New Roman" w:hAnsi="Times New Roman" w:cs="Times New Roman"/>
          <w:sz w:val="24"/>
          <w:szCs w:val="24"/>
        </w:rPr>
        <w:t xml:space="preserve">From Geankoplis Figure 3.4-4, this system is most similar to a flat six-blade turbine with a disk and four baffles each. </w:t>
      </w:r>
      <w:r>
        <w:rPr>
          <w:rFonts w:ascii="Times New Roman" w:hAnsi="Times New Roman" w:cs="Times New Roman"/>
          <w:sz w:val="24"/>
          <w:szCs w:val="24"/>
        </w:rPr>
        <w:t>An aeration rate of 0.13 m</w:t>
      </w:r>
      <w:r>
        <w:rPr>
          <w:rFonts w:ascii="Times New Roman" w:hAnsi="Times New Roman" w:cs="Times New Roman"/>
          <w:sz w:val="24"/>
          <w:szCs w:val="24"/>
          <w:vertAlign w:val="superscript"/>
        </w:rPr>
        <w:t>3</w:t>
      </w:r>
      <w:r>
        <w:rPr>
          <w:rFonts w:ascii="Times New Roman" w:hAnsi="Times New Roman" w:cs="Times New Roman"/>
          <w:sz w:val="24"/>
          <w:szCs w:val="24"/>
        </w:rPr>
        <w:t>/s allows for a consistent flow of oxygen that is more than what is required by the cells, preventing death and inefficiency in the system. To prevent the system from overheating, a heat exchanger with a surface area of 26.17 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is necessary. Within the sparger, using pipes with a diameter of 0.16 m a pump that uses </w:t>
      </w:r>
      <w:r w:rsidR="00A02A26">
        <w:rPr>
          <w:rFonts w:ascii="Times New Roman" w:hAnsi="Times New Roman" w:cs="Times New Roman"/>
          <w:sz w:val="24"/>
          <w:szCs w:val="24"/>
        </w:rPr>
        <w:t>83.35</w:t>
      </w:r>
      <w:r>
        <w:rPr>
          <w:rFonts w:ascii="Times New Roman" w:hAnsi="Times New Roman" w:cs="Times New Roman"/>
          <w:sz w:val="24"/>
          <w:szCs w:val="24"/>
        </w:rPr>
        <w:t xml:space="preserve"> W of power is required to pump the correct amount of oxygen into the fermentation tank. </w:t>
      </w:r>
      <w:r w:rsidR="00A979E7">
        <w:rPr>
          <w:rFonts w:ascii="Times New Roman" w:hAnsi="Times New Roman" w:cs="Times New Roman"/>
          <w:sz w:val="24"/>
          <w:szCs w:val="24"/>
        </w:rPr>
        <w:t xml:space="preserve">The pressure output required by the pump 101.58 kPa which corresponds to a turboblower </w:t>
      </w:r>
      <w:r w:rsidR="00F57CC4">
        <w:rPr>
          <w:rFonts w:ascii="Times New Roman" w:hAnsi="Times New Roman" w:cs="Times New Roman"/>
          <w:sz w:val="24"/>
          <w:szCs w:val="24"/>
        </w:rPr>
        <w:t xml:space="preserve">pump type </w:t>
      </w:r>
      <w:r w:rsidR="00A979E7">
        <w:rPr>
          <w:rFonts w:ascii="Times New Roman" w:hAnsi="Times New Roman" w:cs="Times New Roman"/>
          <w:sz w:val="24"/>
          <w:szCs w:val="24"/>
        </w:rPr>
        <w:t xml:space="preserve">(Geankoplis, 1993). </w:t>
      </w:r>
    </w:p>
    <w:p w:rsidR="0038024B" w:rsidRDefault="0038024B" w:rsidP="00757488">
      <w:pPr>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9814FA" w:rsidRDefault="009814FA" w:rsidP="00757488">
      <w:pPr>
        <w:spacing w:after="0"/>
        <w:rPr>
          <w:rFonts w:ascii="Times New Roman" w:hAnsi="Times New Roman" w:cs="Times New Roman"/>
          <w:sz w:val="24"/>
          <w:szCs w:val="24"/>
        </w:rPr>
      </w:pPr>
      <w:r>
        <w:rPr>
          <w:rFonts w:ascii="Times New Roman" w:hAnsi="Times New Roman" w:cs="Times New Roman"/>
          <w:sz w:val="24"/>
          <w:szCs w:val="24"/>
        </w:rPr>
        <w:br w:type="page"/>
      </w:r>
    </w:p>
    <w:p w:rsidR="00C70B74" w:rsidRPr="003D596A" w:rsidRDefault="00C70B74" w:rsidP="00757488">
      <w:pPr>
        <w:pStyle w:val="Heading1"/>
        <w:jc w:val="center"/>
        <w:rPr>
          <w:rFonts w:ascii="Times New Roman" w:hAnsi="Times New Roman" w:cs="Times New Roman"/>
          <w:color w:val="auto"/>
        </w:rPr>
      </w:pPr>
      <w:bookmarkStart w:id="6" w:name="_Toc523584162"/>
      <w:r w:rsidRPr="003D596A">
        <w:rPr>
          <w:rFonts w:ascii="Times New Roman" w:hAnsi="Times New Roman" w:cs="Times New Roman"/>
          <w:color w:val="auto"/>
        </w:rPr>
        <w:lastRenderedPageBreak/>
        <w:t>References</w:t>
      </w:r>
      <w:bookmarkEnd w:id="6"/>
    </w:p>
    <w:p w:rsidR="00504EF4" w:rsidRPr="00504EF4" w:rsidRDefault="00504EF4" w:rsidP="00757488">
      <w:pPr>
        <w:pStyle w:val="ListParagraph"/>
        <w:numPr>
          <w:ilvl w:val="0"/>
          <w:numId w:val="3"/>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Audet, T. 2015. “Traditional and Alternative Fermentation Techniques”. Anheuser-Busch.</w:t>
      </w:r>
    </w:p>
    <w:p w:rsidR="00C70B74" w:rsidRDefault="00C70B74" w:rsidP="00757488">
      <w:pPr>
        <w:pStyle w:val="ListParagraph"/>
        <w:numPr>
          <w:ilvl w:val="0"/>
          <w:numId w:val="3"/>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Geankoplis, C.J. 1983. “Transport Process and Unit Operations” 2</w:t>
      </w:r>
      <w:r w:rsidRPr="003D596A">
        <w:rPr>
          <w:rFonts w:ascii="Times New Roman" w:hAnsi="Times New Roman" w:cs="Times New Roman"/>
          <w:sz w:val="24"/>
          <w:szCs w:val="24"/>
          <w:vertAlign w:val="superscript"/>
        </w:rPr>
        <w:t>nd</w:t>
      </w:r>
      <w:r w:rsidRPr="003D596A">
        <w:rPr>
          <w:rFonts w:ascii="Times New Roman" w:hAnsi="Times New Roman" w:cs="Times New Roman"/>
          <w:sz w:val="24"/>
          <w:szCs w:val="24"/>
        </w:rPr>
        <w:t xml:space="preserve"> ed. Allyn &amp; Bacon, Inc., Boston.</w:t>
      </w:r>
    </w:p>
    <w:p w:rsidR="00504EF4" w:rsidRPr="003D596A" w:rsidRDefault="00504EF4" w:rsidP="00757488">
      <w:pPr>
        <w:pStyle w:val="ListParagraph"/>
        <w:numPr>
          <w:ilvl w:val="0"/>
          <w:numId w:val="3"/>
        </w:numPr>
        <w:spacing w:after="0" w:line="360" w:lineRule="auto"/>
        <w:rPr>
          <w:rFonts w:ascii="Times New Roman" w:hAnsi="Times New Roman" w:cs="Times New Roman"/>
          <w:sz w:val="24"/>
          <w:szCs w:val="24"/>
        </w:rPr>
      </w:pPr>
      <w:r w:rsidRPr="00504EF4">
        <w:rPr>
          <w:rFonts w:ascii="Times New Roman" w:hAnsi="Times New Roman" w:cs="Times New Roman"/>
          <w:sz w:val="24"/>
          <w:szCs w:val="24"/>
        </w:rPr>
        <w:t>Green, D. W., &amp; Perry, R. H. (2008). Perry's Chemical Engineers' Handbook (8th ed.). New York, NY: McGraw Hill Companies.</w:t>
      </w:r>
    </w:p>
    <w:p w:rsidR="00C70B74" w:rsidRPr="003D596A" w:rsidRDefault="00C70B74" w:rsidP="00757488">
      <w:pPr>
        <w:pStyle w:val="ListParagraph"/>
        <w:numPr>
          <w:ilvl w:val="0"/>
          <w:numId w:val="3"/>
        </w:numPr>
        <w:spacing w:after="0" w:line="360" w:lineRule="auto"/>
        <w:rPr>
          <w:rFonts w:ascii="Times New Roman" w:hAnsi="Times New Roman" w:cs="Times New Roman"/>
          <w:sz w:val="24"/>
          <w:szCs w:val="24"/>
        </w:rPr>
      </w:pPr>
      <w:r w:rsidRPr="003D596A">
        <w:rPr>
          <w:rFonts w:ascii="Times New Roman" w:hAnsi="Times New Roman" w:cs="Times New Roman"/>
          <w:sz w:val="24"/>
          <w:szCs w:val="24"/>
        </w:rPr>
        <w:t xml:space="preserve">Jackson, A.T. 1990. “Process Engineering in Biotechnology”. </w:t>
      </w:r>
      <w:r w:rsidR="003D596A" w:rsidRPr="003D596A">
        <w:rPr>
          <w:rFonts w:ascii="Times New Roman" w:hAnsi="Times New Roman" w:cs="Times New Roman"/>
          <w:sz w:val="24"/>
          <w:szCs w:val="24"/>
        </w:rPr>
        <w:t>Open University Press.</w:t>
      </w:r>
    </w:p>
    <w:p w:rsidR="00764E6A" w:rsidRDefault="00764E6A" w:rsidP="00757488">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Shuler</w:t>
      </w:r>
      <w:r w:rsidR="006F790D">
        <w:rPr>
          <w:rFonts w:ascii="Times New Roman" w:hAnsi="Times New Roman" w:cs="Times New Roman"/>
          <w:sz w:val="24"/>
          <w:szCs w:val="24"/>
        </w:rPr>
        <w:t>, M.L., Kargi, F. 2002. “Bioprocess Engineering Basic Concepts”. (2</w:t>
      </w:r>
      <w:r w:rsidR="006F790D" w:rsidRPr="006F790D">
        <w:rPr>
          <w:rFonts w:ascii="Times New Roman" w:hAnsi="Times New Roman" w:cs="Times New Roman"/>
          <w:sz w:val="24"/>
          <w:szCs w:val="24"/>
          <w:vertAlign w:val="superscript"/>
        </w:rPr>
        <w:t>nd</w:t>
      </w:r>
      <w:r w:rsidR="006F790D">
        <w:rPr>
          <w:rFonts w:ascii="Times New Roman" w:hAnsi="Times New Roman" w:cs="Times New Roman"/>
          <w:sz w:val="24"/>
          <w:szCs w:val="24"/>
        </w:rPr>
        <w:t xml:space="preserve"> ed.). Upper Saddle River, NJ: Prentice Hall, Inc.</w:t>
      </w:r>
    </w:p>
    <w:p w:rsidR="00764E6A" w:rsidRPr="003D596A" w:rsidRDefault="00B14E5A" w:rsidP="00757488">
      <w:pPr>
        <w:pStyle w:val="ListParagraph"/>
        <w:numPr>
          <w:ilvl w:val="0"/>
          <w:numId w:val="3"/>
        </w:numPr>
        <w:spacing w:after="0" w:line="360" w:lineRule="auto"/>
        <w:rPr>
          <w:rFonts w:ascii="Times New Roman" w:hAnsi="Times New Roman" w:cs="Times New Roman"/>
          <w:sz w:val="24"/>
          <w:szCs w:val="24"/>
        </w:rPr>
      </w:pPr>
      <w:r w:rsidRPr="00B14E5A">
        <w:rPr>
          <w:rFonts w:ascii="Times New Roman" w:hAnsi="Times New Roman" w:cs="Times New Roman"/>
          <w:sz w:val="24"/>
          <w:szCs w:val="24"/>
        </w:rPr>
        <w:t>Raggett, D. (1996). Specific Heat Capacities of Air. doi:10.17487/rfc1942</w:t>
      </w:r>
    </w:p>
    <w:sectPr w:rsidR="00764E6A" w:rsidRPr="003D596A" w:rsidSect="006868BA">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46F0" w:rsidRDefault="005046F0" w:rsidP="006868BA">
      <w:pPr>
        <w:spacing w:after="0" w:line="240" w:lineRule="auto"/>
      </w:pPr>
      <w:r>
        <w:separator/>
      </w:r>
    </w:p>
  </w:endnote>
  <w:endnote w:type="continuationSeparator" w:id="0">
    <w:p w:rsidR="005046F0" w:rsidRDefault="005046F0" w:rsidP="00686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33E6" w:rsidRPr="006868BA" w:rsidRDefault="00EB33E6" w:rsidP="006868BA">
    <w:pPr>
      <w:pStyle w:val="Footer"/>
      <w:jc w:val="right"/>
      <w:rPr>
        <w:rFonts w:ascii="Times New Roman" w:hAnsi="Times New Roman" w:cs="Times New Roman"/>
      </w:rPr>
    </w:pPr>
    <w:r w:rsidRPr="006868BA">
      <w:rPr>
        <w:rFonts w:ascii="Times New Roman" w:hAnsi="Times New Roman" w:cs="Times New Roman"/>
      </w:rPr>
      <w:fldChar w:fldCharType="begin"/>
    </w:r>
    <w:r w:rsidRPr="006868BA">
      <w:rPr>
        <w:rFonts w:ascii="Times New Roman" w:hAnsi="Times New Roman" w:cs="Times New Roman"/>
      </w:rPr>
      <w:instrText xml:space="preserve"> PAGE   \* MERGEFORMAT </w:instrText>
    </w:r>
    <w:r w:rsidRPr="006868BA">
      <w:rPr>
        <w:rFonts w:ascii="Times New Roman" w:hAnsi="Times New Roman" w:cs="Times New Roman"/>
      </w:rPr>
      <w:fldChar w:fldCharType="separate"/>
    </w:r>
    <w:r w:rsidRPr="006868BA">
      <w:rPr>
        <w:rFonts w:ascii="Times New Roman" w:hAnsi="Times New Roman" w:cs="Times New Roman"/>
        <w:noProof/>
      </w:rPr>
      <w:t>1</w:t>
    </w:r>
    <w:r w:rsidRPr="006868BA">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46F0" w:rsidRDefault="005046F0" w:rsidP="006868BA">
      <w:pPr>
        <w:spacing w:after="0" w:line="240" w:lineRule="auto"/>
      </w:pPr>
      <w:r>
        <w:separator/>
      </w:r>
    </w:p>
  </w:footnote>
  <w:footnote w:type="continuationSeparator" w:id="0">
    <w:p w:rsidR="005046F0" w:rsidRDefault="005046F0" w:rsidP="006868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33E6" w:rsidRPr="006868BA" w:rsidRDefault="00EB33E6" w:rsidP="006868BA">
    <w:pPr>
      <w:pStyle w:val="Header"/>
      <w:jc w:val="right"/>
      <w:rPr>
        <w:rFonts w:ascii="Times New Roman" w:hAnsi="Times New Roman" w:cs="Times New Roman"/>
      </w:rPr>
    </w:pPr>
    <w:r>
      <w:rPr>
        <w:rFonts w:ascii="Times New Roman" w:hAnsi="Times New Roman" w:cs="Times New Roman"/>
      </w:rPr>
      <w:t>Atherton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4023D"/>
    <w:multiLevelType w:val="hybridMultilevel"/>
    <w:tmpl w:val="3B3CE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9055B6"/>
    <w:multiLevelType w:val="hybridMultilevel"/>
    <w:tmpl w:val="DEEED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C86406"/>
    <w:multiLevelType w:val="hybridMultilevel"/>
    <w:tmpl w:val="14102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D0B"/>
    <w:rsid w:val="000420E4"/>
    <w:rsid w:val="00044862"/>
    <w:rsid w:val="00083B07"/>
    <w:rsid w:val="00097376"/>
    <w:rsid w:val="000E4FEF"/>
    <w:rsid w:val="00141287"/>
    <w:rsid w:val="001C2D28"/>
    <w:rsid w:val="001D3F0F"/>
    <w:rsid w:val="001F3C3E"/>
    <w:rsid w:val="002538C8"/>
    <w:rsid w:val="002C339A"/>
    <w:rsid w:val="002F7E34"/>
    <w:rsid w:val="003277D5"/>
    <w:rsid w:val="00375E0B"/>
    <w:rsid w:val="0038024B"/>
    <w:rsid w:val="00393533"/>
    <w:rsid w:val="003A685B"/>
    <w:rsid w:val="003B42DF"/>
    <w:rsid w:val="003D596A"/>
    <w:rsid w:val="00404875"/>
    <w:rsid w:val="00415870"/>
    <w:rsid w:val="00427262"/>
    <w:rsid w:val="00431670"/>
    <w:rsid w:val="00463B77"/>
    <w:rsid w:val="004F737B"/>
    <w:rsid w:val="005046F0"/>
    <w:rsid w:val="00504EF4"/>
    <w:rsid w:val="005305A2"/>
    <w:rsid w:val="005E7360"/>
    <w:rsid w:val="005E7A6C"/>
    <w:rsid w:val="00620FE9"/>
    <w:rsid w:val="00624829"/>
    <w:rsid w:val="00627708"/>
    <w:rsid w:val="00651E4E"/>
    <w:rsid w:val="00653FC7"/>
    <w:rsid w:val="006868BA"/>
    <w:rsid w:val="006F790D"/>
    <w:rsid w:val="007252B4"/>
    <w:rsid w:val="00757488"/>
    <w:rsid w:val="00761514"/>
    <w:rsid w:val="00764E6A"/>
    <w:rsid w:val="007A6050"/>
    <w:rsid w:val="007A7529"/>
    <w:rsid w:val="007D6168"/>
    <w:rsid w:val="00862A72"/>
    <w:rsid w:val="00897477"/>
    <w:rsid w:val="008D5A19"/>
    <w:rsid w:val="009814FA"/>
    <w:rsid w:val="00A02A26"/>
    <w:rsid w:val="00A94922"/>
    <w:rsid w:val="00A94FB2"/>
    <w:rsid w:val="00A96ADA"/>
    <w:rsid w:val="00A979E7"/>
    <w:rsid w:val="00AD22D7"/>
    <w:rsid w:val="00B14E5A"/>
    <w:rsid w:val="00B16165"/>
    <w:rsid w:val="00B241BE"/>
    <w:rsid w:val="00BC24C0"/>
    <w:rsid w:val="00BF1BE4"/>
    <w:rsid w:val="00C0666D"/>
    <w:rsid w:val="00C41DD3"/>
    <w:rsid w:val="00C66E61"/>
    <w:rsid w:val="00C70B74"/>
    <w:rsid w:val="00C72AD8"/>
    <w:rsid w:val="00C72E84"/>
    <w:rsid w:val="00D227B6"/>
    <w:rsid w:val="00D37913"/>
    <w:rsid w:val="00DD5B57"/>
    <w:rsid w:val="00E37D0B"/>
    <w:rsid w:val="00E64C05"/>
    <w:rsid w:val="00EB33E6"/>
    <w:rsid w:val="00EB38A1"/>
    <w:rsid w:val="00F02056"/>
    <w:rsid w:val="00F072C0"/>
    <w:rsid w:val="00F57CC4"/>
    <w:rsid w:val="00FA2C40"/>
    <w:rsid w:val="00FD187B"/>
    <w:rsid w:val="00FE7E4D"/>
    <w:rsid w:val="00FF6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C201A5-225A-477F-8377-A7F1391E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9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6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8BA"/>
  </w:style>
  <w:style w:type="paragraph" w:styleId="Footer">
    <w:name w:val="footer"/>
    <w:basedOn w:val="Normal"/>
    <w:link w:val="FooterChar"/>
    <w:uiPriority w:val="99"/>
    <w:unhideWhenUsed/>
    <w:rsid w:val="00686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8BA"/>
  </w:style>
  <w:style w:type="paragraph" w:styleId="ListParagraph">
    <w:name w:val="List Paragraph"/>
    <w:basedOn w:val="Normal"/>
    <w:uiPriority w:val="34"/>
    <w:qFormat/>
    <w:rsid w:val="004F737B"/>
    <w:pPr>
      <w:ind w:left="720"/>
      <w:contextualSpacing/>
    </w:pPr>
  </w:style>
  <w:style w:type="character" w:customStyle="1" w:styleId="Heading1Char">
    <w:name w:val="Heading 1 Char"/>
    <w:basedOn w:val="DefaultParagraphFont"/>
    <w:link w:val="Heading1"/>
    <w:uiPriority w:val="9"/>
    <w:rsid w:val="003D596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596A"/>
    <w:pPr>
      <w:outlineLvl w:val="9"/>
    </w:pPr>
  </w:style>
  <w:style w:type="paragraph" w:styleId="TOC1">
    <w:name w:val="toc 1"/>
    <w:basedOn w:val="Normal"/>
    <w:next w:val="Normal"/>
    <w:autoRedefine/>
    <w:uiPriority w:val="39"/>
    <w:unhideWhenUsed/>
    <w:rsid w:val="003D596A"/>
    <w:pPr>
      <w:spacing w:after="100"/>
    </w:pPr>
  </w:style>
  <w:style w:type="character" w:styleId="Hyperlink">
    <w:name w:val="Hyperlink"/>
    <w:basedOn w:val="DefaultParagraphFont"/>
    <w:uiPriority w:val="99"/>
    <w:unhideWhenUsed/>
    <w:rsid w:val="003D596A"/>
    <w:rPr>
      <w:color w:val="0563C1" w:themeColor="hyperlink"/>
      <w:u w:val="single"/>
    </w:rPr>
  </w:style>
  <w:style w:type="character" w:styleId="PlaceholderText">
    <w:name w:val="Placeholder Text"/>
    <w:basedOn w:val="DefaultParagraphFont"/>
    <w:uiPriority w:val="99"/>
    <w:semiHidden/>
    <w:rsid w:val="006F790D"/>
    <w:rPr>
      <w:color w:val="808080"/>
    </w:rPr>
  </w:style>
  <w:style w:type="paragraph" w:styleId="BalloonText">
    <w:name w:val="Balloon Text"/>
    <w:basedOn w:val="Normal"/>
    <w:link w:val="BalloonTextChar"/>
    <w:uiPriority w:val="99"/>
    <w:semiHidden/>
    <w:unhideWhenUsed/>
    <w:rsid w:val="00EB33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3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888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55051-6315-4A95-81AA-9D58F0524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4163</TotalTime>
  <Pages>11</Pages>
  <Words>2018</Words>
  <Characters>11504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Atherton</dc:creator>
  <cp:keywords/>
  <dc:description/>
  <cp:lastModifiedBy>Kathryn Atherton</cp:lastModifiedBy>
  <cp:revision>1</cp:revision>
  <cp:lastPrinted>2018-09-11T01:10:00Z</cp:lastPrinted>
  <dcterms:created xsi:type="dcterms:W3CDTF">2018-09-01T18:17:00Z</dcterms:created>
  <dcterms:modified xsi:type="dcterms:W3CDTF">2018-09-11T19:40:00Z</dcterms:modified>
</cp:coreProperties>
</file>