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horizontal line" id="11"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b w:val="1"/>
          <w:color w:val="00ab44"/>
          <w:sz w:val="28"/>
          <w:szCs w:val="28"/>
        </w:rPr>
      </w:pPr>
      <w:r w:rsidDel="00000000" w:rsidR="00000000" w:rsidRPr="00000000">
        <w:rPr>
          <w:b w:val="1"/>
          <w:color w:val="00ab44"/>
          <w:sz w:val="28"/>
          <w:szCs w:val="28"/>
          <w:rtl w:val="0"/>
        </w:rPr>
        <w:t xml:space="preserve">Designer BAAKteria</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color w:val="666666"/>
        </w:rPr>
      </w:pPr>
      <w:r w:rsidDel="00000000" w:rsidR="00000000" w:rsidRPr="00000000">
        <w:rPr>
          <w:color w:val="666666"/>
          <w:rtl w:val="0"/>
        </w:rPr>
        <w:t xml:space="preserve">Kathryn Atherton</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color w:val="666666"/>
        </w:rPr>
      </w:pPr>
      <w:r w:rsidDel="00000000" w:rsidR="00000000" w:rsidRPr="00000000">
        <w:rPr>
          <w:color w:val="666666"/>
          <w:rtl w:val="0"/>
        </w:rPr>
        <w:t xml:space="preserve">Archana Kikla</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0" w:line="240" w:lineRule="auto"/>
        <w:rPr>
          <w:color w:val="666666"/>
        </w:rPr>
      </w:pPr>
      <w:r w:rsidDel="00000000" w:rsidR="00000000" w:rsidRPr="00000000">
        <w:rPr>
          <w:color w:val="666666"/>
          <w:rtl w:val="0"/>
        </w:rPr>
        <w:t xml:space="preserve">Barbara McAnulty</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0" w:line="240" w:lineRule="auto"/>
        <w:rPr>
          <w:color w:val="666666"/>
        </w:rPr>
      </w:pPr>
      <w:r w:rsidDel="00000000" w:rsidR="00000000" w:rsidRPr="00000000">
        <w:rPr>
          <w:color w:val="666666"/>
          <w:rtl w:val="0"/>
        </w:rPr>
        <w:t xml:space="preserve">Adrian Ortiz-Velez</w:t>
      </w:r>
      <w:r w:rsidDel="00000000" w:rsidR="00000000" w:rsidRPr="00000000">
        <w:rPr>
          <w:rtl w:val="0"/>
        </w:rPr>
      </w:r>
    </w:p>
    <w:p w:rsidR="00000000" w:rsidDel="00000000" w:rsidP="00000000" w:rsidRDefault="00000000" w:rsidRPr="00000000" w14:paraId="00000006">
      <w:pPr>
        <w:pStyle w:val="Title"/>
        <w:pBdr>
          <w:top w:space="0" w:sz="0" w:val="nil"/>
          <w:left w:space="0" w:sz="0" w:val="nil"/>
          <w:bottom w:space="0" w:sz="0" w:val="nil"/>
          <w:right w:space="0" w:sz="0" w:val="nil"/>
          <w:between w:space="0" w:sz="0" w:val="nil"/>
        </w:pBdr>
        <w:shd w:fill="auto" w:val="clear"/>
        <w:spacing w:line="240" w:lineRule="auto"/>
        <w:rPr>
          <w:rFonts w:ascii="Proxima Nova" w:cs="Proxima Nova" w:eastAsia="Proxima Nova" w:hAnsi="Proxima Nova"/>
          <w:color w:val="353744"/>
          <w:sz w:val="72"/>
          <w:szCs w:val="72"/>
        </w:rPr>
      </w:pPr>
      <w:bookmarkStart w:colFirst="0" w:colLast="0" w:name="_5x0d5h95i329" w:id="0"/>
      <w:bookmarkEnd w:id="0"/>
      <w:r w:rsidDel="00000000" w:rsidR="00000000" w:rsidRPr="00000000">
        <w:rPr>
          <w:rtl w:val="0"/>
        </w:rPr>
        <w:t xml:space="preserve">Waterborne Polio Biodetection System</w:t>
      </w:r>
      <w:r w:rsidDel="00000000" w:rsidR="00000000" w:rsidRPr="00000000">
        <w:rPr>
          <w:rtl w:val="0"/>
        </w:rPr>
      </w:r>
    </w:p>
    <w:p w:rsidR="00000000" w:rsidDel="00000000" w:rsidP="00000000" w:rsidRDefault="00000000" w:rsidRPr="00000000" w14:paraId="00000007">
      <w:pPr>
        <w:pStyle w:val="Subtitle"/>
        <w:pBdr>
          <w:top w:space="0" w:sz="0" w:val="nil"/>
          <w:left w:space="0" w:sz="0" w:val="nil"/>
          <w:bottom w:space="0" w:sz="0" w:val="nil"/>
          <w:right w:space="0" w:sz="0" w:val="nil"/>
          <w:between w:space="0" w:sz="0" w:val="nil"/>
        </w:pBdr>
        <w:shd w:fill="auto" w:val="clear"/>
        <w:spacing w:line="240" w:lineRule="auto"/>
        <w:rPr>
          <w:b w:val="1"/>
          <w:color w:val="666666"/>
          <w:sz w:val="28"/>
          <w:szCs w:val="28"/>
        </w:rPr>
      </w:pPr>
      <w:bookmarkStart w:colFirst="0" w:colLast="0" w:name="_af80tl7prv5v" w:id="1"/>
      <w:bookmarkEnd w:id="1"/>
      <w:r w:rsidDel="00000000" w:rsidR="00000000" w:rsidRPr="00000000">
        <w:rPr>
          <w:b w:val="1"/>
          <w:sz w:val="28"/>
          <w:szCs w:val="28"/>
          <w:rtl w:val="0"/>
        </w:rPr>
        <w:t xml:space="preserve">ABE 59100 Fall 2018</w:t>
      </w:r>
      <w:r w:rsidDel="00000000" w:rsidR="00000000" w:rsidRPr="00000000">
        <w:rPr>
          <w:rtl w:val="0"/>
        </w:rPr>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spacing w:line="240" w:lineRule="auto"/>
        <w:rPr>
          <w:rFonts w:ascii="Proxima Nova" w:cs="Proxima Nova" w:eastAsia="Proxima Nova" w:hAnsi="Proxima Nova"/>
        </w:rPr>
      </w:pPr>
      <w:bookmarkStart w:colFirst="0" w:colLast="0" w:name="_14mpx6a8znb7" w:id="2"/>
      <w:bookmarkEnd w:id="2"/>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Polio is a crippling disease which attacks the nervous system and is spread through contact with the feces of an infected person or drinking water or eating food contaminated with infected feces [1]. Despite the development of the polio vaccine in 1955, </w:t>
      </w:r>
      <w:r w:rsidDel="00000000" w:rsidR="00000000" w:rsidRPr="00000000">
        <w:rPr>
          <w:rtl w:val="0"/>
        </w:rPr>
        <w:t xml:space="preserve"> three countries are still fighting a polio endemic to this day: Afghanistan, Nigeria, and Pakistan. This puts neighboring countries at-risk of seeing polio return to their populations </w:t>
      </w:r>
      <w:r w:rsidDel="00000000" w:rsidR="00000000" w:rsidRPr="00000000">
        <w:rPr>
          <w:rtl w:val="0"/>
        </w:rPr>
        <w:t xml:space="preserve">[2]</w:t>
      </w:r>
      <w:r w:rsidDel="00000000" w:rsidR="00000000" w:rsidRPr="00000000">
        <w:rPr>
          <w:rtl w:val="0"/>
        </w:rPr>
        <w:t xml:space="preserve">. Nigeria specifically has been categorized as a Level 2 hazard to travelers by the Centers for Disease Control and Prevention and it is recommended to receive a booster dose of the polio vaccine before traveling to the country [1].</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Nigeria, in need of innovative solutions to increase food production for its growing population, signed a biosafety bill into law in April of 2015 to bring biotechnology companies and investments into the country [3]. With the country’s open-mindedness toward biotechnology solutions taken into consideration, our team plans to use synthetic biology to tackle the problem of the Nigerian polio endemic by creating a user-friendly home water test for Nigerians to protect themselves from contracting polio via their drinking water. </w:t>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spacing w:line="240" w:lineRule="auto"/>
        <w:rPr/>
      </w:pPr>
      <w:bookmarkStart w:colFirst="0" w:colLast="0" w:name="_oymnw3nlvwib" w:id="3"/>
      <w:bookmarkEnd w:id="3"/>
      <w:r w:rsidDel="00000000" w:rsidR="00000000" w:rsidRPr="00000000">
        <w:rPr>
          <w:rtl w:val="0"/>
        </w:rPr>
        <w:t xml:space="preserve">DESIGN</w:t>
      </w:r>
    </w:p>
    <w:p w:rsidR="00000000" w:rsidDel="00000000" w:rsidP="00000000" w:rsidRDefault="00000000" w:rsidRPr="00000000" w14:paraId="0000000C">
      <w:pPr>
        <w:pStyle w:val="Heading2"/>
        <w:spacing w:line="240" w:lineRule="auto"/>
        <w:rPr/>
      </w:pPr>
      <w:bookmarkStart w:colFirst="0" w:colLast="0" w:name="_24w7f06syd0y" w:id="4"/>
      <w:bookmarkEnd w:id="4"/>
      <w:r w:rsidDel="00000000" w:rsidR="00000000" w:rsidRPr="00000000">
        <w:rPr>
          <w:rtl w:val="0"/>
        </w:rPr>
        <w:t xml:space="preserve">SPECIFICATIONS</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spacing w:after="0" w:afterAutospacing="0" w:line="240" w:lineRule="auto"/>
        <w:ind w:left="720" w:hanging="360"/>
        <w:rPr>
          <w:rFonts w:ascii="Proxima Nova" w:cs="Proxima Nova" w:eastAsia="Proxima Nova" w:hAnsi="Proxima Nova"/>
          <w:u w:val="none"/>
        </w:rPr>
      </w:pPr>
      <w:r w:rsidDel="00000000" w:rsidR="00000000" w:rsidRPr="00000000">
        <w:rPr>
          <w:rtl w:val="0"/>
        </w:rPr>
        <w:t xml:space="preserve">User-friendly: the test kit must be able to be used and understood by people without any training and can be performed at home without uncommon equipment. </w:t>
      </w:r>
    </w:p>
    <w:p w:rsidR="00000000" w:rsidDel="00000000" w:rsidP="00000000" w:rsidRDefault="00000000" w:rsidRPr="00000000" w14:paraId="0000000E">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u w:val="none"/>
        </w:rPr>
      </w:pPr>
      <w:r w:rsidDel="00000000" w:rsidR="00000000" w:rsidRPr="00000000">
        <w:rPr>
          <w:rtl w:val="0"/>
        </w:rPr>
        <w:t xml:space="preserve">Fast: the test must report results in under one hour</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u w:val="none"/>
        </w:rPr>
      </w:pPr>
      <w:r w:rsidDel="00000000" w:rsidR="00000000" w:rsidRPr="00000000">
        <w:rPr>
          <w:rtl w:val="0"/>
        </w:rPr>
        <w:t xml:space="preserve">Positive and negative results: the test must create some form of signal for both the detection of polio and the absence of polio.</w:t>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hanging="360"/>
        <w:rPr>
          <w:u w:val="none"/>
        </w:rPr>
      </w:pPr>
      <w:r w:rsidDel="00000000" w:rsidR="00000000" w:rsidRPr="00000000">
        <w:rPr>
          <w:rtl w:val="0"/>
        </w:rPr>
        <w:t xml:space="preserve">Accessible to the majority of the population: results must be easy to understand and accessible to the color blind.</w:t>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shd w:fill="auto" w:val="clear"/>
        <w:spacing w:before="0" w:beforeAutospacing="0" w:line="240" w:lineRule="auto"/>
        <w:ind w:left="720" w:hanging="360"/>
        <w:rPr>
          <w:u w:val="none"/>
        </w:rPr>
      </w:pPr>
      <w:r w:rsidDel="00000000" w:rsidR="00000000" w:rsidRPr="00000000">
        <w:rPr>
          <w:rtl w:val="0"/>
        </w:rPr>
        <w:t xml:space="preserve">Cheap: the test must be produced and sold for under $10 to make it accessible to all those affected by polio.</w:t>
      </w:r>
    </w:p>
    <w:p w:rsidR="00000000" w:rsidDel="00000000" w:rsidP="00000000" w:rsidRDefault="00000000" w:rsidRPr="00000000" w14:paraId="00000012">
      <w:pPr>
        <w:pStyle w:val="Heading2"/>
        <w:spacing w:line="240" w:lineRule="auto"/>
        <w:rPr/>
      </w:pPr>
      <w:bookmarkStart w:colFirst="0" w:colLast="0" w:name="_gltmwm8x4h3a" w:id="5"/>
      <w:bookmarkEnd w:id="5"/>
      <w:r w:rsidDel="00000000" w:rsidR="00000000" w:rsidRPr="00000000">
        <w:rPr>
          <w:rtl w:val="0"/>
        </w:rPr>
        <w:t xml:space="preserve">HIERARCHICAL DESIGN</w:t>
      </w:r>
    </w:p>
    <w:p w:rsidR="00000000" w:rsidDel="00000000" w:rsidP="00000000" w:rsidRDefault="00000000" w:rsidRPr="00000000" w14:paraId="00000013">
      <w:pPr>
        <w:pStyle w:val="Heading3"/>
        <w:spacing w:line="240" w:lineRule="auto"/>
        <w:rPr/>
      </w:pPr>
      <w:bookmarkStart w:colFirst="0" w:colLast="0" w:name="_ucgbtzep4003" w:id="6"/>
      <w:bookmarkEnd w:id="6"/>
      <w:r w:rsidDel="00000000" w:rsidR="00000000" w:rsidRPr="00000000">
        <w:rPr>
          <w:rtl w:val="0"/>
        </w:rPr>
        <w:t xml:space="preserve">CHASSIS</w:t>
      </w:r>
      <w:r w:rsidDel="00000000" w:rsidR="00000000" w:rsidRPr="00000000">
        <w:rPr>
          <w:rtl w:val="0"/>
        </w:rPr>
      </w:r>
    </w:p>
    <w:p w:rsidR="00000000" w:rsidDel="00000000" w:rsidP="00000000" w:rsidRDefault="00000000" w:rsidRPr="00000000" w14:paraId="00000014">
      <w:pPr>
        <w:spacing w:line="240" w:lineRule="auto"/>
        <w:rPr/>
      </w:pPr>
      <w:r w:rsidDel="00000000" w:rsidR="00000000" w:rsidRPr="00000000">
        <w:rPr>
          <w:i w:val="1"/>
          <w:rtl w:val="0"/>
        </w:rPr>
        <w:t xml:space="preserve">E. coli</w:t>
      </w:r>
      <w:r w:rsidDel="00000000" w:rsidR="00000000" w:rsidRPr="00000000">
        <w:rPr>
          <w:rtl w:val="0"/>
        </w:rPr>
        <w:t xml:space="preserve"> was chosen for the chassis of this device as it has been studied in-depth and is the standard for genetic engineering design. It is known that it can survive in a variety of pHs and temperatures that make it ideal for transportation with a relatively long shelf life [4]. This chassis can be engineered to be equipped with a membrane protein receptor for the polio virus. </w:t>
      </w:r>
      <w:r w:rsidDel="00000000" w:rsidR="00000000" w:rsidRPr="00000000">
        <w:rPr>
          <w:rtl w:val="0"/>
        </w:rPr>
        <w:t xml:space="preserve">The frequency of PAM sites in </w:t>
      </w:r>
      <w:r w:rsidDel="00000000" w:rsidR="00000000" w:rsidRPr="00000000">
        <w:rPr>
          <w:i w:val="1"/>
          <w:rtl w:val="0"/>
        </w:rPr>
        <w:t xml:space="preserve">E. coli</w:t>
      </w:r>
      <w:r w:rsidDel="00000000" w:rsidR="00000000" w:rsidRPr="00000000">
        <w:rPr>
          <w:rtl w:val="0"/>
        </w:rPr>
        <w:t xml:space="preserve"> is high such that CRISPR is feasible.</w:t>
      </w:r>
      <w:r w:rsidDel="00000000" w:rsidR="00000000" w:rsidRPr="00000000">
        <w:rPr>
          <w:rtl w:val="0"/>
        </w:rPr>
      </w:r>
    </w:p>
    <w:p w:rsidR="00000000" w:rsidDel="00000000" w:rsidP="00000000" w:rsidRDefault="00000000" w:rsidRPr="00000000" w14:paraId="00000015">
      <w:pPr>
        <w:pStyle w:val="Heading3"/>
        <w:spacing w:line="240" w:lineRule="auto"/>
        <w:rPr/>
      </w:pPr>
      <w:bookmarkStart w:colFirst="0" w:colLast="0" w:name="_teuixfbhi9gc" w:id="7"/>
      <w:bookmarkEnd w:id="7"/>
      <w:r w:rsidDel="00000000" w:rsidR="00000000" w:rsidRPr="00000000">
        <w:rPr>
          <w:rtl w:val="0"/>
        </w:rPr>
        <w:t xml:space="preserve">DEVICES</w:t>
      </w:r>
    </w:p>
    <w:p w:rsidR="00000000" w:rsidDel="00000000" w:rsidP="00000000" w:rsidRDefault="00000000" w:rsidRPr="00000000" w14:paraId="00000016">
      <w:pPr>
        <w:spacing w:line="240" w:lineRule="auto"/>
        <w:rPr/>
      </w:pPr>
      <w:r w:rsidDel="00000000" w:rsidR="00000000" w:rsidRPr="00000000">
        <w:rPr>
          <w:rtl w:val="0"/>
        </w:rPr>
        <w:t xml:space="preserve">The chassis will contain one engineered device made up of five systems. Together, the device will serve as a bioditector for the presence of poliovirus, as described by Figure 1.</w:t>
      </w:r>
    </w:p>
    <w:p w:rsidR="00000000" w:rsidDel="00000000" w:rsidP="00000000" w:rsidRDefault="00000000" w:rsidRPr="00000000" w14:paraId="00000017">
      <w:pPr>
        <w:spacing w:line="240" w:lineRule="auto"/>
        <w:jc w:val="center"/>
        <w:rPr/>
      </w:pPr>
      <w:r w:rsidDel="00000000" w:rsidR="00000000" w:rsidRPr="00000000">
        <w:rPr/>
        <w:drawing>
          <wp:inline distB="114300" distT="114300" distL="114300" distR="114300">
            <wp:extent cx="5000625" cy="3981165"/>
            <wp:effectExtent b="0" l="0" r="0" t="0"/>
            <wp:docPr id="3" name="image5.png"/>
            <a:graphic>
              <a:graphicData uri="http://schemas.openxmlformats.org/drawingml/2006/picture">
                <pic:pic>
                  <pic:nvPicPr>
                    <pic:cNvPr id="0" name="image5.png"/>
                    <pic:cNvPicPr preferRelativeResize="0"/>
                  </pic:nvPicPr>
                  <pic:blipFill>
                    <a:blip r:embed="rId7"/>
                    <a:srcRect b="0" l="10657" r="18750" t="0"/>
                    <a:stretch>
                      <a:fillRect/>
                    </a:stretch>
                  </pic:blipFill>
                  <pic:spPr>
                    <a:xfrm>
                      <a:off x="0" y="0"/>
                      <a:ext cx="5000625" cy="398116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40" w:lineRule="auto"/>
        <w:jc w:val="center"/>
        <w:rPr>
          <w:i w:val="1"/>
        </w:rPr>
      </w:pPr>
      <w:r w:rsidDel="00000000" w:rsidR="00000000" w:rsidRPr="00000000">
        <w:rPr>
          <w:i w:val="1"/>
          <w:rtl w:val="0"/>
        </w:rPr>
        <w:t xml:space="preserve">Figure 1: Genetic circuits of the polio detection device.</w:t>
      </w:r>
    </w:p>
    <w:p w:rsidR="00000000" w:rsidDel="00000000" w:rsidP="00000000" w:rsidRDefault="00000000" w:rsidRPr="00000000" w14:paraId="00000019">
      <w:pPr>
        <w:spacing w:line="240" w:lineRule="auto"/>
        <w:rPr/>
      </w:pPr>
      <w:r w:rsidDel="00000000" w:rsidR="00000000" w:rsidRPr="00000000">
        <w:rPr>
          <w:rtl w:val="0"/>
        </w:rPr>
        <w:t xml:space="preserve">The device works to produce AND logic, meaning that if both the test has been started AND the poliovirus RNA has been detected, the red fluorescent protein will be produced. This can be seen in the logic gate in Figure 2.</w:t>
      </w:r>
    </w:p>
    <w:p w:rsidR="00000000" w:rsidDel="00000000" w:rsidP="00000000" w:rsidRDefault="00000000" w:rsidRPr="00000000" w14:paraId="0000001A">
      <w:pPr>
        <w:spacing w:line="240" w:lineRule="auto"/>
        <w:jc w:val="center"/>
        <w:rPr/>
      </w:pPr>
      <w:r w:rsidDel="00000000" w:rsidR="00000000" w:rsidRPr="00000000">
        <w:rPr/>
        <mc:AlternateContent>
          <mc:Choice Requires="wpg">
            <w:drawing>
              <wp:inline distB="114300" distT="114300" distL="114300" distR="114300">
                <wp:extent cx="4843463" cy="1041908"/>
                <wp:effectExtent b="0" l="0" r="0" t="0"/>
                <wp:docPr id="1" name=""/>
                <a:graphic>
                  <a:graphicData uri="http://schemas.microsoft.com/office/word/2010/wordprocessingGroup">
                    <wpg:wgp>
                      <wpg:cNvGrpSpPr/>
                      <wpg:grpSpPr>
                        <a:xfrm>
                          <a:off x="314325" y="1101725"/>
                          <a:ext cx="4843463" cy="1041908"/>
                          <a:chOff x="314325" y="1101725"/>
                          <a:chExt cx="10229850" cy="1381200"/>
                        </a:xfrm>
                      </wpg:grpSpPr>
                      <wps:wsp>
                        <wps:cNvSpPr/>
                        <wps:cNvPr id="2" name="Shape 2"/>
                        <wps:spPr>
                          <a:xfrm>
                            <a:off x="2800350" y="1216025"/>
                            <a:ext cx="1276200" cy="1266900"/>
                          </a:xfrm>
                          <a:prstGeom prst="flowChartDelay">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10800000">
                            <a:off x="762000" y="1530275"/>
                            <a:ext cx="2038200" cy="960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762000" y="2254175"/>
                            <a:ext cx="2038200" cy="960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4086225" y="1844675"/>
                            <a:ext cx="2038200" cy="960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wps:wsp>
                      <wps:wsp>
                        <wps:cNvSpPr/>
                        <wps:cNvPr id="6" name="Shape 6"/>
                        <wps:spPr>
                          <a:xfrm rot="5400000">
                            <a:off x="1512000" y="1170725"/>
                            <a:ext cx="885900" cy="728700"/>
                          </a:xfrm>
                          <a:prstGeom prst="triangle">
                            <a:avLst>
                              <a:gd fmla="val 50000" name="adj"/>
                            </a:avLst>
                          </a:prstGeom>
                          <a:solidFill>
                            <a:srgbClr val="FFFFFF"/>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7" name="Shape 7"/>
                        <wps:spPr>
                          <a:xfrm>
                            <a:off x="314325" y="1101725"/>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Test started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8"/>
                                  <w:vertAlign w:val="baseline"/>
                                </w:rPr>
                                <w:t xml:space="preserve">       P</w:t>
                              </w:r>
                              <w:r w:rsidDel="00000000" w:rsidR="00000000" w:rsidRPr="00000000">
                                <w:rPr>
                                  <w:rFonts w:ascii="Arial" w:cs="Arial" w:eastAsia="Arial" w:hAnsi="Arial"/>
                                  <w:b w:val="0"/>
                                  <w:i w:val="0"/>
                                  <w:smallCaps w:val="0"/>
                                  <w:strike w:val="0"/>
                                  <w:color w:val="000000"/>
                                  <w:sz w:val="28"/>
                                  <w:vertAlign w:val="baseline"/>
                                </w:rPr>
                                <w:t xml:space="preserve">olio</w:t>
                              </w:r>
                            </w:p>
                          </w:txbxContent>
                        </wps:txbx>
                        <wps:bodyPr anchorCtr="0" anchor="t" bIns="91425" lIns="91425" spcFirstLastPara="1" rIns="91425" wrap="square" tIns="91425"/>
                      </wps:wsp>
                      <wps:wsp>
                        <wps:cNvSpPr txBox="1"/>
                        <wps:cNvPr id="8" name="Shape 8"/>
                        <wps:spPr>
                          <a:xfrm>
                            <a:off x="5057775" y="143510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Red color</w:t>
                              </w:r>
                            </w:p>
                          </w:txbxContent>
                        </wps:txbx>
                        <wps:bodyPr anchorCtr="0" anchor="t" bIns="91425" lIns="91425" spcFirstLastPara="1" rIns="91425" wrap="square" tIns="91425"/>
                      </wps:wsp>
                    </wpg:wgp>
                  </a:graphicData>
                </a:graphic>
              </wp:inline>
            </w:drawing>
          </mc:Choice>
          <mc:Fallback>
            <w:drawing>
              <wp:inline distB="114300" distT="114300" distL="114300" distR="114300">
                <wp:extent cx="4843463" cy="1041908"/>
                <wp:effectExtent b="0" l="0" r="0" t="0"/>
                <wp:docPr id="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4843463" cy="104190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B">
      <w:pPr>
        <w:spacing w:line="240" w:lineRule="auto"/>
        <w:jc w:val="center"/>
        <w:rPr>
          <w:i w:val="1"/>
        </w:rPr>
      </w:pPr>
      <w:r w:rsidDel="00000000" w:rsidR="00000000" w:rsidRPr="00000000">
        <w:rPr>
          <w:i w:val="1"/>
          <w:rtl w:val="0"/>
        </w:rPr>
        <w:t xml:space="preserve">Figure 2: Logic gate for the polio detection device</w:t>
      </w:r>
    </w:p>
    <w:p w:rsidR="00000000" w:rsidDel="00000000" w:rsidP="00000000" w:rsidRDefault="00000000" w:rsidRPr="00000000" w14:paraId="0000001C">
      <w:pPr>
        <w:spacing w:line="240" w:lineRule="auto"/>
        <w:jc w:val="center"/>
        <w:rPr/>
      </w:pPr>
      <w:r w:rsidDel="00000000" w:rsidR="00000000" w:rsidRPr="00000000">
        <w:rPr>
          <w:rtl w:val="0"/>
        </w:rPr>
      </w:r>
    </w:p>
    <w:p w:rsidR="00000000" w:rsidDel="00000000" w:rsidP="00000000" w:rsidRDefault="00000000" w:rsidRPr="00000000" w14:paraId="0000001D">
      <w:pPr>
        <w:pStyle w:val="Heading3"/>
        <w:spacing w:line="240" w:lineRule="auto"/>
        <w:rPr/>
      </w:pPr>
      <w:bookmarkStart w:colFirst="0" w:colLast="0" w:name="_sbq9tw16cfbm" w:id="8"/>
      <w:bookmarkEnd w:id="8"/>
      <w:r w:rsidDel="00000000" w:rsidR="00000000" w:rsidRPr="00000000">
        <w:rPr>
          <w:rtl w:val="0"/>
        </w:rPr>
        <w:t xml:space="preserve">SYSTEMS</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Our project requires five systems, as described by Figures 3 - 8.</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drawing>
          <wp:inline distB="114300" distT="114300" distL="114300" distR="114300">
            <wp:extent cx="2624138" cy="1016053"/>
            <wp:effectExtent b="0" l="0" r="0" t="0"/>
            <wp:docPr id="6" name="image7.png"/>
            <a:graphic>
              <a:graphicData uri="http://schemas.openxmlformats.org/drawingml/2006/picture">
                <pic:pic>
                  <pic:nvPicPr>
                    <pic:cNvPr id="0" name="image7.png"/>
                    <pic:cNvPicPr preferRelativeResize="0"/>
                  </pic:nvPicPr>
                  <pic:blipFill>
                    <a:blip r:embed="rId9"/>
                    <a:srcRect b="21462" l="5448" r="8333" t="18970"/>
                    <a:stretch>
                      <a:fillRect/>
                    </a:stretch>
                  </pic:blipFill>
                  <pic:spPr>
                    <a:xfrm>
                      <a:off x="0" y="0"/>
                      <a:ext cx="2624138" cy="101605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i w:val="1"/>
          <w:rtl w:val="0"/>
        </w:rPr>
        <w:t xml:space="preserve">Figure 3: System 1 produces the human poliovirus receptor on the membrane of the </w:t>
      </w:r>
      <w:r w:rsidDel="00000000" w:rsidR="00000000" w:rsidRPr="00000000">
        <w:rPr>
          <w:rtl w:val="0"/>
        </w:rPr>
        <w:t xml:space="preserve">E. coli</w:t>
      </w:r>
      <w:r w:rsidDel="00000000" w:rsidR="00000000" w:rsidRPr="00000000">
        <w:rPr>
          <w:i w:val="1"/>
          <w:rtl w:val="0"/>
        </w:rPr>
        <w:t xml:space="preserve"> cell. </w:t>
      </w:r>
      <w:r w:rsidDel="00000000" w:rsidR="00000000" w:rsidRPr="00000000">
        <w:rPr/>
        <w:drawing>
          <wp:inline distB="114300" distT="114300" distL="114300" distR="114300">
            <wp:extent cx="2671763" cy="1008546"/>
            <wp:effectExtent b="0" l="0" r="0" t="0"/>
            <wp:docPr id="5" name="image1.png"/>
            <a:graphic>
              <a:graphicData uri="http://schemas.openxmlformats.org/drawingml/2006/picture">
                <pic:pic>
                  <pic:nvPicPr>
                    <pic:cNvPr id="0" name="image1.png"/>
                    <pic:cNvPicPr preferRelativeResize="0"/>
                  </pic:nvPicPr>
                  <pic:blipFill>
                    <a:blip r:embed="rId10"/>
                    <a:srcRect b="17094" l="6971" r="8173" t="25925"/>
                    <a:stretch>
                      <a:fillRect/>
                    </a:stretch>
                  </pic:blipFill>
                  <pic:spPr>
                    <a:xfrm>
                      <a:off x="0" y="0"/>
                      <a:ext cx="2671763" cy="100854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40" w:lineRule="auto"/>
        <w:jc w:val="center"/>
        <w:rPr>
          <w:i w:val="1"/>
        </w:rPr>
      </w:pPr>
      <w:r w:rsidDel="00000000" w:rsidR="00000000" w:rsidRPr="00000000">
        <w:rPr>
          <w:i w:val="1"/>
          <w:rtl w:val="0"/>
        </w:rPr>
        <w:t xml:space="preserve">Figure 4: System 2 is inhibited by polio which is allowed into the cell by System 1 and produces </w:t>
      </w:r>
      <w:r w:rsidDel="00000000" w:rsidR="00000000" w:rsidRPr="00000000">
        <w:rPr>
          <w:rtl w:val="0"/>
        </w:rPr>
        <w:t xml:space="preserve">lacI</w:t>
      </w:r>
      <w:r w:rsidDel="00000000" w:rsidR="00000000" w:rsidRPr="00000000">
        <w:rPr>
          <w:i w:val="1"/>
          <w:rtl w:val="0"/>
        </w:rPr>
        <w:t xml:space="preserve">.</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drawing>
          <wp:inline distB="114300" distT="114300" distL="114300" distR="114300">
            <wp:extent cx="2643188" cy="970967"/>
            <wp:effectExtent b="0" l="0" r="0" t="0"/>
            <wp:docPr id="9" name="image4.png"/>
            <a:graphic>
              <a:graphicData uri="http://schemas.openxmlformats.org/drawingml/2006/picture">
                <pic:pic>
                  <pic:nvPicPr>
                    <pic:cNvPr id="0" name="image4.png"/>
                    <pic:cNvPicPr preferRelativeResize="0"/>
                  </pic:nvPicPr>
                  <pic:blipFill>
                    <a:blip r:embed="rId11"/>
                    <a:srcRect b="20227" l="5128" r="8653" t="23076"/>
                    <a:stretch>
                      <a:fillRect/>
                    </a:stretch>
                  </pic:blipFill>
                  <pic:spPr>
                    <a:xfrm>
                      <a:off x="0" y="0"/>
                      <a:ext cx="2643188" cy="97096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40" w:lineRule="auto"/>
        <w:jc w:val="center"/>
        <w:rPr>
          <w:i w:val="1"/>
        </w:rPr>
      </w:pPr>
      <w:r w:rsidDel="00000000" w:rsidR="00000000" w:rsidRPr="00000000">
        <w:rPr>
          <w:i w:val="1"/>
          <w:rtl w:val="0"/>
        </w:rPr>
        <w:t xml:space="preserve">Figure 5: System 3 is inhibited by </w:t>
      </w:r>
      <w:r w:rsidDel="00000000" w:rsidR="00000000" w:rsidRPr="00000000">
        <w:rPr>
          <w:rtl w:val="0"/>
        </w:rPr>
        <w:t xml:space="preserve">lacI </w:t>
      </w:r>
      <w:r w:rsidDel="00000000" w:rsidR="00000000" w:rsidRPr="00000000">
        <w:rPr>
          <w:i w:val="1"/>
          <w:rtl w:val="0"/>
        </w:rPr>
        <w:t xml:space="preserve">from System 2 and produces red fluorescent protein.</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drawing>
          <wp:inline distB="114300" distT="114300" distL="114300" distR="114300">
            <wp:extent cx="2557463" cy="952780"/>
            <wp:effectExtent b="0" l="0" r="0" t="0"/>
            <wp:docPr id="13" name="image6.png"/>
            <a:graphic>
              <a:graphicData uri="http://schemas.openxmlformats.org/drawingml/2006/picture">
                <pic:pic>
                  <pic:nvPicPr>
                    <pic:cNvPr id="0" name="image6.png"/>
                    <pic:cNvPicPr preferRelativeResize="0"/>
                  </pic:nvPicPr>
                  <pic:blipFill>
                    <a:blip r:embed="rId12"/>
                    <a:srcRect b="28490" l="11538" r="8493" t="18518"/>
                    <a:stretch>
                      <a:fillRect/>
                    </a:stretch>
                  </pic:blipFill>
                  <pic:spPr>
                    <a:xfrm>
                      <a:off x="0" y="0"/>
                      <a:ext cx="2557463" cy="95278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40" w:lineRule="auto"/>
        <w:jc w:val="center"/>
        <w:rPr>
          <w:i w:val="1"/>
        </w:rPr>
      </w:pPr>
      <w:r w:rsidDel="00000000" w:rsidR="00000000" w:rsidRPr="00000000">
        <w:rPr>
          <w:i w:val="1"/>
          <w:rtl w:val="0"/>
        </w:rPr>
        <w:t xml:space="preserve">Figure 6: System 4 is inhibited by </w:t>
      </w:r>
      <w:r w:rsidDel="00000000" w:rsidR="00000000" w:rsidRPr="00000000">
        <w:rPr>
          <w:rtl w:val="0"/>
        </w:rPr>
        <w:t xml:space="preserve">lacI </w:t>
      </w:r>
      <w:r w:rsidDel="00000000" w:rsidR="00000000" w:rsidRPr="00000000">
        <w:rPr>
          <w:i w:val="1"/>
          <w:rtl w:val="0"/>
        </w:rPr>
        <w:t xml:space="preserve">produced by System 2 and produces the antisense of the blue protein produced in System 5.</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drawing>
          <wp:inline distB="114300" distT="114300" distL="114300" distR="114300">
            <wp:extent cx="2557463" cy="977853"/>
            <wp:effectExtent b="0" l="0" r="0" t="0"/>
            <wp:docPr id="8" name="image8.png"/>
            <a:graphic>
              <a:graphicData uri="http://schemas.openxmlformats.org/drawingml/2006/picture">
                <pic:pic>
                  <pic:nvPicPr>
                    <pic:cNvPr id="0" name="image8.png"/>
                    <pic:cNvPicPr preferRelativeResize="0"/>
                  </pic:nvPicPr>
                  <pic:blipFill>
                    <a:blip r:embed="rId13"/>
                    <a:srcRect b="24627" l="9375" r="14903" t="23836"/>
                    <a:stretch>
                      <a:fillRect/>
                    </a:stretch>
                  </pic:blipFill>
                  <pic:spPr>
                    <a:xfrm>
                      <a:off x="0" y="0"/>
                      <a:ext cx="2557463" cy="97785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40" w:lineRule="auto"/>
        <w:jc w:val="center"/>
        <w:rPr>
          <w:i w:val="1"/>
        </w:rPr>
      </w:pPr>
      <w:r w:rsidDel="00000000" w:rsidR="00000000" w:rsidRPr="00000000">
        <w:rPr>
          <w:i w:val="1"/>
          <w:rtl w:val="0"/>
        </w:rPr>
        <w:t xml:space="preserve">Figure 7: System 5 is activated by the test start but inhibited by the antisense sequence produced in System 4 and produces a blue protein.  </w:t>
      </w:r>
    </w:p>
    <w:p w:rsidR="00000000" w:rsidDel="00000000" w:rsidP="00000000" w:rsidRDefault="00000000" w:rsidRPr="00000000" w14:paraId="00000028">
      <w:pPr>
        <w:pStyle w:val="Heading3"/>
        <w:spacing w:line="240" w:lineRule="auto"/>
        <w:rPr/>
      </w:pPr>
      <w:bookmarkStart w:colFirst="0" w:colLast="0" w:name="_qk1gayq5u2sk" w:id="9"/>
      <w:bookmarkEnd w:id="9"/>
      <w:r w:rsidDel="00000000" w:rsidR="00000000" w:rsidRPr="00000000">
        <w:rPr>
          <w:rtl w:val="0"/>
        </w:rPr>
        <w:t xml:space="preserve">PARTS</w:t>
      </w:r>
      <w:r w:rsidDel="00000000" w:rsidR="00000000" w:rsidRPr="00000000">
        <w:rPr>
          <w:rtl w:val="0"/>
        </w:rPr>
      </w:r>
    </w:p>
    <w:p w:rsidR="00000000" w:rsidDel="00000000" w:rsidP="00000000" w:rsidRDefault="00000000" w:rsidRPr="00000000" w14:paraId="00000029">
      <w:pPr>
        <w:spacing w:line="240" w:lineRule="auto"/>
        <w:rPr/>
      </w:pPr>
      <w:r w:rsidDel="00000000" w:rsidR="00000000" w:rsidRPr="00000000">
        <w:rPr>
          <w:rtl w:val="0"/>
        </w:rPr>
        <w:t xml:space="preserve">All systems utilize the ribosome binding site Ba_B0030 from the iGEM Registry of Standard Biological Parts because it is a</w:t>
      </w:r>
      <w:r w:rsidDel="00000000" w:rsidR="00000000" w:rsidRPr="00000000">
        <w:rPr>
          <w:rtl w:val="0"/>
        </w:rPr>
        <w:t xml:space="preserve"> strong RBS</w:t>
      </w:r>
      <w:r w:rsidDel="00000000" w:rsidR="00000000" w:rsidRPr="00000000">
        <w:rPr>
          <w:rtl w:val="0"/>
        </w:rPr>
        <w:t xml:space="preserve"> with Golden Gate compatibility [5]. The efficiency for the RBS is 0.6. All systems incorporate the same terminator BBa_B1006, also from the iGEM Registry of Standard Biological Parts, because it has an 8 base pair stem and 6 nucleotide loop which terminates with 99% efficiency [6]. </w:t>
      </w:r>
    </w:p>
    <w:p w:rsidR="00000000" w:rsidDel="00000000" w:rsidP="00000000" w:rsidRDefault="00000000" w:rsidRPr="00000000" w14:paraId="0000002A">
      <w:pPr>
        <w:spacing w:line="240" w:lineRule="auto"/>
        <w:rPr/>
      </w:pPr>
      <w:r w:rsidDel="00000000" w:rsidR="00000000" w:rsidRPr="00000000">
        <w:rPr>
          <w:rtl w:val="0"/>
        </w:rPr>
        <w:t xml:space="preserve">For Systems 1 and 2, promoter BBa_J23119 from the iGEM Registry of Standard Biological Parts was selected because it is a</w:t>
      </w:r>
      <w:r w:rsidDel="00000000" w:rsidR="00000000" w:rsidRPr="00000000">
        <w:rPr>
          <w:rtl w:val="0"/>
        </w:rPr>
        <w:t xml:space="preserve"> strong constitutive promoter [7].</w:t>
      </w:r>
      <w:r w:rsidDel="00000000" w:rsidR="00000000" w:rsidRPr="00000000">
        <w:rPr>
          <w:rtl w:val="0"/>
        </w:rPr>
        <w:t xml:space="preserve"> </w:t>
      </w:r>
    </w:p>
    <w:p w:rsidR="00000000" w:rsidDel="00000000" w:rsidP="00000000" w:rsidRDefault="00000000" w:rsidRPr="00000000" w14:paraId="0000002B">
      <w:pPr>
        <w:spacing w:line="240" w:lineRule="auto"/>
        <w:rPr/>
      </w:pPr>
      <w:r w:rsidDel="00000000" w:rsidR="00000000" w:rsidRPr="00000000">
        <w:rPr>
          <w:rtl w:val="0"/>
        </w:rPr>
        <w:t xml:space="preserve">Systems 3 and 4 use the </w:t>
      </w:r>
      <w:r w:rsidDel="00000000" w:rsidR="00000000" w:rsidRPr="00000000">
        <w:rPr>
          <w:i w:val="1"/>
          <w:rtl w:val="0"/>
        </w:rPr>
        <w:t xml:space="preserve">lac</w:t>
      </w:r>
      <w:r w:rsidDel="00000000" w:rsidR="00000000" w:rsidRPr="00000000">
        <w:rPr>
          <w:rtl w:val="0"/>
        </w:rPr>
        <w:t xml:space="preserve"> operon to allow inhibition by </w:t>
      </w:r>
      <w:r w:rsidDel="00000000" w:rsidR="00000000" w:rsidRPr="00000000">
        <w:rPr>
          <w:i w:val="1"/>
          <w:rtl w:val="0"/>
        </w:rPr>
        <w:t xml:space="preserve">lacI</w:t>
      </w:r>
      <w:r w:rsidDel="00000000" w:rsidR="00000000" w:rsidRPr="00000000">
        <w:rPr>
          <w:rtl w:val="0"/>
        </w:rPr>
        <w:t xml:space="preserve"> production from System 2 [8]. This was selected because it is a common inhibition sequence with a relatively large Hill coefficient which, in combination with the cascade created between the interaction between Systems 2 and 3 and 4, will make the device more binary in on versus off states. </w:t>
      </w:r>
    </w:p>
    <w:p w:rsidR="00000000" w:rsidDel="00000000" w:rsidP="00000000" w:rsidRDefault="00000000" w:rsidRPr="00000000" w14:paraId="0000002C">
      <w:pPr>
        <w:spacing w:line="240" w:lineRule="auto"/>
        <w:rPr/>
      </w:pPr>
      <w:r w:rsidDel="00000000" w:rsidR="00000000" w:rsidRPr="00000000">
        <w:rPr>
          <w:rtl w:val="0"/>
        </w:rPr>
        <w:t xml:space="preserve">The coding region for System 1 is the Human Poliovirus Receptor gene [9]. This region will allow the receptor that polio recognizes to be expressed on the surface of our chassis. The virus will then bind to the receptor and infect cells with its RNA, which is the molecule System 2 recognizes to determine the presence of polio. </w:t>
      </w:r>
    </w:p>
    <w:p w:rsidR="00000000" w:rsidDel="00000000" w:rsidP="00000000" w:rsidRDefault="00000000" w:rsidRPr="00000000" w14:paraId="0000002D">
      <w:pPr>
        <w:spacing w:line="240" w:lineRule="auto"/>
        <w:rPr/>
      </w:pPr>
      <w:r w:rsidDel="00000000" w:rsidR="00000000" w:rsidRPr="00000000">
        <w:rPr>
          <w:rtl w:val="0"/>
        </w:rPr>
        <w:t xml:space="preserve">System 2’s coding region includes the first fifteen base pairs of the poliovirus before the </w:t>
      </w:r>
      <w:r w:rsidDel="00000000" w:rsidR="00000000" w:rsidRPr="00000000">
        <w:rPr>
          <w:i w:val="1"/>
          <w:rtl w:val="0"/>
        </w:rPr>
        <w:t xml:space="preserve">lacI</w:t>
      </w:r>
      <w:r w:rsidDel="00000000" w:rsidR="00000000" w:rsidRPr="00000000">
        <w:rPr>
          <w:rtl w:val="0"/>
        </w:rPr>
        <w:t xml:space="preserve"> gene [10, 11]. The poliovirus sequence acts as an inhibitor on the system, binding to the RNA of the polio infection and preventing translation of the </w:t>
      </w:r>
      <w:r w:rsidDel="00000000" w:rsidR="00000000" w:rsidRPr="00000000">
        <w:rPr>
          <w:i w:val="1"/>
          <w:rtl w:val="0"/>
        </w:rPr>
        <w:t xml:space="preserve">lacI </w:t>
      </w:r>
      <w:r w:rsidDel="00000000" w:rsidR="00000000" w:rsidRPr="00000000">
        <w:rPr>
          <w:rtl w:val="0"/>
        </w:rPr>
        <w:t xml:space="preserve">gene. The </w:t>
      </w:r>
      <w:r w:rsidDel="00000000" w:rsidR="00000000" w:rsidRPr="00000000">
        <w:rPr>
          <w:i w:val="1"/>
          <w:rtl w:val="0"/>
        </w:rPr>
        <w:t xml:space="preserve">lacI</w:t>
      </w:r>
      <w:r w:rsidDel="00000000" w:rsidR="00000000" w:rsidRPr="00000000">
        <w:rPr>
          <w:rtl w:val="0"/>
        </w:rPr>
        <w:t xml:space="preserve"> gene was selected as, again, it is a part of a common inhibition system for </w:t>
      </w:r>
      <w:r w:rsidDel="00000000" w:rsidR="00000000" w:rsidRPr="00000000">
        <w:rPr>
          <w:i w:val="1"/>
          <w:rtl w:val="0"/>
        </w:rPr>
        <w:t xml:space="preserve">E. coli</w:t>
      </w:r>
      <w:r w:rsidDel="00000000" w:rsidR="00000000" w:rsidRPr="00000000">
        <w:rPr>
          <w:rtl w:val="0"/>
        </w:rPr>
        <w:t xml:space="preserve"> and produces a tetramer. The four subunits of the protein create a relatively high number of binding sites to increase the Hill coefficient of the system, again, making the device more definitive in determining the on or off state. The combination of the two sequences is possible because </w:t>
      </w:r>
      <w:r w:rsidDel="00000000" w:rsidR="00000000" w:rsidRPr="00000000">
        <w:rPr>
          <w:i w:val="1"/>
          <w:rtl w:val="0"/>
        </w:rPr>
        <w:t xml:space="preserve">lacI</w:t>
      </w:r>
      <w:r w:rsidDel="00000000" w:rsidR="00000000" w:rsidRPr="00000000">
        <w:rPr>
          <w:rtl w:val="0"/>
        </w:rPr>
        <w:t xml:space="preserve"> is a relatively stable protein. </w:t>
      </w:r>
    </w:p>
    <w:p w:rsidR="00000000" w:rsidDel="00000000" w:rsidP="00000000" w:rsidRDefault="00000000" w:rsidRPr="00000000" w14:paraId="0000002E">
      <w:pPr>
        <w:spacing w:line="240" w:lineRule="auto"/>
        <w:rPr/>
      </w:pPr>
      <w:r w:rsidDel="00000000" w:rsidR="00000000" w:rsidRPr="00000000">
        <w:rPr>
          <w:rtl w:val="0"/>
        </w:rPr>
        <w:t xml:space="preserve">System 3 codes for the red fluorescent protein mCherry, which was selected because it is fast-folding and can be seen with the naked-eye [12, 13]. This will satisfy our requirements that the test can be performed in under one hour and does not require uncommon or expensive materials to perform. </w:t>
      </w:r>
    </w:p>
    <w:p w:rsidR="00000000" w:rsidDel="00000000" w:rsidP="00000000" w:rsidRDefault="00000000" w:rsidRPr="00000000" w14:paraId="0000002F">
      <w:pPr>
        <w:spacing w:line="240" w:lineRule="auto"/>
        <w:rPr/>
      </w:pPr>
      <w:r w:rsidDel="00000000" w:rsidR="00000000" w:rsidRPr="00000000">
        <w:rPr>
          <w:rtl w:val="0"/>
        </w:rPr>
        <w:t xml:space="preserve">The coding region of System 4 produces the antisense of the coding region of System 5 [14]. When it is transcribed, it will act as an inhibitor to System 5 such that the negative test result is not produced.</w:t>
      </w:r>
    </w:p>
    <w:p w:rsidR="00000000" w:rsidDel="00000000" w:rsidP="00000000" w:rsidRDefault="00000000" w:rsidRPr="00000000" w14:paraId="00000030">
      <w:pPr>
        <w:spacing w:line="240" w:lineRule="auto"/>
        <w:rPr/>
      </w:pPr>
      <w:r w:rsidDel="00000000" w:rsidR="00000000" w:rsidRPr="00000000">
        <w:rPr>
          <w:rtl w:val="0"/>
        </w:rPr>
        <w:t xml:space="preserve">System 5’s promoter PgadA was selected from the iGEM Registry of Standard Biological Parts because it is sensitive to a change in pH [15]. Transcription occurs to a greater extent when the environment is between a pH of 5 and 7 (See Figure 3). The test kit will be stored in a pH of 4.5 prior to the test start as</w:t>
      </w:r>
      <w:r w:rsidDel="00000000" w:rsidR="00000000" w:rsidRPr="00000000">
        <w:rPr>
          <w:i w:val="1"/>
          <w:rtl w:val="0"/>
        </w:rPr>
        <w:t xml:space="preserve"> E. coli</w:t>
      </w:r>
      <w:r w:rsidDel="00000000" w:rsidR="00000000" w:rsidRPr="00000000">
        <w:rPr>
          <w:rtl w:val="0"/>
        </w:rPr>
        <w:t xml:space="preserve"> cells can survive in acidic conditions above a pH of 4 for at least 56 days</w:t>
      </w:r>
      <w:r w:rsidDel="00000000" w:rsidR="00000000" w:rsidRPr="00000000">
        <w:rPr>
          <w:rtl w:val="0"/>
        </w:rPr>
        <w:t xml:space="preserve"> [4]</w:t>
      </w:r>
      <w:r w:rsidDel="00000000" w:rsidR="00000000" w:rsidRPr="00000000">
        <w:rPr>
          <w:rtl w:val="0"/>
        </w:rPr>
        <w:t xml:space="preserve">. When the prescribed volume of water is added to produce an environment around pH 5, the promoter will be activated and the “test start” condition will be satisfied. The system codes for the protein </w:t>
      </w:r>
      <w:r w:rsidDel="00000000" w:rsidR="00000000" w:rsidRPr="00000000">
        <w:rPr>
          <w:rtl w:val="0"/>
        </w:rPr>
        <w:t xml:space="preserve">aeBlue</w:t>
      </w:r>
      <w:r w:rsidDel="00000000" w:rsidR="00000000" w:rsidRPr="00000000">
        <w:rPr>
          <w:rtl w:val="0"/>
        </w:rPr>
        <w:t xml:space="preserve"> [16]</w:t>
      </w:r>
      <w:r w:rsidDel="00000000" w:rsidR="00000000" w:rsidRPr="00000000">
        <w:rPr>
          <w:rtl w:val="0"/>
        </w:rPr>
        <w:t xml:space="preserve">. The blue color was selected as it will not be easily confused with the red signal produced by System 3 by those affected by color blindness. This is important because about 4% of the Nigerian population is color blind [17]. Additionally, blue is a color associated with clean water while red is a universal signal for “stop” or “warning.” The protein itself was selected because it has a half life of 24 minutes, which satisfies our requirement of producing a signal in under an hour, and it can be seen with the naked eye.</w:t>
      </w:r>
    </w:p>
    <w:p w:rsidR="00000000" w:rsidDel="00000000" w:rsidP="00000000" w:rsidRDefault="00000000" w:rsidRPr="00000000" w14:paraId="00000031">
      <w:pPr>
        <w:spacing w:line="240" w:lineRule="auto"/>
        <w:jc w:val="center"/>
        <w:rPr/>
      </w:pPr>
      <w:r w:rsidDel="00000000" w:rsidR="00000000" w:rsidRPr="00000000">
        <w:rPr/>
        <w:drawing>
          <wp:inline distB="19050" distT="19050" distL="19050" distR="19050">
            <wp:extent cx="4029075" cy="1311275"/>
            <wp:effectExtent b="0" l="0" r="0" t="0"/>
            <wp:docPr descr="GadA-asrresult1a.png" id="4" name="image9.png"/>
            <a:graphic>
              <a:graphicData uri="http://schemas.openxmlformats.org/drawingml/2006/picture">
                <pic:pic>
                  <pic:nvPicPr>
                    <pic:cNvPr descr="GadA-asrresult1a.png" id="0" name="image9.png"/>
                    <pic:cNvPicPr preferRelativeResize="0"/>
                  </pic:nvPicPr>
                  <pic:blipFill>
                    <a:blip r:embed="rId14"/>
                    <a:srcRect b="51185" l="5902" r="0" t="2252"/>
                    <a:stretch>
                      <a:fillRect/>
                    </a:stretch>
                  </pic:blipFill>
                  <pic:spPr>
                    <a:xfrm>
                      <a:off x="0" y="0"/>
                      <a:ext cx="4029075" cy="13112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40" w:lineRule="auto"/>
        <w:jc w:val="center"/>
        <w:rPr/>
      </w:pPr>
      <w:r w:rsidDel="00000000" w:rsidR="00000000" w:rsidRPr="00000000">
        <w:rPr>
          <w:i w:val="1"/>
          <w:rtl w:val="0"/>
        </w:rPr>
        <w:t xml:space="preserve">Figure 8: Dundee iGEM team 2016 characterization of PgadA promoter under different pH conditions [16]. The promoters were cloned with GFP downstream and transformed into </w:t>
      </w:r>
      <w:r w:rsidDel="00000000" w:rsidR="00000000" w:rsidRPr="00000000">
        <w:rPr>
          <w:rtl w:val="0"/>
        </w:rPr>
        <w:t xml:space="preserve">E. coli</w:t>
      </w:r>
      <w:r w:rsidDel="00000000" w:rsidR="00000000" w:rsidRPr="00000000">
        <w:rPr>
          <w:i w:val="1"/>
          <w:rtl w:val="0"/>
        </w:rPr>
        <w:t xml:space="preserve"> cells and incubated for 16 hours at 37</w:t>
      </w:r>
      <w:r w:rsidDel="00000000" w:rsidR="00000000" w:rsidRPr="00000000">
        <w:rPr>
          <w:i w:val="1"/>
          <w:vertAlign w:val="superscript"/>
          <w:rtl w:val="0"/>
        </w:rPr>
        <w:t xml:space="preserve">o</w:t>
      </w:r>
      <w:r w:rsidDel="00000000" w:rsidR="00000000" w:rsidRPr="00000000">
        <w:rPr>
          <w:i w:val="1"/>
          <w:rtl w:val="0"/>
        </w:rPr>
        <w:t xml:space="preserve">C. The cells were then put into LB broth adjusted to the respective pHs above and after 20 minutes, the cells were pelleted. Pellets were resuspended in 100 uL Laemmli buffer and then separated by SDS PAGE and transferred to PVDF membrane and then probed with anti-GFP antibody. </w:t>
      </w:r>
      <w:r w:rsidDel="00000000" w:rsidR="00000000" w:rsidRPr="00000000">
        <w:rPr>
          <w:rtl w:val="0"/>
        </w:rPr>
      </w:r>
    </w:p>
    <w:p w:rsidR="00000000" w:rsidDel="00000000" w:rsidP="00000000" w:rsidRDefault="00000000" w:rsidRPr="00000000" w14:paraId="00000033">
      <w:pPr>
        <w:pStyle w:val="Heading3"/>
        <w:spacing w:line="240" w:lineRule="auto"/>
        <w:rPr/>
      </w:pPr>
      <w:bookmarkStart w:colFirst="0" w:colLast="0" w:name="_xwlwmc5zfs7d" w:id="10"/>
      <w:bookmarkEnd w:id="10"/>
      <w:r w:rsidDel="00000000" w:rsidR="00000000" w:rsidRPr="00000000">
        <w:rPr>
          <w:rtl w:val="0"/>
        </w:rPr>
        <w:t xml:space="preserve">SEQUENCES</w:t>
      </w:r>
      <w:r w:rsidDel="00000000" w:rsidR="00000000" w:rsidRPr="00000000">
        <w:rPr>
          <w:rtl w:val="0"/>
        </w:rPr>
      </w:r>
    </w:p>
    <w:p w:rsidR="00000000" w:rsidDel="00000000" w:rsidP="00000000" w:rsidRDefault="00000000" w:rsidRPr="00000000" w14:paraId="00000034">
      <w:pPr>
        <w:spacing w:line="240" w:lineRule="auto"/>
        <w:rPr/>
      </w:pPr>
      <w:r w:rsidDel="00000000" w:rsidR="00000000" w:rsidRPr="00000000">
        <w:rPr>
          <w:rtl w:val="0"/>
        </w:rPr>
        <w:t xml:space="preserve">See Appendix C for sequences. </w:t>
      </w:r>
    </w:p>
    <w:p w:rsidR="00000000" w:rsidDel="00000000" w:rsidP="00000000" w:rsidRDefault="00000000" w:rsidRPr="00000000" w14:paraId="00000035">
      <w:pPr>
        <w:pStyle w:val="Heading1"/>
        <w:pBdr>
          <w:top w:space="0" w:sz="0" w:val="nil"/>
          <w:left w:space="0" w:sz="0" w:val="nil"/>
          <w:bottom w:space="0" w:sz="0" w:val="nil"/>
          <w:right w:space="0" w:sz="0" w:val="nil"/>
          <w:between w:space="0" w:sz="0" w:val="nil"/>
        </w:pBdr>
        <w:shd w:fill="auto" w:val="clear"/>
        <w:spacing w:line="240" w:lineRule="auto"/>
        <w:rPr>
          <w:color w:val="00ab44"/>
        </w:rPr>
      </w:pPr>
      <w:bookmarkStart w:colFirst="0" w:colLast="0" w:name="_x5u0l8hx0kbh" w:id="11"/>
      <w:bookmarkEnd w:id="11"/>
      <w:r w:rsidDel="00000000" w:rsidR="00000000" w:rsidRPr="00000000">
        <w:rPr>
          <w:rtl w:val="0"/>
        </w:rPr>
        <w:t xml:space="preserve">BUILD</w:t>
      </w:r>
      <w:r w:rsidDel="00000000" w:rsidR="00000000" w:rsidRPr="00000000">
        <w:rPr>
          <w:rtl w:val="0"/>
        </w:rPr>
      </w:r>
    </w:p>
    <w:p w:rsidR="00000000" w:rsidDel="00000000" w:rsidP="00000000" w:rsidRDefault="00000000" w:rsidRPr="00000000" w14:paraId="00000036">
      <w:pPr>
        <w:pStyle w:val="Heading2"/>
        <w:spacing w:line="240" w:lineRule="auto"/>
        <w:rPr/>
      </w:pPr>
      <w:bookmarkStart w:colFirst="0" w:colLast="0" w:name="_gdbxxbi1y4z4" w:id="12"/>
      <w:bookmarkEnd w:id="12"/>
      <w:r w:rsidDel="00000000" w:rsidR="00000000" w:rsidRPr="00000000">
        <w:rPr>
          <w:rtl w:val="0"/>
        </w:rPr>
        <w:t xml:space="preserve">CLONING</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In order to clone the genetic cassettes into the </w:t>
      </w:r>
      <w:r w:rsidDel="00000000" w:rsidR="00000000" w:rsidRPr="00000000">
        <w:rPr>
          <w:i w:val="1"/>
          <w:rtl w:val="0"/>
        </w:rPr>
        <w:t xml:space="preserve">E. coli</w:t>
      </w:r>
      <w:r w:rsidDel="00000000" w:rsidR="00000000" w:rsidRPr="00000000">
        <w:rPr>
          <w:rtl w:val="0"/>
        </w:rPr>
        <w:t xml:space="preserve"> cells, we plan to use Golden Gate assembly. We will create fifteen parts total by combining the promoters and ribosome binding sites for each system into one part while the coding regions and terminators serve as standalone parts. As such, we will perform Golden Gate twice. </w:t>
      </w:r>
    </w:p>
    <w:p w:rsidR="00000000" w:rsidDel="00000000" w:rsidP="00000000" w:rsidRDefault="00000000" w:rsidRPr="00000000" w14:paraId="00000038">
      <w:pPr>
        <w:pStyle w:val="Heading2"/>
        <w:spacing w:line="240" w:lineRule="auto"/>
        <w:rPr/>
      </w:pPr>
      <w:bookmarkStart w:colFirst="0" w:colLast="0" w:name="_j1cwsss2i1y8" w:id="13"/>
      <w:bookmarkEnd w:id="13"/>
      <w:r w:rsidDel="00000000" w:rsidR="00000000" w:rsidRPr="00000000">
        <w:rPr>
          <w:rtl w:val="0"/>
        </w:rPr>
        <w:t xml:space="preserve">PRE-CLONING SEQUENCE ANALYSIS</w:t>
      </w:r>
    </w:p>
    <w:p w:rsidR="00000000" w:rsidDel="00000000" w:rsidP="00000000" w:rsidRDefault="00000000" w:rsidRPr="00000000" w14:paraId="00000039">
      <w:pPr>
        <w:pStyle w:val="Heading3"/>
        <w:spacing w:line="240" w:lineRule="auto"/>
        <w:rPr/>
      </w:pPr>
      <w:bookmarkStart w:colFirst="0" w:colLast="0" w:name="_16hrkpwzwlme" w:id="14"/>
      <w:bookmarkEnd w:id="14"/>
      <w:r w:rsidDel="00000000" w:rsidR="00000000" w:rsidRPr="00000000">
        <w:rPr>
          <w:rtl w:val="0"/>
        </w:rPr>
        <w:t xml:space="preserve">CODON FREQUENCY ANALYSIS</w:t>
      </w:r>
    </w:p>
    <w:p w:rsidR="00000000" w:rsidDel="00000000" w:rsidP="00000000" w:rsidRDefault="00000000" w:rsidRPr="00000000" w14:paraId="0000003A">
      <w:pPr>
        <w:spacing w:line="240" w:lineRule="auto"/>
        <w:rPr/>
      </w:pPr>
      <w:r w:rsidDel="00000000" w:rsidR="00000000" w:rsidRPr="00000000">
        <w:rPr>
          <w:rtl w:val="0"/>
        </w:rPr>
        <w:t xml:space="preserve">All coding sequences that did not come from </w:t>
      </w:r>
      <w:r w:rsidDel="00000000" w:rsidR="00000000" w:rsidRPr="00000000">
        <w:rPr>
          <w:i w:val="1"/>
          <w:rtl w:val="0"/>
        </w:rPr>
        <w:t xml:space="preserve">E. coli</w:t>
      </w:r>
      <w:r w:rsidDel="00000000" w:rsidR="00000000" w:rsidRPr="00000000">
        <w:rPr>
          <w:rtl w:val="0"/>
        </w:rPr>
        <w:t xml:space="preserve"> were run through the IDT Codon Optimization Tool to ensure that they would most efficiently be expressed in our chassis [18]. </w:t>
      </w:r>
      <w:r w:rsidDel="00000000" w:rsidR="00000000" w:rsidRPr="00000000">
        <w:rPr>
          <w:rtl w:val="0"/>
        </w:rPr>
        <w:t xml:space="preserve">Changes made to the sequences are highlighted in Appendix C.</w:t>
      </w:r>
      <w:r w:rsidDel="00000000" w:rsidR="00000000" w:rsidRPr="00000000">
        <w:rPr>
          <w:rtl w:val="0"/>
        </w:rPr>
      </w:r>
    </w:p>
    <w:p w:rsidR="00000000" w:rsidDel="00000000" w:rsidP="00000000" w:rsidRDefault="00000000" w:rsidRPr="00000000" w14:paraId="0000003B">
      <w:pPr>
        <w:pStyle w:val="Heading3"/>
        <w:spacing w:line="240" w:lineRule="auto"/>
        <w:rPr/>
      </w:pPr>
      <w:bookmarkStart w:colFirst="0" w:colLast="0" w:name="_kt88kpz2bkmm" w:id="15"/>
      <w:bookmarkEnd w:id="15"/>
      <w:r w:rsidDel="00000000" w:rsidR="00000000" w:rsidRPr="00000000">
        <w:rPr>
          <w:rtl w:val="0"/>
        </w:rPr>
        <w:t xml:space="preserve">RESTRICTION ENZYME RECOGNITION SITES</w:t>
      </w:r>
    </w:p>
    <w:p w:rsidR="00000000" w:rsidDel="00000000" w:rsidP="00000000" w:rsidRDefault="00000000" w:rsidRPr="00000000" w14:paraId="0000003C">
      <w:pPr>
        <w:spacing w:line="240" w:lineRule="auto"/>
        <w:rPr/>
      </w:pPr>
      <w:r w:rsidDel="00000000" w:rsidR="00000000" w:rsidRPr="00000000">
        <w:rPr>
          <w:rtl w:val="0"/>
        </w:rPr>
        <w:t xml:space="preserve">Following codon optimization, the sequences were entered into Benchling, and a BsaI digest was run on the systems to ensure that the sequences did not contain undesired BsaI recognition sites. None were found, so each Golden Gate part was then edited to contain the desired recognition sites in order to perform the assembly. See Appendix C for the BsaI recognition site additions. </w:t>
      </w:r>
    </w:p>
    <w:p w:rsidR="00000000" w:rsidDel="00000000" w:rsidP="00000000" w:rsidRDefault="00000000" w:rsidRPr="00000000" w14:paraId="0000003D">
      <w:pPr>
        <w:pStyle w:val="Heading1"/>
        <w:spacing w:line="240" w:lineRule="auto"/>
        <w:rPr/>
      </w:pPr>
      <w:bookmarkStart w:colFirst="0" w:colLast="0" w:name="_8q3goy93zi9q" w:id="16"/>
      <w:bookmarkEnd w:id="16"/>
      <w:r w:rsidDel="00000000" w:rsidR="00000000" w:rsidRPr="00000000">
        <w:rPr>
          <w:rtl w:val="0"/>
        </w:rPr>
        <w:t xml:space="preserve">TEST</w:t>
      </w:r>
      <w:r w:rsidDel="00000000" w:rsidR="00000000" w:rsidRPr="00000000">
        <w:rPr>
          <w:rtl w:val="0"/>
        </w:rPr>
      </w:r>
    </w:p>
    <w:p w:rsidR="00000000" w:rsidDel="00000000" w:rsidP="00000000" w:rsidRDefault="00000000" w:rsidRPr="00000000" w14:paraId="0000003E">
      <w:pPr>
        <w:pStyle w:val="Heading2"/>
        <w:spacing w:line="240" w:lineRule="auto"/>
        <w:rPr/>
      </w:pPr>
      <w:bookmarkStart w:colFirst="0" w:colLast="0" w:name="_4s27ui76n0a6" w:id="17"/>
      <w:bookmarkEnd w:id="17"/>
      <w:r w:rsidDel="00000000" w:rsidR="00000000" w:rsidRPr="00000000">
        <w:rPr>
          <w:rtl w:val="0"/>
        </w:rPr>
        <w:t xml:space="preserve">SYSTEM ODE</w:t>
      </w:r>
    </w:p>
    <w:p w:rsidR="00000000" w:rsidDel="00000000" w:rsidP="00000000" w:rsidRDefault="00000000" w:rsidRPr="00000000" w14:paraId="0000003F">
      <w:pPr>
        <w:spacing w:line="240" w:lineRule="auto"/>
        <w:rPr/>
      </w:pPr>
      <w:r w:rsidDel="00000000" w:rsidR="00000000" w:rsidRPr="00000000">
        <w:rPr>
          <w:rtl w:val="0"/>
        </w:rPr>
        <w:t xml:space="preserve">The ODE defining the system is given by equations representing activation, repression, decay, and simplified hybridization kinetics. Activation and repression of mRNA and protein are expressed with Hill equations. Decay kinetics follow first order. Hybridization is assumed to bind non-reversibly by first order kinetics. </w:t>
      </w:r>
    </w:p>
    <w:p w:rsidR="00000000" w:rsidDel="00000000" w:rsidP="00000000" w:rsidRDefault="00000000" w:rsidRPr="00000000" w14:paraId="00000040">
      <w:pPr>
        <w:pStyle w:val="Heading3"/>
        <w:spacing w:line="240" w:lineRule="auto"/>
        <w:rPr/>
      </w:pPr>
      <w:bookmarkStart w:colFirst="0" w:colLast="0" w:name="_yllywu662xzt" w:id="18"/>
      <w:bookmarkEnd w:id="18"/>
      <w:r w:rsidDel="00000000" w:rsidR="00000000" w:rsidRPr="00000000">
        <w:rPr>
          <w:rtl w:val="0"/>
        </w:rPr>
        <w:t xml:space="preserve">ASSUMPTIONS</w:t>
      </w:r>
    </w:p>
    <w:p w:rsidR="00000000" w:rsidDel="00000000" w:rsidP="00000000" w:rsidRDefault="00000000" w:rsidRPr="00000000" w14:paraId="00000041">
      <w:pPr>
        <w:numPr>
          <w:ilvl w:val="0"/>
          <w:numId w:val="1"/>
        </w:numPr>
        <w:spacing w:after="0" w:afterAutospacing="0" w:line="240" w:lineRule="auto"/>
        <w:ind w:left="720" w:hanging="360"/>
      </w:pPr>
      <w:r w:rsidDel="00000000" w:rsidR="00000000" w:rsidRPr="00000000">
        <w:rPr>
          <w:rtl w:val="0"/>
        </w:rPr>
        <w:t xml:space="preserve">Hybridization events bind tightly and irreversibly</w:t>
      </w:r>
    </w:p>
    <w:p w:rsidR="00000000" w:rsidDel="00000000" w:rsidP="00000000" w:rsidRDefault="00000000" w:rsidRPr="00000000" w14:paraId="00000042">
      <w:pPr>
        <w:numPr>
          <w:ilvl w:val="0"/>
          <w:numId w:val="1"/>
        </w:numPr>
        <w:spacing w:after="0" w:afterAutospacing="0" w:before="0" w:beforeAutospacing="0" w:line="240" w:lineRule="auto"/>
        <w:ind w:left="720" w:hanging="360"/>
        <w:rPr>
          <w:u w:val="none"/>
        </w:rPr>
      </w:pPr>
      <w:r w:rsidDel="00000000" w:rsidR="00000000" w:rsidRPr="00000000">
        <w:rPr>
          <w:rtl w:val="0"/>
        </w:rPr>
        <w:t xml:space="preserve">First order kinetics </w:t>
      </w:r>
    </w:p>
    <w:p w:rsidR="00000000" w:rsidDel="00000000" w:rsidP="00000000" w:rsidRDefault="00000000" w:rsidRPr="00000000" w14:paraId="00000043">
      <w:pPr>
        <w:numPr>
          <w:ilvl w:val="1"/>
          <w:numId w:val="1"/>
        </w:numPr>
        <w:spacing w:after="0" w:afterAutospacing="0" w:before="0" w:beforeAutospacing="0" w:line="240" w:lineRule="auto"/>
        <w:ind w:left="1440" w:hanging="360"/>
        <w:rPr>
          <w:u w:val="none"/>
        </w:rPr>
      </w:pPr>
      <w:r w:rsidDel="00000000" w:rsidR="00000000" w:rsidRPr="00000000">
        <w:rPr>
          <w:rtl w:val="0"/>
        </w:rPr>
        <w:t xml:space="preserve">Protein Synthesis</w:t>
      </w:r>
    </w:p>
    <w:p w:rsidR="00000000" w:rsidDel="00000000" w:rsidP="00000000" w:rsidRDefault="00000000" w:rsidRPr="00000000" w14:paraId="00000044">
      <w:pPr>
        <w:numPr>
          <w:ilvl w:val="1"/>
          <w:numId w:val="1"/>
        </w:numPr>
        <w:spacing w:after="0" w:afterAutospacing="0" w:before="0" w:beforeAutospacing="0" w:line="240" w:lineRule="auto"/>
        <w:ind w:left="1440" w:hanging="360"/>
        <w:rPr>
          <w:u w:val="none"/>
        </w:rPr>
      </w:pPr>
      <w:r w:rsidDel="00000000" w:rsidR="00000000" w:rsidRPr="00000000">
        <w:rPr>
          <w:rtl w:val="0"/>
        </w:rPr>
        <w:t xml:space="preserve">Decay rates</w:t>
      </w:r>
    </w:p>
    <w:p w:rsidR="00000000" w:rsidDel="00000000" w:rsidP="00000000" w:rsidRDefault="00000000" w:rsidRPr="00000000" w14:paraId="00000045">
      <w:pPr>
        <w:numPr>
          <w:ilvl w:val="0"/>
          <w:numId w:val="1"/>
        </w:numPr>
        <w:spacing w:after="0" w:afterAutospacing="0" w:before="0" w:beforeAutospacing="0" w:line="240" w:lineRule="auto"/>
        <w:ind w:left="720" w:hanging="360"/>
        <w:rPr>
          <w:u w:val="none"/>
        </w:rPr>
      </w:pPr>
      <w:r w:rsidDel="00000000" w:rsidR="00000000" w:rsidRPr="00000000">
        <w:rPr>
          <w:rtl w:val="0"/>
        </w:rPr>
        <w:t xml:space="preserve">Hill kinetics</w:t>
      </w:r>
    </w:p>
    <w:p w:rsidR="00000000" w:rsidDel="00000000" w:rsidP="00000000" w:rsidRDefault="00000000" w:rsidRPr="00000000" w14:paraId="00000046">
      <w:pPr>
        <w:numPr>
          <w:ilvl w:val="1"/>
          <w:numId w:val="1"/>
        </w:numPr>
        <w:spacing w:after="0" w:afterAutospacing="0" w:before="0" w:beforeAutospacing="0" w:line="240" w:lineRule="auto"/>
        <w:ind w:left="1440" w:hanging="360"/>
        <w:rPr>
          <w:u w:val="none"/>
        </w:rPr>
      </w:pPr>
      <w:r w:rsidDel="00000000" w:rsidR="00000000" w:rsidRPr="00000000">
        <w:rPr>
          <w:rtl w:val="0"/>
        </w:rPr>
        <w:t xml:space="preserve">LacO high affinity to DNA</w:t>
      </w:r>
    </w:p>
    <w:p w:rsidR="00000000" w:rsidDel="00000000" w:rsidP="00000000" w:rsidRDefault="00000000" w:rsidRPr="00000000" w14:paraId="00000047">
      <w:pPr>
        <w:numPr>
          <w:ilvl w:val="1"/>
          <w:numId w:val="1"/>
        </w:numPr>
        <w:spacing w:after="0" w:afterAutospacing="0" w:before="0" w:beforeAutospacing="0" w:line="240" w:lineRule="auto"/>
        <w:ind w:left="1440" w:hanging="360"/>
        <w:rPr>
          <w:u w:val="none"/>
        </w:rPr>
      </w:pPr>
      <w:r w:rsidDel="00000000" w:rsidR="00000000" w:rsidRPr="00000000">
        <w:rPr>
          <w:rtl w:val="0"/>
        </w:rPr>
        <w:t xml:space="preserve">LacO is a dimer</w:t>
      </w:r>
    </w:p>
    <w:p w:rsidR="00000000" w:rsidDel="00000000" w:rsidP="00000000" w:rsidRDefault="00000000" w:rsidRPr="00000000" w14:paraId="00000048">
      <w:pPr>
        <w:numPr>
          <w:ilvl w:val="2"/>
          <w:numId w:val="1"/>
        </w:numPr>
        <w:spacing w:before="0" w:beforeAutospacing="0" w:line="240" w:lineRule="auto"/>
        <w:ind w:left="2160" w:hanging="360"/>
        <w:rPr>
          <w:u w:val="none"/>
        </w:rPr>
      </w:pPr>
      <w:r w:rsidDel="00000000" w:rsidR="00000000" w:rsidRPr="00000000">
        <w:rPr>
          <w:rtl w:val="0"/>
        </w:rPr>
        <w:t xml:space="preserve">N = 2</w:t>
      </w:r>
    </w:p>
    <w:p w:rsidR="00000000" w:rsidDel="00000000" w:rsidP="00000000" w:rsidRDefault="00000000" w:rsidRPr="00000000" w14:paraId="00000049">
      <w:pPr>
        <w:spacing w:line="240" w:lineRule="auto"/>
        <w:rPr>
          <w:rFonts w:ascii="Arial" w:cs="Arial" w:eastAsia="Arial" w:hAnsi="Arial"/>
          <w:sz w:val="26"/>
          <w:szCs w:val="26"/>
        </w:rPr>
      </w:pPr>
      <m:oMath>
        <m:f>
          <m:fPr>
            <m:ctrlPr>
              <w:rPr>
                <w:rFonts w:ascii="Arial" w:cs="Arial" w:eastAsia="Arial" w:hAnsi="Arial"/>
                <w:sz w:val="26"/>
                <w:szCs w:val="26"/>
              </w:rPr>
            </m:ctrlPr>
          </m:fPr>
          <m:num>
            <m:r>
              <w:rPr>
                <w:rFonts w:ascii="Arial" w:cs="Arial" w:eastAsia="Arial" w:hAnsi="Arial"/>
                <w:sz w:val="26"/>
                <w:szCs w:val="26"/>
              </w:rPr>
              <m:t xml:space="preserve">d</m:t>
            </m:r>
            <m:sSub>
              <m:sSubPr>
                <m:ctrlPr>
                  <w:rPr>
                    <w:rFonts w:ascii="Arial" w:cs="Arial" w:eastAsia="Arial" w:hAnsi="Arial"/>
                    <w:sz w:val="26"/>
                    <w:szCs w:val="26"/>
                  </w:rPr>
                </m:ctrlPr>
              </m:sSubPr>
              <m:e>
                <m:r>
                  <w:rPr>
                    <w:rFonts w:ascii="Arial" w:cs="Arial" w:eastAsia="Arial" w:hAnsi="Arial"/>
                    <w:sz w:val="26"/>
                    <w:szCs w:val="26"/>
                  </w:rPr>
                  <m:t xml:space="preserve">m</m:t>
                </m:r>
              </m:e>
              <m:sub>
                <m:r>
                  <w:rPr>
                    <w:rFonts w:ascii="Arial" w:cs="Arial" w:eastAsia="Arial" w:hAnsi="Arial"/>
                    <w:sz w:val="26"/>
                    <w:szCs w:val="26"/>
                  </w:rPr>
                  <m:t xml:space="preserve">lac</m:t>
                </m:r>
              </m:sub>
            </m:sSub>
          </m:num>
          <m:den>
            <m:r>
              <w:rPr>
                <w:rFonts w:ascii="Arial" w:cs="Arial" w:eastAsia="Arial" w:hAnsi="Arial"/>
                <w:sz w:val="26"/>
                <w:szCs w:val="26"/>
              </w:rPr>
              <m:t xml:space="preserve">dt</m:t>
            </m:r>
          </m:den>
        </m:f>
        <m:r>
          <w:rPr>
            <w:rFonts w:ascii="Arial" w:cs="Arial" w:eastAsia="Arial" w:hAnsi="Arial"/>
            <w:sz w:val="26"/>
            <w:szCs w:val="26"/>
          </w:rPr>
          <m:t xml:space="preserve">=k'+</m:t>
        </m:r>
        <m:r>
          <w:rPr>
            <w:rFonts w:ascii="Arial" w:cs="Arial" w:eastAsia="Arial" w:hAnsi="Arial"/>
            <w:sz w:val="26"/>
            <w:szCs w:val="26"/>
          </w:rPr>
          <m:t>β</m:t>
        </m:r>
        <m:r>
          <w:rPr>
            <w:rFonts w:ascii="Arial" w:cs="Arial" w:eastAsia="Arial" w:hAnsi="Arial"/>
            <w:sz w:val="26"/>
            <w:szCs w:val="26"/>
          </w:rPr>
          <m:t xml:space="preserve">-(</m:t>
        </m:r>
        <m:sSub>
          <m:sSubPr>
            <m:ctrlPr>
              <w:rPr>
                <w:rFonts w:ascii="Arial" w:cs="Arial" w:eastAsia="Arial" w:hAnsi="Arial"/>
                <w:sz w:val="26"/>
                <w:szCs w:val="26"/>
              </w:rPr>
            </m:ctrlPr>
          </m:sSubPr>
          <m:e>
            <m:r>
              <w:rPr>
                <w:rFonts w:ascii="Arial" w:cs="Arial" w:eastAsia="Arial" w:hAnsi="Arial"/>
                <w:sz w:val="26"/>
                <w:szCs w:val="26"/>
              </w:rPr>
              <m:t xml:space="preserve">k</m:t>
            </m:r>
          </m:e>
          <m:sub>
            <m:r>
              <w:rPr>
                <w:rFonts w:ascii="Arial" w:cs="Arial" w:eastAsia="Arial" w:hAnsi="Arial"/>
                <w:sz w:val="26"/>
                <w:szCs w:val="26"/>
              </w:rPr>
              <m:t xml:space="preserve">mRNAd</m:t>
            </m:r>
          </m:sub>
        </m:sSub>
        <m:r>
          <w:rPr>
            <w:rFonts w:ascii="Arial" w:cs="Arial" w:eastAsia="Arial" w:hAnsi="Arial"/>
            <w:sz w:val="26"/>
            <w:szCs w:val="26"/>
          </w:rPr>
          <m:t xml:space="preserve">+</m:t>
        </m:r>
        <m:r>
          <w:rPr>
            <w:rFonts w:ascii="Arial" w:cs="Arial" w:eastAsia="Arial" w:hAnsi="Arial"/>
            <w:sz w:val="26"/>
            <w:szCs w:val="26"/>
          </w:rPr>
          <m:t>μ</m:t>
        </m:r>
        <m:r>
          <w:rPr>
            <w:rFonts w:ascii="Arial" w:cs="Arial" w:eastAsia="Arial" w:hAnsi="Arial"/>
            <w:sz w:val="26"/>
            <w:szCs w:val="26"/>
          </w:rPr>
          <m:t xml:space="preserve">)</m:t>
        </m:r>
        <m:sSub>
          <m:sSubPr>
            <m:ctrlPr>
              <w:rPr>
                <w:rFonts w:ascii="Arial" w:cs="Arial" w:eastAsia="Arial" w:hAnsi="Arial"/>
                <w:sz w:val="26"/>
                <w:szCs w:val="26"/>
              </w:rPr>
            </m:ctrlPr>
          </m:sSubPr>
          <m:e>
            <m:r>
              <w:rPr>
                <w:rFonts w:ascii="Arial" w:cs="Arial" w:eastAsia="Arial" w:hAnsi="Arial"/>
                <w:sz w:val="26"/>
                <w:szCs w:val="26"/>
              </w:rPr>
              <m:t xml:space="preserve">m</m:t>
            </m:r>
          </m:e>
          <m:sub>
            <m:r>
              <w:rPr>
                <w:rFonts w:ascii="Arial" w:cs="Arial" w:eastAsia="Arial" w:hAnsi="Arial"/>
                <w:sz w:val="26"/>
                <w:szCs w:val="26"/>
              </w:rPr>
              <m:t xml:space="preserve">lac</m:t>
            </m:r>
          </m:sub>
        </m:sSub>
        <m:r>
          <w:rPr>
            <w:rFonts w:ascii="Arial" w:cs="Arial" w:eastAsia="Arial" w:hAnsi="Arial"/>
            <w:sz w:val="26"/>
            <w:szCs w:val="26"/>
          </w:rPr>
          <m:t xml:space="preserve">-</m:t>
        </m:r>
        <m:sSub>
          <m:sSubPr>
            <m:ctrlPr>
              <w:rPr>
                <w:rFonts w:ascii="Arial" w:cs="Arial" w:eastAsia="Arial" w:hAnsi="Arial"/>
                <w:sz w:val="26"/>
                <w:szCs w:val="26"/>
              </w:rPr>
            </m:ctrlPr>
          </m:sSubPr>
          <m:e>
            <m:r>
              <w:rPr>
                <w:rFonts w:ascii="Arial" w:cs="Arial" w:eastAsia="Arial" w:hAnsi="Arial"/>
                <w:sz w:val="26"/>
                <w:szCs w:val="26"/>
              </w:rPr>
              <m:t xml:space="preserve">k</m:t>
            </m:r>
          </m:e>
          <m:sub>
            <m:r>
              <w:rPr>
                <w:rFonts w:ascii="Arial" w:cs="Arial" w:eastAsia="Arial" w:hAnsi="Arial"/>
                <w:sz w:val="26"/>
                <w:szCs w:val="26"/>
              </w:rPr>
              <m:t xml:space="preserve">hybrid</m:t>
            </m:r>
          </m:sub>
        </m:sSub>
        <m:sSub>
          <m:sSubPr>
            <m:ctrlPr>
              <w:rPr>
                <w:rFonts w:ascii="Arial" w:cs="Arial" w:eastAsia="Arial" w:hAnsi="Arial"/>
                <w:sz w:val="26"/>
                <w:szCs w:val="26"/>
              </w:rPr>
            </m:ctrlPr>
          </m:sSubPr>
          <m:e>
            <m:r>
              <w:rPr>
                <w:rFonts w:ascii="Arial" w:cs="Arial" w:eastAsia="Arial" w:hAnsi="Arial"/>
                <w:sz w:val="26"/>
                <w:szCs w:val="26"/>
              </w:rPr>
              <m:t xml:space="preserve">m</m:t>
            </m:r>
          </m:e>
          <m:sub>
            <m:r>
              <w:rPr>
                <w:rFonts w:ascii="Arial" w:cs="Arial" w:eastAsia="Arial" w:hAnsi="Arial"/>
                <w:sz w:val="26"/>
                <w:szCs w:val="26"/>
              </w:rPr>
              <m:t xml:space="preserve">lac</m:t>
            </m:r>
          </m:sub>
        </m:sSub>
        <m:sSub>
          <m:sSubPr>
            <m:ctrlPr>
              <w:rPr>
                <w:rFonts w:ascii="Arial" w:cs="Arial" w:eastAsia="Arial" w:hAnsi="Arial"/>
                <w:sz w:val="26"/>
                <w:szCs w:val="26"/>
              </w:rPr>
            </m:ctrlPr>
          </m:sSubPr>
          <m:e>
            <m:r>
              <w:rPr>
                <w:rFonts w:ascii="Arial" w:cs="Arial" w:eastAsia="Arial" w:hAnsi="Arial"/>
                <w:sz w:val="26"/>
                <w:szCs w:val="26"/>
              </w:rPr>
              <m:t xml:space="preserve">m</m:t>
            </m:r>
          </m:e>
          <m:sub>
            <m:r>
              <w:rPr>
                <w:rFonts w:ascii="Arial" w:cs="Arial" w:eastAsia="Arial" w:hAnsi="Arial"/>
                <w:sz w:val="26"/>
                <w:szCs w:val="26"/>
              </w:rPr>
              <m:t xml:space="preserve">polio</m:t>
            </m:r>
          </m:sub>
        </m:sSub>
      </m:oMath>
      <w:r w:rsidDel="00000000" w:rsidR="00000000" w:rsidRPr="00000000">
        <w:rPr>
          <w:rtl w:val="0"/>
        </w:rPr>
      </w:r>
    </w:p>
    <w:p w:rsidR="00000000" w:rsidDel="00000000" w:rsidP="00000000" w:rsidRDefault="00000000" w:rsidRPr="00000000" w14:paraId="0000004A">
      <w:pPr>
        <w:spacing w:line="240" w:lineRule="auto"/>
        <w:rPr>
          <w:rFonts w:ascii="Arial" w:cs="Arial" w:eastAsia="Arial" w:hAnsi="Arial"/>
          <w:sz w:val="26"/>
          <w:szCs w:val="26"/>
        </w:rPr>
      </w:pPr>
      <m:oMath>
        <m:f>
          <m:fPr>
            <m:ctrlPr>
              <w:rPr>
                <w:rFonts w:ascii="Arial" w:cs="Arial" w:eastAsia="Arial" w:hAnsi="Arial"/>
                <w:sz w:val="26"/>
                <w:szCs w:val="26"/>
              </w:rPr>
            </m:ctrlPr>
          </m:fPr>
          <m:num>
            <m:r>
              <w:rPr>
                <w:rFonts w:ascii="Arial" w:cs="Arial" w:eastAsia="Arial" w:hAnsi="Arial"/>
                <w:sz w:val="26"/>
                <w:szCs w:val="26"/>
              </w:rPr>
              <m:t xml:space="preserve">d</m:t>
            </m:r>
            <m:sSub>
              <m:sSubPr>
                <m:ctrlPr>
                  <w:rPr>
                    <w:rFonts w:ascii="Arial" w:cs="Arial" w:eastAsia="Arial" w:hAnsi="Arial"/>
                    <w:sz w:val="26"/>
                    <w:szCs w:val="26"/>
                  </w:rPr>
                </m:ctrlPr>
              </m:sSubPr>
              <m:e>
                <m:r>
                  <w:rPr>
                    <w:rFonts w:ascii="Arial" w:cs="Arial" w:eastAsia="Arial" w:hAnsi="Arial"/>
                    <w:sz w:val="26"/>
                    <w:szCs w:val="26"/>
                  </w:rPr>
                  <m:t xml:space="preserve">p</m:t>
                </m:r>
              </m:e>
              <m:sub>
                <m:r>
                  <w:rPr>
                    <w:rFonts w:ascii="Arial" w:cs="Arial" w:eastAsia="Arial" w:hAnsi="Arial"/>
                    <w:sz w:val="26"/>
                    <w:szCs w:val="26"/>
                  </w:rPr>
                  <m:t xml:space="preserve">lac</m:t>
                </m:r>
              </m:sub>
            </m:sSub>
          </m:num>
          <m:den>
            <m:r>
              <w:rPr>
                <w:rFonts w:ascii="Arial" w:cs="Arial" w:eastAsia="Arial" w:hAnsi="Arial"/>
                <w:sz w:val="26"/>
                <w:szCs w:val="26"/>
              </w:rPr>
              <m:t xml:space="preserve">dt</m:t>
            </m:r>
          </m:den>
        </m:f>
        <m:r>
          <w:rPr>
            <w:rFonts w:ascii="Arial" w:cs="Arial" w:eastAsia="Arial" w:hAnsi="Arial"/>
            <w:sz w:val="26"/>
            <w:szCs w:val="26"/>
          </w:rPr>
          <m:t xml:space="preserve">=a</m:t>
        </m:r>
        <m:sSub>
          <m:sSubPr>
            <m:ctrlPr>
              <w:rPr>
                <w:rFonts w:ascii="Arial" w:cs="Arial" w:eastAsia="Arial" w:hAnsi="Arial"/>
                <w:sz w:val="26"/>
                <w:szCs w:val="26"/>
              </w:rPr>
            </m:ctrlPr>
          </m:sSubPr>
          <m:e>
            <m:r>
              <w:rPr>
                <w:rFonts w:ascii="Arial" w:cs="Arial" w:eastAsia="Arial" w:hAnsi="Arial"/>
                <w:sz w:val="26"/>
                <w:szCs w:val="26"/>
              </w:rPr>
              <m:t xml:space="preserve">m</m:t>
            </m:r>
          </m:e>
          <m:sub>
            <m:r>
              <w:rPr>
                <w:rFonts w:ascii="Arial" w:cs="Arial" w:eastAsia="Arial" w:hAnsi="Arial"/>
                <w:sz w:val="26"/>
                <w:szCs w:val="26"/>
              </w:rPr>
              <m:t xml:space="preserve">lac</m:t>
            </m:r>
          </m:sub>
        </m:sSub>
        <m:r>
          <w:rPr>
            <w:rFonts w:ascii="Arial" w:cs="Arial" w:eastAsia="Arial" w:hAnsi="Arial"/>
            <w:sz w:val="26"/>
            <w:szCs w:val="26"/>
          </w:rPr>
          <m:t xml:space="preserve">-(</m:t>
        </m:r>
        <m:sSub>
          <m:sSubPr>
            <m:ctrlPr>
              <w:rPr>
                <w:rFonts w:ascii="Arial" w:cs="Arial" w:eastAsia="Arial" w:hAnsi="Arial"/>
                <w:sz w:val="26"/>
                <w:szCs w:val="26"/>
              </w:rPr>
            </m:ctrlPr>
          </m:sSubPr>
          <m:e>
            <m:r>
              <w:rPr>
                <w:rFonts w:ascii="Arial" w:cs="Arial" w:eastAsia="Arial" w:hAnsi="Arial"/>
                <w:sz w:val="26"/>
                <w:szCs w:val="26"/>
              </w:rPr>
              <m:t xml:space="preserve">k</m:t>
            </m:r>
          </m:e>
          <m:sub>
            <m:r>
              <w:rPr>
                <w:rFonts w:ascii="Arial" w:cs="Arial" w:eastAsia="Arial" w:hAnsi="Arial"/>
                <w:sz w:val="26"/>
                <w:szCs w:val="26"/>
              </w:rPr>
              <m:t xml:space="preserve">lacId</m:t>
            </m:r>
          </m:sub>
        </m:sSub>
        <m:r>
          <w:rPr>
            <w:rFonts w:ascii="Arial" w:cs="Arial" w:eastAsia="Arial" w:hAnsi="Arial"/>
            <w:sz w:val="26"/>
            <w:szCs w:val="26"/>
          </w:rPr>
          <m:t xml:space="preserve">+</m:t>
        </m:r>
        <m:r>
          <w:rPr>
            <w:rFonts w:ascii="Arial" w:cs="Arial" w:eastAsia="Arial" w:hAnsi="Arial"/>
            <w:sz w:val="26"/>
            <w:szCs w:val="26"/>
          </w:rPr>
          <m:t>μ</m:t>
        </m:r>
        <m:r>
          <w:rPr>
            <w:rFonts w:ascii="Arial" w:cs="Arial" w:eastAsia="Arial" w:hAnsi="Arial"/>
            <w:sz w:val="26"/>
            <w:szCs w:val="26"/>
          </w:rPr>
          <m:t xml:space="preserve">)</m:t>
        </m:r>
        <m:sSub>
          <m:sSubPr>
            <m:ctrlPr>
              <w:rPr>
                <w:rFonts w:ascii="Arial" w:cs="Arial" w:eastAsia="Arial" w:hAnsi="Arial"/>
                <w:sz w:val="26"/>
                <w:szCs w:val="26"/>
              </w:rPr>
            </m:ctrlPr>
          </m:sSubPr>
          <m:e>
            <m:r>
              <w:rPr>
                <w:rFonts w:ascii="Arial" w:cs="Arial" w:eastAsia="Arial" w:hAnsi="Arial"/>
                <w:sz w:val="26"/>
                <w:szCs w:val="26"/>
              </w:rPr>
              <m:t xml:space="preserve">p</m:t>
            </m:r>
          </m:e>
          <m:sub>
            <m:r>
              <w:rPr>
                <w:rFonts w:ascii="Arial" w:cs="Arial" w:eastAsia="Arial" w:hAnsi="Arial"/>
                <w:sz w:val="26"/>
                <w:szCs w:val="26"/>
              </w:rPr>
              <m:t xml:space="preserve">lac</m:t>
            </m:r>
          </m:sub>
        </m:sSub>
      </m:oMath>
      <w:r w:rsidDel="00000000" w:rsidR="00000000" w:rsidRPr="00000000">
        <w:rPr>
          <w:rtl w:val="0"/>
        </w:rPr>
      </w:r>
    </w:p>
    <w:p w:rsidR="00000000" w:rsidDel="00000000" w:rsidP="00000000" w:rsidRDefault="00000000" w:rsidRPr="00000000" w14:paraId="0000004B">
      <w:pPr>
        <w:spacing w:line="240" w:lineRule="auto"/>
        <w:rPr>
          <w:rFonts w:ascii="Arial" w:cs="Arial" w:eastAsia="Arial" w:hAnsi="Arial"/>
          <w:sz w:val="26"/>
          <w:szCs w:val="26"/>
        </w:rPr>
      </w:pPr>
      <m:oMath>
        <m:f>
          <m:fPr>
            <m:ctrlPr>
              <w:rPr>
                <w:rFonts w:ascii="Arial" w:cs="Arial" w:eastAsia="Arial" w:hAnsi="Arial"/>
                <w:sz w:val="26"/>
                <w:szCs w:val="26"/>
              </w:rPr>
            </m:ctrlPr>
          </m:fPr>
          <m:num>
            <m:r>
              <w:rPr>
                <w:rFonts w:ascii="Arial" w:cs="Arial" w:eastAsia="Arial" w:hAnsi="Arial"/>
                <w:sz w:val="26"/>
                <w:szCs w:val="26"/>
              </w:rPr>
              <m:t xml:space="preserve">d</m:t>
            </m:r>
            <m:sSub>
              <m:sSubPr>
                <m:ctrlPr>
                  <w:rPr>
                    <w:rFonts w:ascii="Arial" w:cs="Arial" w:eastAsia="Arial" w:hAnsi="Arial"/>
                    <w:sz w:val="26"/>
                    <w:szCs w:val="26"/>
                  </w:rPr>
                </m:ctrlPr>
              </m:sSubPr>
              <m:e>
                <m:r>
                  <w:rPr>
                    <w:rFonts w:ascii="Arial" w:cs="Arial" w:eastAsia="Arial" w:hAnsi="Arial"/>
                    <w:sz w:val="26"/>
                    <w:szCs w:val="26"/>
                  </w:rPr>
                  <m:t xml:space="preserve">m</m:t>
                </m:r>
              </m:e>
              <m:sub>
                <m:r>
                  <w:rPr>
                    <w:rFonts w:ascii="Arial" w:cs="Arial" w:eastAsia="Arial" w:hAnsi="Arial"/>
                    <w:sz w:val="26"/>
                    <w:szCs w:val="26"/>
                  </w:rPr>
                  <m:t xml:space="preserve">mCherry</m:t>
                </m:r>
              </m:sub>
            </m:sSub>
          </m:num>
          <m:den>
            <m:r>
              <w:rPr>
                <w:rFonts w:ascii="Arial" w:cs="Arial" w:eastAsia="Arial" w:hAnsi="Arial"/>
                <w:sz w:val="26"/>
                <w:szCs w:val="26"/>
              </w:rPr>
              <m:t xml:space="preserve">dt</m:t>
            </m:r>
          </m:den>
        </m:f>
        <m:r>
          <w:rPr>
            <w:rFonts w:ascii="Arial" w:cs="Arial" w:eastAsia="Arial" w:hAnsi="Arial"/>
            <w:sz w:val="26"/>
            <w:szCs w:val="26"/>
          </w:rPr>
          <m:t xml:space="preserve">=k'+</m:t>
        </m:r>
        <m:r>
          <w:rPr>
            <w:rFonts w:ascii="Arial" w:cs="Arial" w:eastAsia="Arial" w:hAnsi="Arial"/>
            <w:sz w:val="26"/>
            <w:szCs w:val="26"/>
          </w:rPr>
          <m:t>β</m:t>
        </m:r>
        <m:f>
          <m:fPr>
            <m:ctrlPr>
              <w:rPr>
                <w:rFonts w:ascii="Arial" w:cs="Arial" w:eastAsia="Arial" w:hAnsi="Arial"/>
                <w:sz w:val="26"/>
                <w:szCs w:val="26"/>
              </w:rPr>
            </m:ctrlPr>
          </m:fPr>
          <m:num>
            <m:r>
              <w:rPr>
                <w:rFonts w:ascii="Arial" w:cs="Arial" w:eastAsia="Arial" w:hAnsi="Arial"/>
                <w:sz w:val="26"/>
                <w:szCs w:val="26"/>
              </w:rPr>
              <m:t xml:space="preserve">1</m:t>
            </m:r>
          </m:num>
          <m:den>
            <m:sSup>
              <m:sSupPr>
                <m:ctrlPr>
                  <w:rPr>
                    <w:rFonts w:ascii="Arial" w:cs="Arial" w:eastAsia="Arial" w:hAnsi="Arial"/>
                    <w:sz w:val="26"/>
                    <w:szCs w:val="26"/>
                  </w:rPr>
                </m:ctrlPr>
              </m:sSupPr>
              <m:e>
                <m:sSub>
                  <m:sSubPr>
                    <m:ctrlPr>
                      <w:rPr>
                        <w:rFonts w:ascii="Arial" w:cs="Arial" w:eastAsia="Arial" w:hAnsi="Arial"/>
                        <w:sz w:val="26"/>
                        <w:szCs w:val="26"/>
                      </w:rPr>
                    </m:ctrlPr>
                  </m:sSubPr>
                  <m:e>
                    <m:r>
                      <w:rPr>
                        <w:rFonts w:ascii="Arial" w:cs="Arial" w:eastAsia="Arial" w:hAnsi="Arial"/>
                        <w:sz w:val="26"/>
                        <w:szCs w:val="26"/>
                      </w:rPr>
                      <m:t xml:space="preserve">K</m:t>
                    </m:r>
                  </m:e>
                  <m:sub>
                    <m:r>
                      <w:rPr>
                        <w:rFonts w:ascii="Arial" w:cs="Arial" w:eastAsia="Arial" w:hAnsi="Arial"/>
                        <w:sz w:val="26"/>
                        <w:szCs w:val="26"/>
                      </w:rPr>
                      <m:t xml:space="preserve">mCherry</m:t>
                    </m:r>
                  </m:sub>
                </m:sSub>
              </m:e>
              <m:sup>
                <m:r>
                  <w:rPr>
                    <w:rFonts w:ascii="Arial" w:cs="Arial" w:eastAsia="Arial" w:hAnsi="Arial"/>
                    <w:sz w:val="26"/>
                    <w:szCs w:val="26"/>
                  </w:rPr>
                  <m:t xml:space="preserve">n</m:t>
                </m:r>
              </m:sup>
            </m:sSup>
            <m:r>
              <w:rPr>
                <w:rFonts w:ascii="Arial" w:cs="Arial" w:eastAsia="Arial" w:hAnsi="Arial"/>
                <w:sz w:val="26"/>
                <w:szCs w:val="26"/>
              </w:rPr>
              <m:t xml:space="preserve">+</m:t>
            </m:r>
            <m:sSup>
              <m:sSupPr>
                <m:ctrlPr>
                  <w:rPr>
                    <w:rFonts w:ascii="Arial" w:cs="Arial" w:eastAsia="Arial" w:hAnsi="Arial"/>
                    <w:sz w:val="26"/>
                    <w:szCs w:val="26"/>
                  </w:rPr>
                </m:ctrlPr>
              </m:sSupPr>
              <m:e>
                <m:sSub>
                  <m:sSubPr>
                    <m:ctrlPr>
                      <w:rPr>
                        <w:rFonts w:ascii="Arial" w:cs="Arial" w:eastAsia="Arial" w:hAnsi="Arial"/>
                        <w:sz w:val="26"/>
                        <w:szCs w:val="26"/>
                      </w:rPr>
                    </m:ctrlPr>
                  </m:sSubPr>
                  <m:e>
                    <m:r>
                      <w:rPr>
                        <w:rFonts w:ascii="Arial" w:cs="Arial" w:eastAsia="Arial" w:hAnsi="Arial"/>
                        <w:sz w:val="26"/>
                        <w:szCs w:val="26"/>
                      </w:rPr>
                      <m:t xml:space="preserve">p</m:t>
                    </m:r>
                  </m:e>
                  <m:sub>
                    <m:r>
                      <w:rPr>
                        <w:rFonts w:ascii="Arial" w:cs="Arial" w:eastAsia="Arial" w:hAnsi="Arial"/>
                        <w:sz w:val="26"/>
                        <w:szCs w:val="26"/>
                      </w:rPr>
                      <m:t xml:space="preserve">lac</m:t>
                    </m:r>
                  </m:sub>
                </m:sSub>
              </m:e>
              <m:sup>
                <m:r>
                  <w:rPr>
                    <w:rFonts w:ascii="Arial" w:cs="Arial" w:eastAsia="Arial" w:hAnsi="Arial"/>
                    <w:sz w:val="26"/>
                    <w:szCs w:val="26"/>
                  </w:rPr>
                  <m:t xml:space="preserve">n</m:t>
                </m:r>
              </m:sup>
            </m:sSup>
          </m:den>
        </m:f>
        <m:r>
          <w:rPr>
            <w:rFonts w:ascii="Arial" w:cs="Arial" w:eastAsia="Arial" w:hAnsi="Arial"/>
            <w:sz w:val="26"/>
            <w:szCs w:val="26"/>
          </w:rPr>
          <m:t xml:space="preserve">-(</m:t>
        </m:r>
        <m:sSub>
          <m:sSubPr>
            <m:ctrlPr>
              <w:rPr>
                <w:rFonts w:ascii="Arial" w:cs="Arial" w:eastAsia="Arial" w:hAnsi="Arial"/>
                <w:sz w:val="26"/>
                <w:szCs w:val="26"/>
              </w:rPr>
            </m:ctrlPr>
          </m:sSubPr>
          <m:e>
            <m:r>
              <w:rPr>
                <w:rFonts w:ascii="Arial" w:cs="Arial" w:eastAsia="Arial" w:hAnsi="Arial"/>
                <w:sz w:val="26"/>
                <w:szCs w:val="26"/>
              </w:rPr>
              <m:t xml:space="preserve">k</m:t>
            </m:r>
          </m:e>
          <m:sub>
            <m:r>
              <w:rPr>
                <w:rFonts w:ascii="Arial" w:cs="Arial" w:eastAsia="Arial" w:hAnsi="Arial"/>
                <w:sz w:val="26"/>
                <w:szCs w:val="26"/>
              </w:rPr>
              <m:t xml:space="preserve">mRNAd</m:t>
            </m:r>
          </m:sub>
        </m:sSub>
        <m:r>
          <w:rPr>
            <w:rFonts w:ascii="Arial" w:cs="Arial" w:eastAsia="Arial" w:hAnsi="Arial"/>
            <w:sz w:val="26"/>
            <w:szCs w:val="26"/>
          </w:rPr>
          <m:t xml:space="preserve">+</m:t>
        </m:r>
        <m:r>
          <w:rPr>
            <w:rFonts w:ascii="Arial" w:cs="Arial" w:eastAsia="Arial" w:hAnsi="Arial"/>
            <w:sz w:val="26"/>
            <w:szCs w:val="26"/>
          </w:rPr>
          <m:t>μ</m:t>
        </m:r>
        <m:r>
          <w:rPr>
            <w:rFonts w:ascii="Arial" w:cs="Arial" w:eastAsia="Arial" w:hAnsi="Arial"/>
            <w:sz w:val="26"/>
            <w:szCs w:val="26"/>
          </w:rPr>
          <m:t xml:space="preserve">)</m:t>
        </m:r>
        <m:sSub>
          <m:sSubPr>
            <m:ctrlPr>
              <w:rPr>
                <w:rFonts w:ascii="Arial" w:cs="Arial" w:eastAsia="Arial" w:hAnsi="Arial"/>
                <w:sz w:val="26"/>
                <w:szCs w:val="26"/>
              </w:rPr>
            </m:ctrlPr>
          </m:sSubPr>
          <m:e>
            <m:r>
              <w:rPr>
                <w:rFonts w:ascii="Arial" w:cs="Arial" w:eastAsia="Arial" w:hAnsi="Arial"/>
                <w:sz w:val="26"/>
                <w:szCs w:val="26"/>
              </w:rPr>
              <m:t xml:space="preserve">m</m:t>
            </m:r>
          </m:e>
          <m:sub>
            <m:r>
              <w:rPr>
                <w:rFonts w:ascii="Arial" w:cs="Arial" w:eastAsia="Arial" w:hAnsi="Arial"/>
                <w:sz w:val="26"/>
                <w:szCs w:val="26"/>
              </w:rPr>
              <m:t xml:space="preserve">mCherry</m:t>
            </m:r>
          </m:sub>
        </m:sSub>
      </m:oMath>
      <w:r w:rsidDel="00000000" w:rsidR="00000000" w:rsidRPr="00000000">
        <w:rPr>
          <w:rtl w:val="0"/>
        </w:rPr>
      </w:r>
    </w:p>
    <w:p w:rsidR="00000000" w:rsidDel="00000000" w:rsidP="00000000" w:rsidRDefault="00000000" w:rsidRPr="00000000" w14:paraId="0000004C">
      <w:pPr>
        <w:spacing w:line="240" w:lineRule="auto"/>
        <w:rPr>
          <w:rFonts w:ascii="Arial" w:cs="Arial" w:eastAsia="Arial" w:hAnsi="Arial"/>
          <w:sz w:val="26"/>
          <w:szCs w:val="26"/>
        </w:rPr>
      </w:pPr>
      <m:oMath>
        <m:f>
          <m:fPr>
            <m:ctrlPr>
              <w:rPr>
                <w:rFonts w:ascii="Arial" w:cs="Arial" w:eastAsia="Arial" w:hAnsi="Arial"/>
                <w:sz w:val="26"/>
                <w:szCs w:val="26"/>
              </w:rPr>
            </m:ctrlPr>
          </m:fPr>
          <m:num>
            <m:r>
              <w:rPr>
                <w:rFonts w:ascii="Arial" w:cs="Arial" w:eastAsia="Arial" w:hAnsi="Arial"/>
                <w:sz w:val="26"/>
                <w:szCs w:val="26"/>
              </w:rPr>
              <m:t xml:space="preserve">d</m:t>
            </m:r>
            <m:sSub>
              <m:sSubPr>
                <m:ctrlPr>
                  <w:rPr>
                    <w:rFonts w:ascii="Arial" w:cs="Arial" w:eastAsia="Arial" w:hAnsi="Arial"/>
                    <w:sz w:val="26"/>
                    <w:szCs w:val="26"/>
                  </w:rPr>
                </m:ctrlPr>
              </m:sSubPr>
              <m:e>
                <m:r>
                  <w:rPr>
                    <w:rFonts w:ascii="Arial" w:cs="Arial" w:eastAsia="Arial" w:hAnsi="Arial"/>
                    <w:sz w:val="26"/>
                    <w:szCs w:val="26"/>
                  </w:rPr>
                  <m:t xml:space="preserve">m</m:t>
                </m:r>
              </m:e>
              <m:sub>
                <m:r>
                  <w:rPr>
                    <w:rFonts w:ascii="Arial" w:cs="Arial" w:eastAsia="Arial" w:hAnsi="Arial"/>
                    <w:sz w:val="26"/>
                    <w:szCs w:val="26"/>
                  </w:rPr>
                  <m:t xml:space="preserve">aeBlu</m:t>
                </m:r>
                <m:sSub>
                  <m:sSubPr>
                    <m:ctrlPr>
                      <w:rPr>
                        <w:rFonts w:ascii="Arial" w:cs="Arial" w:eastAsia="Arial" w:hAnsi="Arial"/>
                        <w:sz w:val="26"/>
                        <w:szCs w:val="26"/>
                      </w:rPr>
                    </m:ctrlPr>
                  </m:sSubPr>
                  <m:e>
                    <m:r>
                      <w:rPr>
                        <w:rFonts w:ascii="Arial" w:cs="Arial" w:eastAsia="Arial" w:hAnsi="Arial"/>
                        <w:sz w:val="26"/>
                        <w:szCs w:val="26"/>
                      </w:rPr>
                      <m:t xml:space="preserve">e</m:t>
                    </m:r>
                  </m:e>
                  <m:sub>
                    <m:r>
                      <w:rPr>
                        <w:rFonts w:ascii="Arial" w:cs="Arial" w:eastAsia="Arial" w:hAnsi="Arial"/>
                        <w:sz w:val="26"/>
                        <w:szCs w:val="26"/>
                      </w:rPr>
                      <m:t xml:space="preserve">antisense</m:t>
                    </m:r>
                  </m:sub>
                </m:sSub>
              </m:sub>
            </m:sSub>
          </m:num>
          <m:den>
            <m:r>
              <w:rPr>
                <w:rFonts w:ascii="Arial" w:cs="Arial" w:eastAsia="Arial" w:hAnsi="Arial"/>
                <w:sz w:val="26"/>
                <w:szCs w:val="26"/>
              </w:rPr>
              <m:t xml:space="preserve">dt</m:t>
            </m:r>
          </m:den>
        </m:f>
        <m:r>
          <w:rPr>
            <w:rFonts w:ascii="Arial" w:cs="Arial" w:eastAsia="Arial" w:hAnsi="Arial"/>
            <w:sz w:val="26"/>
            <w:szCs w:val="26"/>
          </w:rPr>
          <m:t xml:space="preserve">=k'+</m:t>
        </m:r>
        <m:r>
          <w:rPr>
            <w:rFonts w:ascii="Arial" w:cs="Arial" w:eastAsia="Arial" w:hAnsi="Arial"/>
            <w:sz w:val="26"/>
            <w:szCs w:val="26"/>
          </w:rPr>
          <m:t>β</m:t>
        </m:r>
        <m:f>
          <m:fPr>
            <m:ctrlPr>
              <w:rPr>
                <w:rFonts w:ascii="Arial" w:cs="Arial" w:eastAsia="Arial" w:hAnsi="Arial"/>
                <w:sz w:val="26"/>
                <w:szCs w:val="26"/>
              </w:rPr>
            </m:ctrlPr>
          </m:fPr>
          <m:num>
            <m:r>
              <w:rPr>
                <w:rFonts w:ascii="Arial" w:cs="Arial" w:eastAsia="Arial" w:hAnsi="Arial"/>
                <w:sz w:val="26"/>
                <w:szCs w:val="26"/>
              </w:rPr>
              <m:t xml:space="preserve">1</m:t>
            </m:r>
          </m:num>
          <m:den>
            <m:sSup>
              <m:sSupPr>
                <m:ctrlPr>
                  <w:rPr>
                    <w:rFonts w:ascii="Arial" w:cs="Arial" w:eastAsia="Arial" w:hAnsi="Arial"/>
                    <w:sz w:val="26"/>
                    <w:szCs w:val="26"/>
                  </w:rPr>
                </m:ctrlPr>
              </m:sSupPr>
              <m:e>
                <m:sSub>
                  <m:sSubPr>
                    <m:ctrlPr>
                      <w:rPr>
                        <w:rFonts w:ascii="Arial" w:cs="Arial" w:eastAsia="Arial" w:hAnsi="Arial"/>
                        <w:sz w:val="26"/>
                        <w:szCs w:val="26"/>
                      </w:rPr>
                    </m:ctrlPr>
                  </m:sSubPr>
                  <m:e>
                    <m:r>
                      <w:rPr>
                        <w:rFonts w:ascii="Arial" w:cs="Arial" w:eastAsia="Arial" w:hAnsi="Arial"/>
                        <w:sz w:val="26"/>
                        <w:szCs w:val="26"/>
                      </w:rPr>
                      <m:t xml:space="preserve">K</m:t>
                    </m:r>
                  </m:e>
                  <m:sub>
                    <m:r>
                      <w:rPr>
                        <w:rFonts w:ascii="Arial" w:cs="Arial" w:eastAsia="Arial" w:hAnsi="Arial"/>
                        <w:sz w:val="26"/>
                        <w:szCs w:val="26"/>
                      </w:rPr>
                      <m:t xml:space="preserve">mCherry</m:t>
                    </m:r>
                  </m:sub>
                </m:sSub>
              </m:e>
              <m:sup>
                <m:r>
                  <w:rPr>
                    <w:rFonts w:ascii="Arial" w:cs="Arial" w:eastAsia="Arial" w:hAnsi="Arial"/>
                    <w:sz w:val="26"/>
                    <w:szCs w:val="26"/>
                  </w:rPr>
                  <m:t xml:space="preserve">n</m:t>
                </m:r>
              </m:sup>
            </m:sSup>
            <m:r>
              <w:rPr>
                <w:rFonts w:ascii="Arial" w:cs="Arial" w:eastAsia="Arial" w:hAnsi="Arial"/>
                <w:sz w:val="26"/>
                <w:szCs w:val="26"/>
              </w:rPr>
              <m:t xml:space="preserve">+</m:t>
            </m:r>
            <m:sSup>
              <m:sSupPr>
                <m:ctrlPr>
                  <w:rPr>
                    <w:rFonts w:ascii="Arial" w:cs="Arial" w:eastAsia="Arial" w:hAnsi="Arial"/>
                    <w:sz w:val="26"/>
                    <w:szCs w:val="26"/>
                  </w:rPr>
                </m:ctrlPr>
              </m:sSupPr>
              <m:e>
                <m:sSub>
                  <m:sSubPr>
                    <m:ctrlPr>
                      <w:rPr>
                        <w:rFonts w:ascii="Arial" w:cs="Arial" w:eastAsia="Arial" w:hAnsi="Arial"/>
                        <w:sz w:val="26"/>
                        <w:szCs w:val="26"/>
                      </w:rPr>
                    </m:ctrlPr>
                  </m:sSubPr>
                  <m:e>
                    <m:r>
                      <w:rPr>
                        <w:rFonts w:ascii="Arial" w:cs="Arial" w:eastAsia="Arial" w:hAnsi="Arial"/>
                        <w:sz w:val="26"/>
                        <w:szCs w:val="26"/>
                      </w:rPr>
                      <m:t xml:space="preserve">p</m:t>
                    </m:r>
                  </m:e>
                  <m:sub>
                    <m:r>
                      <w:rPr>
                        <w:rFonts w:ascii="Arial" w:cs="Arial" w:eastAsia="Arial" w:hAnsi="Arial"/>
                        <w:sz w:val="26"/>
                        <w:szCs w:val="26"/>
                      </w:rPr>
                      <m:t xml:space="preserve">lac</m:t>
                    </m:r>
                  </m:sub>
                </m:sSub>
              </m:e>
              <m:sup>
                <m:r>
                  <w:rPr>
                    <w:rFonts w:ascii="Arial" w:cs="Arial" w:eastAsia="Arial" w:hAnsi="Arial"/>
                    <w:sz w:val="26"/>
                    <w:szCs w:val="26"/>
                  </w:rPr>
                  <m:t xml:space="preserve">n</m:t>
                </m:r>
              </m:sup>
            </m:sSup>
          </m:den>
        </m:f>
        <m:r>
          <w:rPr>
            <w:rFonts w:ascii="Arial" w:cs="Arial" w:eastAsia="Arial" w:hAnsi="Arial"/>
            <w:sz w:val="26"/>
            <w:szCs w:val="26"/>
          </w:rPr>
          <m:t xml:space="preserve">-(</m:t>
        </m:r>
        <m:sSub>
          <m:sSubPr>
            <m:ctrlPr>
              <w:rPr>
                <w:rFonts w:ascii="Arial" w:cs="Arial" w:eastAsia="Arial" w:hAnsi="Arial"/>
                <w:sz w:val="26"/>
                <w:szCs w:val="26"/>
              </w:rPr>
            </m:ctrlPr>
          </m:sSubPr>
          <m:e>
            <m:r>
              <w:rPr>
                <w:rFonts w:ascii="Arial" w:cs="Arial" w:eastAsia="Arial" w:hAnsi="Arial"/>
                <w:sz w:val="26"/>
                <w:szCs w:val="26"/>
              </w:rPr>
              <m:t xml:space="preserve">k</m:t>
            </m:r>
          </m:e>
          <m:sub>
            <m:r>
              <w:rPr>
                <w:rFonts w:ascii="Arial" w:cs="Arial" w:eastAsia="Arial" w:hAnsi="Arial"/>
                <w:sz w:val="26"/>
                <w:szCs w:val="26"/>
              </w:rPr>
              <m:t xml:space="preserve">mRNAd</m:t>
            </m:r>
          </m:sub>
        </m:sSub>
        <m:r>
          <w:rPr>
            <w:rFonts w:ascii="Arial" w:cs="Arial" w:eastAsia="Arial" w:hAnsi="Arial"/>
            <w:sz w:val="26"/>
            <w:szCs w:val="26"/>
          </w:rPr>
          <m:t xml:space="preserve">+</m:t>
        </m:r>
        <m:r>
          <w:rPr>
            <w:rFonts w:ascii="Arial" w:cs="Arial" w:eastAsia="Arial" w:hAnsi="Arial"/>
            <w:sz w:val="26"/>
            <w:szCs w:val="26"/>
          </w:rPr>
          <m:t>μ</m:t>
        </m:r>
        <m:r>
          <w:rPr>
            <w:rFonts w:ascii="Arial" w:cs="Arial" w:eastAsia="Arial" w:hAnsi="Arial"/>
            <w:sz w:val="26"/>
            <w:szCs w:val="26"/>
          </w:rPr>
          <m:t xml:space="preserve">)</m:t>
        </m:r>
        <m:sSub>
          <m:sSubPr>
            <m:ctrlPr>
              <w:rPr>
                <w:rFonts w:ascii="Arial" w:cs="Arial" w:eastAsia="Arial" w:hAnsi="Arial"/>
                <w:sz w:val="26"/>
                <w:szCs w:val="26"/>
              </w:rPr>
            </m:ctrlPr>
          </m:sSubPr>
          <m:e>
            <m:r>
              <w:rPr>
                <w:rFonts w:ascii="Arial" w:cs="Arial" w:eastAsia="Arial" w:hAnsi="Arial"/>
                <w:sz w:val="26"/>
                <w:szCs w:val="26"/>
              </w:rPr>
              <m:t xml:space="preserve">m</m:t>
            </m:r>
          </m:e>
          <m:sub>
            <m:r>
              <w:rPr>
                <w:rFonts w:ascii="Arial" w:cs="Arial" w:eastAsia="Arial" w:hAnsi="Arial"/>
                <w:sz w:val="26"/>
                <w:szCs w:val="26"/>
              </w:rPr>
              <m:t xml:space="preserve">aeBlu</m:t>
            </m:r>
            <m:sSub>
              <m:sSubPr>
                <m:ctrlPr>
                  <w:rPr>
                    <w:rFonts w:ascii="Arial" w:cs="Arial" w:eastAsia="Arial" w:hAnsi="Arial"/>
                    <w:sz w:val="26"/>
                    <w:szCs w:val="26"/>
                  </w:rPr>
                </m:ctrlPr>
              </m:sSubPr>
              <m:e>
                <m:r>
                  <w:rPr>
                    <w:rFonts w:ascii="Arial" w:cs="Arial" w:eastAsia="Arial" w:hAnsi="Arial"/>
                    <w:sz w:val="26"/>
                    <w:szCs w:val="26"/>
                  </w:rPr>
                  <m:t xml:space="preserve">e</m:t>
                </m:r>
              </m:e>
              <m:sub>
                <m:r>
                  <w:rPr>
                    <w:rFonts w:ascii="Arial" w:cs="Arial" w:eastAsia="Arial" w:hAnsi="Arial"/>
                    <w:sz w:val="26"/>
                    <w:szCs w:val="26"/>
                  </w:rPr>
                  <m:t xml:space="preserve">antisense</m:t>
                </m:r>
              </m:sub>
            </m:sSub>
          </m:sub>
        </m:sSub>
        <m:r>
          <w:rPr>
            <w:rFonts w:ascii="Arial" w:cs="Arial" w:eastAsia="Arial" w:hAnsi="Arial"/>
            <w:sz w:val="26"/>
            <w:szCs w:val="26"/>
          </w:rPr>
          <m:t xml:space="preserve">-</m:t>
        </m:r>
        <m:sSub>
          <m:sSubPr>
            <m:ctrlPr>
              <w:rPr>
                <w:rFonts w:ascii="Arial" w:cs="Arial" w:eastAsia="Arial" w:hAnsi="Arial"/>
                <w:sz w:val="26"/>
                <w:szCs w:val="26"/>
              </w:rPr>
            </m:ctrlPr>
          </m:sSubPr>
          <m:e>
            <m:r>
              <w:rPr>
                <w:rFonts w:ascii="Arial" w:cs="Arial" w:eastAsia="Arial" w:hAnsi="Arial"/>
                <w:sz w:val="26"/>
                <w:szCs w:val="26"/>
              </w:rPr>
              <m:t xml:space="preserve">k</m:t>
            </m:r>
          </m:e>
          <m:sub>
            <m:r>
              <w:rPr>
                <w:rFonts w:ascii="Arial" w:cs="Arial" w:eastAsia="Arial" w:hAnsi="Arial"/>
                <w:sz w:val="26"/>
                <w:szCs w:val="26"/>
              </w:rPr>
              <m:t xml:space="preserve">hybrid</m:t>
            </m:r>
          </m:sub>
        </m:sSub>
        <m:sSub>
          <m:sSubPr>
            <m:ctrlPr>
              <w:rPr>
                <w:rFonts w:ascii="Arial" w:cs="Arial" w:eastAsia="Arial" w:hAnsi="Arial"/>
                <w:sz w:val="26"/>
                <w:szCs w:val="26"/>
              </w:rPr>
            </m:ctrlPr>
          </m:sSubPr>
          <m:e>
            <m:r>
              <w:rPr>
                <w:rFonts w:ascii="Arial" w:cs="Arial" w:eastAsia="Arial" w:hAnsi="Arial"/>
                <w:sz w:val="26"/>
                <w:szCs w:val="26"/>
              </w:rPr>
              <m:t xml:space="preserve">m</m:t>
            </m:r>
          </m:e>
          <m:sub>
            <m:r>
              <w:rPr>
                <w:rFonts w:ascii="Arial" w:cs="Arial" w:eastAsia="Arial" w:hAnsi="Arial"/>
                <w:sz w:val="26"/>
                <w:szCs w:val="26"/>
              </w:rPr>
              <m:t xml:space="preserve">aeBlue</m:t>
            </m:r>
          </m:sub>
        </m:sSub>
        <m:sSub>
          <m:sSubPr>
            <m:ctrlPr>
              <w:rPr>
                <w:rFonts w:ascii="Arial" w:cs="Arial" w:eastAsia="Arial" w:hAnsi="Arial"/>
                <w:sz w:val="26"/>
                <w:szCs w:val="26"/>
              </w:rPr>
            </m:ctrlPr>
          </m:sSubPr>
          <m:e>
            <m:r>
              <w:rPr>
                <w:rFonts w:ascii="Arial" w:cs="Arial" w:eastAsia="Arial" w:hAnsi="Arial"/>
                <w:sz w:val="26"/>
                <w:szCs w:val="26"/>
              </w:rPr>
              <m:t xml:space="preserve">m</m:t>
            </m:r>
          </m:e>
          <m:sub>
            <m:r>
              <w:rPr>
                <w:rFonts w:ascii="Arial" w:cs="Arial" w:eastAsia="Arial" w:hAnsi="Arial"/>
                <w:sz w:val="26"/>
                <w:szCs w:val="26"/>
              </w:rPr>
              <m:t xml:space="preserve">aeBlu</m:t>
            </m:r>
            <m:sSub>
              <m:sSubPr>
                <m:ctrlPr>
                  <w:rPr>
                    <w:rFonts w:ascii="Arial" w:cs="Arial" w:eastAsia="Arial" w:hAnsi="Arial"/>
                    <w:sz w:val="26"/>
                    <w:szCs w:val="26"/>
                  </w:rPr>
                </m:ctrlPr>
              </m:sSubPr>
              <m:e>
                <m:r>
                  <w:rPr>
                    <w:rFonts w:ascii="Arial" w:cs="Arial" w:eastAsia="Arial" w:hAnsi="Arial"/>
                    <w:sz w:val="26"/>
                    <w:szCs w:val="26"/>
                  </w:rPr>
                  <m:t xml:space="preserve">e</m:t>
                </m:r>
              </m:e>
              <m:sub>
                <m:r>
                  <w:rPr>
                    <w:rFonts w:ascii="Arial" w:cs="Arial" w:eastAsia="Arial" w:hAnsi="Arial"/>
                    <w:sz w:val="26"/>
                    <w:szCs w:val="26"/>
                  </w:rPr>
                  <m:t xml:space="preserve">antisense</m:t>
                </m:r>
              </m:sub>
            </m:sSub>
          </m:sub>
        </m:sSub>
      </m:oMath>
      <w:r w:rsidDel="00000000" w:rsidR="00000000" w:rsidRPr="00000000">
        <w:rPr>
          <w:rtl w:val="0"/>
        </w:rPr>
      </w:r>
    </w:p>
    <w:p w:rsidR="00000000" w:rsidDel="00000000" w:rsidP="00000000" w:rsidRDefault="00000000" w:rsidRPr="00000000" w14:paraId="0000004D">
      <w:pPr>
        <w:spacing w:line="240" w:lineRule="auto"/>
        <w:rPr>
          <w:rFonts w:ascii="Arial" w:cs="Arial" w:eastAsia="Arial" w:hAnsi="Arial"/>
          <w:sz w:val="26"/>
          <w:szCs w:val="26"/>
        </w:rPr>
      </w:pPr>
      <m:oMath>
        <m:f>
          <m:fPr>
            <m:ctrlPr>
              <w:rPr>
                <w:rFonts w:ascii="Arial" w:cs="Arial" w:eastAsia="Arial" w:hAnsi="Arial"/>
                <w:sz w:val="26"/>
                <w:szCs w:val="26"/>
              </w:rPr>
            </m:ctrlPr>
          </m:fPr>
          <m:num>
            <m:r>
              <w:rPr>
                <w:rFonts w:ascii="Arial" w:cs="Arial" w:eastAsia="Arial" w:hAnsi="Arial"/>
                <w:sz w:val="26"/>
                <w:szCs w:val="26"/>
              </w:rPr>
              <m:t xml:space="preserve">d</m:t>
            </m:r>
            <m:sSub>
              <m:sSubPr>
                <m:ctrlPr>
                  <w:rPr>
                    <w:rFonts w:ascii="Arial" w:cs="Arial" w:eastAsia="Arial" w:hAnsi="Arial"/>
                    <w:sz w:val="26"/>
                    <w:szCs w:val="26"/>
                  </w:rPr>
                </m:ctrlPr>
              </m:sSubPr>
              <m:e>
                <m:r>
                  <w:rPr>
                    <w:rFonts w:ascii="Arial" w:cs="Arial" w:eastAsia="Arial" w:hAnsi="Arial"/>
                    <w:sz w:val="26"/>
                    <w:szCs w:val="26"/>
                  </w:rPr>
                  <m:t xml:space="preserve">p</m:t>
                </m:r>
              </m:e>
              <m:sub>
                <m:r>
                  <w:rPr>
                    <w:rFonts w:ascii="Arial" w:cs="Arial" w:eastAsia="Arial" w:hAnsi="Arial"/>
                    <w:sz w:val="26"/>
                    <w:szCs w:val="26"/>
                  </w:rPr>
                  <m:t xml:space="preserve">mCherry</m:t>
                </m:r>
              </m:sub>
            </m:sSub>
          </m:num>
          <m:den>
            <m:r>
              <w:rPr>
                <w:rFonts w:ascii="Arial" w:cs="Arial" w:eastAsia="Arial" w:hAnsi="Arial"/>
                <w:sz w:val="26"/>
                <w:szCs w:val="26"/>
              </w:rPr>
              <m:t xml:space="preserve">dt</m:t>
            </m:r>
          </m:den>
        </m:f>
        <m:r>
          <w:rPr>
            <w:rFonts w:ascii="Arial" w:cs="Arial" w:eastAsia="Arial" w:hAnsi="Arial"/>
            <w:sz w:val="26"/>
            <w:szCs w:val="26"/>
          </w:rPr>
          <m:t xml:space="preserve">=a</m:t>
        </m:r>
        <m:sSub>
          <m:sSubPr>
            <m:ctrlPr>
              <w:rPr>
                <w:rFonts w:ascii="Arial" w:cs="Arial" w:eastAsia="Arial" w:hAnsi="Arial"/>
                <w:sz w:val="26"/>
                <w:szCs w:val="26"/>
              </w:rPr>
            </m:ctrlPr>
          </m:sSubPr>
          <m:e>
            <m:r>
              <w:rPr>
                <w:rFonts w:ascii="Arial" w:cs="Arial" w:eastAsia="Arial" w:hAnsi="Arial"/>
                <w:sz w:val="26"/>
                <w:szCs w:val="26"/>
              </w:rPr>
              <m:t xml:space="preserve">m</m:t>
            </m:r>
          </m:e>
          <m:sub>
            <m:r>
              <w:rPr>
                <w:rFonts w:ascii="Arial" w:cs="Arial" w:eastAsia="Arial" w:hAnsi="Arial"/>
                <w:sz w:val="26"/>
                <w:szCs w:val="26"/>
              </w:rPr>
              <m:t xml:space="preserve">mCherry</m:t>
            </m:r>
          </m:sub>
        </m:sSub>
        <m:r>
          <w:rPr>
            <w:rFonts w:ascii="Arial" w:cs="Arial" w:eastAsia="Arial" w:hAnsi="Arial"/>
            <w:sz w:val="26"/>
            <w:szCs w:val="26"/>
          </w:rPr>
          <m:t xml:space="preserve">-(</m:t>
        </m:r>
        <m:sSub>
          <m:sSubPr>
            <m:ctrlPr>
              <w:rPr>
                <w:rFonts w:ascii="Arial" w:cs="Arial" w:eastAsia="Arial" w:hAnsi="Arial"/>
                <w:sz w:val="26"/>
                <w:szCs w:val="26"/>
              </w:rPr>
            </m:ctrlPr>
          </m:sSubPr>
          <m:e>
            <m:r>
              <w:rPr>
                <w:rFonts w:ascii="Arial" w:cs="Arial" w:eastAsia="Arial" w:hAnsi="Arial"/>
                <w:sz w:val="26"/>
                <w:szCs w:val="26"/>
              </w:rPr>
              <m:t xml:space="preserve">k</m:t>
            </m:r>
          </m:e>
          <m:sub>
            <m:r>
              <w:rPr>
                <w:rFonts w:ascii="Arial" w:cs="Arial" w:eastAsia="Arial" w:hAnsi="Arial"/>
                <w:sz w:val="26"/>
                <w:szCs w:val="26"/>
              </w:rPr>
              <m:t xml:space="preserve">PROTd</m:t>
            </m:r>
          </m:sub>
        </m:sSub>
        <m:r>
          <w:rPr>
            <w:rFonts w:ascii="Arial" w:cs="Arial" w:eastAsia="Arial" w:hAnsi="Arial"/>
            <w:sz w:val="26"/>
            <w:szCs w:val="26"/>
          </w:rPr>
          <m:t xml:space="preserve">+</m:t>
        </m:r>
        <m:r>
          <w:rPr>
            <w:rFonts w:ascii="Arial" w:cs="Arial" w:eastAsia="Arial" w:hAnsi="Arial"/>
            <w:sz w:val="26"/>
            <w:szCs w:val="26"/>
          </w:rPr>
          <m:t>μ</m:t>
        </m:r>
        <m:r>
          <w:rPr>
            <w:rFonts w:ascii="Arial" w:cs="Arial" w:eastAsia="Arial" w:hAnsi="Arial"/>
            <w:sz w:val="26"/>
            <w:szCs w:val="26"/>
          </w:rPr>
          <m:t xml:space="preserve">)</m:t>
        </m:r>
        <m:sSub>
          <m:sSubPr>
            <m:ctrlPr>
              <w:rPr>
                <w:rFonts w:ascii="Arial" w:cs="Arial" w:eastAsia="Arial" w:hAnsi="Arial"/>
                <w:sz w:val="26"/>
                <w:szCs w:val="26"/>
              </w:rPr>
            </m:ctrlPr>
          </m:sSubPr>
          <m:e>
            <m:r>
              <w:rPr>
                <w:rFonts w:ascii="Arial" w:cs="Arial" w:eastAsia="Arial" w:hAnsi="Arial"/>
                <w:sz w:val="26"/>
                <w:szCs w:val="26"/>
              </w:rPr>
              <m:t xml:space="preserve">p</m:t>
            </m:r>
          </m:e>
          <m:sub>
            <m:r>
              <w:rPr>
                <w:rFonts w:ascii="Arial" w:cs="Arial" w:eastAsia="Arial" w:hAnsi="Arial"/>
                <w:sz w:val="26"/>
                <w:szCs w:val="26"/>
              </w:rPr>
              <m:t xml:space="preserve">mCherry</m:t>
            </m:r>
          </m:sub>
        </m:sSub>
      </m:oMath>
      <w:r w:rsidDel="00000000" w:rsidR="00000000" w:rsidRPr="00000000">
        <w:rPr>
          <w:rtl w:val="0"/>
        </w:rPr>
      </w:r>
    </w:p>
    <w:p w:rsidR="00000000" w:rsidDel="00000000" w:rsidP="00000000" w:rsidRDefault="00000000" w:rsidRPr="00000000" w14:paraId="0000004E">
      <w:pPr>
        <w:spacing w:line="240" w:lineRule="auto"/>
        <w:rPr>
          <w:rFonts w:ascii="Arial" w:cs="Arial" w:eastAsia="Arial" w:hAnsi="Arial"/>
          <w:sz w:val="26"/>
          <w:szCs w:val="26"/>
        </w:rPr>
      </w:pPr>
      <m:oMath>
        <m:f>
          <m:fPr>
            <m:ctrlPr>
              <w:rPr>
                <w:rFonts w:ascii="Arial" w:cs="Arial" w:eastAsia="Arial" w:hAnsi="Arial"/>
                <w:sz w:val="26"/>
                <w:szCs w:val="26"/>
              </w:rPr>
            </m:ctrlPr>
          </m:fPr>
          <m:num>
            <m:r>
              <w:rPr>
                <w:rFonts w:ascii="Arial" w:cs="Arial" w:eastAsia="Arial" w:hAnsi="Arial"/>
                <w:sz w:val="26"/>
                <w:szCs w:val="26"/>
              </w:rPr>
              <m:t xml:space="preserve">d</m:t>
            </m:r>
            <m:sSub>
              <m:sSubPr>
                <m:ctrlPr>
                  <w:rPr>
                    <w:rFonts w:ascii="Arial" w:cs="Arial" w:eastAsia="Arial" w:hAnsi="Arial"/>
                    <w:sz w:val="26"/>
                    <w:szCs w:val="26"/>
                  </w:rPr>
                </m:ctrlPr>
              </m:sSubPr>
              <m:e>
                <m:r>
                  <w:rPr>
                    <w:rFonts w:ascii="Arial" w:cs="Arial" w:eastAsia="Arial" w:hAnsi="Arial"/>
                    <w:sz w:val="26"/>
                    <w:szCs w:val="26"/>
                  </w:rPr>
                  <m:t xml:space="preserve">m</m:t>
                </m:r>
              </m:e>
              <m:sub>
                <m:r>
                  <w:rPr>
                    <w:rFonts w:ascii="Arial" w:cs="Arial" w:eastAsia="Arial" w:hAnsi="Arial"/>
                    <w:sz w:val="26"/>
                    <w:szCs w:val="26"/>
                  </w:rPr>
                  <m:t xml:space="preserve">aeBlue</m:t>
                </m:r>
              </m:sub>
            </m:sSub>
          </m:num>
          <m:den>
            <m:r>
              <w:rPr>
                <w:rFonts w:ascii="Arial" w:cs="Arial" w:eastAsia="Arial" w:hAnsi="Arial"/>
                <w:sz w:val="26"/>
                <w:szCs w:val="26"/>
              </w:rPr>
              <m:t xml:space="preserve">dt</m:t>
            </m:r>
          </m:den>
        </m:f>
        <m:r>
          <w:rPr>
            <w:rFonts w:ascii="Arial" w:cs="Arial" w:eastAsia="Arial" w:hAnsi="Arial"/>
            <w:sz w:val="26"/>
            <w:szCs w:val="26"/>
          </w:rPr>
          <m:t xml:space="preserve">=k'+</m:t>
        </m:r>
        <m:r>
          <w:rPr>
            <w:rFonts w:ascii="Arial" w:cs="Arial" w:eastAsia="Arial" w:hAnsi="Arial"/>
            <w:sz w:val="26"/>
            <w:szCs w:val="26"/>
          </w:rPr>
          <m:t>β</m:t>
        </m:r>
        <m:r>
          <w:rPr>
            <w:rFonts w:ascii="Arial" w:cs="Arial" w:eastAsia="Arial" w:hAnsi="Arial"/>
            <w:sz w:val="26"/>
            <w:szCs w:val="26"/>
          </w:rPr>
          <m:t xml:space="preserve">-(</m:t>
        </m:r>
        <m:sSub>
          <m:sSubPr>
            <m:ctrlPr>
              <w:rPr>
                <w:rFonts w:ascii="Arial" w:cs="Arial" w:eastAsia="Arial" w:hAnsi="Arial"/>
                <w:sz w:val="26"/>
                <w:szCs w:val="26"/>
              </w:rPr>
            </m:ctrlPr>
          </m:sSubPr>
          <m:e>
            <m:r>
              <w:rPr>
                <w:rFonts w:ascii="Arial" w:cs="Arial" w:eastAsia="Arial" w:hAnsi="Arial"/>
                <w:sz w:val="26"/>
                <w:szCs w:val="26"/>
              </w:rPr>
              <m:t xml:space="preserve">k</m:t>
            </m:r>
          </m:e>
          <m:sub>
            <m:r>
              <w:rPr>
                <w:rFonts w:ascii="Arial" w:cs="Arial" w:eastAsia="Arial" w:hAnsi="Arial"/>
                <w:sz w:val="26"/>
                <w:szCs w:val="26"/>
              </w:rPr>
              <m:t xml:space="preserve">mRNAd</m:t>
            </m:r>
          </m:sub>
        </m:sSub>
        <m:r>
          <w:rPr>
            <w:rFonts w:ascii="Arial" w:cs="Arial" w:eastAsia="Arial" w:hAnsi="Arial"/>
            <w:sz w:val="26"/>
            <w:szCs w:val="26"/>
          </w:rPr>
          <m:t xml:space="preserve">+</m:t>
        </m:r>
        <m:r>
          <w:rPr>
            <w:rFonts w:ascii="Arial" w:cs="Arial" w:eastAsia="Arial" w:hAnsi="Arial"/>
            <w:sz w:val="26"/>
            <w:szCs w:val="26"/>
          </w:rPr>
          <m:t>μ</m:t>
        </m:r>
        <m:r>
          <w:rPr>
            <w:rFonts w:ascii="Arial" w:cs="Arial" w:eastAsia="Arial" w:hAnsi="Arial"/>
            <w:sz w:val="26"/>
            <w:szCs w:val="26"/>
          </w:rPr>
          <m:t xml:space="preserve">)</m:t>
        </m:r>
        <m:sSub>
          <m:sSubPr>
            <m:ctrlPr>
              <w:rPr>
                <w:rFonts w:ascii="Arial" w:cs="Arial" w:eastAsia="Arial" w:hAnsi="Arial"/>
                <w:sz w:val="26"/>
                <w:szCs w:val="26"/>
              </w:rPr>
            </m:ctrlPr>
          </m:sSubPr>
          <m:e>
            <m:r>
              <w:rPr>
                <w:rFonts w:ascii="Arial" w:cs="Arial" w:eastAsia="Arial" w:hAnsi="Arial"/>
                <w:sz w:val="26"/>
                <w:szCs w:val="26"/>
              </w:rPr>
              <m:t xml:space="preserve">m</m:t>
            </m:r>
          </m:e>
          <m:sub>
            <m:r>
              <w:rPr>
                <w:rFonts w:ascii="Arial" w:cs="Arial" w:eastAsia="Arial" w:hAnsi="Arial"/>
                <w:sz w:val="26"/>
                <w:szCs w:val="26"/>
              </w:rPr>
              <m:t xml:space="preserve">aeBlue</m:t>
            </m:r>
          </m:sub>
        </m:sSub>
        <m:r>
          <w:rPr>
            <w:rFonts w:ascii="Arial" w:cs="Arial" w:eastAsia="Arial" w:hAnsi="Arial"/>
            <w:sz w:val="26"/>
            <w:szCs w:val="26"/>
          </w:rPr>
          <m:t xml:space="preserve">-</m:t>
        </m:r>
        <m:sSub>
          <m:sSubPr>
            <m:ctrlPr>
              <w:rPr>
                <w:rFonts w:ascii="Arial" w:cs="Arial" w:eastAsia="Arial" w:hAnsi="Arial"/>
                <w:sz w:val="26"/>
                <w:szCs w:val="26"/>
              </w:rPr>
            </m:ctrlPr>
          </m:sSubPr>
          <m:e>
            <m:r>
              <w:rPr>
                <w:rFonts w:ascii="Arial" w:cs="Arial" w:eastAsia="Arial" w:hAnsi="Arial"/>
                <w:sz w:val="26"/>
                <w:szCs w:val="26"/>
              </w:rPr>
              <m:t xml:space="preserve">k</m:t>
            </m:r>
          </m:e>
          <m:sub>
            <m:r>
              <w:rPr>
                <w:rFonts w:ascii="Arial" w:cs="Arial" w:eastAsia="Arial" w:hAnsi="Arial"/>
                <w:sz w:val="26"/>
                <w:szCs w:val="26"/>
              </w:rPr>
              <m:t xml:space="preserve">hybrid</m:t>
            </m:r>
          </m:sub>
        </m:sSub>
        <m:sSub>
          <m:sSubPr>
            <m:ctrlPr>
              <w:rPr>
                <w:rFonts w:ascii="Arial" w:cs="Arial" w:eastAsia="Arial" w:hAnsi="Arial"/>
                <w:sz w:val="26"/>
                <w:szCs w:val="26"/>
              </w:rPr>
            </m:ctrlPr>
          </m:sSubPr>
          <m:e>
            <m:r>
              <w:rPr>
                <w:rFonts w:ascii="Arial" w:cs="Arial" w:eastAsia="Arial" w:hAnsi="Arial"/>
                <w:sz w:val="26"/>
                <w:szCs w:val="26"/>
              </w:rPr>
              <m:t xml:space="preserve">m</m:t>
            </m:r>
          </m:e>
          <m:sub>
            <m:r>
              <w:rPr>
                <w:rFonts w:ascii="Arial" w:cs="Arial" w:eastAsia="Arial" w:hAnsi="Arial"/>
                <w:sz w:val="26"/>
                <w:szCs w:val="26"/>
              </w:rPr>
              <m:t xml:space="preserve">aeBlue</m:t>
            </m:r>
          </m:sub>
        </m:sSub>
        <m:sSub>
          <m:sSubPr>
            <m:ctrlPr>
              <w:rPr>
                <w:rFonts w:ascii="Arial" w:cs="Arial" w:eastAsia="Arial" w:hAnsi="Arial"/>
                <w:sz w:val="26"/>
                <w:szCs w:val="26"/>
              </w:rPr>
            </m:ctrlPr>
          </m:sSubPr>
          <m:e>
            <m:r>
              <w:rPr>
                <w:rFonts w:ascii="Arial" w:cs="Arial" w:eastAsia="Arial" w:hAnsi="Arial"/>
                <w:sz w:val="26"/>
                <w:szCs w:val="26"/>
              </w:rPr>
              <m:t xml:space="preserve">m</m:t>
            </m:r>
          </m:e>
          <m:sub>
            <m:r>
              <w:rPr>
                <w:rFonts w:ascii="Arial" w:cs="Arial" w:eastAsia="Arial" w:hAnsi="Arial"/>
                <w:sz w:val="26"/>
                <w:szCs w:val="26"/>
              </w:rPr>
              <m:t xml:space="preserve">aeBlu</m:t>
            </m:r>
            <m:sSub>
              <m:sSubPr>
                <m:ctrlPr>
                  <w:rPr>
                    <w:rFonts w:ascii="Arial" w:cs="Arial" w:eastAsia="Arial" w:hAnsi="Arial"/>
                    <w:sz w:val="26"/>
                    <w:szCs w:val="26"/>
                  </w:rPr>
                </m:ctrlPr>
              </m:sSubPr>
              <m:e>
                <m:r>
                  <w:rPr>
                    <w:rFonts w:ascii="Arial" w:cs="Arial" w:eastAsia="Arial" w:hAnsi="Arial"/>
                    <w:sz w:val="26"/>
                    <w:szCs w:val="26"/>
                  </w:rPr>
                  <m:t xml:space="preserve">e</m:t>
                </m:r>
              </m:e>
              <m:sub>
                <m:r>
                  <w:rPr>
                    <w:rFonts w:ascii="Arial" w:cs="Arial" w:eastAsia="Arial" w:hAnsi="Arial"/>
                    <w:sz w:val="26"/>
                    <w:szCs w:val="26"/>
                  </w:rPr>
                  <m:t xml:space="preserve">antisense</m:t>
                </m:r>
              </m:sub>
            </m:sSub>
          </m:sub>
        </m:sSub>
      </m:oMath>
      <w:r w:rsidDel="00000000" w:rsidR="00000000" w:rsidRPr="00000000">
        <w:rPr>
          <w:rtl w:val="0"/>
        </w:rPr>
      </w:r>
    </w:p>
    <w:p w:rsidR="00000000" w:rsidDel="00000000" w:rsidP="00000000" w:rsidRDefault="00000000" w:rsidRPr="00000000" w14:paraId="0000004F">
      <w:pPr>
        <w:spacing w:line="240" w:lineRule="auto"/>
        <w:rPr>
          <w:rFonts w:ascii="Arial" w:cs="Arial" w:eastAsia="Arial" w:hAnsi="Arial"/>
          <w:sz w:val="26"/>
          <w:szCs w:val="26"/>
        </w:rPr>
      </w:pPr>
      <m:oMath>
        <m:f>
          <m:fPr>
            <m:ctrlPr>
              <w:rPr>
                <w:rFonts w:ascii="Arial" w:cs="Arial" w:eastAsia="Arial" w:hAnsi="Arial"/>
                <w:sz w:val="26"/>
                <w:szCs w:val="26"/>
              </w:rPr>
            </m:ctrlPr>
          </m:fPr>
          <m:num>
            <m:r>
              <w:rPr>
                <w:rFonts w:ascii="Arial" w:cs="Arial" w:eastAsia="Arial" w:hAnsi="Arial"/>
                <w:sz w:val="26"/>
                <w:szCs w:val="26"/>
              </w:rPr>
              <m:t xml:space="preserve">d</m:t>
            </m:r>
            <m:sSub>
              <m:sSubPr>
                <m:ctrlPr>
                  <w:rPr>
                    <w:rFonts w:ascii="Arial" w:cs="Arial" w:eastAsia="Arial" w:hAnsi="Arial"/>
                    <w:sz w:val="26"/>
                    <w:szCs w:val="26"/>
                  </w:rPr>
                </m:ctrlPr>
              </m:sSubPr>
              <m:e>
                <m:r>
                  <w:rPr>
                    <w:rFonts w:ascii="Arial" w:cs="Arial" w:eastAsia="Arial" w:hAnsi="Arial"/>
                    <w:sz w:val="26"/>
                    <w:szCs w:val="26"/>
                  </w:rPr>
                  <m:t xml:space="preserve">p</m:t>
                </m:r>
              </m:e>
              <m:sub>
                <m:r>
                  <w:rPr>
                    <w:rFonts w:ascii="Arial" w:cs="Arial" w:eastAsia="Arial" w:hAnsi="Arial"/>
                    <w:sz w:val="26"/>
                    <w:szCs w:val="26"/>
                  </w:rPr>
                  <m:t xml:space="preserve">aeBlue</m:t>
                </m:r>
              </m:sub>
            </m:sSub>
          </m:num>
          <m:den>
            <m:r>
              <w:rPr>
                <w:rFonts w:ascii="Arial" w:cs="Arial" w:eastAsia="Arial" w:hAnsi="Arial"/>
                <w:sz w:val="26"/>
                <w:szCs w:val="26"/>
              </w:rPr>
              <m:t xml:space="preserve">dt</m:t>
            </m:r>
          </m:den>
        </m:f>
        <m:r>
          <w:rPr>
            <w:rFonts w:ascii="Arial" w:cs="Arial" w:eastAsia="Arial" w:hAnsi="Arial"/>
            <w:sz w:val="26"/>
            <w:szCs w:val="26"/>
          </w:rPr>
          <m:t xml:space="preserve">=a</m:t>
        </m:r>
        <m:sSub>
          <m:sSubPr>
            <m:ctrlPr>
              <w:rPr>
                <w:rFonts w:ascii="Arial" w:cs="Arial" w:eastAsia="Arial" w:hAnsi="Arial"/>
                <w:sz w:val="26"/>
                <w:szCs w:val="26"/>
              </w:rPr>
            </m:ctrlPr>
          </m:sSubPr>
          <m:e>
            <m:r>
              <w:rPr>
                <w:rFonts w:ascii="Arial" w:cs="Arial" w:eastAsia="Arial" w:hAnsi="Arial"/>
                <w:sz w:val="26"/>
                <w:szCs w:val="26"/>
              </w:rPr>
              <m:t xml:space="preserve">m</m:t>
            </m:r>
          </m:e>
          <m:sub>
            <m:r>
              <w:rPr>
                <w:rFonts w:ascii="Arial" w:cs="Arial" w:eastAsia="Arial" w:hAnsi="Arial"/>
                <w:sz w:val="26"/>
                <w:szCs w:val="26"/>
              </w:rPr>
              <m:t xml:space="preserve">aeBlue</m:t>
            </m:r>
          </m:sub>
        </m:sSub>
        <m:r>
          <w:rPr>
            <w:rFonts w:ascii="Arial" w:cs="Arial" w:eastAsia="Arial" w:hAnsi="Arial"/>
            <w:sz w:val="26"/>
            <w:szCs w:val="26"/>
          </w:rPr>
          <m:t xml:space="preserve">-(</m:t>
        </m:r>
        <m:sSub>
          <m:sSubPr>
            <m:ctrlPr>
              <w:rPr>
                <w:rFonts w:ascii="Arial" w:cs="Arial" w:eastAsia="Arial" w:hAnsi="Arial"/>
                <w:sz w:val="26"/>
                <w:szCs w:val="26"/>
              </w:rPr>
            </m:ctrlPr>
          </m:sSubPr>
          <m:e>
            <m:r>
              <w:rPr>
                <w:rFonts w:ascii="Arial" w:cs="Arial" w:eastAsia="Arial" w:hAnsi="Arial"/>
                <w:sz w:val="26"/>
                <w:szCs w:val="26"/>
              </w:rPr>
              <m:t xml:space="preserve">k</m:t>
            </m:r>
          </m:e>
          <m:sub>
            <m:r>
              <w:rPr>
                <w:rFonts w:ascii="Arial" w:cs="Arial" w:eastAsia="Arial" w:hAnsi="Arial"/>
                <w:sz w:val="26"/>
                <w:szCs w:val="26"/>
              </w:rPr>
              <m:t xml:space="preserve">PROTd</m:t>
            </m:r>
          </m:sub>
        </m:sSub>
        <m:r>
          <w:rPr>
            <w:rFonts w:ascii="Arial" w:cs="Arial" w:eastAsia="Arial" w:hAnsi="Arial"/>
            <w:sz w:val="26"/>
            <w:szCs w:val="26"/>
          </w:rPr>
          <m:t xml:space="preserve">+</m:t>
        </m:r>
        <m:r>
          <w:rPr>
            <w:rFonts w:ascii="Arial" w:cs="Arial" w:eastAsia="Arial" w:hAnsi="Arial"/>
            <w:sz w:val="26"/>
            <w:szCs w:val="26"/>
          </w:rPr>
          <m:t>μ</m:t>
        </m:r>
        <m:r>
          <w:rPr>
            <w:rFonts w:ascii="Arial" w:cs="Arial" w:eastAsia="Arial" w:hAnsi="Arial"/>
            <w:sz w:val="26"/>
            <w:szCs w:val="26"/>
          </w:rPr>
          <m:t xml:space="preserve">)</m:t>
        </m:r>
        <m:sSub>
          <m:sSubPr>
            <m:ctrlPr>
              <w:rPr>
                <w:rFonts w:ascii="Arial" w:cs="Arial" w:eastAsia="Arial" w:hAnsi="Arial"/>
                <w:sz w:val="26"/>
                <w:szCs w:val="26"/>
              </w:rPr>
            </m:ctrlPr>
          </m:sSubPr>
          <m:e>
            <m:r>
              <w:rPr>
                <w:rFonts w:ascii="Arial" w:cs="Arial" w:eastAsia="Arial" w:hAnsi="Arial"/>
                <w:sz w:val="26"/>
                <w:szCs w:val="26"/>
              </w:rPr>
              <m:t xml:space="preserve">p</m:t>
            </m:r>
          </m:e>
          <m:sub>
            <m:r>
              <w:rPr>
                <w:rFonts w:ascii="Arial" w:cs="Arial" w:eastAsia="Arial" w:hAnsi="Arial"/>
                <w:sz w:val="26"/>
                <w:szCs w:val="26"/>
              </w:rPr>
              <m:t xml:space="preserve">mCherry</m:t>
            </m:r>
          </m:sub>
        </m:sSub>
      </m:oMath>
      <w:r w:rsidDel="00000000" w:rsidR="00000000" w:rsidRPr="00000000">
        <w:rPr>
          <w:rtl w:val="0"/>
        </w:rPr>
      </w:r>
    </w:p>
    <w:p w:rsidR="00000000" w:rsidDel="00000000" w:rsidP="00000000" w:rsidRDefault="00000000" w:rsidRPr="00000000" w14:paraId="00000050">
      <w:pPr>
        <w:pStyle w:val="Heading2"/>
        <w:spacing w:line="240" w:lineRule="auto"/>
        <w:rPr/>
      </w:pPr>
      <w:bookmarkStart w:colFirst="0" w:colLast="0" w:name="_c8vbxw5rzkn8" w:id="19"/>
      <w:bookmarkEnd w:id="19"/>
      <w:r w:rsidDel="00000000" w:rsidR="00000000" w:rsidRPr="00000000">
        <w:rPr>
          <w:rtl w:val="0"/>
        </w:rPr>
        <w:t xml:space="preserve">ODE NORMALIZATION AND JACOBIAN</w:t>
      </w:r>
    </w:p>
    <w:p w:rsidR="00000000" w:rsidDel="00000000" w:rsidP="00000000" w:rsidRDefault="00000000" w:rsidRPr="00000000" w14:paraId="00000051">
      <w:pPr>
        <w:spacing w:line="240" w:lineRule="auto"/>
        <w:rPr/>
      </w:pPr>
      <w:r w:rsidDel="00000000" w:rsidR="00000000" w:rsidRPr="00000000">
        <w:rPr>
          <w:rtl w:val="0"/>
        </w:rPr>
        <w:t xml:space="preserve">The system ODE was normalized using relationships shown in Appendix A. The normalized ODE is shown below as well as assumptions needed. This was used to find regions of stable parameter choices by finding the system parameters that yielded negative real eigenvalues. The Jacobian used is found in Appendix B, and its determinant for eigenvalue calculation can be found in Appendix B. Using MATLAB to calculate eigenvalues symbolically, all positive values for </w:t>
      </w:r>
      <m:oMath>
        <m:sSub>
          <m:sSubPr>
            <m:ctrlPr>
              <w:rPr/>
            </m:ctrlPr>
          </m:sSubPr>
          <m:e>
            <m:r>
              <w:rPr/>
              <m:t xml:space="preserve">b</m:t>
            </m:r>
          </m:e>
          <m:sub>
            <m:r>
              <w:rPr/>
              <m:t xml:space="preserve">lac</m:t>
            </m:r>
          </m:sub>
        </m:sSub>
      </m:oMath>
      <w:r w:rsidDel="00000000" w:rsidR="00000000" w:rsidRPr="00000000">
        <w:rPr>
          <w:rtl w:val="0"/>
        </w:rPr>
        <w:t xml:space="preserve">,</w:t>
      </w:r>
      <m:oMath>
        <m:r>
          <w:rPr/>
          <m:t xml:space="preserve">m</m:t>
        </m:r>
      </m:oMath>
      <w:r w:rsidDel="00000000" w:rsidR="00000000" w:rsidRPr="00000000">
        <w:rPr>
          <w:rtl w:val="0"/>
        </w:rPr>
        <w:t xml:space="preserve">, and</w:t>
      </w:r>
      <m:oMath>
        <m:sSub>
          <m:sSubPr>
            <m:ctrlPr>
              <w:rPr/>
            </m:ctrlPr>
          </m:sSubPr>
          <m:e>
            <m:r>
              <w:rPr/>
              <m:t xml:space="preserve">b</m:t>
            </m:r>
          </m:e>
          <m:sub>
            <m:r>
              <w:rPr/>
              <m:t xml:space="preserve">color</m:t>
            </m:r>
          </m:sub>
        </m:sSub>
      </m:oMath>
      <w:r w:rsidDel="00000000" w:rsidR="00000000" w:rsidRPr="00000000">
        <w:rPr>
          <w:rtl w:val="0"/>
        </w:rPr>
        <w:t xml:space="preserve">yield negative eigenvalues (Appendix B). Given negative eigenvalues, the system will converge to a steady state signal. No further information can be obtained by the Jacobian.</w:t>
      </w:r>
    </w:p>
    <w:p w:rsidR="00000000" w:rsidDel="00000000" w:rsidP="00000000" w:rsidRDefault="00000000" w:rsidRPr="00000000" w14:paraId="00000052">
      <w:pPr>
        <w:spacing w:line="240" w:lineRule="auto"/>
        <w:rPr/>
      </w:pPr>
      <w:r w:rsidDel="00000000" w:rsidR="00000000" w:rsidRPr="00000000">
        <w:rPr>
          <w:rtl w:val="0"/>
        </w:rPr>
        <w:t xml:space="preserve">ASSUMPTIONS</w:t>
      </w:r>
    </w:p>
    <w:p w:rsidR="00000000" w:rsidDel="00000000" w:rsidP="00000000" w:rsidRDefault="00000000" w:rsidRPr="00000000" w14:paraId="00000053">
      <w:pPr>
        <w:numPr>
          <w:ilvl w:val="0"/>
          <w:numId w:val="1"/>
        </w:numPr>
        <w:spacing w:line="240" w:lineRule="auto"/>
        <w:ind w:left="720" w:hanging="360"/>
      </w:pPr>
      <w:r w:rsidDel="00000000" w:rsidR="00000000" w:rsidRPr="00000000">
        <w:rPr>
          <w:rtl w:val="0"/>
        </w:rPr>
        <w:t xml:space="preserve">Lac protein expression is high</w:t>
      </w:r>
    </w:p>
    <w:p w:rsidR="00000000" w:rsidDel="00000000" w:rsidP="00000000" w:rsidRDefault="00000000" w:rsidRPr="00000000" w14:paraId="00000054">
      <w:pPr>
        <w:numPr>
          <w:ilvl w:val="0"/>
          <w:numId w:val="1"/>
        </w:numPr>
        <w:spacing w:after="0" w:afterAutospacing="0" w:line="240" w:lineRule="auto"/>
        <w:ind w:left="720" w:hanging="360"/>
      </w:pPr>
      <w:r w:rsidDel="00000000" w:rsidR="00000000" w:rsidRPr="00000000">
        <w:rPr>
          <w:rtl w:val="0"/>
        </w:rPr>
        <w:t xml:space="preserve">No secondary structure by the RNA</w:t>
      </w:r>
    </w:p>
    <w:p w:rsidR="00000000" w:rsidDel="00000000" w:rsidP="00000000" w:rsidRDefault="00000000" w:rsidRPr="00000000" w14:paraId="00000055">
      <w:pPr>
        <w:numPr>
          <w:ilvl w:val="0"/>
          <w:numId w:val="1"/>
        </w:numPr>
        <w:spacing w:before="0" w:beforeAutospacing="0" w:line="240" w:lineRule="auto"/>
        <w:ind w:left="720" w:hanging="360"/>
      </w:pPr>
      <w:r w:rsidDel="00000000" w:rsidR="00000000" w:rsidRPr="00000000">
        <w:rPr>
          <w:rtl w:val="0"/>
        </w:rPr>
        <w:t xml:space="preserve">𝜇 = 20 min; k</w:t>
      </w:r>
      <w:r w:rsidDel="00000000" w:rsidR="00000000" w:rsidRPr="00000000">
        <w:rPr>
          <w:vertAlign w:val="subscript"/>
          <w:rtl w:val="0"/>
        </w:rPr>
        <w:t xml:space="preserve">PROTd</w:t>
      </w:r>
      <w:r w:rsidDel="00000000" w:rsidR="00000000" w:rsidRPr="00000000">
        <w:rPr>
          <w:rtl w:val="0"/>
        </w:rPr>
        <w:t xml:space="preserve"> = 20 min ; k</w:t>
      </w:r>
      <w:r w:rsidDel="00000000" w:rsidR="00000000" w:rsidRPr="00000000">
        <w:rPr>
          <w:vertAlign w:val="subscript"/>
          <w:rtl w:val="0"/>
        </w:rPr>
        <w:t xml:space="preserve">mRNAd </w:t>
      </w:r>
      <w:r w:rsidDel="00000000" w:rsidR="00000000" w:rsidRPr="00000000">
        <w:rPr>
          <w:rtl w:val="0"/>
        </w:rPr>
        <w:t xml:space="preserve">= 4 min; k</w:t>
      </w:r>
      <w:r w:rsidDel="00000000" w:rsidR="00000000" w:rsidRPr="00000000">
        <w:rPr>
          <w:vertAlign w:val="subscript"/>
          <w:rtl w:val="0"/>
        </w:rPr>
        <w:t xml:space="preserve">lacI d </w:t>
      </w:r>
      <w:r w:rsidDel="00000000" w:rsidR="00000000" w:rsidRPr="00000000">
        <w:rPr>
          <w:rtl w:val="0"/>
        </w:rPr>
        <w:t xml:space="preserve">= 10 min</w:t>
      </w:r>
    </w:p>
    <w:p w:rsidR="00000000" w:rsidDel="00000000" w:rsidP="00000000" w:rsidRDefault="00000000" w:rsidRPr="00000000" w14:paraId="00000056">
      <w:pPr>
        <w:numPr>
          <w:ilvl w:val="0"/>
          <w:numId w:val="1"/>
        </w:numPr>
        <w:spacing w:line="240" w:lineRule="auto"/>
        <w:ind w:left="720" w:hanging="360"/>
        <w:rPr>
          <w:u w:val="none"/>
        </w:rPr>
      </w:pPr>
      <w:r w:rsidDel="00000000" w:rsidR="00000000" w:rsidRPr="00000000">
        <w:rPr>
          <w:rtl w:val="0"/>
        </w:rPr>
        <w:t xml:space="preserve">Strong RBS</w:t>
      </w:r>
    </w:p>
    <w:p w:rsidR="00000000" w:rsidDel="00000000" w:rsidP="00000000" w:rsidRDefault="00000000" w:rsidRPr="00000000" w14:paraId="00000057">
      <w:pPr>
        <w:numPr>
          <w:ilvl w:val="0"/>
          <w:numId w:val="1"/>
        </w:numPr>
        <w:spacing w:line="240" w:lineRule="auto"/>
        <w:ind w:left="720" w:hanging="360"/>
        <w:rPr>
          <w:u w:val="none"/>
        </w:rPr>
      </w:pPr>
      <w:r w:rsidDel="00000000" w:rsidR="00000000" w:rsidRPr="00000000">
        <w:rPr>
          <w:rtl w:val="0"/>
        </w:rPr>
        <w:t xml:space="preserve">Colorimetric proteins normalized to their visible threshold concentration</w:t>
      </w:r>
    </w:p>
    <w:p w:rsidR="00000000" w:rsidDel="00000000" w:rsidP="00000000" w:rsidRDefault="00000000" w:rsidRPr="00000000" w14:paraId="00000058">
      <w:pPr>
        <w:spacing w:line="240" w:lineRule="auto"/>
        <w:ind w:left="0" w:firstLine="0"/>
        <w:jc w:val="center"/>
        <w:rPr>
          <w:rFonts w:ascii="Times New Roman" w:cs="Times New Roman" w:eastAsia="Times New Roman" w:hAnsi="Times New Roman"/>
          <w:sz w:val="26"/>
          <w:szCs w:val="26"/>
        </w:rPr>
      </w:pPr>
      <m:oMath>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d</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ϖ</m:t>
                </m:r>
              </m:e>
              <m:sub>
                <m:r>
                  <w:rPr>
                    <w:rFonts w:ascii="Times New Roman" w:cs="Times New Roman" w:eastAsia="Times New Roman" w:hAnsi="Times New Roman"/>
                    <w:sz w:val="26"/>
                    <w:szCs w:val="26"/>
                  </w:rPr>
                  <m:t xml:space="preserve">lac</m:t>
                </m:r>
              </m:sub>
            </m:sSub>
          </m:num>
          <m:den>
            <m:r>
              <w:rPr>
                <w:rFonts w:ascii="Times New Roman" w:cs="Times New Roman" w:eastAsia="Times New Roman" w:hAnsi="Times New Roman"/>
                <w:sz w:val="26"/>
                <w:szCs w:val="26"/>
              </w:rPr>
              <m:t xml:space="preserve">d</m:t>
            </m:r>
            <m:r>
              <w:rPr>
                <w:rFonts w:ascii="Times New Roman" w:cs="Times New Roman" w:eastAsia="Times New Roman" w:hAnsi="Times New Roman"/>
                <w:sz w:val="26"/>
                <w:szCs w:val="26"/>
              </w:rPr>
              <m:t>τ</m:t>
            </m:r>
          </m:den>
        </m:f>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α</m:t>
            </m:r>
          </m:e>
          <m:sub>
            <m:r>
              <w:rPr>
                <w:rFonts w:ascii="Times New Roman" w:cs="Times New Roman" w:eastAsia="Times New Roman" w:hAnsi="Times New Roman"/>
                <w:sz w:val="26"/>
                <w:szCs w:val="26"/>
              </w:rPr>
              <m:t xml:space="preserve">lac</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ϖ</m:t>
            </m:r>
          </m:e>
          <m:sub>
            <m:r>
              <w:rPr>
                <w:rFonts w:ascii="Times New Roman" w:cs="Times New Roman" w:eastAsia="Times New Roman" w:hAnsi="Times New Roman"/>
                <w:sz w:val="26"/>
                <w:szCs w:val="26"/>
              </w:rPr>
              <m:t xml:space="preserve">lac</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ϖ</m:t>
            </m:r>
          </m:e>
          <m:sub>
            <m:r>
              <w:rPr>
                <w:rFonts w:ascii="Times New Roman" w:cs="Times New Roman" w:eastAsia="Times New Roman" w:hAnsi="Times New Roman"/>
                <w:sz w:val="26"/>
                <w:szCs w:val="26"/>
              </w:rPr>
              <m:t xml:space="preserve">lac</m:t>
            </m:r>
          </m:sub>
        </m:sSub>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ϖ</m:t>
            </m:r>
          </m:e>
          <m:sub>
            <m:r>
              <w:rPr>
                <w:rFonts w:ascii="Times New Roman" w:cs="Times New Roman" w:eastAsia="Times New Roman" w:hAnsi="Times New Roman"/>
                <w:sz w:val="26"/>
                <w:szCs w:val="26"/>
              </w:rPr>
              <m:t xml:space="preserve">polio</m:t>
            </m:r>
          </m:sub>
        </m:sSub>
      </m:oMath>
      <w:r w:rsidDel="00000000" w:rsidR="00000000" w:rsidRPr="00000000">
        <w:rPr>
          <w:rtl w:val="0"/>
        </w:rPr>
      </w:r>
    </w:p>
    <w:p w:rsidR="00000000" w:rsidDel="00000000" w:rsidP="00000000" w:rsidRDefault="00000000" w:rsidRPr="00000000" w14:paraId="00000059">
      <w:pPr>
        <w:spacing w:line="240" w:lineRule="auto"/>
        <w:jc w:val="center"/>
        <w:rPr>
          <w:rFonts w:ascii="Times New Roman" w:cs="Times New Roman" w:eastAsia="Times New Roman" w:hAnsi="Times New Roman"/>
          <w:sz w:val="26"/>
          <w:szCs w:val="26"/>
        </w:rPr>
      </w:pPr>
      <m:oMath>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d</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P</m:t>
                </m:r>
              </m:e>
              <m:sub>
                <m:r>
                  <w:rPr>
                    <w:rFonts w:ascii="Times New Roman" w:cs="Times New Roman" w:eastAsia="Times New Roman" w:hAnsi="Times New Roman"/>
                    <w:sz w:val="26"/>
                    <w:szCs w:val="26"/>
                  </w:rPr>
                  <m:t xml:space="preserve">lac</m:t>
                </m:r>
              </m:sub>
            </m:sSub>
          </m:num>
          <m:den>
            <m:r>
              <w:rPr>
                <w:rFonts w:ascii="Times New Roman" w:cs="Times New Roman" w:eastAsia="Times New Roman" w:hAnsi="Times New Roman"/>
                <w:sz w:val="26"/>
                <w:szCs w:val="26"/>
              </w:rPr>
              <m:t xml:space="preserve">d</m:t>
            </m:r>
            <m:r>
              <w:rPr>
                <w:rFonts w:ascii="Times New Roman" w:cs="Times New Roman" w:eastAsia="Times New Roman" w:hAnsi="Times New Roman"/>
                <w:sz w:val="26"/>
                <w:szCs w:val="26"/>
              </w:rPr>
              <m:t>τ</m:t>
            </m:r>
          </m:den>
        </m:f>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b</m:t>
            </m:r>
          </m:e>
          <m:sub>
            <m:r>
              <w:rPr>
                <w:rFonts w:ascii="Times New Roman" w:cs="Times New Roman" w:eastAsia="Times New Roman" w:hAnsi="Times New Roman"/>
                <w:sz w:val="26"/>
                <w:szCs w:val="26"/>
              </w:rPr>
              <m:t xml:space="preserve">lac</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ϖ</m:t>
            </m:r>
          </m:e>
          <m:sub>
            <m:r>
              <w:rPr>
                <w:rFonts w:ascii="Times New Roman" w:cs="Times New Roman" w:eastAsia="Times New Roman" w:hAnsi="Times New Roman"/>
                <w:sz w:val="26"/>
                <w:szCs w:val="26"/>
              </w:rPr>
              <m:t xml:space="preserve">lac</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P</m:t>
            </m:r>
          </m:e>
          <m:sub>
            <m:r>
              <w:rPr>
                <w:rFonts w:ascii="Times New Roman" w:cs="Times New Roman" w:eastAsia="Times New Roman" w:hAnsi="Times New Roman"/>
                <w:sz w:val="26"/>
                <w:szCs w:val="26"/>
              </w:rPr>
              <m:t xml:space="preserve">lac</m:t>
            </m:r>
          </m:sub>
        </m:sSub>
        <m:r>
          <w:rPr>
            <w:rFonts w:ascii="Times New Roman" w:cs="Times New Roman" w:eastAsia="Times New Roman" w:hAnsi="Times New Roman"/>
            <w:sz w:val="26"/>
            <w:szCs w:val="26"/>
          </w:rPr>
          <m:t xml:space="preserve">)</m:t>
        </m:r>
      </m:oMath>
      <w:r w:rsidDel="00000000" w:rsidR="00000000" w:rsidRPr="00000000">
        <w:rPr>
          <w:rtl w:val="0"/>
        </w:rPr>
      </w:r>
    </w:p>
    <w:p w:rsidR="00000000" w:rsidDel="00000000" w:rsidP="00000000" w:rsidRDefault="00000000" w:rsidRPr="00000000" w14:paraId="0000005A">
      <w:pPr>
        <w:spacing w:line="240" w:lineRule="auto"/>
        <w:jc w:val="center"/>
        <w:rPr>
          <w:rFonts w:ascii="Times New Roman" w:cs="Times New Roman" w:eastAsia="Times New Roman" w:hAnsi="Times New Roman"/>
          <w:sz w:val="26"/>
          <w:szCs w:val="26"/>
        </w:rPr>
      </w:pPr>
      <m:oMath>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d</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ϖ</m:t>
                </m:r>
              </m:e>
              <m:sub>
                <m:r>
                  <w:rPr>
                    <w:rFonts w:ascii="Times New Roman" w:cs="Times New Roman" w:eastAsia="Times New Roman" w:hAnsi="Times New Roman"/>
                    <w:sz w:val="26"/>
                    <w:szCs w:val="26"/>
                  </w:rPr>
                  <m:t xml:space="preserve">mCherry</m:t>
                </m:r>
              </m:sub>
            </m:sSub>
          </m:num>
          <m:den>
            <m:r>
              <w:rPr>
                <w:rFonts w:ascii="Times New Roman" w:cs="Times New Roman" w:eastAsia="Times New Roman" w:hAnsi="Times New Roman"/>
                <w:sz w:val="26"/>
                <w:szCs w:val="26"/>
              </w:rPr>
              <m:t xml:space="preserve">d</m:t>
            </m:r>
            <m:r>
              <w:rPr>
                <w:rFonts w:ascii="Times New Roman" w:cs="Times New Roman" w:eastAsia="Times New Roman" w:hAnsi="Times New Roman"/>
                <w:sz w:val="26"/>
                <w:szCs w:val="26"/>
              </w:rPr>
              <m:t>τ</m:t>
            </m:r>
          </m:den>
        </m:f>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α</m:t>
            </m:r>
          </m:e>
          <m:sub>
            <m:r>
              <w:rPr>
                <w:rFonts w:ascii="Times New Roman" w:cs="Times New Roman" w:eastAsia="Times New Roman" w:hAnsi="Times New Roman"/>
                <w:sz w:val="26"/>
                <w:szCs w:val="26"/>
              </w:rPr>
              <m:t xml:space="preserve">aeBlue</m:t>
            </m:r>
          </m:sub>
        </m:sSub>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1</m:t>
            </m:r>
          </m:num>
          <m:den>
            <m:r>
              <w:rPr>
                <w:rFonts w:ascii="Times New Roman" w:cs="Times New Roman" w:eastAsia="Times New Roman" w:hAnsi="Times New Roman"/>
                <w:sz w:val="26"/>
                <w:szCs w:val="26"/>
              </w:rPr>
              <m:t xml:space="preserve">1+(</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K</m:t>
                </m:r>
              </m:e>
              <m:sub>
                <m:r>
                  <w:rPr>
                    <w:rFonts w:ascii="Times New Roman" w:cs="Times New Roman" w:eastAsia="Times New Roman" w:hAnsi="Times New Roman"/>
                    <w:sz w:val="26"/>
                    <w:szCs w:val="26"/>
                  </w:rPr>
                  <m:t xml:space="preserve">mCherry</m:t>
                </m:r>
              </m:sub>
            </m:sSub>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P</m:t>
                </m:r>
              </m:e>
              <m:sub>
                <m:r>
                  <w:rPr>
                    <w:rFonts w:ascii="Times New Roman" w:cs="Times New Roman" w:eastAsia="Times New Roman" w:hAnsi="Times New Roman"/>
                    <w:sz w:val="26"/>
                    <w:szCs w:val="26"/>
                  </w:rPr>
                  <m:t xml:space="preserve">lac</m:t>
                </m:r>
              </m:sub>
            </m:sSub>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m:t>
                </m:r>
              </m:e>
              <m:sup>
                <m:r>
                  <w:rPr>
                    <w:rFonts w:ascii="Times New Roman" w:cs="Times New Roman" w:eastAsia="Times New Roman" w:hAnsi="Times New Roman"/>
                    <w:sz w:val="26"/>
                    <w:szCs w:val="26"/>
                  </w:rPr>
                  <m:t xml:space="preserve">n</m:t>
                </m:r>
              </m:sup>
            </m:sSup>
          </m:den>
        </m:f>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ϖ</m:t>
            </m:r>
          </m:e>
          <m:sub>
            <m:r>
              <w:rPr>
                <w:rFonts w:ascii="Times New Roman" w:cs="Times New Roman" w:eastAsia="Times New Roman" w:hAnsi="Times New Roman"/>
                <w:sz w:val="26"/>
                <w:szCs w:val="26"/>
              </w:rPr>
              <m:t xml:space="preserve">mCherry</m:t>
            </m:r>
          </m:sub>
        </m:sSub>
      </m:oMath>
      <w:r w:rsidDel="00000000" w:rsidR="00000000" w:rsidRPr="00000000">
        <w:rPr>
          <w:rtl w:val="0"/>
        </w:rPr>
      </w:r>
    </w:p>
    <w:p w:rsidR="00000000" w:rsidDel="00000000" w:rsidP="00000000" w:rsidRDefault="00000000" w:rsidRPr="00000000" w14:paraId="0000005B">
      <w:pPr>
        <w:spacing w:line="240" w:lineRule="auto"/>
        <w:jc w:val="center"/>
        <w:rPr>
          <w:rFonts w:ascii="Times New Roman" w:cs="Times New Roman" w:eastAsia="Times New Roman" w:hAnsi="Times New Roman"/>
          <w:sz w:val="26"/>
          <w:szCs w:val="26"/>
        </w:rPr>
      </w:pPr>
      <m:oMath>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d</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ϖ</m:t>
                </m:r>
              </m:e>
              <m:sub>
                <m:r>
                  <w:rPr>
                    <w:rFonts w:ascii="Times New Roman" w:cs="Times New Roman" w:eastAsia="Times New Roman" w:hAnsi="Times New Roman"/>
                    <w:sz w:val="26"/>
                    <w:szCs w:val="26"/>
                  </w:rPr>
                  <m:t xml:space="preserve">aeBlu</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e</m:t>
                    </m:r>
                  </m:e>
                  <m:sub>
                    <m:r>
                      <w:rPr>
                        <w:rFonts w:ascii="Times New Roman" w:cs="Times New Roman" w:eastAsia="Times New Roman" w:hAnsi="Times New Roman"/>
                        <w:sz w:val="26"/>
                        <w:szCs w:val="26"/>
                      </w:rPr>
                      <m:t xml:space="preserve">antisense</m:t>
                    </m:r>
                  </m:sub>
                </m:sSub>
              </m:sub>
            </m:sSub>
          </m:num>
          <m:den>
            <m:r>
              <w:rPr>
                <w:rFonts w:ascii="Times New Roman" w:cs="Times New Roman" w:eastAsia="Times New Roman" w:hAnsi="Times New Roman"/>
                <w:sz w:val="26"/>
                <w:szCs w:val="26"/>
              </w:rPr>
              <m:t xml:space="preserve">d</m:t>
            </m:r>
            <m:r>
              <w:rPr>
                <w:rFonts w:ascii="Times New Roman" w:cs="Times New Roman" w:eastAsia="Times New Roman" w:hAnsi="Times New Roman"/>
                <w:sz w:val="26"/>
                <w:szCs w:val="26"/>
              </w:rPr>
              <m:t>τ</m:t>
            </m:r>
          </m:den>
        </m:f>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α</m:t>
            </m:r>
          </m:e>
          <m:sub>
            <m:r>
              <w:rPr>
                <w:rFonts w:ascii="Times New Roman" w:cs="Times New Roman" w:eastAsia="Times New Roman" w:hAnsi="Times New Roman"/>
                <w:sz w:val="26"/>
                <w:szCs w:val="26"/>
              </w:rPr>
              <m:t xml:space="preserve">antisense</m:t>
            </m:r>
          </m:sub>
        </m:sSub>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1</m:t>
            </m:r>
          </m:num>
          <m:den>
            <m:r>
              <w:rPr>
                <w:rFonts w:ascii="Times New Roman" w:cs="Times New Roman" w:eastAsia="Times New Roman" w:hAnsi="Times New Roman"/>
                <w:sz w:val="26"/>
                <w:szCs w:val="26"/>
              </w:rPr>
              <m:t xml:space="preserve">1+(</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K</m:t>
                </m:r>
              </m:e>
              <m:sub>
                <m:r>
                  <w:rPr>
                    <w:rFonts w:ascii="Times New Roman" w:cs="Times New Roman" w:eastAsia="Times New Roman" w:hAnsi="Times New Roman"/>
                    <w:sz w:val="26"/>
                    <w:szCs w:val="26"/>
                  </w:rPr>
                  <m:t xml:space="preserve">mCherr</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y</m:t>
                    </m:r>
                  </m:e>
                  <m:sub/>
                </m:sSub>
              </m:sub>
            </m:sSub>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P</m:t>
                </m:r>
              </m:e>
              <m:sub>
                <m:r>
                  <w:rPr>
                    <w:rFonts w:ascii="Times New Roman" w:cs="Times New Roman" w:eastAsia="Times New Roman" w:hAnsi="Times New Roman"/>
                    <w:sz w:val="26"/>
                    <w:szCs w:val="26"/>
                  </w:rPr>
                  <m:t xml:space="preserve">lac</m:t>
                </m:r>
              </m:sub>
            </m:sSub>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m:t>
                </m:r>
              </m:e>
              <m:sup>
                <m:r>
                  <w:rPr>
                    <w:rFonts w:ascii="Times New Roman" w:cs="Times New Roman" w:eastAsia="Times New Roman" w:hAnsi="Times New Roman"/>
                    <w:sz w:val="26"/>
                    <w:szCs w:val="26"/>
                  </w:rPr>
                  <m:t xml:space="preserve">n</m:t>
                </m:r>
              </m:sup>
            </m:sSup>
          </m:den>
        </m:f>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ϖ</m:t>
            </m:r>
          </m:e>
          <m:sub>
            <m:r>
              <w:rPr>
                <w:rFonts w:ascii="Times New Roman" w:cs="Times New Roman" w:eastAsia="Times New Roman" w:hAnsi="Times New Roman"/>
                <w:sz w:val="26"/>
                <w:szCs w:val="26"/>
              </w:rPr>
              <m:t xml:space="preserve">aeBlu</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e</m:t>
                </m:r>
              </m:e>
              <m:sub>
                <m:r>
                  <w:rPr>
                    <w:rFonts w:ascii="Times New Roman" w:cs="Times New Roman" w:eastAsia="Times New Roman" w:hAnsi="Times New Roman"/>
                    <w:sz w:val="26"/>
                    <w:szCs w:val="26"/>
                  </w:rPr>
                  <m:t xml:space="preserve">antisense</m:t>
                </m:r>
              </m:sub>
            </m:sSub>
          </m:sub>
        </m:sSub>
        <m:r>
          <w:rPr>
            <w:rFonts w:ascii="Times New Roman" w:cs="Times New Roman" w:eastAsia="Times New Roman" w:hAnsi="Times New Roman"/>
            <w:sz w:val="26"/>
            <w:szCs w:val="26"/>
          </w:rPr>
          <m:t xml:space="preserve">-</m:t>
        </m:r>
        <m:r>
          <w:rPr>
            <w:rFonts w:ascii="Times New Roman" w:cs="Times New Roman" w:eastAsia="Times New Roman" w:hAnsi="Times New Roman"/>
            <w:sz w:val="26"/>
            <w:szCs w:val="26"/>
          </w:rPr>
          <m:t>γ</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ϖ</m:t>
            </m:r>
          </m:e>
          <m:sub>
            <m:r>
              <w:rPr>
                <w:rFonts w:ascii="Times New Roman" w:cs="Times New Roman" w:eastAsia="Times New Roman" w:hAnsi="Times New Roman"/>
                <w:sz w:val="26"/>
                <w:szCs w:val="26"/>
              </w:rPr>
              <m:t xml:space="preserve">aeBlu</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e</m:t>
                </m:r>
              </m:e>
              <m:sub>
                <m:r>
                  <w:rPr>
                    <w:rFonts w:ascii="Times New Roman" w:cs="Times New Roman" w:eastAsia="Times New Roman" w:hAnsi="Times New Roman"/>
                    <w:sz w:val="26"/>
                    <w:szCs w:val="26"/>
                  </w:rPr>
                  <m:t xml:space="preserve">antisense</m:t>
                </m:r>
              </m:sub>
            </m:sSub>
          </m:sub>
        </m:sSub>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ϖ</m:t>
            </m:r>
          </m:e>
          <m:sub>
            <m:r>
              <w:rPr>
                <w:rFonts w:ascii="Times New Roman" w:cs="Times New Roman" w:eastAsia="Times New Roman" w:hAnsi="Times New Roman"/>
                <w:sz w:val="26"/>
                <w:szCs w:val="26"/>
              </w:rPr>
              <m:t xml:space="preserve">aeBlue</m:t>
            </m:r>
          </m:sub>
        </m:sSub>
      </m:oMath>
      <w:r w:rsidDel="00000000" w:rsidR="00000000" w:rsidRPr="00000000">
        <w:rPr>
          <w:rtl w:val="0"/>
        </w:rPr>
      </w:r>
    </w:p>
    <w:p w:rsidR="00000000" w:rsidDel="00000000" w:rsidP="00000000" w:rsidRDefault="00000000" w:rsidRPr="00000000" w14:paraId="0000005C">
      <w:pPr>
        <w:spacing w:line="240" w:lineRule="auto"/>
        <w:jc w:val="center"/>
        <w:rPr>
          <w:rFonts w:ascii="Times New Roman" w:cs="Times New Roman" w:eastAsia="Times New Roman" w:hAnsi="Times New Roman"/>
          <w:sz w:val="26"/>
          <w:szCs w:val="26"/>
        </w:rPr>
      </w:pPr>
      <m:oMath>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d</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P</m:t>
                </m:r>
              </m:e>
              <m:sub>
                <m:r>
                  <w:rPr>
                    <w:rFonts w:ascii="Times New Roman" w:cs="Times New Roman" w:eastAsia="Times New Roman" w:hAnsi="Times New Roman"/>
                    <w:sz w:val="26"/>
                    <w:szCs w:val="26"/>
                  </w:rPr>
                  <m:t xml:space="preserve">mCherry</m:t>
                </m:r>
              </m:sub>
            </m:sSub>
          </m:num>
          <m:den>
            <m:r>
              <w:rPr>
                <w:rFonts w:ascii="Times New Roman" w:cs="Times New Roman" w:eastAsia="Times New Roman" w:hAnsi="Times New Roman"/>
                <w:sz w:val="26"/>
                <w:szCs w:val="26"/>
              </w:rPr>
              <m:t xml:space="preserve">d</m:t>
            </m:r>
            <m:r>
              <w:rPr>
                <w:rFonts w:ascii="Times New Roman" w:cs="Times New Roman" w:eastAsia="Times New Roman" w:hAnsi="Times New Roman"/>
                <w:sz w:val="26"/>
                <w:szCs w:val="26"/>
              </w:rPr>
              <m:t>τ</m:t>
            </m:r>
          </m:den>
        </m:f>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b</m:t>
            </m:r>
          </m:e>
          <m:sub>
            <m:r>
              <w:rPr>
                <w:rFonts w:ascii="Times New Roman" w:cs="Times New Roman" w:eastAsia="Times New Roman" w:hAnsi="Times New Roman"/>
                <w:sz w:val="26"/>
                <w:szCs w:val="26"/>
              </w:rPr>
              <m:t xml:space="preserve">mCherry</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ϖ</m:t>
            </m:r>
          </m:e>
          <m:sub>
            <m:r>
              <w:rPr>
                <w:rFonts w:ascii="Times New Roman" w:cs="Times New Roman" w:eastAsia="Times New Roman" w:hAnsi="Times New Roman"/>
                <w:sz w:val="26"/>
                <w:szCs w:val="26"/>
              </w:rPr>
              <m:t xml:space="preserve">mCherry</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P</m:t>
            </m:r>
          </m:e>
          <m:sub>
            <m:r>
              <w:rPr>
                <w:rFonts w:ascii="Times New Roman" w:cs="Times New Roman" w:eastAsia="Times New Roman" w:hAnsi="Times New Roman"/>
                <w:sz w:val="26"/>
                <w:szCs w:val="26"/>
              </w:rPr>
              <m:t xml:space="preserve">mCherry</m:t>
            </m:r>
          </m:sub>
        </m:sSub>
        <m:r>
          <w:rPr>
            <w:rFonts w:ascii="Times New Roman" w:cs="Times New Roman" w:eastAsia="Times New Roman" w:hAnsi="Times New Roman"/>
            <w:sz w:val="26"/>
            <w:szCs w:val="26"/>
          </w:rPr>
          <m:t xml:space="preserve">)</m:t>
        </m:r>
      </m:oMath>
      <w:r w:rsidDel="00000000" w:rsidR="00000000" w:rsidRPr="00000000">
        <w:rPr>
          <w:rtl w:val="0"/>
        </w:rPr>
      </w:r>
    </w:p>
    <w:p w:rsidR="00000000" w:rsidDel="00000000" w:rsidP="00000000" w:rsidRDefault="00000000" w:rsidRPr="00000000" w14:paraId="0000005D">
      <w:pPr>
        <w:spacing w:line="240" w:lineRule="auto"/>
        <w:jc w:val="center"/>
        <w:rPr>
          <w:rFonts w:ascii="Times New Roman" w:cs="Times New Roman" w:eastAsia="Times New Roman" w:hAnsi="Times New Roman"/>
          <w:sz w:val="26"/>
          <w:szCs w:val="26"/>
        </w:rPr>
      </w:pPr>
      <m:oMath>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d</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ϖ</m:t>
                </m:r>
              </m:e>
              <m:sub>
                <m:r>
                  <w:rPr>
                    <w:rFonts w:ascii="Times New Roman" w:cs="Times New Roman" w:eastAsia="Times New Roman" w:hAnsi="Times New Roman"/>
                    <w:sz w:val="26"/>
                    <w:szCs w:val="26"/>
                  </w:rPr>
                  <m:t xml:space="preserve">aeBlue</m:t>
                </m:r>
              </m:sub>
            </m:sSub>
          </m:num>
          <m:den>
            <m:r>
              <w:rPr>
                <w:rFonts w:ascii="Times New Roman" w:cs="Times New Roman" w:eastAsia="Times New Roman" w:hAnsi="Times New Roman"/>
                <w:sz w:val="26"/>
                <w:szCs w:val="26"/>
              </w:rPr>
              <m:t xml:space="preserve">d</m:t>
            </m:r>
            <m:r>
              <w:rPr>
                <w:rFonts w:ascii="Times New Roman" w:cs="Times New Roman" w:eastAsia="Times New Roman" w:hAnsi="Times New Roman"/>
                <w:sz w:val="26"/>
                <w:szCs w:val="26"/>
              </w:rPr>
              <m:t>τ</m:t>
            </m:r>
          </m:den>
        </m:f>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α</m:t>
            </m:r>
          </m:e>
          <m:sub>
            <m:r>
              <w:rPr>
                <w:rFonts w:ascii="Times New Roman" w:cs="Times New Roman" w:eastAsia="Times New Roman" w:hAnsi="Times New Roman"/>
                <w:sz w:val="26"/>
                <w:szCs w:val="26"/>
              </w:rPr>
              <m:t xml:space="preserve">aeBlue</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ϖ</m:t>
            </m:r>
          </m:e>
          <m:sub>
            <m:r>
              <w:rPr>
                <w:rFonts w:ascii="Times New Roman" w:cs="Times New Roman" w:eastAsia="Times New Roman" w:hAnsi="Times New Roman"/>
                <w:sz w:val="26"/>
                <w:szCs w:val="26"/>
              </w:rPr>
              <m:t xml:space="preserve">aeBlue</m:t>
            </m:r>
          </m:sub>
        </m:sSub>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ϖ</m:t>
            </m:r>
          </m:e>
          <m:sub>
            <m:r>
              <w:rPr>
                <w:rFonts w:ascii="Times New Roman" w:cs="Times New Roman" w:eastAsia="Times New Roman" w:hAnsi="Times New Roman"/>
                <w:sz w:val="26"/>
                <w:szCs w:val="26"/>
              </w:rPr>
              <m:t xml:space="preserve">aeBlu</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e</m:t>
                </m:r>
              </m:e>
              <m:sub>
                <m:r>
                  <w:rPr>
                    <w:rFonts w:ascii="Times New Roman" w:cs="Times New Roman" w:eastAsia="Times New Roman" w:hAnsi="Times New Roman"/>
                    <w:sz w:val="26"/>
                    <w:szCs w:val="26"/>
                  </w:rPr>
                  <m:t xml:space="preserve">antisense</m:t>
                </m:r>
              </m:sub>
            </m:sSub>
          </m:sub>
        </m:sSub>
      </m:oMath>
      <w:r w:rsidDel="00000000" w:rsidR="00000000" w:rsidRPr="00000000">
        <w:rPr>
          <w:rtl w:val="0"/>
        </w:rPr>
      </w:r>
    </w:p>
    <w:p w:rsidR="00000000" w:rsidDel="00000000" w:rsidP="00000000" w:rsidRDefault="00000000" w:rsidRPr="00000000" w14:paraId="0000005E">
      <w:pPr>
        <w:spacing w:line="240" w:lineRule="auto"/>
        <w:jc w:val="center"/>
        <w:rPr>
          <w:rFonts w:ascii="Times New Roman" w:cs="Times New Roman" w:eastAsia="Times New Roman" w:hAnsi="Times New Roman"/>
          <w:sz w:val="26"/>
          <w:szCs w:val="26"/>
        </w:rPr>
      </w:pPr>
      <m:oMath>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d</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P</m:t>
                </m:r>
              </m:e>
              <m:sub>
                <m:r>
                  <w:rPr>
                    <w:rFonts w:ascii="Times New Roman" w:cs="Times New Roman" w:eastAsia="Times New Roman" w:hAnsi="Times New Roman"/>
                    <w:sz w:val="26"/>
                    <w:szCs w:val="26"/>
                  </w:rPr>
                  <m:t xml:space="preserve">aeBlue</m:t>
                </m:r>
              </m:sub>
            </m:sSub>
          </m:num>
          <m:den>
            <m:r>
              <w:rPr>
                <w:rFonts w:ascii="Times New Roman" w:cs="Times New Roman" w:eastAsia="Times New Roman" w:hAnsi="Times New Roman"/>
                <w:sz w:val="26"/>
                <w:szCs w:val="26"/>
              </w:rPr>
              <m:t xml:space="preserve">d</m:t>
            </m:r>
            <m:r>
              <w:rPr>
                <w:rFonts w:ascii="Times New Roman" w:cs="Times New Roman" w:eastAsia="Times New Roman" w:hAnsi="Times New Roman"/>
                <w:sz w:val="26"/>
                <w:szCs w:val="26"/>
              </w:rPr>
              <m:t>τ</m:t>
            </m:r>
          </m:den>
        </m:f>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b</m:t>
            </m:r>
          </m:e>
          <m:sub>
            <m:r>
              <w:rPr>
                <w:rFonts w:ascii="Times New Roman" w:cs="Times New Roman" w:eastAsia="Times New Roman" w:hAnsi="Times New Roman"/>
                <w:sz w:val="26"/>
                <w:szCs w:val="26"/>
              </w:rPr>
              <m:t xml:space="preserve">aeBlue </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ϖ</m:t>
            </m:r>
          </m:e>
          <m:sub>
            <m:r>
              <w:rPr>
                <w:rFonts w:ascii="Times New Roman" w:cs="Times New Roman" w:eastAsia="Times New Roman" w:hAnsi="Times New Roman"/>
                <w:sz w:val="26"/>
                <w:szCs w:val="26"/>
              </w:rPr>
              <m:t xml:space="preserve">aeBlue</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P</m:t>
            </m:r>
          </m:e>
          <m:sub>
            <m:r>
              <w:rPr>
                <w:rFonts w:ascii="Times New Roman" w:cs="Times New Roman" w:eastAsia="Times New Roman" w:hAnsi="Times New Roman"/>
                <w:sz w:val="26"/>
                <w:szCs w:val="26"/>
              </w:rPr>
              <m:t xml:space="preserve">aeBlue</m:t>
            </m:r>
          </m:sub>
        </m:sSub>
        <m:r>
          <w:rPr>
            <w:rFonts w:ascii="Times New Roman" w:cs="Times New Roman" w:eastAsia="Times New Roman" w:hAnsi="Times New Roman"/>
            <w:sz w:val="26"/>
            <w:szCs w:val="26"/>
          </w:rPr>
          <m:t xml:space="preserve">)</m:t>
        </m:r>
      </m:oMath>
      <w:r w:rsidDel="00000000" w:rsidR="00000000" w:rsidRPr="00000000">
        <w:rPr>
          <w:rtl w:val="0"/>
        </w:rPr>
      </w:r>
    </w:p>
    <w:p w:rsidR="00000000" w:rsidDel="00000000" w:rsidP="00000000" w:rsidRDefault="00000000" w:rsidRPr="00000000" w14:paraId="0000005F">
      <w:pPr>
        <w:pStyle w:val="Heading2"/>
        <w:spacing w:line="240" w:lineRule="auto"/>
        <w:rPr/>
      </w:pPr>
      <w:bookmarkStart w:colFirst="0" w:colLast="0" w:name="_iw4n5fet6sux" w:id="20"/>
      <w:bookmarkEnd w:id="20"/>
      <w:r w:rsidDel="00000000" w:rsidR="00000000" w:rsidRPr="00000000">
        <w:rPr>
          <w:rtl w:val="0"/>
        </w:rPr>
        <w:t xml:space="preserve">FINAL DEVICE SIMULATION </w:t>
      </w:r>
    </w:p>
    <w:p w:rsidR="00000000" w:rsidDel="00000000" w:rsidP="00000000" w:rsidRDefault="00000000" w:rsidRPr="00000000" w14:paraId="00000060">
      <w:pPr>
        <w:spacing w:line="240" w:lineRule="auto"/>
        <w:rPr/>
      </w:pPr>
      <w:r w:rsidDel="00000000" w:rsidR="00000000" w:rsidRPr="00000000">
        <w:rPr>
          <w:rtl w:val="0"/>
        </w:rPr>
        <w:t xml:space="preserve">For detection design, kinetic pa</w:t>
      </w:r>
      <w:r w:rsidDel="00000000" w:rsidR="00000000" w:rsidRPr="00000000">
        <w:rPr>
          <w:rtl w:val="0"/>
        </w:rPr>
        <w:t xml:space="preserve">rameters could be freely chosen given the Jacobian analysis from above. Parameters(Appendix A) </w:t>
      </w:r>
      <w:r w:rsidDel="00000000" w:rsidR="00000000" w:rsidRPr="00000000">
        <w:rPr>
          <w:rtl w:val="0"/>
        </w:rPr>
        <w:t xml:space="preserve">were manually adjusted until output signal was &gt;2x above predetermined threshold. This predetermined threshold was used to normalize mCherry and aeBlue signals for their visibility threshold concentration. These signal modeled in Figure 9 and 10 would be visible once on the signal climbs over 1. Showing proper signal delay, a determined signal is produced at least 2 mRNA half lives or at least 8 min while reaching a confident steady state signal when approaching 20 min. Table with full signal dynamic characteristics in Appendix A. </w:t>
      </w:r>
    </w:p>
    <w:p w:rsidR="00000000" w:rsidDel="00000000" w:rsidP="00000000" w:rsidRDefault="00000000" w:rsidRPr="00000000" w14:paraId="00000061">
      <w:pPr>
        <w:spacing w:line="240" w:lineRule="auto"/>
        <w:rPr/>
      </w:pPr>
      <w:r w:rsidDel="00000000" w:rsidR="00000000" w:rsidRPr="00000000">
        <w:rPr/>
        <w:drawing>
          <wp:inline distB="114300" distT="114300" distL="114300" distR="114300">
            <wp:extent cx="2929109" cy="2820988"/>
            <wp:effectExtent b="0" l="0" r="0" t="0"/>
            <wp:docPr id="12" name="image11.png"/>
            <a:graphic>
              <a:graphicData uri="http://schemas.openxmlformats.org/drawingml/2006/picture">
                <pic:pic>
                  <pic:nvPicPr>
                    <pic:cNvPr id="0" name="image11.png"/>
                    <pic:cNvPicPr preferRelativeResize="0"/>
                  </pic:nvPicPr>
                  <pic:blipFill>
                    <a:blip r:embed="rId15"/>
                    <a:srcRect b="0" l="0" r="0" t="5761"/>
                    <a:stretch>
                      <a:fillRect/>
                    </a:stretch>
                  </pic:blipFill>
                  <pic:spPr>
                    <a:xfrm>
                      <a:off x="0" y="0"/>
                      <a:ext cx="2929109" cy="2820988"/>
                    </a:xfrm>
                    <a:prstGeom prst="rect"/>
                    <a:ln/>
                  </pic:spPr>
                </pic:pic>
              </a:graphicData>
            </a:graphic>
          </wp:inline>
        </w:drawing>
      </w:r>
      <w:r w:rsidDel="00000000" w:rsidR="00000000" w:rsidRPr="00000000">
        <w:rPr/>
        <w:drawing>
          <wp:inline distB="114300" distT="114300" distL="114300" distR="114300">
            <wp:extent cx="2843213" cy="2775053"/>
            <wp:effectExtent b="0" l="0" r="0" t="0"/>
            <wp:docPr id="7" name="image10.png"/>
            <a:graphic>
              <a:graphicData uri="http://schemas.openxmlformats.org/drawingml/2006/picture">
                <pic:pic>
                  <pic:nvPicPr>
                    <pic:cNvPr id="0" name="image10.png"/>
                    <pic:cNvPicPr preferRelativeResize="0"/>
                  </pic:nvPicPr>
                  <pic:blipFill>
                    <a:blip r:embed="rId16"/>
                    <a:srcRect b="0" l="0" r="0" t="5876"/>
                    <a:stretch>
                      <a:fillRect/>
                    </a:stretch>
                  </pic:blipFill>
                  <pic:spPr>
                    <a:xfrm>
                      <a:off x="0" y="0"/>
                      <a:ext cx="2843213" cy="277505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jc w:val="center"/>
        <w:rPr/>
      </w:pPr>
      <w:r w:rsidDel="00000000" w:rsidR="00000000" w:rsidRPr="00000000">
        <w:rPr>
          <w:i w:val="1"/>
          <w:rtl w:val="0"/>
        </w:rPr>
        <w:t xml:space="preserve">Figure 9: Simulated polio biodetector behaviour. a) Polio absent and aeBlue is expressed. b) Polio present and mCherry is expressed</w:t>
      </w:r>
      <w:r w:rsidDel="00000000" w:rsidR="00000000" w:rsidRPr="00000000">
        <w:rPr>
          <w:rtl w:val="0"/>
        </w:rPr>
      </w:r>
    </w:p>
    <w:p w:rsidR="00000000" w:rsidDel="00000000" w:rsidP="00000000" w:rsidRDefault="00000000" w:rsidRPr="00000000" w14:paraId="00000063">
      <w:pPr>
        <w:pStyle w:val="Heading1"/>
        <w:spacing w:line="240" w:lineRule="auto"/>
        <w:rPr/>
      </w:pPr>
      <w:bookmarkStart w:colFirst="0" w:colLast="0" w:name="_7j5p1nvrepb8" w:id="21"/>
      <w:bookmarkEnd w:id="21"/>
      <w:r w:rsidDel="00000000" w:rsidR="00000000" w:rsidRPr="00000000">
        <w:rPr>
          <w:rtl w:val="0"/>
        </w:rPr>
        <w:t xml:space="preserve">LEARN</w:t>
      </w:r>
      <w:r w:rsidDel="00000000" w:rsidR="00000000" w:rsidRPr="00000000">
        <w:rPr>
          <w:rtl w:val="0"/>
        </w:rPr>
      </w:r>
    </w:p>
    <w:p w:rsidR="00000000" w:rsidDel="00000000" w:rsidP="00000000" w:rsidRDefault="00000000" w:rsidRPr="00000000" w14:paraId="00000064">
      <w:pPr>
        <w:spacing w:line="240" w:lineRule="auto"/>
        <w:rPr/>
      </w:pPr>
      <w:r w:rsidDel="00000000" w:rsidR="00000000" w:rsidRPr="00000000">
        <w:rPr>
          <w:rtl w:val="0"/>
        </w:rPr>
        <w:t xml:space="preserve">All experiments would be performed with water similar to water found in target areas in Nigeria such that results would show effects of the dissolved materials in that water on the system. </w:t>
      </w:r>
    </w:p>
    <w:p w:rsidR="00000000" w:rsidDel="00000000" w:rsidP="00000000" w:rsidRDefault="00000000" w:rsidRPr="00000000" w14:paraId="00000065">
      <w:pPr>
        <w:spacing w:line="240" w:lineRule="auto"/>
        <w:rPr/>
      </w:pPr>
      <w:r w:rsidDel="00000000" w:rsidR="00000000" w:rsidRPr="00000000">
        <w:rPr>
          <w:rtl w:val="0"/>
        </w:rPr>
        <w:t xml:space="preserve">Initial testing of the genetically engineered </w:t>
      </w:r>
      <w:r w:rsidDel="00000000" w:rsidR="00000000" w:rsidRPr="00000000">
        <w:rPr>
          <w:i w:val="1"/>
          <w:rtl w:val="0"/>
        </w:rPr>
        <w:t xml:space="preserve">E. coli</w:t>
      </w:r>
      <w:r w:rsidDel="00000000" w:rsidR="00000000" w:rsidRPr="00000000">
        <w:rPr>
          <w:rtl w:val="0"/>
        </w:rPr>
        <w:t xml:space="preserve"> would gather and confirm simulated quantitative parameters for that strain such as the translation/transcription rates and Hill equation parameters</w:t>
      </w:r>
      <w:r w:rsidDel="00000000" w:rsidR="00000000" w:rsidRPr="00000000">
        <w:rPr>
          <w:rtl w:val="0"/>
        </w:rPr>
        <w:t xml:space="preserve">. Lab testing would include L*A*B colorimetric measurements to quantify the appearance of fluorescent proteins. Expression of the proteins would be adjusted to meet quantitative L*A*B values such that the colors are qualitatively easy to observe in the recommended amount of time. Further tests on the biodetection system would be conducted for a range of water sample volumes around the suggested fill volume. Varying water volume also changes the pH of the sample. The design would be optimized for a reasonable range of water volume/pH conditions. </w:t>
      </w:r>
    </w:p>
    <w:p w:rsidR="00000000" w:rsidDel="00000000" w:rsidP="00000000" w:rsidRDefault="00000000" w:rsidRPr="00000000" w14:paraId="00000066">
      <w:pPr>
        <w:spacing w:line="240" w:lineRule="auto"/>
        <w:rPr/>
      </w:pPr>
      <w:r w:rsidDel="00000000" w:rsidR="00000000" w:rsidRPr="00000000">
        <w:rPr>
          <w:rtl w:val="0"/>
        </w:rPr>
        <w:t xml:space="preserve">In-country preliminary testing would include testing water samples with varying amount of sediment or other commonly present materials to ensure any effects from foreign materials can be mitigated if possible. Behavioral studies of Nigerians piloting the system with the given test kit and instructions may show additional problems to consider in future iterations of the design.</w:t>
      </w:r>
    </w:p>
    <w:p w:rsidR="00000000" w:rsidDel="00000000" w:rsidP="00000000" w:rsidRDefault="00000000" w:rsidRPr="00000000" w14:paraId="00000067">
      <w:pPr>
        <w:pStyle w:val="Heading1"/>
        <w:spacing w:line="240" w:lineRule="auto"/>
        <w:rPr/>
      </w:pPr>
      <w:bookmarkStart w:colFirst="0" w:colLast="0" w:name="_lzpe37eg4zj8" w:id="22"/>
      <w:bookmarkEnd w:id="22"/>
      <w:r w:rsidDel="00000000" w:rsidR="00000000" w:rsidRPr="00000000">
        <w:rPr>
          <w:rtl w:val="0"/>
        </w:rPr>
        <w:t xml:space="preserve">AT-HOME KIT DESIGN</w:t>
      </w:r>
    </w:p>
    <w:p w:rsidR="00000000" w:rsidDel="00000000" w:rsidP="00000000" w:rsidRDefault="00000000" w:rsidRPr="00000000" w14:paraId="00000068">
      <w:pPr>
        <w:pStyle w:val="Heading2"/>
        <w:spacing w:line="240" w:lineRule="auto"/>
        <w:rPr/>
      </w:pPr>
      <w:bookmarkStart w:colFirst="0" w:colLast="0" w:name="_3x6j73744ifp" w:id="23"/>
      <w:bookmarkEnd w:id="23"/>
      <w:r w:rsidDel="00000000" w:rsidR="00000000" w:rsidRPr="00000000">
        <w:rPr>
          <w:rtl w:val="0"/>
        </w:rPr>
        <w:t xml:space="preserve">PACKAGING</w:t>
      </w:r>
      <w:r w:rsidDel="00000000" w:rsidR="00000000" w:rsidRPr="00000000">
        <w:rPr>
          <w:rtl w:val="0"/>
        </w:rPr>
      </w:r>
    </w:p>
    <w:p w:rsidR="00000000" w:rsidDel="00000000" w:rsidP="00000000" w:rsidRDefault="00000000" w:rsidRPr="00000000" w14:paraId="00000069">
      <w:pPr>
        <w:widowControl w:val="0"/>
        <w:spacing w:line="240" w:lineRule="auto"/>
        <w:ind w:left="0" w:firstLine="0"/>
        <w:rPr/>
      </w:pPr>
      <w:r w:rsidDel="00000000" w:rsidR="00000000" w:rsidRPr="00000000">
        <w:rPr>
          <w:rtl w:val="0"/>
        </w:rPr>
        <w:t xml:space="preserve">Conner &amp; Kotrola (1994) found that </w:t>
      </w:r>
      <w:r w:rsidDel="00000000" w:rsidR="00000000" w:rsidRPr="00000000">
        <w:rPr>
          <w:i w:val="1"/>
          <w:rtl w:val="0"/>
        </w:rPr>
        <w:t xml:space="preserve">E. coli </w:t>
      </w:r>
      <w:r w:rsidDel="00000000" w:rsidR="00000000" w:rsidRPr="00000000">
        <w:rPr>
          <w:rtl w:val="0"/>
        </w:rPr>
        <w:t xml:space="preserve">populations in acidic conditions, established by six individual organic acids, remained essentially constant with lactic acid at three tested temperatures (4, 10, and 25C) [4]. As that temperature range is indicative of environments the kits may experience during the supply chain, using lactic acid, a natural product of </w:t>
      </w:r>
      <w:r w:rsidDel="00000000" w:rsidR="00000000" w:rsidRPr="00000000">
        <w:rPr>
          <w:i w:val="1"/>
          <w:rtl w:val="0"/>
        </w:rPr>
        <w:t xml:space="preserve">E. coli</w:t>
      </w:r>
      <w:r w:rsidDel="00000000" w:rsidR="00000000" w:rsidRPr="00000000">
        <w:rPr>
          <w:rtl w:val="0"/>
        </w:rPr>
        <w:t xml:space="preserve">, to produce an environment of 4.5 ensures the intended population of </w:t>
      </w:r>
      <w:r w:rsidDel="00000000" w:rsidR="00000000" w:rsidRPr="00000000">
        <w:rPr>
          <w:i w:val="1"/>
          <w:rtl w:val="0"/>
        </w:rPr>
        <w:t xml:space="preserve">E. coli </w:t>
      </w:r>
      <w:r w:rsidDel="00000000" w:rsidR="00000000" w:rsidRPr="00000000">
        <w:rPr>
          <w:rtl w:val="0"/>
        </w:rPr>
        <w:t xml:space="preserve">biodetectors reaches the consumer. </w:t>
      </w:r>
    </w:p>
    <w:p w:rsidR="00000000" w:rsidDel="00000000" w:rsidP="00000000" w:rsidRDefault="00000000" w:rsidRPr="00000000" w14:paraId="0000006A">
      <w:pPr>
        <w:widowControl w:val="0"/>
        <w:spacing w:line="240" w:lineRule="auto"/>
        <w:ind w:left="0" w:firstLine="0"/>
        <w:rPr/>
      </w:pPr>
      <w:r w:rsidDel="00000000" w:rsidR="00000000" w:rsidRPr="00000000">
        <w:rPr>
          <w:rtl w:val="0"/>
        </w:rPr>
        <w:t xml:space="preserve">All recommended packaging would be cost-efficient. Primary packaging would be a plastic bottle and lid resistant to breakage and spillage. Secondary packaging would contain all items for a complete test kit and would not allow any materials to leak out if primary packaging were compromised. Tertiary packaging (cardboard boxes, styrofoam, bubble wrap, other types of insulation) would be designed with heat transfer principles such that the test kits would remain in an appropriate temperature range even in the most extreme environments found throughout the supply chain.</w:t>
      </w:r>
    </w:p>
    <w:p w:rsidR="00000000" w:rsidDel="00000000" w:rsidP="00000000" w:rsidRDefault="00000000" w:rsidRPr="00000000" w14:paraId="0000006B">
      <w:pPr>
        <w:pStyle w:val="Heading2"/>
        <w:spacing w:line="240" w:lineRule="auto"/>
        <w:rPr/>
      </w:pPr>
      <w:bookmarkStart w:colFirst="0" w:colLast="0" w:name="_62p1levt883i" w:id="24"/>
      <w:bookmarkEnd w:id="24"/>
      <w:r w:rsidDel="00000000" w:rsidR="00000000" w:rsidRPr="00000000">
        <w:rPr>
          <w:rtl w:val="0"/>
        </w:rPr>
        <w:t xml:space="preserve">USAGE</w:t>
      </w:r>
    </w:p>
    <w:p w:rsidR="00000000" w:rsidDel="00000000" w:rsidP="00000000" w:rsidRDefault="00000000" w:rsidRPr="00000000" w14:paraId="0000006C">
      <w:pPr>
        <w:spacing w:line="240" w:lineRule="auto"/>
        <w:rPr/>
      </w:pPr>
      <w:r w:rsidDel="00000000" w:rsidR="00000000" w:rsidRPr="00000000">
        <w:rPr/>
        <w:drawing>
          <wp:inline distB="114300" distT="114300" distL="114300" distR="114300">
            <wp:extent cx="5943600" cy="1562100"/>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jc w:val="center"/>
        <w:rPr>
          <w:i w:val="1"/>
        </w:rPr>
      </w:pPr>
      <w:r w:rsidDel="00000000" w:rsidR="00000000" w:rsidRPr="00000000">
        <w:rPr>
          <w:i w:val="1"/>
          <w:rtl w:val="0"/>
        </w:rPr>
        <w:t xml:space="preserve">Figure 11: Kit Usage Flow Chart</w:t>
      </w:r>
      <w:r w:rsidDel="00000000" w:rsidR="00000000" w:rsidRPr="00000000">
        <w:rPr>
          <w:rtl w:val="0"/>
        </w:rPr>
      </w:r>
    </w:p>
    <w:p w:rsidR="00000000" w:rsidDel="00000000" w:rsidP="00000000" w:rsidRDefault="00000000" w:rsidRPr="00000000" w14:paraId="0000006E">
      <w:pPr>
        <w:widowControl w:val="0"/>
        <w:spacing w:line="240" w:lineRule="auto"/>
        <w:rPr/>
      </w:pPr>
      <w:r w:rsidDel="00000000" w:rsidR="00000000" w:rsidRPr="00000000">
        <w:rPr>
          <w:rtl w:val="0"/>
        </w:rPr>
        <w:t xml:space="preserve">A paper of instructions in the vernacular would be included with each kit.</w:t>
      </w:r>
    </w:p>
    <w:p w:rsidR="00000000" w:rsidDel="00000000" w:rsidP="00000000" w:rsidRDefault="00000000" w:rsidRPr="00000000" w14:paraId="0000006F">
      <w:pPr>
        <w:widowControl w:val="0"/>
        <w:spacing w:line="240" w:lineRule="auto"/>
        <w:rPr/>
      </w:pPr>
      <w:r w:rsidDel="00000000" w:rsidR="00000000" w:rsidRPr="00000000">
        <w:rPr>
          <w:rtl w:val="0"/>
        </w:rPr>
        <w:t xml:space="preserve">The primary test container will be equipped with a fill line such that the volume of water added to the pH 4.5 concentrated biodector establishes a pH of 5. Then, the pH-sensitive promoter will induce a high rate of transcription. </w:t>
      </w:r>
    </w:p>
    <w:p w:rsidR="00000000" w:rsidDel="00000000" w:rsidP="00000000" w:rsidRDefault="00000000" w:rsidRPr="00000000" w14:paraId="00000070">
      <w:pPr>
        <w:widowControl w:val="0"/>
        <w:spacing w:line="240" w:lineRule="auto"/>
        <w:rPr/>
      </w:pPr>
      <w:r w:rsidDel="00000000" w:rsidR="00000000" w:rsidRPr="00000000">
        <w:rPr>
          <w:rtl w:val="0"/>
        </w:rPr>
        <w:t xml:space="preserve">Intended for use after every water testing, the provided container of 10% bleach will be of the appropriate volume to kill all </w:t>
      </w:r>
      <w:r w:rsidDel="00000000" w:rsidR="00000000" w:rsidRPr="00000000">
        <w:rPr>
          <w:i w:val="1"/>
          <w:rtl w:val="0"/>
        </w:rPr>
        <w:t xml:space="preserve">E.coli </w:t>
      </w:r>
      <w:r w:rsidDel="00000000" w:rsidR="00000000" w:rsidRPr="00000000">
        <w:rPr>
          <w:rtl w:val="0"/>
        </w:rPr>
        <w:t xml:space="preserve">and polio in the test kit. Additionally, the amount of bleach would ensure that the pH of the final solution would be appropriate to pour down a drain. The entire water sample container will be placed inside the bleach container so that no residual material would be left in the bottom. The kit will then be safe for disposal like any other non-hazardous trash or liquid. If the consumer intends to put the materials down the drain, a time would be specified for the bleach solution to have effectively killed all organisms before pouring. </w:t>
      </w:r>
    </w:p>
    <w:p w:rsidR="00000000" w:rsidDel="00000000" w:rsidP="00000000" w:rsidRDefault="00000000" w:rsidRPr="00000000" w14:paraId="00000071">
      <w:pPr>
        <w:pStyle w:val="Heading1"/>
        <w:spacing w:line="240" w:lineRule="auto"/>
        <w:rPr/>
      </w:pPr>
      <w:bookmarkStart w:colFirst="0" w:colLast="0" w:name="_bonw75t4lpcj" w:id="25"/>
      <w:bookmarkEnd w:id="25"/>
      <w:r w:rsidDel="00000000" w:rsidR="00000000" w:rsidRPr="00000000">
        <w:rPr>
          <w:rtl w:val="0"/>
        </w:rPr>
        <w:t xml:space="preserve">RESPONSIBLE SCIENCE AND ETHICAL CONSIDERATIONS</w:t>
      </w:r>
    </w:p>
    <w:p w:rsidR="00000000" w:rsidDel="00000000" w:rsidP="00000000" w:rsidRDefault="00000000" w:rsidRPr="00000000" w14:paraId="00000072">
      <w:pPr>
        <w:numPr>
          <w:ilvl w:val="0"/>
          <w:numId w:val="3"/>
        </w:numPr>
        <w:spacing w:after="0" w:afterAutospacing="0" w:line="240" w:lineRule="auto"/>
        <w:ind w:left="720" w:hanging="360"/>
      </w:pPr>
      <w:r w:rsidDel="00000000" w:rsidR="00000000" w:rsidRPr="00000000">
        <w:rPr>
          <w:b w:val="1"/>
          <w:rtl w:val="0"/>
        </w:rPr>
        <w:t xml:space="preserve">Biosafety:</w:t>
      </w:r>
      <w:r w:rsidDel="00000000" w:rsidR="00000000" w:rsidRPr="00000000">
        <w:rPr>
          <w:rtl w:val="0"/>
        </w:rPr>
        <w:t xml:space="preserve"> to prevent the engineered bacteria from entering the natural environment, the test kit is equipped with instructions for safe disposal.</w:t>
      </w:r>
    </w:p>
    <w:p w:rsidR="00000000" w:rsidDel="00000000" w:rsidP="00000000" w:rsidRDefault="00000000" w:rsidRPr="00000000" w14:paraId="00000073">
      <w:pPr>
        <w:numPr>
          <w:ilvl w:val="0"/>
          <w:numId w:val="3"/>
        </w:numPr>
        <w:spacing w:after="0" w:afterAutospacing="0" w:before="0" w:beforeAutospacing="0" w:line="240" w:lineRule="auto"/>
        <w:ind w:left="720" w:hanging="360"/>
      </w:pPr>
      <w:r w:rsidDel="00000000" w:rsidR="00000000" w:rsidRPr="00000000">
        <w:rPr>
          <w:b w:val="1"/>
          <w:rtl w:val="0"/>
        </w:rPr>
        <w:t xml:space="preserve">Biosecurity:</w:t>
      </w:r>
      <w:r w:rsidDel="00000000" w:rsidR="00000000" w:rsidRPr="00000000">
        <w:rPr>
          <w:rtl w:val="0"/>
        </w:rPr>
        <w:t xml:space="preserve"> </w:t>
      </w:r>
      <w:r w:rsidDel="00000000" w:rsidR="00000000" w:rsidRPr="00000000">
        <w:rPr>
          <w:rtl w:val="0"/>
        </w:rPr>
        <w:t xml:space="preserve">we</w:t>
      </w:r>
      <w:r w:rsidDel="00000000" w:rsidR="00000000" w:rsidRPr="00000000">
        <w:rPr>
          <w:rtl w:val="0"/>
        </w:rPr>
        <w:t xml:space="preserve"> do not envision an unsafe dual-use of this product at the moment. However, it could be repurposed in a beneficial manner to detect other waterborne diseases.</w:t>
      </w:r>
    </w:p>
    <w:p w:rsidR="00000000" w:rsidDel="00000000" w:rsidP="00000000" w:rsidRDefault="00000000" w:rsidRPr="00000000" w14:paraId="00000074">
      <w:pPr>
        <w:numPr>
          <w:ilvl w:val="0"/>
          <w:numId w:val="3"/>
        </w:numPr>
        <w:spacing w:after="0" w:afterAutospacing="0" w:before="0" w:beforeAutospacing="0" w:line="240" w:lineRule="auto"/>
        <w:ind w:left="720" w:hanging="360"/>
      </w:pPr>
      <w:r w:rsidDel="00000000" w:rsidR="00000000" w:rsidRPr="00000000">
        <w:rPr>
          <w:b w:val="1"/>
          <w:rtl w:val="0"/>
        </w:rPr>
        <w:t xml:space="preserve">Justice and Fairness:</w:t>
      </w:r>
      <w:r w:rsidDel="00000000" w:rsidR="00000000" w:rsidRPr="00000000">
        <w:rPr>
          <w:rtl w:val="0"/>
        </w:rPr>
        <w:t xml:space="preserve"> the product will ideally be purchased by a government (local or national) and distributed to constituents for free so that anyone can test water regardless of income.</w:t>
      </w:r>
    </w:p>
    <w:p w:rsidR="00000000" w:rsidDel="00000000" w:rsidP="00000000" w:rsidRDefault="00000000" w:rsidRPr="00000000" w14:paraId="00000075">
      <w:pPr>
        <w:numPr>
          <w:ilvl w:val="0"/>
          <w:numId w:val="3"/>
        </w:numPr>
        <w:spacing w:after="0" w:afterAutospacing="0" w:before="0" w:beforeAutospacing="0" w:line="240" w:lineRule="auto"/>
        <w:ind w:left="720" w:hanging="360"/>
      </w:pPr>
      <w:r w:rsidDel="00000000" w:rsidR="00000000" w:rsidRPr="00000000">
        <w:rPr>
          <w:b w:val="1"/>
          <w:rtl w:val="0"/>
        </w:rPr>
        <w:t xml:space="preserve">Socioeconomics:</w:t>
      </w:r>
      <w:r w:rsidDel="00000000" w:rsidR="00000000" w:rsidRPr="00000000">
        <w:rPr>
          <w:rtl w:val="0"/>
        </w:rPr>
        <w:t xml:space="preserve"> we do not envision this product disrupting any industries at the moment, but we intend to patent the intellectual property.</w:t>
      </w:r>
    </w:p>
    <w:p w:rsidR="00000000" w:rsidDel="00000000" w:rsidP="00000000" w:rsidRDefault="00000000" w:rsidRPr="00000000" w14:paraId="00000076">
      <w:pPr>
        <w:numPr>
          <w:ilvl w:val="0"/>
          <w:numId w:val="3"/>
        </w:numPr>
        <w:spacing w:before="0" w:beforeAutospacing="0" w:line="240" w:lineRule="auto"/>
        <w:ind w:left="720" w:hanging="360"/>
      </w:pPr>
      <w:r w:rsidDel="00000000" w:rsidR="00000000" w:rsidRPr="00000000">
        <w:rPr>
          <w:b w:val="1"/>
          <w:rtl w:val="0"/>
        </w:rPr>
        <w:t xml:space="preserve">Eugenics/Playing God:</w:t>
      </w:r>
      <w:r w:rsidDel="00000000" w:rsidR="00000000" w:rsidRPr="00000000">
        <w:rPr>
          <w:rtl w:val="0"/>
        </w:rPr>
        <w:t xml:space="preserve"> we do not envision any major moral backlash to this product since </w:t>
      </w:r>
      <w:r w:rsidDel="00000000" w:rsidR="00000000" w:rsidRPr="00000000">
        <w:rPr>
          <w:i w:val="1"/>
          <w:rtl w:val="0"/>
        </w:rPr>
        <w:t xml:space="preserve">E. coli</w:t>
      </w:r>
      <w:r w:rsidDel="00000000" w:rsidR="00000000" w:rsidRPr="00000000">
        <w:rPr>
          <w:rtl w:val="0"/>
        </w:rPr>
        <w:t xml:space="preserve"> is a commonly engineered cell type.</w:t>
      </w:r>
      <w:r w:rsidDel="00000000" w:rsidR="00000000" w:rsidRPr="00000000">
        <w:rPr>
          <w:rtl w:val="0"/>
        </w:rPr>
      </w:r>
    </w:p>
    <w:p w:rsidR="00000000" w:rsidDel="00000000" w:rsidP="00000000" w:rsidRDefault="00000000" w:rsidRPr="00000000" w14:paraId="00000077">
      <w:pPr>
        <w:pStyle w:val="Heading1"/>
        <w:widowControl w:val="0"/>
        <w:spacing w:before="480" w:line="240" w:lineRule="auto"/>
        <w:rPr/>
      </w:pPr>
      <w:bookmarkStart w:colFirst="0" w:colLast="0" w:name="_l18q0uoiju5u" w:id="26"/>
      <w:bookmarkEnd w:id="26"/>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widowControl w:val="0"/>
        <w:spacing w:before="480" w:line="240" w:lineRule="auto"/>
        <w:rPr/>
      </w:pPr>
      <w:bookmarkStart w:colFirst="0" w:colLast="0" w:name="_upl6ub4bgl1" w:id="27"/>
      <w:bookmarkEnd w:id="27"/>
      <w:r w:rsidDel="00000000" w:rsidR="00000000" w:rsidRPr="00000000">
        <w:rPr>
          <w:rtl w:val="0"/>
        </w:rPr>
        <w:t xml:space="preserve">APPENDIX A: MODELING MATLAB CODE</w:t>
      </w:r>
    </w:p>
    <w:p w:rsidR="00000000" w:rsidDel="00000000" w:rsidP="00000000" w:rsidRDefault="00000000" w:rsidRPr="00000000" w14:paraId="00000079">
      <w:pPr>
        <w:spacing w:line="240" w:lineRule="auto"/>
        <w:rPr/>
      </w:pPr>
      <w:r w:rsidDel="00000000" w:rsidR="00000000" w:rsidRPr="00000000">
        <w:rPr>
          <w:rtl w:val="0"/>
        </w:rPr>
        <w:t xml:space="preserve">metabini = [1 </w:t>
      </w:r>
      <w:r w:rsidDel="00000000" w:rsidR="00000000" w:rsidRPr="00000000">
        <w:rPr>
          <w:rtl w:val="0"/>
        </w:rPr>
        <w:t xml:space="preserve">% LacI mRNA</w:t>
      </w:r>
    </w:p>
    <w:p w:rsidR="00000000" w:rsidDel="00000000" w:rsidP="00000000" w:rsidRDefault="00000000" w:rsidRPr="00000000" w14:paraId="0000007A">
      <w:pPr>
        <w:spacing w:line="240" w:lineRule="auto"/>
        <w:rPr/>
      </w:pPr>
      <w:r w:rsidDel="00000000" w:rsidR="00000000" w:rsidRPr="00000000">
        <w:rPr>
          <w:rtl w:val="0"/>
        </w:rPr>
        <w:t xml:space="preserve">     </w:t>
      </w:r>
      <w:r w:rsidDel="00000000" w:rsidR="00000000" w:rsidRPr="00000000">
        <w:rPr>
          <w:rtl w:val="0"/>
        </w:rPr>
        <w:t xml:space="preserve">   </w:t>
        <w:tab/>
        <w:t xml:space="preserve">1 % LacI</w:t>
      </w:r>
    </w:p>
    <w:p w:rsidR="00000000" w:rsidDel="00000000" w:rsidP="00000000" w:rsidRDefault="00000000" w:rsidRPr="00000000" w14:paraId="0000007B">
      <w:pPr>
        <w:spacing w:line="240" w:lineRule="auto"/>
        <w:rPr/>
      </w:pPr>
      <w:r w:rsidDel="00000000" w:rsidR="00000000" w:rsidRPr="00000000">
        <w:rPr>
          <w:rtl w:val="0"/>
        </w:rPr>
        <w:t xml:space="preserve">        </w:t>
        <w:tab/>
        <w:t xml:space="preserve">0 % mCherry mRNA</w:t>
      </w:r>
    </w:p>
    <w:p w:rsidR="00000000" w:rsidDel="00000000" w:rsidP="00000000" w:rsidRDefault="00000000" w:rsidRPr="00000000" w14:paraId="0000007C">
      <w:pPr>
        <w:spacing w:line="240" w:lineRule="auto"/>
        <w:rPr/>
      </w:pPr>
      <w:r w:rsidDel="00000000" w:rsidR="00000000" w:rsidRPr="00000000">
        <w:rPr>
          <w:rtl w:val="0"/>
        </w:rPr>
        <w:t xml:space="preserve">        </w:t>
        <w:tab/>
        <w:t xml:space="preserve">0 % mCherry</w:t>
      </w:r>
    </w:p>
    <w:p w:rsidR="00000000" w:rsidDel="00000000" w:rsidP="00000000" w:rsidRDefault="00000000" w:rsidRPr="00000000" w14:paraId="0000007D">
      <w:pPr>
        <w:spacing w:line="240" w:lineRule="auto"/>
        <w:rPr/>
      </w:pPr>
      <w:r w:rsidDel="00000000" w:rsidR="00000000" w:rsidRPr="00000000">
        <w:rPr>
          <w:rtl w:val="0"/>
        </w:rPr>
        <w:t xml:space="preserve">        </w:t>
        <w:tab/>
        <w:t xml:space="preserve">0 % aeBlue mRNA </w:t>
      </w:r>
    </w:p>
    <w:p w:rsidR="00000000" w:rsidDel="00000000" w:rsidP="00000000" w:rsidRDefault="00000000" w:rsidRPr="00000000" w14:paraId="0000007E">
      <w:pPr>
        <w:spacing w:line="240" w:lineRule="auto"/>
        <w:rPr/>
      </w:pPr>
      <w:r w:rsidDel="00000000" w:rsidR="00000000" w:rsidRPr="00000000">
        <w:rPr>
          <w:rtl w:val="0"/>
        </w:rPr>
        <w:t xml:space="preserve">        </w:t>
        <w:tab/>
        <w:t xml:space="preserve">0 % aeBlue</w:t>
      </w:r>
    </w:p>
    <w:p w:rsidR="00000000" w:rsidDel="00000000" w:rsidP="00000000" w:rsidRDefault="00000000" w:rsidRPr="00000000" w14:paraId="0000007F">
      <w:pPr>
        <w:spacing w:line="240" w:lineRule="auto"/>
        <w:rPr/>
      </w:pPr>
      <w:r w:rsidDel="00000000" w:rsidR="00000000" w:rsidRPr="00000000">
        <w:rPr>
          <w:rtl w:val="0"/>
        </w:rPr>
        <w:t xml:space="preserve">        </w:t>
        <w:tab/>
        <w:t xml:space="preserve">0]; % aeBlue mRNA antisense</w:t>
      </w:r>
    </w:p>
    <w:p w:rsidR="00000000" w:rsidDel="00000000" w:rsidP="00000000" w:rsidRDefault="00000000" w:rsidRPr="00000000" w14:paraId="00000080">
      <w:pPr>
        <w:spacing w:line="240" w:lineRule="auto"/>
        <w:rPr/>
      </w:pPr>
      <w:r w:rsidDel="00000000" w:rsidR="00000000" w:rsidRPr="00000000">
        <w:rPr>
          <w:rtl w:val="0"/>
        </w:rPr>
        <w:t xml:space="preserve">   </w:t>
        <w:tab/>
        <w:t xml:space="preserve"> </w:t>
      </w:r>
    </w:p>
    <w:p w:rsidR="00000000" w:rsidDel="00000000" w:rsidP="00000000" w:rsidRDefault="00000000" w:rsidRPr="00000000" w14:paraId="00000081">
      <w:pPr>
        <w:spacing w:line="240" w:lineRule="auto"/>
        <w:rPr/>
      </w:pPr>
      <w:r w:rsidDel="00000000" w:rsidR="00000000" w:rsidRPr="00000000">
        <w:rPr>
          <w:rtl w:val="0"/>
        </w:rPr>
        <w:t xml:space="preserve">timespan = 0:0.05:5; %0:~20min</w:t>
      </w:r>
    </w:p>
    <w:p w:rsidR="00000000" w:rsidDel="00000000" w:rsidP="00000000" w:rsidRDefault="00000000" w:rsidRPr="00000000" w14:paraId="00000082">
      <w:pPr>
        <w:spacing w:line="240" w:lineRule="auto"/>
        <w:rPr/>
      </w:pPr>
      <w:r w:rsidDel="00000000" w:rsidR="00000000" w:rsidRPr="00000000">
        <w:rPr>
          <w:rtl w:val="0"/>
        </w:rPr>
        <w:t xml:space="preserve">[tv, Yt] = ode45(@ABE591Model,timespan, metabini);</w:t>
      </w:r>
    </w:p>
    <w:p w:rsidR="00000000" w:rsidDel="00000000" w:rsidP="00000000" w:rsidRDefault="00000000" w:rsidRPr="00000000" w14:paraId="00000083">
      <w:pPr>
        <w:spacing w:line="240" w:lineRule="auto"/>
        <w:rPr/>
      </w:pPr>
      <w:r w:rsidDel="00000000" w:rsidR="00000000" w:rsidRPr="00000000">
        <w:rPr>
          <w:rtl w:val="0"/>
        </w:rPr>
        <w:t xml:space="preserve">figure</w:t>
      </w:r>
    </w:p>
    <w:p w:rsidR="00000000" w:rsidDel="00000000" w:rsidP="00000000" w:rsidRDefault="00000000" w:rsidRPr="00000000" w14:paraId="00000084">
      <w:pPr>
        <w:spacing w:line="240" w:lineRule="auto"/>
        <w:rPr/>
      </w:pPr>
      <w:r w:rsidDel="00000000" w:rsidR="00000000" w:rsidRPr="00000000">
        <w:rPr>
          <w:rtl w:val="0"/>
        </w:rPr>
        <w:t xml:space="preserve">plot(tv,Yt(:,3),'-r.',tv,Yt(:,4),'--r',tv,Yt(:,5),'-b.',tv,Yt(:,6),'--b')</w:t>
      </w:r>
    </w:p>
    <w:p w:rsidR="00000000" w:rsidDel="00000000" w:rsidP="00000000" w:rsidRDefault="00000000" w:rsidRPr="00000000" w14:paraId="00000085">
      <w:pPr>
        <w:spacing w:line="240" w:lineRule="auto"/>
        <w:rPr/>
      </w:pPr>
      <w:r w:rsidDel="00000000" w:rsidR="00000000" w:rsidRPr="00000000">
        <w:rPr>
          <w:rtl w:val="0"/>
        </w:rPr>
        <w:t xml:space="preserve">title('Polio Biodetecter: Polio Absent','fontsize',18);</w:t>
      </w:r>
    </w:p>
    <w:p w:rsidR="00000000" w:rsidDel="00000000" w:rsidP="00000000" w:rsidRDefault="00000000" w:rsidRPr="00000000" w14:paraId="00000086">
      <w:pPr>
        <w:spacing w:line="240" w:lineRule="auto"/>
        <w:rPr/>
      </w:pPr>
      <w:r w:rsidDel="00000000" w:rsidR="00000000" w:rsidRPr="00000000">
        <w:rPr>
          <w:rtl w:val="0"/>
        </w:rPr>
        <w:t xml:space="preserve">xlabel('Normailized Time (mRNA halflives)','fontsize',14);</w:t>
      </w:r>
    </w:p>
    <w:p w:rsidR="00000000" w:rsidDel="00000000" w:rsidP="00000000" w:rsidRDefault="00000000" w:rsidRPr="00000000" w14:paraId="00000087">
      <w:pPr>
        <w:spacing w:line="240" w:lineRule="auto"/>
        <w:rPr/>
      </w:pPr>
      <w:r w:rsidDel="00000000" w:rsidR="00000000" w:rsidRPr="00000000">
        <w:rPr>
          <w:rtl w:val="0"/>
        </w:rPr>
        <w:t xml:space="preserve">ylabel('Protein Concentration Normalized for Visibility Threshold','fontsize',14);</w:t>
      </w:r>
    </w:p>
    <w:p w:rsidR="00000000" w:rsidDel="00000000" w:rsidP="00000000" w:rsidRDefault="00000000" w:rsidRPr="00000000" w14:paraId="00000088">
      <w:pPr>
        <w:spacing w:line="240" w:lineRule="auto"/>
        <w:rPr/>
      </w:pPr>
      <w:r w:rsidDel="00000000" w:rsidR="00000000" w:rsidRPr="00000000">
        <w:rPr>
          <w:rtl w:val="0"/>
        </w:rPr>
        <w:t xml:space="preserve">legend('mRNA mCherry','mCherry','mRNA aeBlue','aeBlue');</w:t>
      </w:r>
    </w:p>
    <w:p w:rsidR="00000000" w:rsidDel="00000000" w:rsidP="00000000" w:rsidRDefault="00000000" w:rsidRPr="00000000" w14:paraId="00000089">
      <w:pPr>
        <w:spacing w:line="240" w:lineRule="auto"/>
        <w:rPr/>
      </w:pPr>
      <w:r w:rsidDel="00000000" w:rsidR="00000000" w:rsidRPr="00000000">
        <w:rPr>
          <w:rtl w:val="0"/>
        </w:rPr>
      </w:r>
    </w:p>
    <w:p w:rsidR="00000000" w:rsidDel="00000000" w:rsidP="00000000" w:rsidRDefault="00000000" w:rsidRPr="00000000" w14:paraId="0000008A">
      <w:pPr>
        <w:spacing w:line="240" w:lineRule="auto"/>
        <w:rPr/>
      </w:pPr>
      <w:r w:rsidDel="00000000" w:rsidR="00000000" w:rsidRPr="00000000">
        <w:rPr>
          <w:rtl w:val="0"/>
        </w:rPr>
        <w:t xml:space="preserve">function f = ABE591Model(t,y);</w:t>
      </w:r>
    </w:p>
    <w:p w:rsidR="00000000" w:rsidDel="00000000" w:rsidP="00000000" w:rsidRDefault="00000000" w:rsidRPr="00000000" w14:paraId="0000008B">
      <w:pPr>
        <w:spacing w:line="240" w:lineRule="auto"/>
        <w:rPr/>
      </w:pPr>
      <w:r w:rsidDel="00000000" w:rsidR="00000000" w:rsidRPr="00000000">
        <w:rPr>
          <w:rtl w:val="0"/>
        </w:rPr>
        <w:t xml:space="preserve">%Parameters</w:t>
      </w:r>
    </w:p>
    <w:p w:rsidR="00000000" w:rsidDel="00000000" w:rsidP="00000000" w:rsidRDefault="00000000" w:rsidRPr="00000000" w14:paraId="0000008C">
      <w:pPr>
        <w:spacing w:line="240" w:lineRule="auto"/>
        <w:rPr/>
      </w:pPr>
      <w:r w:rsidDel="00000000" w:rsidR="00000000" w:rsidRPr="00000000">
        <w:rPr>
          <w:rtl w:val="0"/>
        </w:rPr>
        <w:t xml:space="preserve">m_polio = 10; %0 or 10</w:t>
      </w:r>
    </w:p>
    <w:p w:rsidR="00000000" w:rsidDel="00000000" w:rsidP="00000000" w:rsidRDefault="00000000" w:rsidRPr="00000000" w14:paraId="0000008D">
      <w:pPr>
        <w:spacing w:line="240" w:lineRule="auto"/>
        <w:rPr/>
      </w:pPr>
      <w:r w:rsidDel="00000000" w:rsidR="00000000" w:rsidRPr="00000000">
        <w:rPr>
          <w:rtl w:val="0"/>
        </w:rPr>
        <w:t xml:space="preserve">alpha_lac = 50;</w:t>
      </w:r>
    </w:p>
    <w:p w:rsidR="00000000" w:rsidDel="00000000" w:rsidP="00000000" w:rsidRDefault="00000000" w:rsidRPr="00000000" w14:paraId="0000008E">
      <w:pPr>
        <w:spacing w:line="240" w:lineRule="auto"/>
        <w:rPr/>
      </w:pPr>
      <w:r w:rsidDel="00000000" w:rsidR="00000000" w:rsidRPr="00000000">
        <w:rPr>
          <w:rtl w:val="0"/>
        </w:rPr>
        <w:t xml:space="preserve">b_lac = 10/4;</w:t>
      </w:r>
    </w:p>
    <w:p w:rsidR="00000000" w:rsidDel="00000000" w:rsidP="00000000" w:rsidRDefault="00000000" w:rsidRPr="00000000" w14:paraId="0000008F">
      <w:pPr>
        <w:spacing w:line="240" w:lineRule="auto"/>
        <w:rPr/>
      </w:pPr>
      <w:r w:rsidDel="00000000" w:rsidR="00000000" w:rsidRPr="00000000">
        <w:rPr>
          <w:rtl w:val="0"/>
        </w:rPr>
        <w:t xml:space="preserve">alpha_ofp = 4;</w:t>
      </w:r>
    </w:p>
    <w:p w:rsidR="00000000" w:rsidDel="00000000" w:rsidP="00000000" w:rsidRDefault="00000000" w:rsidRPr="00000000" w14:paraId="00000090">
      <w:pPr>
        <w:spacing w:line="240" w:lineRule="auto"/>
        <w:rPr/>
      </w:pPr>
      <w:r w:rsidDel="00000000" w:rsidR="00000000" w:rsidRPr="00000000">
        <w:rPr>
          <w:rtl w:val="0"/>
        </w:rPr>
        <w:t xml:space="preserve">b_ofp = 20/4;</w:t>
      </w:r>
    </w:p>
    <w:p w:rsidR="00000000" w:rsidDel="00000000" w:rsidP="00000000" w:rsidRDefault="00000000" w:rsidRPr="00000000" w14:paraId="00000091">
      <w:pPr>
        <w:spacing w:line="240" w:lineRule="auto"/>
        <w:rPr/>
      </w:pPr>
      <w:r w:rsidDel="00000000" w:rsidR="00000000" w:rsidRPr="00000000">
        <w:rPr>
          <w:rtl w:val="0"/>
        </w:rPr>
        <w:t xml:space="preserve">alpha_bfp = 3;</w:t>
      </w:r>
    </w:p>
    <w:p w:rsidR="00000000" w:rsidDel="00000000" w:rsidP="00000000" w:rsidRDefault="00000000" w:rsidRPr="00000000" w14:paraId="00000092">
      <w:pPr>
        <w:spacing w:line="240" w:lineRule="auto"/>
        <w:rPr/>
      </w:pPr>
      <w:r w:rsidDel="00000000" w:rsidR="00000000" w:rsidRPr="00000000">
        <w:rPr>
          <w:rtl w:val="0"/>
        </w:rPr>
        <w:t xml:space="preserve">b_bfp = b_ofp;</w:t>
      </w:r>
    </w:p>
    <w:p w:rsidR="00000000" w:rsidDel="00000000" w:rsidP="00000000" w:rsidRDefault="00000000" w:rsidRPr="00000000" w14:paraId="00000093">
      <w:pPr>
        <w:spacing w:line="240" w:lineRule="auto"/>
        <w:rPr/>
      </w:pPr>
      <w:r w:rsidDel="00000000" w:rsidR="00000000" w:rsidRPr="00000000">
        <w:rPr>
          <w:rtl w:val="0"/>
        </w:rPr>
        <w:t xml:space="preserve">K_ofp = .015;</w:t>
      </w:r>
    </w:p>
    <w:p w:rsidR="00000000" w:rsidDel="00000000" w:rsidP="00000000" w:rsidRDefault="00000000" w:rsidRPr="00000000" w14:paraId="00000094">
      <w:pPr>
        <w:spacing w:line="240" w:lineRule="auto"/>
        <w:rPr/>
      </w:pPr>
      <w:r w:rsidDel="00000000" w:rsidR="00000000" w:rsidRPr="00000000">
        <w:rPr>
          <w:rtl w:val="0"/>
        </w:rPr>
        <w:t xml:space="preserve">trns_eff = 10;</w:t>
      </w:r>
    </w:p>
    <w:p w:rsidR="00000000" w:rsidDel="00000000" w:rsidP="00000000" w:rsidRDefault="00000000" w:rsidRPr="00000000" w14:paraId="00000095">
      <w:pPr>
        <w:spacing w:line="240" w:lineRule="auto"/>
        <w:rPr/>
      </w:pPr>
      <w:r w:rsidDel="00000000" w:rsidR="00000000" w:rsidRPr="00000000">
        <w:rPr>
          <w:rtl w:val="0"/>
        </w:rPr>
        <w:t xml:space="preserve">gamma = 0.06;</w:t>
      </w:r>
    </w:p>
    <w:p w:rsidR="00000000" w:rsidDel="00000000" w:rsidP="00000000" w:rsidRDefault="00000000" w:rsidRPr="00000000" w14:paraId="00000096">
      <w:pPr>
        <w:spacing w:line="240" w:lineRule="auto"/>
        <w:rPr/>
      </w:pPr>
      <w:r w:rsidDel="00000000" w:rsidR="00000000" w:rsidRPr="00000000">
        <w:rPr>
          <w:rtl w:val="0"/>
        </w:rPr>
        <w:t xml:space="preserve">n_lacO = 2;</w:t>
      </w:r>
    </w:p>
    <w:p w:rsidR="00000000" w:rsidDel="00000000" w:rsidP="00000000" w:rsidRDefault="00000000" w:rsidRPr="00000000" w14:paraId="00000097">
      <w:pPr>
        <w:spacing w:line="240" w:lineRule="auto"/>
        <w:rPr/>
      </w:pPr>
      <w:r w:rsidDel="00000000" w:rsidR="00000000" w:rsidRPr="00000000">
        <w:rPr>
          <w:rtl w:val="0"/>
        </w:rPr>
        <w:t xml:space="preserve">%component mass balances</w:t>
      </w:r>
    </w:p>
    <w:p w:rsidR="00000000" w:rsidDel="00000000" w:rsidP="00000000" w:rsidRDefault="00000000" w:rsidRPr="00000000" w14:paraId="00000098">
      <w:pPr>
        <w:spacing w:line="240" w:lineRule="auto"/>
        <w:rPr/>
      </w:pPr>
      <w:r w:rsidDel="00000000" w:rsidR="00000000" w:rsidRPr="00000000">
        <w:rPr>
          <w:rtl w:val="0"/>
        </w:rPr>
        <w:t xml:space="preserve">f(1,1) = alpha_lac - y(1) - y(1)*m_polio;</w:t>
      </w:r>
    </w:p>
    <w:p w:rsidR="00000000" w:rsidDel="00000000" w:rsidP="00000000" w:rsidRDefault="00000000" w:rsidRPr="00000000" w14:paraId="00000099">
      <w:pPr>
        <w:spacing w:line="240" w:lineRule="auto"/>
        <w:rPr/>
      </w:pPr>
      <w:r w:rsidDel="00000000" w:rsidR="00000000" w:rsidRPr="00000000">
        <w:rPr>
          <w:rtl w:val="0"/>
        </w:rPr>
        <w:t xml:space="preserve">f(2,1) = b_lac * y(1) - b_lac * y(2);</w:t>
      </w:r>
    </w:p>
    <w:p w:rsidR="00000000" w:rsidDel="00000000" w:rsidP="00000000" w:rsidRDefault="00000000" w:rsidRPr="00000000" w14:paraId="0000009A">
      <w:pPr>
        <w:spacing w:line="240" w:lineRule="auto"/>
        <w:rPr/>
      </w:pPr>
      <w:r w:rsidDel="00000000" w:rsidR="00000000" w:rsidRPr="00000000">
        <w:rPr>
          <w:rtl w:val="0"/>
        </w:rPr>
        <w:t xml:space="preserve">f(3,1) = alpha_ofp / (1 + (K_ofp * y(2)^ n_lacO)) - y(3);</w:t>
      </w:r>
    </w:p>
    <w:p w:rsidR="00000000" w:rsidDel="00000000" w:rsidP="00000000" w:rsidRDefault="00000000" w:rsidRPr="00000000" w14:paraId="0000009B">
      <w:pPr>
        <w:spacing w:line="240" w:lineRule="auto"/>
        <w:rPr/>
      </w:pPr>
      <w:r w:rsidDel="00000000" w:rsidR="00000000" w:rsidRPr="00000000">
        <w:rPr>
          <w:rtl w:val="0"/>
        </w:rPr>
        <w:t xml:space="preserve">f(4,1) = b_ofp * y(3) - b_ofp * y(4);</w:t>
      </w:r>
    </w:p>
    <w:p w:rsidR="00000000" w:rsidDel="00000000" w:rsidP="00000000" w:rsidRDefault="00000000" w:rsidRPr="00000000" w14:paraId="0000009C">
      <w:pPr>
        <w:spacing w:line="240" w:lineRule="auto"/>
        <w:rPr/>
      </w:pPr>
      <w:r w:rsidDel="00000000" w:rsidR="00000000" w:rsidRPr="00000000">
        <w:rPr>
          <w:rtl w:val="0"/>
        </w:rPr>
        <w:t xml:space="preserve">f(5,1) = alpha_bfp - y(5) - y(5)*y(7);</w:t>
      </w:r>
    </w:p>
    <w:p w:rsidR="00000000" w:rsidDel="00000000" w:rsidP="00000000" w:rsidRDefault="00000000" w:rsidRPr="00000000" w14:paraId="0000009D">
      <w:pPr>
        <w:spacing w:line="240" w:lineRule="auto"/>
        <w:rPr/>
      </w:pPr>
      <w:r w:rsidDel="00000000" w:rsidR="00000000" w:rsidRPr="00000000">
        <w:rPr>
          <w:rtl w:val="0"/>
        </w:rPr>
        <w:t xml:space="preserve">f(6,1) = b_bfp*y(5) -b_bfp*y(6);</w:t>
      </w:r>
    </w:p>
    <w:p w:rsidR="00000000" w:rsidDel="00000000" w:rsidP="00000000" w:rsidRDefault="00000000" w:rsidRPr="00000000" w14:paraId="0000009E">
      <w:pPr>
        <w:spacing w:line="240" w:lineRule="auto"/>
        <w:rPr/>
      </w:pPr>
      <w:r w:rsidDel="00000000" w:rsidR="00000000" w:rsidRPr="00000000">
        <w:rPr>
          <w:rtl w:val="0"/>
        </w:rPr>
        <w:t xml:space="preserve">f(7,1) = alpha_ofp / (1 + (K_ofp * y(2)^ n_lacO)) - y(7) - gamma*y(7)*y(5);</w:t>
      </w:r>
    </w:p>
    <w:p w:rsidR="00000000" w:rsidDel="00000000" w:rsidP="00000000" w:rsidRDefault="00000000" w:rsidRPr="00000000" w14:paraId="0000009F">
      <w:pPr>
        <w:spacing w:line="240" w:lineRule="auto"/>
        <w:rPr/>
      </w:pPr>
      <w:r w:rsidDel="00000000" w:rsidR="00000000" w:rsidRPr="00000000">
        <w:rPr>
          <w:rtl w:val="0"/>
        </w:rPr>
      </w:r>
    </w:p>
    <w:p w:rsidR="00000000" w:rsidDel="00000000" w:rsidP="00000000" w:rsidRDefault="00000000" w:rsidRPr="00000000" w14:paraId="000000A0">
      <w:pPr>
        <w:pStyle w:val="Heading3"/>
        <w:spacing w:line="240" w:lineRule="auto"/>
        <w:rPr/>
      </w:pPr>
      <w:bookmarkStart w:colFirst="0" w:colLast="0" w:name="_6p5bx9ggtqyw" w:id="28"/>
      <w:bookmarkEnd w:id="28"/>
      <w:r w:rsidDel="00000000" w:rsidR="00000000" w:rsidRPr="00000000">
        <w:rPr>
          <w:rtl w:val="0"/>
        </w:rPr>
        <w:t xml:space="preserve">SIMULATION NORMALIZED PARAMETERS</w:t>
      </w:r>
      <w:r w:rsidDel="00000000" w:rsidR="00000000" w:rsidRPr="00000000">
        <w:rPr>
          <w:rtl w:val="0"/>
        </w:rPr>
      </w:r>
    </w:p>
    <w:p w:rsidR="00000000" w:rsidDel="00000000" w:rsidP="00000000" w:rsidRDefault="00000000" w:rsidRPr="00000000" w14:paraId="000000A1">
      <w:pPr>
        <w:spacing w:line="240" w:lineRule="auto"/>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Value [unitless]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rPr>
                <w:vertAlign w:val="subscript"/>
              </w:rPr>
            </w:pPr>
            <w:r w:rsidDel="00000000" w:rsidR="00000000" w:rsidRPr="00000000">
              <w:rPr>
                <w:rFonts w:ascii="Times New Roman" w:cs="Times New Roman" w:eastAsia="Times New Roman" w:hAnsi="Times New Roman"/>
                <w:sz w:val="26"/>
                <w:szCs w:val="26"/>
                <w:rtl w:val="0"/>
              </w:rPr>
              <w:t xml:space="preserve">b</w:t>
            </w:r>
            <w:r w:rsidDel="00000000" w:rsidR="00000000" w:rsidRPr="00000000">
              <w:rPr>
                <w:rFonts w:ascii="Times New Roman" w:cs="Times New Roman" w:eastAsia="Times New Roman" w:hAnsi="Times New Roman"/>
                <w:sz w:val="26"/>
                <w:szCs w:val="26"/>
                <w:vertAlign w:val="subscript"/>
                <w:rtl w:val="0"/>
              </w:rPr>
              <w:t xml:space="preserve">lac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240" w:lineRule="auto"/>
              <w:rPr>
                <w:rFonts w:ascii="Times New Roman" w:cs="Times New Roman" w:eastAsia="Times New Roman" w:hAnsi="Times New Roman"/>
                <w:sz w:val="26"/>
                <w:szCs w:val="26"/>
                <w:vertAlign w:val="subscript"/>
              </w:rPr>
            </w:pPr>
            <w:r w:rsidDel="00000000" w:rsidR="00000000" w:rsidRPr="00000000">
              <w:rPr>
                <w:rFonts w:ascii="Times New Roman" w:cs="Times New Roman" w:eastAsia="Times New Roman" w:hAnsi="Times New Roman"/>
                <w:sz w:val="26"/>
                <w:szCs w:val="26"/>
                <w:rtl w:val="0"/>
              </w:rPr>
              <w:t xml:space="preserve">b</w:t>
            </w:r>
            <w:r w:rsidDel="00000000" w:rsidR="00000000" w:rsidRPr="00000000">
              <w:rPr>
                <w:rFonts w:ascii="Times New Roman" w:cs="Times New Roman" w:eastAsia="Times New Roman" w:hAnsi="Times New Roman"/>
                <w:sz w:val="26"/>
                <w:szCs w:val="26"/>
                <w:vertAlign w:val="subscript"/>
                <w:rtl w:val="0"/>
              </w:rPr>
              <w:t xml:space="preserve">mCherry </w:t>
            </w:r>
            <w:r w:rsidDel="00000000" w:rsidR="00000000" w:rsidRPr="00000000">
              <w:rPr>
                <w:rFonts w:ascii="Times New Roman" w:cs="Times New Roman" w:eastAsia="Times New Roman" w:hAnsi="Times New Roman"/>
                <w:sz w:val="26"/>
                <w:szCs w:val="26"/>
                <w:rtl w:val="0"/>
              </w:rPr>
              <w:t xml:space="preserve">= b</w:t>
            </w:r>
            <w:r w:rsidDel="00000000" w:rsidR="00000000" w:rsidRPr="00000000">
              <w:rPr>
                <w:rFonts w:ascii="Times New Roman" w:cs="Times New Roman" w:eastAsia="Times New Roman" w:hAnsi="Times New Roman"/>
                <w:sz w:val="26"/>
                <w:szCs w:val="26"/>
                <w:vertAlign w:val="subscript"/>
                <w:rtl w:val="0"/>
              </w:rPr>
              <w:t xml:space="preserve">aeBlue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bscript"/>
              </w:rPr>
            </w:pPr>
            <w:r w:rsidDel="00000000" w:rsidR="00000000" w:rsidRPr="00000000">
              <w:rPr>
                <w:rtl w:val="0"/>
              </w:rPr>
              <w:t xml:space="preserve">k</w:t>
            </w:r>
            <w:r w:rsidDel="00000000" w:rsidR="00000000" w:rsidRPr="00000000">
              <w:rPr>
                <w:vertAlign w:val="subscript"/>
                <w:rtl w:val="0"/>
              </w:rPr>
              <w:t xml:space="preserve">mCherry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0.015 molar LacI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bscript"/>
              </w:rPr>
            </w:pPr>
            <w:r w:rsidDel="00000000" w:rsidR="00000000" w:rsidRPr="00000000">
              <w:rPr>
                <w:rtl w:val="0"/>
              </w:rPr>
              <w:t xml:space="preserve">𝛼</w:t>
            </w:r>
            <w:r w:rsidDel="00000000" w:rsidR="00000000" w:rsidRPr="00000000">
              <w:rPr>
                <w:vertAlign w:val="subscript"/>
                <w:rtl w:val="0"/>
              </w:rPr>
              <w:t xml:space="preserve">lac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bscript"/>
              </w:rPr>
            </w:pPr>
            <w:r w:rsidDel="00000000" w:rsidR="00000000" w:rsidRPr="00000000">
              <w:rPr>
                <w:rtl w:val="0"/>
              </w:rPr>
              <w:t xml:space="preserve">𝛼</w:t>
            </w:r>
            <w:r w:rsidDel="00000000" w:rsidR="00000000" w:rsidRPr="00000000">
              <w:rPr>
                <w:vertAlign w:val="subscript"/>
                <w:rtl w:val="0"/>
              </w:rPr>
              <w:t xml:space="preserve">mCherry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bscript"/>
              </w:rPr>
            </w:pPr>
            <w:r w:rsidDel="00000000" w:rsidR="00000000" w:rsidRPr="00000000">
              <w:rPr>
                <w:rtl w:val="0"/>
              </w:rPr>
              <w:t xml:space="preserve">𝛼</w:t>
            </w:r>
            <w:r w:rsidDel="00000000" w:rsidR="00000000" w:rsidRPr="00000000">
              <w:rPr>
                <w:vertAlign w:val="subscript"/>
                <w:rtl w:val="0"/>
              </w:rPr>
              <w:t xml:space="preserve">aeBlue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Nova Mono" w:cs="Nova Mono" w:eastAsia="Nova Mono" w:hAnsi="Nova Mono"/>
                <w:rtl w:val="0"/>
              </w:rPr>
              <w:t xml:space="preserve">ℽ</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bscript"/>
              </w:rPr>
            </w:pPr>
            <w:r w:rsidDel="00000000" w:rsidR="00000000" w:rsidRPr="00000000">
              <w:rPr>
                <w:rtl w:val="0"/>
              </w:rPr>
              <w:t xml:space="preserve">n</w:t>
            </w:r>
            <w:r w:rsidDel="00000000" w:rsidR="00000000" w:rsidRPr="00000000">
              <w:rPr>
                <w:vertAlign w:val="subscript"/>
                <w:rtl w:val="0"/>
              </w:rPr>
              <w:t xml:space="preserve">lacI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bl>
    <w:p w:rsidR="00000000" w:rsidDel="00000000" w:rsidP="00000000" w:rsidRDefault="00000000" w:rsidRPr="00000000" w14:paraId="000000B4">
      <w:pPr>
        <w:spacing w:line="240" w:lineRule="auto"/>
        <w:rPr/>
      </w:pPr>
      <w:r w:rsidDel="00000000" w:rsidR="00000000" w:rsidRPr="00000000">
        <w:rPr>
          <w:rtl w:val="0"/>
        </w:rPr>
      </w:r>
    </w:p>
    <w:p w:rsidR="00000000" w:rsidDel="00000000" w:rsidP="00000000" w:rsidRDefault="00000000" w:rsidRPr="00000000" w14:paraId="000000B5">
      <w:pPr>
        <w:pStyle w:val="Heading3"/>
        <w:spacing w:line="240" w:lineRule="auto"/>
        <w:rPr/>
      </w:pPr>
      <w:bookmarkStart w:colFirst="0" w:colLast="0" w:name="_2gbur4a7v90" w:id="29"/>
      <w:bookmarkEnd w:id="29"/>
      <w:r w:rsidDel="00000000" w:rsidR="00000000" w:rsidRPr="00000000">
        <w:rPr>
          <w:rtl w:val="0"/>
        </w:rPr>
        <w:t xml:space="preserve">SIMULATED SIGNAL DYNAMICS </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Polio 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Polio absent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 Confirmation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Strength of signal at end of test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2.5X</w:t>
            </w:r>
          </w:p>
        </w:tc>
      </w:tr>
    </w:tbl>
    <w:p w:rsidR="00000000" w:rsidDel="00000000" w:rsidP="00000000" w:rsidRDefault="00000000" w:rsidRPr="00000000" w14:paraId="000000BF">
      <w:pPr>
        <w:spacing w:line="240" w:lineRule="auto"/>
        <w:rPr/>
      </w:pPr>
      <w:r w:rsidDel="00000000" w:rsidR="00000000" w:rsidRPr="00000000">
        <w:rPr>
          <w:rtl w:val="0"/>
        </w:rPr>
      </w:r>
    </w:p>
    <w:p w:rsidR="00000000" w:rsidDel="00000000" w:rsidP="00000000" w:rsidRDefault="00000000" w:rsidRPr="00000000" w14:paraId="000000C0">
      <w:pPr>
        <w:pStyle w:val="Heading1"/>
        <w:widowControl w:val="0"/>
        <w:spacing w:before="480" w:line="240" w:lineRule="auto"/>
        <w:rPr/>
      </w:pPr>
      <w:bookmarkStart w:colFirst="0" w:colLast="0" w:name="_vkso7y1r20cw" w:id="30"/>
      <w:bookmarkEnd w:id="30"/>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1"/>
        <w:widowControl w:val="0"/>
        <w:spacing w:before="480" w:line="240" w:lineRule="auto"/>
        <w:rPr/>
      </w:pPr>
      <w:bookmarkStart w:colFirst="0" w:colLast="0" w:name="_thoo9lflh0vv" w:id="31"/>
      <w:bookmarkEnd w:id="31"/>
      <w:r w:rsidDel="00000000" w:rsidR="00000000" w:rsidRPr="00000000">
        <w:rPr>
          <w:rtl w:val="0"/>
        </w:rPr>
        <w:t xml:space="preserve">APPENDIX B: MODELING SUPPLEMENT</w:t>
      </w:r>
    </w:p>
    <w:p w:rsidR="00000000" w:rsidDel="00000000" w:rsidP="00000000" w:rsidRDefault="00000000" w:rsidRPr="00000000" w14:paraId="000000C2">
      <w:pPr>
        <w:pStyle w:val="Heading3"/>
        <w:spacing w:line="240" w:lineRule="auto"/>
        <w:rPr/>
      </w:pPr>
      <w:bookmarkStart w:colFirst="0" w:colLast="0" w:name="_jrm00vnzecm1" w:id="32"/>
      <w:bookmarkEnd w:id="32"/>
      <w:r w:rsidDel="00000000" w:rsidR="00000000" w:rsidRPr="00000000">
        <w:rPr>
          <w:rtl w:val="0"/>
        </w:rPr>
        <w:t xml:space="preserve">NORMALIZATION RELATIONSHIPS</w:t>
      </w:r>
      <w:r w:rsidDel="00000000" w:rsidR="00000000" w:rsidRPr="00000000">
        <w:rPr>
          <w:rtl w:val="0"/>
        </w:rPr>
      </w:r>
    </w:p>
    <w:p w:rsidR="00000000" w:rsidDel="00000000" w:rsidP="00000000" w:rsidRDefault="00000000" w:rsidRPr="00000000" w14:paraId="000000C3">
      <w:pPr>
        <w:spacing w:line="240" w:lineRule="auto"/>
        <w:rPr>
          <w:rFonts w:ascii="Times New Roman" w:cs="Times New Roman" w:eastAsia="Times New Roman" w:hAnsi="Times New Roman"/>
          <w:sz w:val="26"/>
          <w:szCs w:val="26"/>
        </w:rPr>
      </w:pPr>
      <m:oMath>
        <m:r>
          <m:t>υ</m:t>
        </m:r>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k</m:t>
            </m:r>
          </m:e>
          <m:sub>
            <m:r>
              <w:rPr>
                <w:rFonts w:ascii="Times New Roman" w:cs="Times New Roman" w:eastAsia="Times New Roman" w:hAnsi="Times New Roman"/>
                <w:sz w:val="26"/>
                <w:szCs w:val="26"/>
              </w:rPr>
              <m:t xml:space="preserve">PROTd</m:t>
            </m:r>
          </m:sub>
        </m:sSub>
        <m:r>
          <w:rPr>
            <w:rFonts w:ascii="Times New Roman" w:cs="Times New Roman" w:eastAsia="Times New Roman" w:hAnsi="Times New Roman"/>
            <w:sz w:val="26"/>
            <w:szCs w:val="26"/>
          </w:rPr>
          <m:t xml:space="preserve">+</m:t>
        </m:r>
        <m:r>
          <w:rPr>
            <w:rFonts w:ascii="Times New Roman" w:cs="Times New Roman" w:eastAsia="Times New Roman" w:hAnsi="Times New Roman"/>
            <w:sz w:val="26"/>
            <w:szCs w:val="26"/>
          </w:rPr>
          <m:t>μ</m:t>
        </m:r>
        <m:r>
          <w:rPr>
            <w:rFonts w:ascii="Times New Roman" w:cs="Times New Roman" w:eastAsia="Times New Roman" w:hAnsi="Times New Roman"/>
            <w:sz w:val="26"/>
            <w:szCs w:val="26"/>
          </w:rPr>
          <m:t xml:space="preserve">)</m:t>
        </m:r>
      </m:oMath>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sz w:val="26"/>
          <w:szCs w:val="26"/>
        </w:rPr>
      </w:pPr>
      <m:oMath>
        <m:r>
          <m:t>η</m:t>
        </m:r>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k</m:t>
            </m:r>
          </m:e>
          <m:sub>
            <m:r>
              <w:rPr>
                <w:rFonts w:ascii="Times New Roman" w:cs="Times New Roman" w:eastAsia="Times New Roman" w:hAnsi="Times New Roman"/>
                <w:sz w:val="26"/>
                <w:szCs w:val="26"/>
              </w:rPr>
              <m:t xml:space="preserve">mRNA d</m:t>
            </m:r>
          </m:sub>
        </m:sSub>
        <m:r>
          <w:rPr>
            <w:rFonts w:ascii="Times New Roman" w:cs="Times New Roman" w:eastAsia="Times New Roman" w:hAnsi="Times New Roman"/>
            <w:sz w:val="26"/>
            <w:szCs w:val="26"/>
          </w:rPr>
          <m:t xml:space="preserve">+</m:t>
        </m:r>
        <m:r>
          <w:rPr>
            <w:rFonts w:ascii="Times New Roman" w:cs="Times New Roman" w:eastAsia="Times New Roman" w:hAnsi="Times New Roman"/>
            <w:sz w:val="26"/>
            <w:szCs w:val="26"/>
          </w:rPr>
          <m:t>μ</m:t>
        </m:r>
        <m:r>
          <w:rPr>
            <w:rFonts w:ascii="Times New Roman" w:cs="Times New Roman" w:eastAsia="Times New Roman" w:hAnsi="Times New Roman"/>
            <w:sz w:val="26"/>
            <w:szCs w:val="26"/>
          </w:rPr>
          <m:t xml:space="preserve">)</m:t>
        </m:r>
      </m:oMath>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sz w:val="26"/>
          <w:szCs w:val="26"/>
        </w:rPr>
      </w:pPr>
      <m:oMath>
        <m:r>
          <m:t>τ</m:t>
        </m:r>
        <m:r>
          <w:rPr>
            <w:rFonts w:ascii="Times New Roman" w:cs="Times New Roman" w:eastAsia="Times New Roman" w:hAnsi="Times New Roman"/>
            <w:sz w:val="26"/>
            <w:szCs w:val="26"/>
          </w:rPr>
          <m:t xml:space="preserve">=</m:t>
        </m:r>
        <m:r>
          <w:rPr>
            <w:rFonts w:ascii="Times New Roman" w:cs="Times New Roman" w:eastAsia="Times New Roman" w:hAnsi="Times New Roman"/>
            <w:sz w:val="26"/>
            <w:szCs w:val="26"/>
          </w:rPr>
          <m:t>η</m:t>
        </m:r>
        <m:r>
          <w:rPr>
            <w:rFonts w:ascii="Times New Roman" w:cs="Times New Roman" w:eastAsia="Times New Roman" w:hAnsi="Times New Roman"/>
            <w:sz w:val="26"/>
            <w:szCs w:val="26"/>
          </w:rPr>
          <m:t xml:space="preserve">t</m:t>
        </m:r>
      </m:oMath>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sz w:val="26"/>
          <w:szCs w:val="26"/>
        </w:rPr>
      </w:pPr>
      <m:oMath>
        <m:r>
          <m:t>γ</m:t>
        </m:r>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k</m:t>
                </m:r>
              </m:e>
              <m:sub>
                <m:r>
                  <w:rPr>
                    <w:rFonts w:ascii="Times New Roman" w:cs="Times New Roman" w:eastAsia="Times New Roman" w:hAnsi="Times New Roman"/>
                    <w:sz w:val="26"/>
                    <w:szCs w:val="26"/>
                  </w:rPr>
                  <m:t xml:space="preserve">H</m:t>
                </m:r>
              </m:sub>
            </m:sSub>
          </m:num>
          <m:den>
            <m:r>
              <w:rPr>
                <w:rFonts w:ascii="Times New Roman" w:cs="Times New Roman" w:eastAsia="Times New Roman" w:hAnsi="Times New Roman"/>
                <w:sz w:val="26"/>
                <w:szCs w:val="26"/>
              </w:rPr>
              <m:t>η</m:t>
            </m:r>
          </m:den>
        </m:f>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ε</m:t>
            </m:r>
          </m:e>
          <m:sub>
            <m:r>
              <w:rPr>
                <w:rFonts w:ascii="Times New Roman" w:cs="Times New Roman" w:eastAsia="Times New Roman" w:hAnsi="Times New Roman"/>
                <w:sz w:val="26"/>
                <w:szCs w:val="26"/>
              </w:rPr>
              <m:t xml:space="preserve">aeBlue</m:t>
            </m:r>
          </m:sub>
        </m:sSub>
      </m:oMath>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m:t>α</m:t>
            </m:r>
          </m:e>
          <m:sub>
            <m:r>
              <w:rPr>
                <w:rFonts w:ascii="Times New Roman" w:cs="Times New Roman" w:eastAsia="Times New Roman" w:hAnsi="Times New Roman"/>
                <w:sz w:val="26"/>
                <w:szCs w:val="26"/>
              </w:rPr>
              <m:t xml:space="preserve">lac</m:t>
            </m:r>
          </m:sub>
        </m:sSub>
        <m:r>
          <w:rPr>
            <w:rFonts w:ascii="Times New Roman" w:cs="Times New Roman" w:eastAsia="Times New Roman" w:hAnsi="Times New Roman"/>
            <w:sz w:val="26"/>
            <w:szCs w:val="26"/>
          </w:rPr>
          <m:t xml:space="preserve"> =</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β</m:t>
            </m:r>
            <m:r>
              <w:rPr>
                <w:rFonts w:ascii="Times New Roman" w:cs="Times New Roman" w:eastAsia="Times New Roman" w:hAnsi="Times New Roman"/>
                <w:sz w:val="26"/>
                <w:szCs w:val="26"/>
              </w:rPr>
              <m:t xml:space="preserve">a</m:t>
            </m:r>
          </m:num>
          <m:den>
            <m:r>
              <w:rPr>
                <w:rFonts w:ascii="Times New Roman" w:cs="Times New Roman" w:eastAsia="Times New Roman" w:hAnsi="Times New Roman"/>
                <w:sz w:val="26"/>
                <w:szCs w:val="26"/>
              </w:rPr>
              <m:t>η</m:t>
            </m:r>
            <m:r>
              <w:rPr>
                <w:rFonts w:ascii="Times New Roman" w:cs="Times New Roman" w:eastAsia="Times New Roman" w:hAnsi="Times New Roman"/>
                <w:sz w:val="26"/>
                <w:szCs w:val="26"/>
              </w:rPr>
              <m:t>υ</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K</m:t>
                </m:r>
              </m:e>
              <m:sub>
                <m:r>
                  <w:rPr>
                    <w:rFonts w:ascii="Times New Roman" w:cs="Times New Roman" w:eastAsia="Times New Roman" w:hAnsi="Times New Roman"/>
                    <w:sz w:val="26"/>
                    <w:szCs w:val="26"/>
                  </w:rPr>
                  <m:t xml:space="preserve">mCherry</m:t>
                </m:r>
              </m:sub>
            </m:sSub>
          </m:den>
        </m:f>
      </m:oMath>
      <w:r w:rsidDel="00000000" w:rsidR="00000000" w:rsidRPr="00000000">
        <w:rPr>
          <w:rtl w:val="0"/>
        </w:rPr>
      </w:r>
    </w:p>
    <w:p w:rsidR="00000000" w:rsidDel="00000000" w:rsidP="00000000" w:rsidRDefault="00000000" w:rsidRPr="00000000" w14:paraId="000000C8">
      <w:pPr>
        <w:spacing w:line="240" w:lineRule="auto"/>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m:t>α</m:t>
            </m:r>
          </m:e>
          <m:sub>
            <m:r>
              <w:rPr>
                <w:rFonts w:ascii="Times New Roman" w:cs="Times New Roman" w:eastAsia="Times New Roman" w:hAnsi="Times New Roman"/>
                <w:sz w:val="26"/>
                <w:szCs w:val="26"/>
              </w:rPr>
              <m:t xml:space="preserve">aeBlue</m:t>
            </m:r>
          </m:sub>
        </m:sSub>
        <m:r>
          <w:rPr>
            <w:rFonts w:ascii="Times New Roman" w:cs="Times New Roman" w:eastAsia="Times New Roman" w:hAnsi="Times New Roman"/>
            <w:sz w:val="26"/>
            <w:szCs w:val="26"/>
          </w:rPr>
          <m:t xml:space="preserve"> =</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β</m:t>
            </m:r>
            <m:r>
              <w:rPr>
                <w:rFonts w:ascii="Times New Roman" w:cs="Times New Roman" w:eastAsia="Times New Roman" w:hAnsi="Times New Roman"/>
                <w:sz w:val="26"/>
                <w:szCs w:val="26"/>
              </w:rPr>
              <m:t xml:space="preserve">a</m:t>
            </m:r>
          </m:num>
          <m:den>
            <m:r>
              <w:rPr>
                <w:rFonts w:ascii="Times New Roman" w:cs="Times New Roman" w:eastAsia="Times New Roman" w:hAnsi="Times New Roman"/>
                <w:sz w:val="26"/>
                <w:szCs w:val="26"/>
              </w:rPr>
              <m:t>η</m:t>
            </m:r>
            <m:r>
              <w:rPr>
                <w:rFonts w:ascii="Times New Roman" w:cs="Times New Roman" w:eastAsia="Times New Roman" w:hAnsi="Times New Roman"/>
                <w:sz w:val="26"/>
                <w:szCs w:val="26"/>
              </w:rPr>
              <m:t>υ</m:t>
            </m:r>
            <m:r>
              <w:rPr>
                <w:rFonts w:ascii="Times New Roman" w:cs="Times New Roman" w:eastAsia="Times New Roman" w:hAnsi="Times New Roman"/>
                <w:sz w:val="26"/>
                <w:szCs w:val="26"/>
              </w:rPr>
              <m:t xml:space="preserve">[aeBlu</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e</m:t>
                </m:r>
              </m:e>
              <m:sub>
                <m:r>
                  <w:rPr>
                    <w:rFonts w:ascii="Times New Roman" w:cs="Times New Roman" w:eastAsia="Times New Roman" w:hAnsi="Times New Roman"/>
                    <w:sz w:val="26"/>
                    <w:szCs w:val="26"/>
                  </w:rPr>
                  <m:t xml:space="preserve">visible threshold</m:t>
                </m:r>
              </m:sub>
            </m:sSub>
            <m:r>
              <w:rPr>
                <w:rFonts w:ascii="Times New Roman" w:cs="Times New Roman" w:eastAsia="Times New Roman" w:hAnsi="Times New Roman"/>
                <w:sz w:val="26"/>
                <w:szCs w:val="26"/>
              </w:rPr>
              <m:t xml:space="preserve">]</m:t>
            </m:r>
          </m:den>
        </m:f>
      </m:oMath>
      <w:r w:rsidDel="00000000" w:rsidR="00000000" w:rsidRPr="00000000">
        <w:rPr>
          <w:rtl w:val="0"/>
        </w:rPr>
      </w:r>
    </w:p>
    <w:p w:rsidR="00000000" w:rsidDel="00000000" w:rsidP="00000000" w:rsidRDefault="00000000" w:rsidRPr="00000000" w14:paraId="000000C9">
      <w:pPr>
        <w:spacing w:line="240" w:lineRule="auto"/>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m:t>α</m:t>
            </m:r>
          </m:e>
          <m:sub>
            <m:r>
              <w:rPr>
                <w:rFonts w:ascii="Times New Roman" w:cs="Times New Roman" w:eastAsia="Times New Roman" w:hAnsi="Times New Roman"/>
                <w:sz w:val="26"/>
                <w:szCs w:val="26"/>
              </w:rPr>
              <m:t xml:space="preserve">mCherry</m:t>
            </m:r>
          </m:sub>
        </m:sSub>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β</m:t>
            </m:r>
            <m:r>
              <w:rPr>
                <w:rFonts w:ascii="Times New Roman" w:cs="Times New Roman" w:eastAsia="Times New Roman" w:hAnsi="Times New Roman"/>
                <w:sz w:val="26"/>
                <w:szCs w:val="26"/>
              </w:rPr>
              <m:t xml:space="preserve">a</m:t>
            </m:r>
          </m:num>
          <m:den>
            <m:r>
              <w:rPr>
                <w:rFonts w:ascii="Times New Roman" w:cs="Times New Roman" w:eastAsia="Times New Roman" w:hAnsi="Times New Roman"/>
                <w:sz w:val="26"/>
                <w:szCs w:val="26"/>
              </w:rPr>
              <m:t>η</m:t>
            </m:r>
            <m:r>
              <w:rPr>
                <w:rFonts w:ascii="Times New Roman" w:cs="Times New Roman" w:eastAsia="Times New Roman" w:hAnsi="Times New Roman"/>
                <w:sz w:val="26"/>
                <w:szCs w:val="26"/>
              </w:rPr>
              <m:t>ν</m:t>
            </m:r>
            <m:r>
              <w:rPr>
                <w:rFonts w:ascii="Times New Roman" w:cs="Times New Roman" w:eastAsia="Times New Roman" w:hAnsi="Times New Roman"/>
                <w:sz w:val="26"/>
                <w:szCs w:val="26"/>
              </w:rPr>
              <m:t xml:space="preserve">[mCherr</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y</m:t>
                </m:r>
              </m:e>
              <m:sub>
                <m:r>
                  <w:rPr>
                    <w:rFonts w:ascii="Times New Roman" w:cs="Times New Roman" w:eastAsia="Times New Roman" w:hAnsi="Times New Roman"/>
                    <w:sz w:val="26"/>
                    <w:szCs w:val="26"/>
                  </w:rPr>
                  <m:t xml:space="preserve">visible threshold</m:t>
                </m:r>
              </m:sub>
            </m:sSub>
            <m:r>
              <w:rPr>
                <w:rFonts w:ascii="Times New Roman" w:cs="Times New Roman" w:eastAsia="Times New Roman" w:hAnsi="Times New Roman"/>
                <w:sz w:val="26"/>
                <w:szCs w:val="26"/>
              </w:rPr>
              <m:t xml:space="preserve">]</m:t>
            </m:r>
          </m:den>
        </m:f>
      </m:oMath>
      <w:r w:rsidDel="00000000" w:rsidR="00000000" w:rsidRPr="00000000">
        <w:rPr>
          <w:rtl w:val="0"/>
        </w:rPr>
      </w:r>
    </w:p>
    <w:p w:rsidR="00000000" w:rsidDel="00000000" w:rsidP="00000000" w:rsidRDefault="00000000" w:rsidRPr="00000000" w14:paraId="000000CA">
      <w:pPr>
        <w:spacing w:line="240" w:lineRule="auto"/>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m:t>α</m:t>
            </m:r>
          </m:e>
          <m:sub>
            <m:r>
              <w:rPr>
                <w:rFonts w:ascii="Times New Roman" w:cs="Times New Roman" w:eastAsia="Times New Roman" w:hAnsi="Times New Roman"/>
                <w:sz w:val="26"/>
                <w:szCs w:val="26"/>
              </w:rPr>
              <m:t xml:space="preserve">antisense</m:t>
            </m:r>
          </m:sub>
        </m:sSub>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β</m:t>
            </m:r>
          </m:num>
          <m:den>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η</m:t>
                </m:r>
              </m:e>
              <m:sup>
                <m:r>
                  <w:rPr>
                    <w:rFonts w:ascii="Times New Roman" w:cs="Times New Roman" w:eastAsia="Times New Roman" w:hAnsi="Times New Roman"/>
                    <w:sz w:val="26"/>
                    <w:szCs w:val="26"/>
                  </w:rPr>
                  <m:t xml:space="preserve">2</m:t>
                </m:r>
              </m:sup>
            </m:sSup>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K</m:t>
                </m:r>
              </m:e>
              <m:sub>
                <m:r>
                  <w:rPr>
                    <w:rFonts w:ascii="Times New Roman" w:cs="Times New Roman" w:eastAsia="Times New Roman" w:hAnsi="Times New Roman"/>
                    <w:sz w:val="26"/>
                    <w:szCs w:val="26"/>
                  </w:rPr>
                  <m:t xml:space="preserve">hybrid</m:t>
                </m:r>
              </m:sub>
            </m:sSub>
          </m:den>
        </m:f>
      </m:oMath>
      <w:r w:rsidDel="00000000" w:rsidR="00000000" w:rsidRPr="00000000">
        <w:rPr>
          <w:rtl w:val="0"/>
        </w:rPr>
      </w:r>
    </w:p>
    <w:p w:rsidR="00000000" w:rsidDel="00000000" w:rsidP="00000000" w:rsidRDefault="00000000" w:rsidRPr="00000000" w14:paraId="000000CB">
      <w:pPr>
        <w:spacing w:line="240" w:lineRule="auto"/>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X</m:t>
            </m:r>
          </m:e>
          <m:sub>
            <m:r>
              <w:rPr>
                <w:rFonts w:ascii="Times New Roman" w:cs="Times New Roman" w:eastAsia="Times New Roman" w:hAnsi="Times New Roman"/>
                <w:sz w:val="26"/>
                <w:szCs w:val="26"/>
              </w:rPr>
              <m:t xml:space="preserve">lac</m:t>
            </m:r>
          </m:sub>
        </m:sSub>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α</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K</m:t>
                </m:r>
              </m:e>
              <m:sup>
                <m:r>
                  <w:rPr>
                    <w:rFonts w:ascii="Times New Roman" w:cs="Times New Roman" w:eastAsia="Times New Roman" w:hAnsi="Times New Roman"/>
                    <w:sz w:val="26"/>
                    <w:szCs w:val="26"/>
                  </w:rPr>
                  <m:t xml:space="preserve">n</m:t>
                </m:r>
              </m:sup>
            </m:sSup>
            <m:r>
              <w:rPr>
                <w:rFonts w:ascii="Times New Roman" w:cs="Times New Roman" w:eastAsia="Times New Roman" w:hAnsi="Times New Roman"/>
                <w:sz w:val="26"/>
                <w:szCs w:val="26"/>
              </w:rPr>
              <m:t xml:space="preserve">n</m:t>
            </m:r>
            <m:sSup>
              <m:sSupPr>
                <m:ctrlPr>
                  <w:rPr>
                    <w:rFonts w:ascii="Times New Roman" w:cs="Times New Roman" w:eastAsia="Times New Roman" w:hAnsi="Times New Roman"/>
                    <w:sz w:val="26"/>
                    <w:szCs w:val="26"/>
                  </w:rPr>
                </m:ctrlPr>
              </m:sSupPr>
              <m:e>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P</m:t>
                    </m:r>
                  </m:e>
                  <m:sub>
                    <m:r>
                      <w:rPr>
                        <w:rFonts w:ascii="Times New Roman" w:cs="Times New Roman" w:eastAsia="Times New Roman" w:hAnsi="Times New Roman"/>
                        <w:sz w:val="26"/>
                        <w:szCs w:val="26"/>
                      </w:rPr>
                      <m:t xml:space="preserve">lac</m:t>
                    </m:r>
                  </m:sub>
                </m:sSub>
              </m:e>
              <m:sup>
                <m:r>
                  <w:rPr>
                    <w:rFonts w:ascii="Times New Roman" w:cs="Times New Roman" w:eastAsia="Times New Roman" w:hAnsi="Times New Roman"/>
                    <w:sz w:val="26"/>
                    <w:szCs w:val="26"/>
                  </w:rPr>
                  <m:t xml:space="preserve">n-1</m:t>
                </m:r>
              </m:sup>
            </m:sSup>
          </m:num>
          <m:den>
            <m:r>
              <w:rPr>
                <w:rFonts w:ascii="Times New Roman" w:cs="Times New Roman" w:eastAsia="Times New Roman" w:hAnsi="Times New Roman"/>
                <w:sz w:val="26"/>
                <w:szCs w:val="26"/>
              </w:rPr>
              <m:t xml:space="preserve">(1+</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K</m:t>
                </m:r>
              </m:e>
              <m:sup>
                <m:r>
                  <w:rPr>
                    <w:rFonts w:ascii="Times New Roman" w:cs="Times New Roman" w:eastAsia="Times New Roman" w:hAnsi="Times New Roman"/>
                    <w:sz w:val="26"/>
                    <w:szCs w:val="26"/>
                  </w:rPr>
                  <m:t xml:space="preserve">n</m:t>
                </m:r>
              </m:sup>
            </m:sSup>
            <m:sSup>
              <m:sSupPr>
                <m:ctrlPr>
                  <w:rPr>
                    <w:rFonts w:ascii="Times New Roman" w:cs="Times New Roman" w:eastAsia="Times New Roman" w:hAnsi="Times New Roman"/>
                    <w:sz w:val="26"/>
                    <w:szCs w:val="26"/>
                  </w:rPr>
                </m:ctrlPr>
              </m:sSupPr>
              <m:e>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P</m:t>
                    </m:r>
                  </m:e>
                  <m:sub>
                    <m:r>
                      <w:rPr>
                        <w:rFonts w:ascii="Times New Roman" w:cs="Times New Roman" w:eastAsia="Times New Roman" w:hAnsi="Times New Roman"/>
                        <w:sz w:val="26"/>
                        <w:szCs w:val="26"/>
                      </w:rPr>
                      <m:t xml:space="preserve">lac</m:t>
                    </m:r>
                  </m:sub>
                </m:sSub>
              </m:e>
              <m:sup>
                <m:r>
                  <w:rPr>
                    <w:rFonts w:ascii="Times New Roman" w:cs="Times New Roman" w:eastAsia="Times New Roman" w:hAnsi="Times New Roman"/>
                    <w:sz w:val="26"/>
                    <w:szCs w:val="26"/>
                  </w:rPr>
                  <m:t xml:space="preserve">n</m:t>
                </m:r>
              </m:sup>
            </m:sSup>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m:t>
                </m:r>
              </m:e>
              <m:sup>
                <m:r>
                  <w:rPr>
                    <w:rFonts w:ascii="Times New Roman" w:cs="Times New Roman" w:eastAsia="Times New Roman" w:hAnsi="Times New Roman"/>
                    <w:sz w:val="26"/>
                    <w:szCs w:val="26"/>
                  </w:rPr>
                  <m:t xml:space="preserve">2</m:t>
                </m:r>
              </m:sup>
            </m:sSup>
          </m:den>
        </m:f>
      </m:oMath>
      <w:r w:rsidDel="00000000" w:rsidR="00000000" w:rsidRPr="00000000">
        <w:rPr>
          <w:rtl w:val="0"/>
        </w:rPr>
      </w:r>
    </w:p>
    <w:p w:rsidR="00000000" w:rsidDel="00000000" w:rsidP="00000000" w:rsidRDefault="00000000" w:rsidRPr="00000000" w14:paraId="000000CC">
      <w:pPr>
        <w:spacing w:line="240" w:lineRule="auto"/>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b</m:t>
            </m:r>
          </m:e>
          <m:sub>
            <m:r>
              <w:rPr>
                <w:rFonts w:ascii="Times New Roman" w:cs="Times New Roman" w:eastAsia="Times New Roman" w:hAnsi="Times New Roman"/>
                <w:sz w:val="26"/>
                <w:szCs w:val="26"/>
              </w:rPr>
              <m:t xml:space="preserve">lac</m:t>
            </m:r>
          </m:sub>
        </m:sSub>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υ</m:t>
            </m:r>
          </m:num>
          <m:den>
            <m:r>
              <w:rPr>
                <w:rFonts w:ascii="Times New Roman" w:cs="Times New Roman" w:eastAsia="Times New Roman" w:hAnsi="Times New Roman"/>
                <w:sz w:val="26"/>
                <w:szCs w:val="26"/>
              </w:rPr>
              <m:t>η</m:t>
            </m:r>
          </m:den>
        </m:f>
        <m:r>
          <w:rPr>
            <w:rFonts w:ascii="Times New Roman" w:cs="Times New Roman" w:eastAsia="Times New Roman" w:hAnsi="Times New Roman"/>
            <w:sz w:val="26"/>
            <w:szCs w:val="26"/>
          </w:rPr>
          <m:t xml:space="preserve">  </m:t>
        </m:r>
      </m:oMath>
      <w:r w:rsidDel="00000000" w:rsidR="00000000" w:rsidRPr="00000000">
        <w:rPr>
          <w:rtl w:val="0"/>
        </w:rPr>
      </w:r>
    </w:p>
    <w:p w:rsidR="00000000" w:rsidDel="00000000" w:rsidP="00000000" w:rsidRDefault="00000000" w:rsidRPr="00000000" w14:paraId="000000CD">
      <w:pPr>
        <w:spacing w:line="240" w:lineRule="auto"/>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b</m:t>
            </m:r>
          </m:e>
          <m:sub>
            <m:r>
              <w:rPr>
                <w:rFonts w:ascii="Times New Roman" w:cs="Times New Roman" w:eastAsia="Times New Roman" w:hAnsi="Times New Roman"/>
                <w:sz w:val="26"/>
                <w:szCs w:val="26"/>
              </w:rPr>
              <m:t xml:space="preserve">aeBlue</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b</m:t>
            </m:r>
          </m:e>
          <m:sub>
            <m:r>
              <w:rPr>
                <w:rFonts w:ascii="Times New Roman" w:cs="Times New Roman" w:eastAsia="Times New Roman" w:hAnsi="Times New Roman"/>
                <w:sz w:val="26"/>
                <w:szCs w:val="26"/>
              </w:rPr>
              <m:t xml:space="preserve">mCherry</m:t>
            </m:r>
          </m:sub>
        </m:sSub>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υ</m:t>
            </m:r>
          </m:num>
          <m:den>
            <m:r>
              <w:rPr>
                <w:rFonts w:ascii="Times New Roman" w:cs="Times New Roman" w:eastAsia="Times New Roman" w:hAnsi="Times New Roman"/>
                <w:sz w:val="26"/>
                <w:szCs w:val="26"/>
              </w:rPr>
              <m:t>η</m:t>
            </m:r>
          </m:den>
        </m:f>
        <m:r>
          <w:rPr>
            <w:rFonts w:ascii="Times New Roman" w:cs="Times New Roman" w:eastAsia="Times New Roman" w:hAnsi="Times New Roman"/>
            <w:sz w:val="26"/>
            <w:szCs w:val="26"/>
          </w:rPr>
          <m:t xml:space="preserve"> </m:t>
        </m:r>
      </m:oMath>
      <w:r w:rsidDel="00000000" w:rsidR="00000000" w:rsidRPr="00000000">
        <w:rPr>
          <w:rtl w:val="0"/>
        </w:rPr>
      </w:r>
    </w:p>
    <w:p w:rsidR="00000000" w:rsidDel="00000000" w:rsidP="00000000" w:rsidRDefault="00000000" w:rsidRPr="00000000" w14:paraId="000000CE">
      <w:pPr>
        <w:spacing w:line="240" w:lineRule="auto"/>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m:t>ϖ</m:t>
            </m:r>
          </m:e>
          <m:sub>
            <m:r>
              <w:rPr>
                <w:rFonts w:ascii="Times New Roman" w:cs="Times New Roman" w:eastAsia="Times New Roman" w:hAnsi="Times New Roman"/>
                <w:sz w:val="26"/>
                <w:szCs w:val="26"/>
              </w:rPr>
              <m:t xml:space="preserve">polio</m:t>
            </m:r>
          </m:sub>
        </m:sSub>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m</m:t>
                </m:r>
              </m:e>
              <m:sub>
                <m:r>
                  <w:rPr>
                    <w:rFonts w:ascii="Times New Roman" w:cs="Times New Roman" w:eastAsia="Times New Roman" w:hAnsi="Times New Roman"/>
                    <w:sz w:val="26"/>
                    <w:szCs w:val="26"/>
                  </w:rPr>
                  <m:t xml:space="preserve">polio</m:t>
                </m:r>
              </m:sub>
            </m:sSub>
          </m:num>
          <m:den>
            <m:r>
              <w:rPr>
                <w:rFonts w:ascii="Times New Roman" w:cs="Times New Roman" w:eastAsia="Times New Roman" w:hAnsi="Times New Roman"/>
                <w:sz w:val="26"/>
                <w:szCs w:val="26"/>
              </w:rPr>
              <m:t>η</m:t>
            </m:r>
          </m:den>
        </m:f>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k</m:t>
            </m:r>
          </m:e>
          <m:sub>
            <m:r>
              <w:rPr>
                <w:rFonts w:ascii="Times New Roman" w:cs="Times New Roman" w:eastAsia="Times New Roman" w:hAnsi="Times New Roman"/>
                <w:sz w:val="26"/>
                <w:szCs w:val="26"/>
              </w:rPr>
              <m:t xml:space="preserve">hybrid</m:t>
            </m:r>
          </m:sub>
        </m:sSub>
      </m:oMath>
      <w:r w:rsidDel="00000000" w:rsidR="00000000" w:rsidRPr="00000000">
        <w:rPr>
          <w:rtl w:val="0"/>
        </w:rPr>
      </w:r>
    </w:p>
    <w:p w:rsidR="00000000" w:rsidDel="00000000" w:rsidP="00000000" w:rsidRDefault="00000000" w:rsidRPr="00000000" w14:paraId="000000CF">
      <w:pPr>
        <w:spacing w:line="240" w:lineRule="auto"/>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m:t>ϖ</m:t>
            </m:r>
          </m:e>
          <m:sub>
            <m:r>
              <w:rPr>
                <w:rFonts w:ascii="Times New Roman" w:cs="Times New Roman" w:eastAsia="Times New Roman" w:hAnsi="Times New Roman"/>
                <w:sz w:val="26"/>
                <w:szCs w:val="26"/>
              </w:rPr>
              <m:t xml:space="preserve">lac</m:t>
            </m:r>
          </m:sub>
        </m:sSub>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a</m:t>
            </m:r>
          </m:num>
          <m:den>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K</m:t>
                </m:r>
              </m:e>
              <m:sub>
                <m:r>
                  <w:rPr>
                    <w:rFonts w:ascii="Times New Roman" w:cs="Times New Roman" w:eastAsia="Times New Roman" w:hAnsi="Times New Roman"/>
                    <w:sz w:val="26"/>
                    <w:szCs w:val="26"/>
                  </w:rPr>
                  <m:t xml:space="preserve">mCherry</m:t>
                </m:r>
              </m:sub>
            </m:sSub>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υ</m:t>
                </m:r>
              </m:e>
              <m:sub>
                <m:r>
                  <w:rPr>
                    <w:rFonts w:ascii="Times New Roman" w:cs="Times New Roman" w:eastAsia="Times New Roman" w:hAnsi="Times New Roman"/>
                    <w:sz w:val="26"/>
                    <w:szCs w:val="26"/>
                  </w:rPr>
                  <m:t xml:space="preserve">lac</m:t>
                </m:r>
              </m:sub>
            </m:sSub>
          </m:den>
        </m:f>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m</m:t>
            </m:r>
          </m:e>
          <m:sub>
            <m:r>
              <w:rPr>
                <w:rFonts w:ascii="Times New Roman" w:cs="Times New Roman" w:eastAsia="Times New Roman" w:hAnsi="Times New Roman"/>
                <w:sz w:val="26"/>
                <w:szCs w:val="26"/>
              </w:rPr>
              <m:t xml:space="preserve">lac</m:t>
            </m:r>
          </m:sub>
        </m:sSub>
      </m:oMath>
      <w:r w:rsidDel="00000000" w:rsidR="00000000" w:rsidRPr="00000000">
        <w:rPr>
          <w:rtl w:val="0"/>
        </w:rPr>
      </w:r>
    </w:p>
    <w:p w:rsidR="00000000" w:rsidDel="00000000" w:rsidP="00000000" w:rsidRDefault="00000000" w:rsidRPr="00000000" w14:paraId="000000D0">
      <w:pPr>
        <w:spacing w:line="240" w:lineRule="auto"/>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P</m:t>
            </m:r>
          </m:e>
          <m:sub>
            <m:r>
              <w:rPr>
                <w:rFonts w:ascii="Times New Roman" w:cs="Times New Roman" w:eastAsia="Times New Roman" w:hAnsi="Times New Roman"/>
                <w:sz w:val="26"/>
                <w:szCs w:val="26"/>
              </w:rPr>
              <m:t xml:space="preserve">lac</m:t>
            </m:r>
          </m:sub>
        </m:sSub>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p</m:t>
                </m:r>
              </m:e>
              <m:sub>
                <m:r>
                  <w:rPr>
                    <w:rFonts w:ascii="Times New Roman" w:cs="Times New Roman" w:eastAsia="Times New Roman" w:hAnsi="Times New Roman"/>
                    <w:sz w:val="26"/>
                    <w:szCs w:val="26"/>
                  </w:rPr>
                  <m:t xml:space="preserve">lac</m:t>
                </m:r>
              </m:sub>
            </m:sSub>
          </m:num>
          <m:den>
            <m:sSub>
              <m:sSubPr>
                <m:ctrlPr>
                  <w:rPr>
                    <w:rFonts w:ascii="Times New Roman" w:cs="Times New Roman" w:eastAsia="Times New Roman" w:hAnsi="Times New Roman"/>
                    <w:sz w:val="26"/>
                    <w:szCs w:val="26"/>
                  </w:rPr>
                </m:ctrlPr>
              </m:sSubPr>
              <m:e>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K</m:t>
                    </m:r>
                  </m:e>
                  <m:sub>
                    <m:r>
                      <w:rPr>
                        <w:rFonts w:ascii="Times New Roman" w:cs="Times New Roman" w:eastAsia="Times New Roman" w:hAnsi="Times New Roman"/>
                        <w:sz w:val="26"/>
                        <w:szCs w:val="26"/>
                      </w:rPr>
                      <m:t xml:space="preserve">mCherry</m:t>
                    </m:r>
                  </m:sub>
                </m:sSub>
              </m:e>
              <m:sub/>
            </m:sSub>
          </m:den>
        </m:f>
      </m:oMath>
      <w:r w:rsidDel="00000000" w:rsidR="00000000" w:rsidRPr="00000000">
        <w:rPr>
          <w:rtl w:val="0"/>
        </w:rPr>
      </w:r>
    </w:p>
    <w:p w:rsidR="00000000" w:rsidDel="00000000" w:rsidP="00000000" w:rsidRDefault="00000000" w:rsidRPr="00000000" w14:paraId="000000D1">
      <w:pPr>
        <w:spacing w:line="240" w:lineRule="auto"/>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m:t>ϖ</m:t>
            </m:r>
          </m:e>
          <m:sub>
            <m:r>
              <w:rPr>
                <w:rFonts w:ascii="Times New Roman" w:cs="Times New Roman" w:eastAsia="Times New Roman" w:hAnsi="Times New Roman"/>
                <w:sz w:val="26"/>
                <w:szCs w:val="26"/>
              </w:rPr>
              <m:t xml:space="preserve">mCherry</m:t>
            </m:r>
          </m:sub>
        </m:sSub>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a</m:t>
            </m:r>
          </m:num>
          <m:den>
            <m:r>
              <w:rPr>
                <w:rFonts w:ascii="Times New Roman" w:cs="Times New Roman" w:eastAsia="Times New Roman" w:hAnsi="Times New Roman"/>
                <w:sz w:val="26"/>
                <w:szCs w:val="26"/>
              </w:rPr>
              <m:t xml:space="preserve">[mCherr</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y</m:t>
                </m:r>
              </m:e>
              <m:sub>
                <m:r>
                  <w:rPr>
                    <w:rFonts w:ascii="Times New Roman" w:cs="Times New Roman" w:eastAsia="Times New Roman" w:hAnsi="Times New Roman"/>
                    <w:sz w:val="26"/>
                    <w:szCs w:val="26"/>
                  </w:rPr>
                  <m:t xml:space="preserve">visible threshold</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υ</m:t>
                </m:r>
              </m:e>
              <m:sub>
                <m:r>
                  <w:rPr>
                    <w:rFonts w:ascii="Times New Roman" w:cs="Times New Roman" w:eastAsia="Times New Roman" w:hAnsi="Times New Roman"/>
                    <w:sz w:val="26"/>
                    <w:szCs w:val="26"/>
                  </w:rPr>
                  <m:t xml:space="preserve">mCherry</m:t>
                </m:r>
              </m:sub>
            </m:sSub>
          </m:den>
        </m:f>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m</m:t>
            </m:r>
          </m:e>
          <m:sub>
            <m:r>
              <w:rPr>
                <w:rFonts w:ascii="Times New Roman" w:cs="Times New Roman" w:eastAsia="Times New Roman" w:hAnsi="Times New Roman"/>
                <w:sz w:val="26"/>
                <w:szCs w:val="26"/>
              </w:rPr>
              <m:t xml:space="preserve">lac</m:t>
            </m:r>
          </m:sub>
        </m:sSub>
      </m:oMath>
      <w:r w:rsidDel="00000000" w:rsidR="00000000" w:rsidRPr="00000000">
        <w:rPr>
          <w:rtl w:val="0"/>
        </w:rPr>
      </w:r>
    </w:p>
    <w:p w:rsidR="00000000" w:rsidDel="00000000" w:rsidP="00000000" w:rsidRDefault="00000000" w:rsidRPr="00000000" w14:paraId="000000D2">
      <w:pPr>
        <w:spacing w:line="240" w:lineRule="auto"/>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P</m:t>
            </m:r>
          </m:e>
          <m:sub>
            <m:r>
              <w:rPr>
                <w:rFonts w:ascii="Times New Roman" w:cs="Times New Roman" w:eastAsia="Times New Roman" w:hAnsi="Times New Roman"/>
                <w:sz w:val="26"/>
                <w:szCs w:val="26"/>
              </w:rPr>
              <m:t xml:space="preserve">mCherry</m:t>
            </m:r>
          </m:sub>
        </m:sSub>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p</m:t>
                </m:r>
              </m:e>
              <m:sub>
                <m:r>
                  <w:rPr>
                    <w:rFonts w:ascii="Times New Roman" w:cs="Times New Roman" w:eastAsia="Times New Roman" w:hAnsi="Times New Roman"/>
                    <w:sz w:val="26"/>
                    <w:szCs w:val="26"/>
                  </w:rPr>
                  <m:t xml:space="preserve">mCherry</m:t>
                </m:r>
              </m:sub>
            </m:sSub>
          </m:num>
          <m:den>
            <m:r>
              <w:rPr>
                <w:rFonts w:ascii="Times New Roman" w:cs="Times New Roman" w:eastAsia="Times New Roman" w:hAnsi="Times New Roman"/>
                <w:sz w:val="26"/>
                <w:szCs w:val="26"/>
              </w:rPr>
              <m:t xml:space="preserve">[mCherr</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y</m:t>
                </m:r>
              </m:e>
              <m:sub>
                <m:r>
                  <w:rPr>
                    <w:rFonts w:ascii="Times New Roman" w:cs="Times New Roman" w:eastAsia="Times New Roman" w:hAnsi="Times New Roman"/>
                    <w:sz w:val="26"/>
                    <w:szCs w:val="26"/>
                  </w:rPr>
                  <m:t xml:space="preserve">visible threshold</m:t>
                </m:r>
              </m:sub>
            </m:sSub>
            <m:r>
              <w:rPr>
                <w:rFonts w:ascii="Times New Roman" w:cs="Times New Roman" w:eastAsia="Times New Roman" w:hAnsi="Times New Roman"/>
                <w:sz w:val="26"/>
                <w:szCs w:val="26"/>
              </w:rPr>
              <m:t xml:space="preserve">]</m:t>
            </m:r>
          </m:den>
        </m:f>
      </m:oMath>
      <w:r w:rsidDel="00000000" w:rsidR="00000000" w:rsidRPr="00000000">
        <w:rPr>
          <w:rtl w:val="0"/>
        </w:rPr>
      </w:r>
    </w:p>
    <w:p w:rsidR="00000000" w:rsidDel="00000000" w:rsidP="00000000" w:rsidRDefault="00000000" w:rsidRPr="00000000" w14:paraId="000000D3">
      <w:pPr>
        <w:spacing w:line="240" w:lineRule="auto"/>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m:t>ϖ</m:t>
            </m:r>
          </m:e>
          <m:sub>
            <m:r>
              <w:rPr>
                <w:rFonts w:ascii="Times New Roman" w:cs="Times New Roman" w:eastAsia="Times New Roman" w:hAnsi="Times New Roman"/>
                <w:sz w:val="26"/>
                <w:szCs w:val="26"/>
              </w:rPr>
              <m:t xml:space="preserve">aeBlu</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e</m:t>
                </m:r>
              </m:e>
              <m:sub>
                <m:r>
                  <w:rPr>
                    <w:rFonts w:ascii="Times New Roman" w:cs="Times New Roman" w:eastAsia="Times New Roman" w:hAnsi="Times New Roman"/>
                    <w:sz w:val="26"/>
                    <w:szCs w:val="26"/>
                  </w:rPr>
                  <m:t xml:space="preserve">antisense</m:t>
                </m:r>
              </m:sub>
            </m:sSub>
          </m:sub>
        </m:sSub>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k</m:t>
                </m:r>
              </m:e>
              <m:sub>
                <m:r>
                  <w:rPr>
                    <w:rFonts w:ascii="Times New Roman" w:cs="Times New Roman" w:eastAsia="Times New Roman" w:hAnsi="Times New Roman"/>
                    <w:sz w:val="26"/>
                    <w:szCs w:val="26"/>
                  </w:rPr>
                  <m:t xml:space="preserve">aeBlue</m:t>
                </m:r>
              </m:sub>
            </m:sSub>
          </m:num>
          <m:den>
            <m:r>
              <w:rPr>
                <w:rFonts w:ascii="Times New Roman" w:cs="Times New Roman" w:eastAsia="Times New Roman" w:hAnsi="Times New Roman"/>
                <w:sz w:val="26"/>
                <w:szCs w:val="26"/>
              </w:rPr>
              <m:t>η</m:t>
            </m:r>
          </m:den>
        </m:f>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m</m:t>
            </m:r>
          </m:e>
          <m:sub>
            <m:r>
              <w:rPr>
                <w:rFonts w:ascii="Times New Roman" w:cs="Times New Roman" w:eastAsia="Times New Roman" w:hAnsi="Times New Roman"/>
                <w:sz w:val="26"/>
                <w:szCs w:val="26"/>
              </w:rPr>
              <m:t xml:space="preserve">aeBlu</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e</m:t>
                </m:r>
              </m:e>
              <m:sub>
                <m:r>
                  <w:rPr>
                    <w:rFonts w:ascii="Times New Roman" w:cs="Times New Roman" w:eastAsia="Times New Roman" w:hAnsi="Times New Roman"/>
                    <w:sz w:val="26"/>
                    <w:szCs w:val="26"/>
                  </w:rPr>
                  <m:t xml:space="preserve">antisense</m:t>
                </m:r>
              </m:sub>
            </m:sSub>
          </m:sub>
        </m:sSub>
      </m:oMath>
      <w:r w:rsidDel="00000000" w:rsidR="00000000" w:rsidRPr="00000000">
        <w:rPr>
          <w:rtl w:val="0"/>
        </w:rPr>
      </w:r>
    </w:p>
    <w:p w:rsidR="00000000" w:rsidDel="00000000" w:rsidP="00000000" w:rsidRDefault="00000000" w:rsidRPr="00000000" w14:paraId="000000D4">
      <w:pPr>
        <w:spacing w:line="240" w:lineRule="auto"/>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m:t>ϖ</m:t>
            </m:r>
          </m:e>
          <m:sub>
            <m:r>
              <w:rPr>
                <w:rFonts w:ascii="Times New Roman" w:cs="Times New Roman" w:eastAsia="Times New Roman" w:hAnsi="Times New Roman"/>
                <w:sz w:val="26"/>
                <w:szCs w:val="26"/>
              </w:rPr>
              <m:t xml:space="preserve">aeBlue</m:t>
            </m:r>
          </m:sub>
        </m:sSub>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a</m:t>
            </m:r>
          </m:num>
          <m:den>
            <m:r>
              <w:rPr>
                <w:rFonts w:ascii="Times New Roman" w:cs="Times New Roman" w:eastAsia="Times New Roman" w:hAnsi="Times New Roman"/>
                <w:sz w:val="26"/>
                <w:szCs w:val="26"/>
              </w:rPr>
              <m:t xml:space="preserve">[aeBlu</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e</m:t>
                </m:r>
              </m:e>
              <m:sub>
                <m:r>
                  <w:rPr>
                    <w:rFonts w:ascii="Times New Roman" w:cs="Times New Roman" w:eastAsia="Times New Roman" w:hAnsi="Times New Roman"/>
                    <w:sz w:val="26"/>
                    <w:szCs w:val="26"/>
                  </w:rPr>
                  <m:t xml:space="preserve">visible threshold]</m:t>
                </m:r>
              </m:sub>
            </m:sSub>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υ</m:t>
                </m:r>
              </m:e>
              <m:sub>
                <m:r>
                  <w:rPr>
                    <w:rFonts w:ascii="Times New Roman" w:cs="Times New Roman" w:eastAsia="Times New Roman" w:hAnsi="Times New Roman"/>
                    <w:sz w:val="26"/>
                    <w:szCs w:val="26"/>
                  </w:rPr>
                  <m:t xml:space="preserve">aeBlue</m:t>
                </m:r>
              </m:sub>
            </m:sSub>
          </m:den>
        </m:f>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m</m:t>
            </m:r>
          </m:e>
          <m:sub>
            <m:r>
              <w:rPr>
                <w:rFonts w:ascii="Times New Roman" w:cs="Times New Roman" w:eastAsia="Times New Roman" w:hAnsi="Times New Roman"/>
                <w:sz w:val="26"/>
                <w:szCs w:val="26"/>
              </w:rPr>
              <m:t xml:space="preserve">aeBlue</m:t>
            </m:r>
          </m:sub>
        </m:sSub>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ε</m:t>
            </m:r>
          </m:e>
          <m:sub>
            <m:r>
              <w:rPr>
                <w:rFonts w:ascii="Times New Roman" w:cs="Times New Roman" w:eastAsia="Times New Roman" w:hAnsi="Times New Roman"/>
                <w:sz w:val="26"/>
                <w:szCs w:val="26"/>
              </w:rPr>
              <m:t xml:space="preserve">aeBlue</m:t>
            </m:r>
          </m:sub>
        </m:sSub>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m</m:t>
            </m:r>
          </m:e>
          <m:sub>
            <m:r>
              <w:rPr>
                <w:rFonts w:ascii="Times New Roman" w:cs="Times New Roman" w:eastAsia="Times New Roman" w:hAnsi="Times New Roman"/>
                <w:sz w:val="26"/>
                <w:szCs w:val="26"/>
              </w:rPr>
              <m:t xml:space="preserve">aeBlue</m:t>
            </m:r>
          </m:sub>
        </m:sSub>
      </m:oMath>
      <w:r w:rsidDel="00000000" w:rsidR="00000000" w:rsidRPr="00000000">
        <w:rPr>
          <w:rtl w:val="0"/>
        </w:rPr>
      </w:r>
    </w:p>
    <w:p w:rsidR="00000000" w:rsidDel="00000000" w:rsidP="00000000" w:rsidRDefault="00000000" w:rsidRPr="00000000" w14:paraId="000000D5">
      <w:pPr>
        <w:spacing w:line="240" w:lineRule="auto"/>
        <w:rPr>
          <w:rFonts w:ascii="Times New Roman" w:cs="Times New Roman" w:eastAsia="Times New Roman" w:hAnsi="Times New Roman"/>
          <w:sz w:val="26"/>
          <w:szCs w:val="26"/>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P</m:t>
            </m:r>
          </m:e>
          <m:sub>
            <m:r>
              <w:rPr>
                <w:rFonts w:ascii="Times New Roman" w:cs="Times New Roman" w:eastAsia="Times New Roman" w:hAnsi="Times New Roman"/>
                <w:sz w:val="26"/>
                <w:szCs w:val="26"/>
              </w:rPr>
              <m:t xml:space="preserve">aeBlue</m:t>
            </m:r>
          </m:sub>
        </m:sSub>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p</m:t>
                </m:r>
              </m:e>
              <m:sub>
                <m:r>
                  <w:rPr>
                    <w:rFonts w:ascii="Times New Roman" w:cs="Times New Roman" w:eastAsia="Times New Roman" w:hAnsi="Times New Roman"/>
                    <w:sz w:val="26"/>
                    <w:szCs w:val="26"/>
                  </w:rPr>
                  <m:t xml:space="preserve">aeBlue</m:t>
                </m:r>
              </m:sub>
            </m:sSub>
          </m:num>
          <m:den>
            <m:r>
              <w:rPr>
                <w:rFonts w:ascii="Times New Roman" w:cs="Times New Roman" w:eastAsia="Times New Roman" w:hAnsi="Times New Roman"/>
                <w:sz w:val="26"/>
                <w:szCs w:val="26"/>
              </w:rPr>
              <m:t xml:space="preserve">[aeBlu</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e</m:t>
                </m:r>
              </m:e>
              <m:sub>
                <m:r>
                  <w:rPr>
                    <w:rFonts w:ascii="Times New Roman" w:cs="Times New Roman" w:eastAsia="Times New Roman" w:hAnsi="Times New Roman"/>
                    <w:sz w:val="26"/>
                    <w:szCs w:val="26"/>
                  </w:rPr>
                  <m:t xml:space="preserve">visible threshold</m:t>
                </m:r>
              </m:sub>
            </m:sSub>
            <m:r>
              <w:rPr>
                <w:rFonts w:ascii="Times New Roman" w:cs="Times New Roman" w:eastAsia="Times New Roman" w:hAnsi="Times New Roman"/>
                <w:sz w:val="26"/>
                <w:szCs w:val="26"/>
              </w:rPr>
              <m:t xml:space="preserve">]</m:t>
            </m:r>
          </m:den>
        </m:f>
      </m:oMath>
      <w:r w:rsidDel="00000000" w:rsidR="00000000" w:rsidRPr="00000000">
        <w:rPr>
          <w:rtl w:val="0"/>
        </w:rPr>
      </w:r>
    </w:p>
    <w:p w:rsidR="00000000" w:rsidDel="00000000" w:rsidP="00000000" w:rsidRDefault="00000000" w:rsidRPr="00000000" w14:paraId="000000D6">
      <w:pPr>
        <w:pStyle w:val="Heading3"/>
        <w:spacing w:line="240" w:lineRule="auto"/>
        <w:rPr/>
      </w:pPr>
      <w:bookmarkStart w:colFirst="0" w:colLast="0" w:name="_nrf94p2ywef8" w:id="33"/>
      <w:bookmarkEnd w:id="33"/>
      <w:r w:rsidDel="00000000" w:rsidR="00000000" w:rsidRPr="00000000">
        <w:rPr>
          <w:rtl w:val="0"/>
        </w:rPr>
        <w:t xml:space="preserve">EIGENVALUE CALCULATIONS</w:t>
      </w:r>
    </w:p>
    <w:p w:rsidR="00000000" w:rsidDel="00000000" w:rsidP="00000000" w:rsidRDefault="00000000" w:rsidRPr="00000000" w14:paraId="000000D7">
      <w:pPr>
        <w:spacing w:line="240" w:lineRule="auto"/>
        <w:rPr>
          <w:rFonts w:ascii="Arial" w:cs="Arial" w:eastAsia="Arial" w:hAnsi="Arial"/>
          <w:sz w:val="26"/>
          <w:szCs w:val="26"/>
        </w:rPr>
      </w:pPr>
      <w:r w:rsidDel="00000000" w:rsidR="00000000" w:rsidRPr="00000000">
        <w:rPr>
          <w:rtl w:val="0"/>
        </w:rPr>
      </w:r>
    </w:p>
    <w:tbl>
      <w:tblPr>
        <w:tblStyle w:val="Table3"/>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80"/>
        <w:gridCol w:w="1200"/>
        <w:gridCol w:w="915"/>
        <w:gridCol w:w="1275"/>
        <w:gridCol w:w="1380"/>
        <w:gridCol w:w="1215"/>
        <w:gridCol w:w="1110"/>
        <w:gridCol w:w="1185"/>
        <w:tblGridChange w:id="0">
          <w:tblGrid>
            <w:gridCol w:w="1080"/>
            <w:gridCol w:w="1200"/>
            <w:gridCol w:w="915"/>
            <w:gridCol w:w="1275"/>
            <w:gridCol w:w="1380"/>
            <w:gridCol w:w="1215"/>
            <w:gridCol w:w="1110"/>
            <w:gridCol w:w="11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before="0" w:line="240" w:lineRule="auto"/>
              <w:rPr>
                <w:rFonts w:ascii="Arial" w:cs="Arial" w:eastAsia="Arial" w:hAnsi="Arial"/>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mRNA</w:t>
            </w:r>
          </w:p>
          <w:p w:rsidR="00000000" w:rsidDel="00000000" w:rsidP="00000000" w:rsidRDefault="00000000" w:rsidRPr="00000000" w14:paraId="000000DA">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lac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lacI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mRNA</w:t>
            </w:r>
          </w:p>
          <w:p w:rsidR="00000000" w:rsidDel="00000000" w:rsidP="00000000" w:rsidRDefault="00000000" w:rsidRPr="00000000" w14:paraId="000000DD">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mCherry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mRNA</w:t>
            </w:r>
          </w:p>
          <w:p w:rsidR="00000000" w:rsidDel="00000000" w:rsidP="00000000" w:rsidRDefault="00000000" w:rsidRPr="00000000" w14:paraId="000000DF">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aeBlue</w:t>
            </w:r>
          </w:p>
          <w:p w:rsidR="00000000" w:rsidDel="00000000" w:rsidP="00000000" w:rsidRDefault="00000000" w:rsidRPr="00000000" w14:paraId="000000E0">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antisense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mCherry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mRNA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before="0" w:line="240"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aeBlue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before="0" w:line="240" w:lineRule="auto"/>
              <w:rPr>
                <w:rFonts w:ascii="Arial" w:cs="Arial" w:eastAsia="Arial" w:hAnsi="Arial"/>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40" w:lineRule="auto"/>
              <w:jc w:val="center"/>
              <w:rPr>
                <w:rFonts w:ascii="Arial" w:cs="Arial" w:eastAsia="Arial" w:hAnsi="Arial"/>
                <w:sz w:val="26"/>
                <w:szCs w:val="26"/>
                <w:vertAlign w:val="subscript"/>
              </w:rPr>
            </w:pPr>
            <w:r w:rsidDel="00000000" w:rsidR="00000000" w:rsidRPr="00000000">
              <w:rPr>
                <w:rFonts w:ascii="Arial" w:cs="Arial" w:eastAsia="Arial" w:hAnsi="Arial"/>
                <w:sz w:val="26"/>
                <w:szCs w:val="26"/>
                <w:rtl w:val="0"/>
              </w:rPr>
              <w:t xml:space="preserve">-1-m</w:t>
            </w:r>
            <w:r w:rsidDel="00000000" w:rsidR="00000000" w:rsidRPr="00000000">
              <w:rPr>
                <w:rFonts w:ascii="Arial" w:cs="Arial" w:eastAsia="Arial" w:hAnsi="Arial"/>
                <w:sz w:val="26"/>
                <w:szCs w:val="26"/>
                <w:vertAlign w:val="subscript"/>
                <w:rtl w:val="0"/>
              </w:rPr>
              <w:t xml:space="preserve">polio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before="0" w:line="240" w:lineRule="auto"/>
              <w:rPr>
                <w:rFonts w:ascii="Arial" w:cs="Arial" w:eastAsia="Arial" w:hAnsi="Arial"/>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before="0" w:line="240" w:lineRule="auto"/>
              <w:jc w:val="center"/>
              <w:rPr>
                <w:rFonts w:ascii="Arial" w:cs="Arial" w:eastAsia="Arial" w:hAnsi="Arial"/>
                <w:sz w:val="26"/>
                <w:szCs w:val="26"/>
                <w:vertAlign w:val="subscript"/>
              </w:rPr>
            </w:pPr>
            <w:r w:rsidDel="00000000" w:rsidR="00000000" w:rsidRPr="00000000">
              <w:rPr>
                <w:rFonts w:ascii="Arial" w:cs="Arial" w:eastAsia="Arial" w:hAnsi="Arial"/>
                <w:sz w:val="26"/>
                <w:szCs w:val="26"/>
                <w:rtl w:val="0"/>
              </w:rPr>
              <w:t xml:space="preserve">b</w:t>
            </w:r>
            <w:r w:rsidDel="00000000" w:rsidR="00000000" w:rsidRPr="00000000">
              <w:rPr>
                <w:rFonts w:ascii="Arial" w:cs="Arial" w:eastAsia="Arial" w:hAnsi="Arial"/>
                <w:sz w:val="26"/>
                <w:szCs w:val="26"/>
                <w:vertAlign w:val="subscript"/>
                <w:rtl w:val="0"/>
              </w:rPr>
              <w:t xml:space="preserve">lac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before="0" w:line="240" w:lineRule="auto"/>
              <w:jc w:val="center"/>
              <w:rPr>
                <w:rFonts w:ascii="Arial" w:cs="Arial" w:eastAsia="Arial" w:hAnsi="Arial"/>
                <w:sz w:val="26"/>
                <w:szCs w:val="26"/>
                <w:vertAlign w:val="subscript"/>
              </w:rPr>
            </w:pPr>
            <w:r w:rsidDel="00000000" w:rsidR="00000000" w:rsidRPr="00000000">
              <w:rPr>
                <w:rFonts w:ascii="Arial" w:cs="Arial" w:eastAsia="Arial" w:hAnsi="Arial"/>
                <w:sz w:val="26"/>
                <w:szCs w:val="26"/>
                <w:rtl w:val="0"/>
              </w:rPr>
              <w:t xml:space="preserve">-b</w:t>
            </w:r>
            <w:r w:rsidDel="00000000" w:rsidR="00000000" w:rsidRPr="00000000">
              <w:rPr>
                <w:rFonts w:ascii="Arial" w:cs="Arial" w:eastAsia="Arial" w:hAnsi="Arial"/>
                <w:sz w:val="26"/>
                <w:szCs w:val="26"/>
                <w:vertAlign w:val="subscript"/>
                <w:rtl w:val="0"/>
              </w:rPr>
              <w:t xml:space="preserve">lac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40" w:lineRule="auto"/>
              <w:rPr>
                <w:rFonts w:ascii="Arial" w:cs="Arial" w:eastAsia="Arial" w:hAnsi="Arial"/>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40" w:lineRule="auto"/>
              <w:jc w:val="center"/>
              <w:rPr>
                <w:rFonts w:ascii="Arial" w:cs="Arial" w:eastAsia="Arial" w:hAnsi="Arial"/>
                <w:sz w:val="26"/>
                <w:szCs w:val="26"/>
                <w:vertAlign w:val="subscript"/>
              </w:rPr>
            </w:pPr>
            <w:r w:rsidDel="00000000" w:rsidR="00000000" w:rsidRPr="00000000">
              <w:rPr>
                <w:rFonts w:ascii="Arial" w:cs="Arial" w:eastAsia="Arial" w:hAnsi="Arial"/>
                <w:sz w:val="26"/>
                <w:szCs w:val="26"/>
                <w:rtl w:val="0"/>
              </w:rPr>
              <w:t xml:space="preserve">X</w:t>
            </w:r>
            <w:r w:rsidDel="00000000" w:rsidR="00000000" w:rsidRPr="00000000">
              <w:rPr>
                <w:rFonts w:ascii="Arial" w:cs="Arial" w:eastAsia="Arial" w:hAnsi="Arial"/>
                <w:sz w:val="26"/>
                <w:szCs w:val="26"/>
                <w:vertAlign w:val="subscript"/>
                <w:rtl w:val="0"/>
              </w:rPr>
              <w:t xml:space="preserve">lac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before="0" w:line="240" w:lineRule="auto"/>
              <w:rPr>
                <w:rFonts w:ascii="Arial" w:cs="Arial" w:eastAsia="Arial" w:hAnsi="Arial"/>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before="0" w:line="240" w:lineRule="auto"/>
              <w:jc w:val="center"/>
              <w:rPr>
                <w:rFonts w:ascii="Arial" w:cs="Arial" w:eastAsia="Arial" w:hAnsi="Arial"/>
                <w:sz w:val="26"/>
                <w:szCs w:val="26"/>
                <w:vertAlign w:val="subscript"/>
              </w:rPr>
            </w:pPr>
            <w:r w:rsidDel="00000000" w:rsidR="00000000" w:rsidRPr="00000000">
              <w:rPr>
                <w:rFonts w:ascii="Arial" w:cs="Arial" w:eastAsia="Arial" w:hAnsi="Arial"/>
                <w:sz w:val="26"/>
                <w:szCs w:val="26"/>
                <w:rtl w:val="0"/>
              </w:rPr>
              <w:t xml:space="preserve">X</w:t>
            </w:r>
            <w:r w:rsidDel="00000000" w:rsidR="00000000" w:rsidRPr="00000000">
              <w:rPr>
                <w:rFonts w:ascii="Arial" w:cs="Arial" w:eastAsia="Arial" w:hAnsi="Arial"/>
                <w:sz w:val="26"/>
                <w:szCs w:val="26"/>
                <w:vertAlign w:val="subscript"/>
                <w:rtl w:val="0"/>
              </w:rPr>
              <w:t xml:space="preserve">lac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-1-ˠ</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before="0" w:line="240" w:lineRule="auto"/>
              <w:rPr>
                <w:rFonts w:ascii="Arial" w:cs="Arial" w:eastAsia="Arial" w:hAnsi="Arial"/>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before="0" w:line="240" w:lineRule="auto"/>
              <w:jc w:val="center"/>
              <w:rPr>
                <w:rFonts w:ascii="Arial" w:cs="Arial" w:eastAsia="Arial" w:hAnsi="Arial"/>
                <w:sz w:val="26"/>
                <w:szCs w:val="26"/>
                <w:vertAlign w:val="subscript"/>
              </w:rPr>
            </w:pPr>
            <w:r w:rsidDel="00000000" w:rsidR="00000000" w:rsidRPr="00000000">
              <w:rPr>
                <w:rFonts w:ascii="Arial" w:cs="Arial" w:eastAsia="Arial" w:hAnsi="Arial"/>
                <w:sz w:val="26"/>
                <w:szCs w:val="26"/>
                <w:rtl w:val="0"/>
              </w:rPr>
              <w:t xml:space="preserve">b</w:t>
            </w:r>
            <w:r w:rsidDel="00000000" w:rsidR="00000000" w:rsidRPr="00000000">
              <w:rPr>
                <w:rFonts w:ascii="Arial" w:cs="Arial" w:eastAsia="Arial" w:hAnsi="Arial"/>
                <w:sz w:val="26"/>
                <w:szCs w:val="26"/>
                <w:vertAlign w:val="subscript"/>
                <w:rtl w:val="0"/>
              </w:rPr>
              <w:t xml:space="preserve">mCherry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before="0" w:line="240" w:lineRule="auto"/>
              <w:jc w:val="center"/>
              <w:rPr>
                <w:rFonts w:ascii="Arial" w:cs="Arial" w:eastAsia="Arial" w:hAnsi="Arial"/>
                <w:sz w:val="26"/>
                <w:szCs w:val="26"/>
                <w:vertAlign w:val="subscript"/>
              </w:rPr>
            </w:pPr>
            <w:r w:rsidDel="00000000" w:rsidR="00000000" w:rsidRPr="00000000">
              <w:rPr>
                <w:rFonts w:ascii="Arial" w:cs="Arial" w:eastAsia="Arial" w:hAnsi="Arial"/>
                <w:sz w:val="26"/>
                <w:szCs w:val="26"/>
                <w:rtl w:val="0"/>
              </w:rPr>
              <w:t xml:space="preserve">-b</w:t>
            </w:r>
            <w:r w:rsidDel="00000000" w:rsidR="00000000" w:rsidRPr="00000000">
              <w:rPr>
                <w:rFonts w:ascii="Arial" w:cs="Arial" w:eastAsia="Arial" w:hAnsi="Arial"/>
                <w:sz w:val="26"/>
                <w:szCs w:val="26"/>
                <w:vertAlign w:val="subscript"/>
                <w:rtl w:val="0"/>
              </w:rPr>
              <w:t xml:space="preserve">mCherry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before="0" w:line="240" w:lineRule="auto"/>
              <w:rPr>
                <w:rFonts w:ascii="Arial" w:cs="Arial" w:eastAsia="Arial" w:hAnsi="Arial"/>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before="0" w:line="240" w:lineRule="auto"/>
              <w:rPr>
                <w:rFonts w:ascii="Arial" w:cs="Arial" w:eastAsia="Arial" w:hAnsi="Arial"/>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before="0"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before="0" w:line="240" w:lineRule="auto"/>
              <w:jc w:val="center"/>
              <w:rPr>
                <w:rFonts w:ascii="Arial" w:cs="Arial" w:eastAsia="Arial" w:hAnsi="Arial"/>
                <w:sz w:val="26"/>
                <w:szCs w:val="26"/>
                <w:vertAlign w:val="subscript"/>
              </w:rPr>
            </w:pPr>
            <w:r w:rsidDel="00000000" w:rsidR="00000000" w:rsidRPr="00000000">
              <w:rPr>
                <w:rFonts w:ascii="Arial" w:cs="Arial" w:eastAsia="Arial" w:hAnsi="Arial"/>
                <w:sz w:val="26"/>
                <w:szCs w:val="26"/>
                <w:rtl w:val="0"/>
              </w:rPr>
              <w:t xml:space="preserve">b</w:t>
            </w:r>
            <w:r w:rsidDel="00000000" w:rsidR="00000000" w:rsidRPr="00000000">
              <w:rPr>
                <w:rFonts w:ascii="Arial" w:cs="Arial" w:eastAsia="Arial" w:hAnsi="Arial"/>
                <w:sz w:val="26"/>
                <w:szCs w:val="26"/>
                <w:vertAlign w:val="subscript"/>
                <w:rtl w:val="0"/>
              </w:rPr>
              <w:t xml:space="preserve">aeBlue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before="0" w:line="240" w:lineRule="auto"/>
              <w:jc w:val="center"/>
              <w:rPr>
                <w:rFonts w:ascii="Arial" w:cs="Arial" w:eastAsia="Arial" w:hAnsi="Arial"/>
                <w:sz w:val="26"/>
                <w:szCs w:val="26"/>
                <w:vertAlign w:val="subscript"/>
              </w:rPr>
            </w:pPr>
            <w:r w:rsidDel="00000000" w:rsidR="00000000" w:rsidRPr="00000000">
              <w:rPr>
                <w:rFonts w:ascii="Arial" w:cs="Arial" w:eastAsia="Arial" w:hAnsi="Arial"/>
                <w:sz w:val="26"/>
                <w:szCs w:val="26"/>
                <w:rtl w:val="0"/>
              </w:rPr>
              <w:t xml:space="preserve">-b</w:t>
            </w:r>
            <w:r w:rsidDel="00000000" w:rsidR="00000000" w:rsidRPr="00000000">
              <w:rPr>
                <w:rFonts w:ascii="Arial" w:cs="Arial" w:eastAsia="Arial" w:hAnsi="Arial"/>
                <w:sz w:val="26"/>
                <w:szCs w:val="26"/>
                <w:vertAlign w:val="subscript"/>
                <w:rtl w:val="0"/>
              </w:rPr>
              <w:t xml:space="preserve">aeBlue</w:t>
            </w:r>
          </w:p>
        </w:tc>
      </w:tr>
    </w:tbl>
    <w:p w:rsidR="00000000" w:rsidDel="00000000" w:rsidP="00000000" w:rsidRDefault="00000000" w:rsidRPr="00000000" w14:paraId="0000011C">
      <w:pPr>
        <w:pStyle w:val="Heading2"/>
        <w:spacing w:line="240" w:lineRule="auto"/>
        <w:rPr/>
      </w:pPr>
      <w:bookmarkStart w:colFirst="0" w:colLast="0" w:name="_f3b745kvdpb5" w:id="34"/>
      <w:bookmarkEnd w:id="34"/>
      <w:r w:rsidDel="00000000" w:rsidR="00000000" w:rsidRPr="00000000">
        <w:rPr>
          <w:rtl w:val="0"/>
        </w:rPr>
      </w:r>
    </w:p>
    <w:p w:rsidR="00000000" w:rsidDel="00000000" w:rsidP="00000000" w:rsidRDefault="00000000" w:rsidRPr="00000000" w14:paraId="0000011D">
      <w:pPr>
        <w:spacing w:line="240" w:lineRule="auto"/>
        <w:rPr>
          <w:rFonts w:ascii="Arial" w:cs="Arial" w:eastAsia="Arial" w:hAnsi="Arial"/>
          <w:sz w:val="26"/>
          <w:szCs w:val="26"/>
        </w:rPr>
      </w:pPr>
      <m:oMath>
        <m:r>
          <w:rPr>
            <w:rFonts w:ascii="Arial" w:cs="Arial" w:eastAsia="Arial" w:hAnsi="Arial"/>
            <w:sz w:val="26"/>
            <w:szCs w:val="26"/>
          </w:rPr>
          <m:t xml:space="preserve">0=-(</m:t>
        </m:r>
        <m:sSub>
          <m:sSubPr>
            <m:ctrlPr>
              <w:rPr>
                <w:rFonts w:ascii="Arial" w:cs="Arial" w:eastAsia="Arial" w:hAnsi="Arial"/>
                <w:sz w:val="26"/>
                <w:szCs w:val="26"/>
              </w:rPr>
            </m:ctrlPr>
          </m:sSubPr>
          <m:e>
            <m:r>
              <w:rPr>
                <w:rFonts w:ascii="Arial" w:cs="Arial" w:eastAsia="Arial" w:hAnsi="Arial"/>
                <w:sz w:val="26"/>
                <w:szCs w:val="26"/>
              </w:rPr>
              <m:t xml:space="preserve">b</m:t>
            </m:r>
          </m:e>
          <m:sub>
            <m:r>
              <w:rPr>
                <w:rFonts w:ascii="Arial" w:cs="Arial" w:eastAsia="Arial" w:hAnsi="Arial"/>
                <w:sz w:val="26"/>
                <w:szCs w:val="26"/>
              </w:rPr>
              <m:t xml:space="preserve">lac</m:t>
            </m:r>
          </m:sub>
        </m:sSub>
        <m:r>
          <w:rPr>
            <w:rFonts w:ascii="Arial" w:cs="Arial" w:eastAsia="Arial" w:hAnsi="Arial"/>
            <w:sz w:val="26"/>
            <w:szCs w:val="26"/>
          </w:rPr>
          <m:t xml:space="preserve">+</m:t>
        </m:r>
        <m:r>
          <w:rPr>
            <w:rFonts w:ascii="Arial" w:cs="Arial" w:eastAsia="Arial" w:hAnsi="Arial"/>
            <w:sz w:val="26"/>
            <w:szCs w:val="26"/>
          </w:rPr>
          <m:t>λ</m:t>
        </m:r>
        <m:r>
          <w:rPr>
            <w:rFonts w:ascii="Arial" w:cs="Arial" w:eastAsia="Arial" w:hAnsi="Arial"/>
            <w:sz w:val="26"/>
            <w:szCs w:val="26"/>
          </w:rPr>
          <m:t xml:space="preserve">)(+1)(+m+1)(2</m:t>
        </m:r>
        <m:sSub>
          <m:sSubPr>
            <m:ctrlPr>
              <w:rPr>
                <w:rFonts w:ascii="Arial" w:cs="Arial" w:eastAsia="Arial" w:hAnsi="Arial"/>
                <w:sz w:val="26"/>
                <w:szCs w:val="26"/>
              </w:rPr>
            </m:ctrlPr>
          </m:sSubPr>
          <m:e>
            <m:r>
              <w:rPr>
                <w:rFonts w:ascii="Arial" w:cs="Arial" w:eastAsia="Arial" w:hAnsi="Arial"/>
                <w:sz w:val="26"/>
                <w:szCs w:val="26"/>
              </w:rPr>
              <m:t xml:space="preserve">b</m:t>
            </m:r>
          </m:e>
          <m:sub>
            <m:r>
              <w:rPr>
                <w:rFonts w:ascii="Arial" w:cs="Arial" w:eastAsia="Arial" w:hAnsi="Arial"/>
                <w:sz w:val="26"/>
                <w:szCs w:val="26"/>
              </w:rPr>
              <m:t xml:space="preserve">signal</m:t>
            </m:r>
          </m:sub>
        </m:sSub>
        <m:r>
          <w:rPr>
            <w:rFonts w:ascii="Arial" w:cs="Arial" w:eastAsia="Arial" w:hAnsi="Arial"/>
            <w:sz w:val="26"/>
            <w:szCs w:val="26"/>
          </w:rPr>
          <m:t>λ</m:t>
        </m:r>
        <m:r>
          <w:rPr>
            <w:rFonts w:ascii="Arial" w:cs="Arial" w:eastAsia="Arial" w:hAnsi="Arial"/>
            <w:sz w:val="26"/>
            <w:szCs w:val="26"/>
          </w:rPr>
          <m:t xml:space="preserve">+2</m:t>
        </m:r>
        <m:sSup>
          <m:sSupPr>
            <m:ctrlPr>
              <w:rPr>
                <w:rFonts w:ascii="Arial" w:cs="Arial" w:eastAsia="Arial" w:hAnsi="Arial"/>
                <w:sz w:val="26"/>
                <w:szCs w:val="26"/>
              </w:rPr>
            </m:ctrlPr>
          </m:sSupPr>
          <m:e>
            <m:sSub>
              <m:sSubPr>
                <m:ctrlPr>
                  <w:rPr>
                    <w:rFonts w:ascii="Arial" w:cs="Arial" w:eastAsia="Arial" w:hAnsi="Arial"/>
                    <w:sz w:val="26"/>
                    <w:szCs w:val="26"/>
                  </w:rPr>
                </m:ctrlPr>
              </m:sSubPr>
              <m:e>
                <m:r>
                  <w:rPr>
                    <w:rFonts w:ascii="Arial" w:cs="Arial" w:eastAsia="Arial" w:hAnsi="Arial"/>
                    <w:sz w:val="26"/>
                    <w:szCs w:val="26"/>
                  </w:rPr>
                  <m:t xml:space="preserve">b</m:t>
                </m:r>
              </m:e>
              <m:sub>
                <m:r>
                  <w:rPr>
                    <w:rFonts w:ascii="Arial" w:cs="Arial" w:eastAsia="Arial" w:hAnsi="Arial"/>
                    <w:sz w:val="26"/>
                    <w:szCs w:val="26"/>
                  </w:rPr>
                  <m:t xml:space="preserve">signal</m:t>
                </m:r>
              </m:sub>
            </m:sSub>
          </m:e>
          <m:sup>
            <m:r>
              <w:rPr>
                <w:rFonts w:ascii="Arial" w:cs="Arial" w:eastAsia="Arial" w:hAnsi="Arial"/>
                <w:sz w:val="26"/>
                <w:szCs w:val="26"/>
              </w:rPr>
              <m:t xml:space="preserve">2</m:t>
            </m:r>
          </m:sup>
        </m:sSup>
        <m:sSup>
          <m:sSupPr>
            <m:ctrlPr>
              <w:rPr>
                <w:rFonts w:ascii="Arial" w:cs="Arial" w:eastAsia="Arial" w:hAnsi="Arial"/>
                <w:sz w:val="26"/>
                <w:szCs w:val="26"/>
              </w:rPr>
            </m:ctrlPr>
          </m:sSupPr>
          <m:e>
            <m:r>
              <w:rPr>
                <w:rFonts w:ascii="Arial" w:cs="Arial" w:eastAsia="Arial" w:hAnsi="Arial"/>
                <w:sz w:val="26"/>
                <w:szCs w:val="26"/>
              </w:rPr>
              <m:t>γ</m:t>
            </m:r>
          </m:e>
          <m:sup>
            <m:r>
              <w:rPr>
                <w:rFonts w:ascii="Arial" w:cs="Arial" w:eastAsia="Arial" w:hAnsi="Arial"/>
                <w:sz w:val="26"/>
                <w:szCs w:val="26"/>
              </w:rPr>
              <m:t xml:space="preserve">2</m:t>
            </m:r>
          </m:sup>
        </m:sSup>
        <m:r>
          <w:rPr>
            <w:rFonts w:ascii="Arial" w:cs="Arial" w:eastAsia="Arial" w:hAnsi="Arial"/>
            <w:sz w:val="26"/>
            <w:szCs w:val="26"/>
          </w:rPr>
          <m:t xml:space="preserve">+6</m:t>
        </m:r>
        <m:sSub>
          <m:sSubPr>
            <m:ctrlPr>
              <w:rPr>
                <w:rFonts w:ascii="Arial" w:cs="Arial" w:eastAsia="Arial" w:hAnsi="Arial"/>
                <w:sz w:val="26"/>
                <w:szCs w:val="26"/>
              </w:rPr>
            </m:ctrlPr>
          </m:sSubPr>
          <m:e>
            <m:r>
              <w:rPr>
                <w:rFonts w:ascii="Arial" w:cs="Arial" w:eastAsia="Arial" w:hAnsi="Arial"/>
                <w:sz w:val="26"/>
                <w:szCs w:val="26"/>
              </w:rPr>
              <m:t xml:space="preserve">b</m:t>
            </m:r>
          </m:e>
          <m:sub>
            <m:r>
              <w:rPr>
                <w:rFonts w:ascii="Arial" w:cs="Arial" w:eastAsia="Arial" w:hAnsi="Arial"/>
                <w:sz w:val="26"/>
                <w:szCs w:val="26"/>
              </w:rPr>
              <m:t xml:space="preserve">signal</m:t>
            </m:r>
          </m:sub>
        </m:sSub>
        <m:sSup>
          <m:sSupPr>
            <m:ctrlPr>
              <w:rPr>
                <w:rFonts w:ascii="Arial" w:cs="Arial" w:eastAsia="Arial" w:hAnsi="Arial"/>
                <w:sz w:val="26"/>
                <w:szCs w:val="26"/>
              </w:rPr>
            </m:ctrlPr>
          </m:sSupPr>
          <m:e>
            <m:r>
              <w:rPr>
                <w:rFonts w:ascii="Arial" w:cs="Arial" w:eastAsia="Arial" w:hAnsi="Arial"/>
                <w:sz w:val="26"/>
                <w:szCs w:val="26"/>
              </w:rPr>
              <m:t>λ</m:t>
            </m:r>
          </m:e>
          <m:sup>
            <m:r>
              <w:rPr>
                <w:rFonts w:ascii="Arial" w:cs="Arial" w:eastAsia="Arial" w:hAnsi="Arial"/>
                <w:sz w:val="26"/>
                <w:szCs w:val="26"/>
              </w:rPr>
              <m:t xml:space="preserve">2</m:t>
            </m:r>
          </m:sup>
        </m:sSup>
        <m:r>
          <w:rPr>
            <w:rFonts w:ascii="Arial" w:cs="Arial" w:eastAsia="Arial" w:hAnsi="Arial"/>
            <w:sz w:val="26"/>
            <w:szCs w:val="26"/>
          </w:rPr>
          <m:t xml:space="preserve">+3</m:t>
        </m:r>
        <m:sSup>
          <m:sSupPr>
            <m:ctrlPr>
              <w:rPr>
                <w:rFonts w:ascii="Arial" w:cs="Arial" w:eastAsia="Arial" w:hAnsi="Arial"/>
                <w:sz w:val="26"/>
                <w:szCs w:val="26"/>
              </w:rPr>
            </m:ctrlPr>
          </m:sSupPr>
          <m:e>
            <m:sSub>
              <m:sSubPr>
                <m:ctrlPr>
                  <w:rPr>
                    <w:rFonts w:ascii="Arial" w:cs="Arial" w:eastAsia="Arial" w:hAnsi="Arial"/>
                    <w:sz w:val="26"/>
                    <w:szCs w:val="26"/>
                  </w:rPr>
                </m:ctrlPr>
              </m:sSubPr>
              <m:e>
                <m:r>
                  <w:rPr>
                    <w:rFonts w:ascii="Arial" w:cs="Arial" w:eastAsia="Arial" w:hAnsi="Arial"/>
                    <w:sz w:val="26"/>
                    <w:szCs w:val="26"/>
                  </w:rPr>
                  <m:t xml:space="preserve">b</m:t>
                </m:r>
              </m:e>
              <m:sub>
                <m:r>
                  <w:rPr>
                    <w:rFonts w:ascii="Arial" w:cs="Arial" w:eastAsia="Arial" w:hAnsi="Arial"/>
                    <w:sz w:val="26"/>
                    <w:szCs w:val="26"/>
                  </w:rPr>
                  <m:t xml:space="preserve">signal</m:t>
                </m:r>
              </m:sub>
            </m:sSub>
          </m:e>
          <m:sup>
            <m:r>
              <w:rPr>
                <w:rFonts w:ascii="Arial" w:cs="Arial" w:eastAsia="Arial" w:hAnsi="Arial"/>
                <w:sz w:val="26"/>
                <w:szCs w:val="26"/>
              </w:rPr>
              <m:t xml:space="preserve">2</m:t>
            </m:r>
          </m:sup>
        </m:sSup>
        <m:r>
          <w:rPr>
            <w:rFonts w:ascii="Arial" w:cs="Arial" w:eastAsia="Arial" w:hAnsi="Arial"/>
            <w:sz w:val="26"/>
            <w:szCs w:val="26"/>
          </w:rPr>
          <m:t>λ</m:t>
        </m:r>
        <m:r>
          <w:rPr>
            <w:rFonts w:ascii="Arial" w:cs="Arial" w:eastAsia="Arial" w:hAnsi="Arial"/>
            <w:sz w:val="26"/>
            <w:szCs w:val="26"/>
          </w:rPr>
          <m:t xml:space="preserve">+2</m:t>
        </m:r>
        <m:sSub>
          <m:sSubPr>
            <m:ctrlPr>
              <w:rPr>
                <w:rFonts w:ascii="Arial" w:cs="Arial" w:eastAsia="Arial" w:hAnsi="Arial"/>
                <w:sz w:val="26"/>
                <w:szCs w:val="26"/>
              </w:rPr>
            </m:ctrlPr>
          </m:sSubPr>
          <m:e>
            <m:r>
              <w:rPr>
                <w:rFonts w:ascii="Arial" w:cs="Arial" w:eastAsia="Arial" w:hAnsi="Arial"/>
                <w:sz w:val="26"/>
                <w:szCs w:val="26"/>
              </w:rPr>
              <m:t xml:space="preserve">b</m:t>
            </m:r>
          </m:e>
          <m:sub>
            <m:r>
              <w:rPr>
                <w:rFonts w:ascii="Arial" w:cs="Arial" w:eastAsia="Arial" w:hAnsi="Arial"/>
                <w:sz w:val="26"/>
                <w:szCs w:val="26"/>
              </w:rPr>
              <m:t xml:space="preserve">signal</m:t>
            </m:r>
          </m:sub>
        </m:sSub>
        <m:sSup>
          <m:sSupPr>
            <m:ctrlPr>
              <w:rPr>
                <w:rFonts w:ascii="Arial" w:cs="Arial" w:eastAsia="Arial" w:hAnsi="Arial"/>
                <w:sz w:val="26"/>
                <w:szCs w:val="26"/>
              </w:rPr>
            </m:ctrlPr>
          </m:sSupPr>
          <m:e>
            <m:r>
              <w:rPr>
                <w:rFonts w:ascii="Arial" w:cs="Arial" w:eastAsia="Arial" w:hAnsi="Arial"/>
                <w:sz w:val="26"/>
                <w:szCs w:val="26"/>
              </w:rPr>
              <m:t>λ</m:t>
            </m:r>
          </m:e>
          <m:sup>
            <m:r>
              <w:rPr>
                <w:rFonts w:ascii="Arial" w:cs="Arial" w:eastAsia="Arial" w:hAnsi="Arial"/>
                <w:sz w:val="26"/>
                <w:szCs w:val="26"/>
              </w:rPr>
              <m:t xml:space="preserve">3</m:t>
            </m:r>
          </m:sup>
        </m:sSup>
        <m:r>
          <w:rPr>
            <w:rFonts w:ascii="Arial" w:cs="Arial" w:eastAsia="Arial" w:hAnsi="Arial"/>
            <w:sz w:val="26"/>
            <w:szCs w:val="26"/>
          </w:rPr>
          <m:t xml:space="preserve">+2</m:t>
        </m:r>
        <m:r>
          <w:rPr>
            <w:rFonts w:ascii="Arial" w:cs="Arial" w:eastAsia="Arial" w:hAnsi="Arial"/>
            <w:sz w:val="26"/>
            <w:szCs w:val="26"/>
          </w:rPr>
          <m:t>γ</m:t>
        </m:r>
        <m:sSup>
          <m:sSupPr>
            <m:ctrlPr>
              <w:rPr>
                <w:rFonts w:ascii="Arial" w:cs="Arial" w:eastAsia="Arial" w:hAnsi="Arial"/>
                <w:sz w:val="26"/>
                <w:szCs w:val="26"/>
              </w:rPr>
            </m:ctrlPr>
          </m:sSupPr>
          <m:e>
            <m:r>
              <w:rPr>
                <w:rFonts w:ascii="Arial" w:cs="Arial" w:eastAsia="Arial" w:hAnsi="Arial"/>
                <w:sz w:val="26"/>
                <w:szCs w:val="26"/>
              </w:rPr>
              <m:t>λ</m:t>
            </m:r>
          </m:e>
          <m:sup>
            <m:r>
              <w:rPr>
                <w:rFonts w:ascii="Arial" w:cs="Arial" w:eastAsia="Arial" w:hAnsi="Arial"/>
                <w:sz w:val="26"/>
                <w:szCs w:val="26"/>
              </w:rPr>
              <m:t xml:space="preserve">2</m:t>
            </m:r>
          </m:sup>
        </m:sSup>
        <m:r>
          <w:rPr>
            <w:rFonts w:ascii="Arial" w:cs="Arial" w:eastAsia="Arial" w:hAnsi="Arial"/>
            <w:sz w:val="26"/>
            <w:szCs w:val="26"/>
          </w:rPr>
          <m:t xml:space="preserve">+</m:t>
        </m:r>
        <m:r>
          <w:rPr>
            <w:rFonts w:ascii="Arial" w:cs="Arial" w:eastAsia="Arial" w:hAnsi="Arial"/>
            <w:sz w:val="26"/>
            <w:szCs w:val="26"/>
          </w:rPr>
          <m:t>γ</m:t>
        </m:r>
        <m:sSup>
          <m:sSupPr>
            <m:ctrlPr>
              <w:rPr>
                <w:rFonts w:ascii="Arial" w:cs="Arial" w:eastAsia="Arial" w:hAnsi="Arial"/>
                <w:sz w:val="26"/>
                <w:szCs w:val="26"/>
              </w:rPr>
            </m:ctrlPr>
          </m:sSupPr>
          <m:e>
            <m:r>
              <w:rPr>
                <w:rFonts w:ascii="Arial" w:cs="Arial" w:eastAsia="Arial" w:hAnsi="Arial"/>
                <w:sz w:val="26"/>
                <w:szCs w:val="26"/>
              </w:rPr>
              <m:t>λ</m:t>
            </m:r>
          </m:e>
          <m:sup>
            <m:r>
              <w:rPr>
                <w:rFonts w:ascii="Arial" w:cs="Arial" w:eastAsia="Arial" w:hAnsi="Arial"/>
                <w:sz w:val="26"/>
                <w:szCs w:val="26"/>
              </w:rPr>
              <m:t xml:space="preserve">3</m:t>
            </m:r>
          </m:sup>
        </m:sSup>
      </m:oMath>
      <w:r w:rsidDel="00000000" w:rsidR="00000000" w:rsidRPr="00000000">
        <w:rPr>
          <w:rtl w:val="0"/>
        </w:rPr>
      </w:r>
    </w:p>
    <w:p w:rsidR="00000000" w:rsidDel="00000000" w:rsidP="00000000" w:rsidRDefault="00000000" w:rsidRPr="00000000" w14:paraId="0000011E">
      <w:pPr>
        <w:spacing w:line="240" w:lineRule="auto"/>
        <w:rPr/>
      </w:pPr>
      <m:oMath>
        <m:sSup>
          <m:sSupPr>
            <m:ctrlPr>
              <w:rPr>
                <w:rFonts w:ascii="Arial" w:cs="Arial" w:eastAsia="Arial" w:hAnsi="Arial"/>
                <w:sz w:val="26"/>
                <w:szCs w:val="26"/>
              </w:rPr>
            </m:ctrlPr>
          </m:sSupPr>
          <m:e>
            <m:sSub>
              <m:sSubPr>
                <m:ctrlPr>
                  <w:rPr>
                    <w:rFonts w:ascii="Arial" w:cs="Arial" w:eastAsia="Arial" w:hAnsi="Arial"/>
                    <w:sz w:val="26"/>
                    <w:szCs w:val="26"/>
                  </w:rPr>
                </m:ctrlPr>
              </m:sSubPr>
              <m:e>
                <m:r>
                  <w:rPr>
                    <w:rFonts w:ascii="Arial" w:cs="Arial" w:eastAsia="Arial" w:hAnsi="Arial"/>
                    <w:sz w:val="26"/>
                    <w:szCs w:val="26"/>
                  </w:rPr>
                  <m:t xml:space="preserve">b</m:t>
                </m:r>
              </m:e>
              <m:sub>
                <m:r>
                  <w:rPr>
                    <w:rFonts w:ascii="Arial" w:cs="Arial" w:eastAsia="Arial" w:hAnsi="Arial"/>
                    <w:sz w:val="26"/>
                    <w:szCs w:val="26"/>
                  </w:rPr>
                  <m:t xml:space="preserve">signal</m:t>
                </m:r>
              </m:sub>
            </m:sSub>
          </m:e>
          <m:sup>
            <m:r>
              <w:rPr>
                <w:rFonts w:ascii="Arial" w:cs="Arial" w:eastAsia="Arial" w:hAnsi="Arial"/>
                <w:sz w:val="26"/>
                <w:szCs w:val="26"/>
              </w:rPr>
              <m:t xml:space="preserve">2</m:t>
            </m:r>
          </m:sup>
        </m:sSup>
        <m:r>
          <w:rPr>
            <w:rFonts w:ascii="Arial" w:cs="Arial" w:eastAsia="Arial" w:hAnsi="Arial"/>
            <w:sz w:val="26"/>
            <w:szCs w:val="26"/>
          </w:rPr>
          <m:t xml:space="preserve">+</m:t>
        </m:r>
        <m:sSup>
          <m:sSupPr>
            <m:ctrlPr>
              <w:rPr>
                <w:rFonts w:ascii="Arial" w:cs="Arial" w:eastAsia="Arial" w:hAnsi="Arial"/>
                <w:sz w:val="26"/>
                <w:szCs w:val="26"/>
              </w:rPr>
            </m:ctrlPr>
          </m:sSupPr>
          <m:e>
            <m:r>
              <w:rPr>
                <w:rFonts w:ascii="Arial" w:cs="Arial" w:eastAsia="Arial" w:hAnsi="Arial"/>
                <w:sz w:val="26"/>
                <w:szCs w:val="26"/>
              </w:rPr>
              <m:t>λ</m:t>
            </m:r>
          </m:e>
          <m:sup>
            <m:r>
              <w:rPr>
                <w:rFonts w:ascii="Arial" w:cs="Arial" w:eastAsia="Arial" w:hAnsi="Arial"/>
                <w:sz w:val="26"/>
                <w:szCs w:val="26"/>
              </w:rPr>
              <m:t xml:space="preserve">2</m:t>
            </m:r>
          </m:sup>
        </m:sSup>
        <m:r>
          <w:rPr>
            <w:rFonts w:ascii="Arial" w:cs="Arial" w:eastAsia="Arial" w:hAnsi="Arial"/>
            <w:sz w:val="26"/>
            <w:szCs w:val="26"/>
          </w:rPr>
          <m:t xml:space="preserve">+3</m:t>
        </m:r>
        <m:sSup>
          <m:sSupPr>
            <m:ctrlPr>
              <w:rPr>
                <w:rFonts w:ascii="Arial" w:cs="Arial" w:eastAsia="Arial" w:hAnsi="Arial"/>
                <w:sz w:val="26"/>
                <w:szCs w:val="26"/>
              </w:rPr>
            </m:ctrlPr>
          </m:sSupPr>
          <m:e>
            <m:r>
              <w:rPr>
                <w:rFonts w:ascii="Arial" w:cs="Arial" w:eastAsia="Arial" w:hAnsi="Arial"/>
                <w:sz w:val="26"/>
                <w:szCs w:val="26"/>
              </w:rPr>
              <m:t>λ</m:t>
            </m:r>
          </m:e>
          <m:sup>
            <m:r>
              <w:rPr>
                <w:rFonts w:ascii="Arial" w:cs="Arial" w:eastAsia="Arial" w:hAnsi="Arial"/>
                <w:sz w:val="26"/>
                <w:szCs w:val="26"/>
              </w:rPr>
              <m:t xml:space="preserve">3</m:t>
            </m:r>
          </m:sup>
        </m:sSup>
        <m:r>
          <w:rPr>
            <w:rFonts w:ascii="Arial" w:cs="Arial" w:eastAsia="Arial" w:hAnsi="Arial"/>
            <w:sz w:val="26"/>
            <w:szCs w:val="26"/>
          </w:rPr>
          <m:t xml:space="preserve">+</m:t>
        </m:r>
        <m:sSup>
          <m:sSupPr>
            <m:ctrlPr>
              <w:rPr>
                <w:rFonts w:ascii="Arial" w:cs="Arial" w:eastAsia="Arial" w:hAnsi="Arial"/>
                <w:sz w:val="26"/>
                <w:szCs w:val="26"/>
              </w:rPr>
            </m:ctrlPr>
          </m:sSupPr>
          <m:e>
            <m:r>
              <w:rPr>
                <w:rFonts w:ascii="Arial" w:cs="Arial" w:eastAsia="Arial" w:hAnsi="Arial"/>
                <w:sz w:val="26"/>
                <w:szCs w:val="26"/>
              </w:rPr>
              <m:t>λ</m:t>
            </m:r>
          </m:e>
          <m:sup>
            <m:r>
              <w:rPr>
                <w:rFonts w:ascii="Arial" w:cs="Arial" w:eastAsia="Arial" w:hAnsi="Arial"/>
                <w:sz w:val="26"/>
                <w:szCs w:val="26"/>
              </w:rPr>
              <m:t xml:space="preserve">4</m:t>
            </m:r>
          </m:sup>
        </m:sSup>
        <m:r>
          <w:rPr>
            <w:rFonts w:ascii="Arial" w:cs="Arial" w:eastAsia="Arial" w:hAnsi="Arial"/>
            <w:sz w:val="26"/>
            <w:szCs w:val="26"/>
          </w:rPr>
          <m:t xml:space="preserve">+</m:t>
        </m:r>
        <m:sSup>
          <m:sSupPr>
            <m:ctrlPr>
              <w:rPr>
                <w:rFonts w:ascii="Arial" w:cs="Arial" w:eastAsia="Arial" w:hAnsi="Arial"/>
                <w:sz w:val="26"/>
                <w:szCs w:val="26"/>
              </w:rPr>
            </m:ctrlPr>
          </m:sSupPr>
          <m:e>
            <m:sSub>
              <m:sSubPr>
                <m:ctrlPr>
                  <w:rPr>
                    <w:rFonts w:ascii="Arial" w:cs="Arial" w:eastAsia="Arial" w:hAnsi="Arial"/>
                    <w:sz w:val="26"/>
                    <w:szCs w:val="26"/>
                  </w:rPr>
                </m:ctrlPr>
              </m:sSubPr>
              <m:e>
                <m:r>
                  <w:rPr>
                    <w:rFonts w:ascii="Arial" w:cs="Arial" w:eastAsia="Arial" w:hAnsi="Arial"/>
                    <w:sz w:val="26"/>
                    <w:szCs w:val="26"/>
                  </w:rPr>
                  <m:t xml:space="preserve">b</m:t>
                </m:r>
              </m:e>
              <m:sub>
                <m:r>
                  <w:rPr>
                    <w:rFonts w:ascii="Arial" w:cs="Arial" w:eastAsia="Arial" w:hAnsi="Arial"/>
                    <w:sz w:val="26"/>
                    <w:szCs w:val="26"/>
                  </w:rPr>
                  <m:t xml:space="preserve">signal</m:t>
                </m:r>
              </m:sub>
            </m:sSub>
          </m:e>
          <m:sup>
            <m:r>
              <w:rPr>
                <w:rFonts w:ascii="Arial" w:cs="Arial" w:eastAsia="Arial" w:hAnsi="Arial"/>
                <w:sz w:val="26"/>
                <w:szCs w:val="26"/>
              </w:rPr>
              <m:t xml:space="preserve">2</m:t>
            </m:r>
          </m:sup>
        </m:sSup>
        <m:sSup>
          <m:sSupPr>
            <m:ctrlPr>
              <w:rPr>
                <w:rFonts w:ascii="Arial" w:cs="Arial" w:eastAsia="Arial" w:hAnsi="Arial"/>
                <w:sz w:val="26"/>
                <w:szCs w:val="26"/>
              </w:rPr>
            </m:ctrlPr>
          </m:sSupPr>
          <m:e>
            <m:r>
              <w:rPr>
                <w:rFonts w:ascii="Arial" w:cs="Arial" w:eastAsia="Arial" w:hAnsi="Arial"/>
                <w:sz w:val="26"/>
                <w:szCs w:val="26"/>
              </w:rPr>
              <m:t>λ</m:t>
            </m:r>
          </m:e>
          <m:sup>
            <m:r>
              <w:rPr>
                <w:rFonts w:ascii="Arial" w:cs="Arial" w:eastAsia="Arial" w:hAnsi="Arial"/>
                <w:sz w:val="26"/>
                <w:szCs w:val="26"/>
              </w:rPr>
              <m:t xml:space="preserve">2</m:t>
            </m:r>
          </m:sup>
        </m:sSup>
        <m:r>
          <w:rPr>
            <w:rFonts w:ascii="Arial" w:cs="Arial" w:eastAsia="Arial" w:hAnsi="Arial"/>
            <w:sz w:val="26"/>
            <w:szCs w:val="26"/>
          </w:rPr>
          <m:t xml:space="preserve">+4</m:t>
        </m:r>
        <m:sSub>
          <m:sSubPr>
            <m:ctrlPr>
              <w:rPr>
                <w:rFonts w:ascii="Arial" w:cs="Arial" w:eastAsia="Arial" w:hAnsi="Arial"/>
                <w:sz w:val="26"/>
                <w:szCs w:val="26"/>
              </w:rPr>
            </m:ctrlPr>
          </m:sSubPr>
          <m:e>
            <m:r>
              <w:rPr>
                <w:rFonts w:ascii="Arial" w:cs="Arial" w:eastAsia="Arial" w:hAnsi="Arial"/>
                <w:sz w:val="26"/>
                <w:szCs w:val="26"/>
              </w:rPr>
              <m:t xml:space="preserve">b</m:t>
            </m:r>
          </m:e>
          <m:sub>
            <m:r>
              <w:rPr>
                <w:rFonts w:ascii="Arial" w:cs="Arial" w:eastAsia="Arial" w:hAnsi="Arial"/>
                <w:sz w:val="26"/>
                <w:szCs w:val="26"/>
              </w:rPr>
              <m:t xml:space="preserve">color</m:t>
            </m:r>
          </m:sub>
        </m:sSub>
        <m:r>
          <w:rPr>
            <w:rFonts w:ascii="Arial" w:cs="Arial" w:eastAsia="Arial" w:hAnsi="Arial"/>
            <w:sz w:val="26"/>
            <w:szCs w:val="26"/>
          </w:rPr>
          <m:t>γ</m:t>
        </m:r>
        <m:r>
          <w:rPr>
            <w:rFonts w:ascii="Arial" w:cs="Arial" w:eastAsia="Arial" w:hAnsi="Arial"/>
            <w:sz w:val="26"/>
            <w:szCs w:val="26"/>
          </w:rPr>
          <m:t>λ</m:t>
        </m:r>
        <m:r>
          <w:rPr>
            <w:rFonts w:ascii="Arial" w:cs="Arial" w:eastAsia="Arial" w:hAnsi="Arial"/>
            <w:sz w:val="26"/>
            <w:szCs w:val="26"/>
          </w:rPr>
          <m:t xml:space="preserve">+2</m:t>
        </m:r>
        <m:sSub>
          <m:sSubPr>
            <m:ctrlPr>
              <w:rPr>
                <w:rFonts w:ascii="Arial" w:cs="Arial" w:eastAsia="Arial" w:hAnsi="Arial"/>
                <w:sz w:val="26"/>
                <w:szCs w:val="26"/>
              </w:rPr>
            </m:ctrlPr>
          </m:sSubPr>
          <m:e>
            <m:r>
              <w:rPr>
                <w:rFonts w:ascii="Arial" w:cs="Arial" w:eastAsia="Arial" w:hAnsi="Arial"/>
                <w:sz w:val="26"/>
                <w:szCs w:val="26"/>
              </w:rPr>
              <m:t xml:space="preserve">b</m:t>
            </m:r>
          </m:e>
          <m:sub>
            <m:r>
              <w:rPr>
                <w:rFonts w:ascii="Arial" w:cs="Arial" w:eastAsia="Arial" w:hAnsi="Arial"/>
                <w:sz w:val="26"/>
                <w:szCs w:val="26"/>
              </w:rPr>
              <m:t xml:space="preserve">signal</m:t>
            </m:r>
          </m:sub>
        </m:sSub>
        <m:r>
          <w:rPr>
            <w:rFonts w:ascii="Arial" w:cs="Arial" w:eastAsia="Arial" w:hAnsi="Arial"/>
            <w:sz w:val="26"/>
            <w:szCs w:val="26"/>
          </w:rPr>
          <m:t>γ</m:t>
        </m:r>
        <m:sSup>
          <m:sSupPr>
            <m:ctrlPr>
              <w:rPr>
                <w:rFonts w:ascii="Arial" w:cs="Arial" w:eastAsia="Arial" w:hAnsi="Arial"/>
                <w:sz w:val="26"/>
                <w:szCs w:val="26"/>
              </w:rPr>
            </m:ctrlPr>
          </m:sSupPr>
          <m:e>
            <m:r>
              <w:rPr>
                <w:rFonts w:ascii="Arial" w:cs="Arial" w:eastAsia="Arial" w:hAnsi="Arial"/>
                <w:sz w:val="26"/>
                <w:szCs w:val="26"/>
              </w:rPr>
              <m:t>λ</m:t>
            </m:r>
          </m:e>
          <m:sup>
            <m:r>
              <w:rPr>
                <w:rFonts w:ascii="Arial" w:cs="Arial" w:eastAsia="Arial" w:hAnsi="Arial"/>
                <w:sz w:val="26"/>
                <w:szCs w:val="26"/>
              </w:rPr>
              <m:t xml:space="preserve">2</m:t>
            </m:r>
          </m:sup>
        </m:sSup>
        <m:r>
          <w:rPr>
            <w:rFonts w:ascii="Arial" w:cs="Arial" w:eastAsia="Arial" w:hAnsi="Arial"/>
            <w:sz w:val="26"/>
            <w:szCs w:val="26"/>
          </w:rPr>
          <m:t xml:space="preserve">+</m:t>
        </m:r>
        <m:sSup>
          <m:sSupPr>
            <m:ctrlPr>
              <w:rPr>
                <w:rFonts w:ascii="Arial" w:cs="Arial" w:eastAsia="Arial" w:hAnsi="Arial"/>
                <w:sz w:val="26"/>
                <w:szCs w:val="26"/>
              </w:rPr>
            </m:ctrlPr>
          </m:sSupPr>
          <m:e>
            <m:sSub>
              <m:sSubPr>
                <m:ctrlPr>
                  <w:rPr>
                    <w:rFonts w:ascii="Arial" w:cs="Arial" w:eastAsia="Arial" w:hAnsi="Arial"/>
                    <w:sz w:val="26"/>
                    <w:szCs w:val="26"/>
                  </w:rPr>
                </m:ctrlPr>
              </m:sSubPr>
              <m:e>
                <m:r>
                  <w:rPr>
                    <w:rFonts w:ascii="Arial" w:cs="Arial" w:eastAsia="Arial" w:hAnsi="Arial"/>
                    <w:sz w:val="26"/>
                    <w:szCs w:val="26"/>
                  </w:rPr>
                  <m:t xml:space="preserve">b</m:t>
                </m:r>
              </m:e>
              <m:sub>
                <m:r>
                  <w:rPr>
                    <w:rFonts w:ascii="Arial" w:cs="Arial" w:eastAsia="Arial" w:hAnsi="Arial"/>
                    <w:sz w:val="26"/>
                    <w:szCs w:val="26"/>
                  </w:rPr>
                  <m:t xml:space="preserve">signal</m:t>
                </m:r>
              </m:sub>
            </m:sSub>
          </m:e>
          <m:sup>
            <m:r>
              <w:rPr>
                <w:rFonts w:ascii="Arial" w:cs="Arial" w:eastAsia="Arial" w:hAnsi="Arial"/>
                <w:sz w:val="26"/>
                <w:szCs w:val="26"/>
              </w:rPr>
              <m:t xml:space="preserve">2</m:t>
            </m:r>
          </m:sup>
        </m:sSup>
        <m:r>
          <w:rPr>
            <w:rFonts w:ascii="Arial" w:cs="Arial" w:eastAsia="Arial" w:hAnsi="Arial"/>
            <w:sz w:val="26"/>
            <w:szCs w:val="26"/>
          </w:rPr>
          <m:t>γ</m:t>
        </m:r>
        <m:r>
          <w:rPr>
            <w:rFonts w:ascii="Arial" w:cs="Arial" w:eastAsia="Arial" w:hAnsi="Arial"/>
            <w:sz w:val="26"/>
            <w:szCs w:val="26"/>
          </w:rPr>
          <m:t>λ</m:t>
        </m:r>
        <m:r>
          <w:rPr>
            <w:rFonts w:ascii="Arial" w:cs="Arial" w:eastAsia="Arial" w:hAnsi="Arial"/>
            <w:sz w:val="26"/>
            <w:szCs w:val="26"/>
          </w:rPr>
          <m:t xml:space="preserve">)</m:t>
        </m:r>
      </m:oMath>
      <w:r w:rsidDel="00000000" w:rsidR="00000000" w:rsidRPr="00000000">
        <w:rPr>
          <w:rtl w:val="0"/>
        </w:rPr>
      </w:r>
    </w:p>
    <w:p w:rsidR="00000000" w:rsidDel="00000000" w:rsidP="00000000" w:rsidRDefault="00000000" w:rsidRPr="00000000" w14:paraId="0000011F">
      <w:pPr>
        <w:pStyle w:val="Heading1"/>
        <w:widowControl w:val="0"/>
        <w:spacing w:before="480" w:line="240" w:lineRule="auto"/>
        <w:rPr/>
      </w:pPr>
      <w:bookmarkStart w:colFirst="0" w:colLast="0" w:name="_2d06izskk8ua" w:id="35"/>
      <w:bookmarkEnd w:id="35"/>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1"/>
        <w:widowControl w:val="0"/>
        <w:spacing w:before="480" w:line="240" w:lineRule="auto"/>
        <w:rPr/>
      </w:pPr>
      <w:bookmarkStart w:colFirst="0" w:colLast="0" w:name="_e7royau1i4n1" w:id="36"/>
      <w:bookmarkEnd w:id="36"/>
      <w:r w:rsidDel="00000000" w:rsidR="00000000" w:rsidRPr="00000000">
        <w:rPr>
          <w:rtl w:val="0"/>
        </w:rPr>
        <w:t xml:space="preserve">APPENDIX C: SEQUENCES SUPPLEMENT</w:t>
      </w:r>
    </w:p>
    <w:p w:rsidR="00000000" w:rsidDel="00000000" w:rsidP="00000000" w:rsidRDefault="00000000" w:rsidRPr="00000000" w14:paraId="00000121">
      <w:pPr>
        <w:pStyle w:val="Heading2"/>
        <w:spacing w:line="240" w:lineRule="auto"/>
        <w:rPr/>
      </w:pPr>
      <w:bookmarkStart w:colFirst="0" w:colLast="0" w:name="_vxs97magl29" w:id="37"/>
      <w:bookmarkEnd w:id="37"/>
      <w:r w:rsidDel="00000000" w:rsidR="00000000" w:rsidRPr="00000000">
        <w:rPr>
          <w:rtl w:val="0"/>
        </w:rPr>
        <w:t xml:space="preserve">RAW SEQUENCES</w:t>
      </w:r>
    </w:p>
    <w:p w:rsidR="00000000" w:rsidDel="00000000" w:rsidP="00000000" w:rsidRDefault="00000000" w:rsidRPr="00000000" w14:paraId="00000122">
      <w:pPr>
        <w:pStyle w:val="Heading3"/>
        <w:spacing w:line="240" w:lineRule="auto"/>
        <w:rPr/>
      </w:pPr>
      <w:bookmarkStart w:colFirst="0" w:colLast="0" w:name="_uyeqmqg5rsjf" w:id="38"/>
      <w:bookmarkEnd w:id="38"/>
      <w:r w:rsidDel="00000000" w:rsidR="00000000" w:rsidRPr="00000000">
        <w:rPr>
          <w:rtl w:val="0"/>
        </w:rPr>
        <w:t xml:space="preserve">PROMOTERS</w:t>
      </w:r>
      <w:r w:rsidDel="00000000" w:rsidR="00000000" w:rsidRPr="00000000">
        <w:rPr>
          <w:rtl w:val="0"/>
        </w:rPr>
      </w:r>
    </w:p>
    <w:p w:rsidR="00000000" w:rsidDel="00000000" w:rsidP="00000000" w:rsidRDefault="00000000" w:rsidRPr="00000000" w14:paraId="00000123">
      <w:pPr>
        <w:pStyle w:val="Heading4"/>
        <w:spacing w:line="240" w:lineRule="auto"/>
        <w:rPr/>
      </w:pPr>
      <w:bookmarkStart w:colFirst="0" w:colLast="0" w:name="_q74htasoknxd" w:id="39"/>
      <w:bookmarkEnd w:id="39"/>
      <w:r w:rsidDel="00000000" w:rsidR="00000000" w:rsidRPr="00000000">
        <w:rPr>
          <w:rtl w:val="0"/>
        </w:rPr>
        <w:t xml:space="preserve">SYSTEMS 1 &amp; 2: BBa_J23119</w:t>
      </w:r>
    </w:p>
    <w:p w:rsidR="00000000" w:rsidDel="00000000" w:rsidP="00000000" w:rsidRDefault="00000000" w:rsidRPr="00000000" w14:paraId="00000124">
      <w:pPr>
        <w:spacing w:line="240" w:lineRule="auto"/>
        <w:rPr/>
      </w:pPr>
      <w:r w:rsidDel="00000000" w:rsidR="00000000" w:rsidRPr="00000000">
        <w:rPr>
          <w:rtl w:val="0"/>
        </w:rPr>
        <w:t xml:space="preserve">5’ </w:t>
      </w:r>
      <w:r w:rsidDel="00000000" w:rsidR="00000000" w:rsidRPr="00000000">
        <w:rPr>
          <w:rtl w:val="0"/>
        </w:rPr>
        <w:t xml:space="preserve">TTGACAGCTAGCTCAGTCCTAGGTATAATGCTAGC 3’</w:t>
      </w:r>
    </w:p>
    <w:p w:rsidR="00000000" w:rsidDel="00000000" w:rsidP="00000000" w:rsidRDefault="00000000" w:rsidRPr="00000000" w14:paraId="00000125">
      <w:pPr>
        <w:pStyle w:val="Heading4"/>
        <w:spacing w:line="240" w:lineRule="auto"/>
        <w:rPr/>
      </w:pPr>
      <w:bookmarkStart w:colFirst="0" w:colLast="0" w:name="_pwnbekx6bpu5" w:id="40"/>
      <w:bookmarkEnd w:id="40"/>
      <w:r w:rsidDel="00000000" w:rsidR="00000000" w:rsidRPr="00000000">
        <w:rPr>
          <w:rtl w:val="0"/>
        </w:rPr>
        <w:t xml:space="preserve">SYSTEMS 3 &amp; 4: </w:t>
      </w:r>
      <w:r w:rsidDel="00000000" w:rsidR="00000000" w:rsidRPr="00000000">
        <w:rPr>
          <w:i w:val="1"/>
          <w:rtl w:val="0"/>
        </w:rPr>
        <w:t xml:space="preserve">lac</w:t>
      </w:r>
      <w:r w:rsidDel="00000000" w:rsidR="00000000" w:rsidRPr="00000000">
        <w:rPr>
          <w:rtl w:val="0"/>
        </w:rPr>
      </w:r>
    </w:p>
    <w:p w:rsidR="00000000" w:rsidDel="00000000" w:rsidP="00000000" w:rsidRDefault="00000000" w:rsidRPr="00000000" w14:paraId="00000126">
      <w:pPr>
        <w:spacing w:line="240" w:lineRule="auto"/>
        <w:rPr/>
      </w:pPr>
      <w:r w:rsidDel="00000000" w:rsidR="00000000" w:rsidRPr="00000000">
        <w:rPr>
          <w:rtl w:val="0"/>
        </w:rPr>
        <w:t xml:space="preserve">5’ </w:t>
      </w:r>
      <w:r w:rsidDel="00000000" w:rsidR="00000000" w:rsidRPr="00000000">
        <w:rPr>
          <w:rtl w:val="0"/>
        </w:rPr>
        <w:t xml:space="preserve">GGCTTTACACTTTATGCTTCCGGCTCGTATGTTGTGTGGA 3’</w:t>
      </w:r>
    </w:p>
    <w:p w:rsidR="00000000" w:rsidDel="00000000" w:rsidP="00000000" w:rsidRDefault="00000000" w:rsidRPr="00000000" w14:paraId="00000127">
      <w:pPr>
        <w:pStyle w:val="Heading4"/>
        <w:spacing w:line="240" w:lineRule="auto"/>
        <w:rPr/>
      </w:pPr>
      <w:bookmarkStart w:colFirst="0" w:colLast="0" w:name="_9h973nhhbv5n" w:id="41"/>
      <w:bookmarkEnd w:id="41"/>
      <w:r w:rsidDel="00000000" w:rsidR="00000000" w:rsidRPr="00000000">
        <w:rPr>
          <w:rtl w:val="0"/>
        </w:rPr>
        <w:t xml:space="preserve">SYSTEM 5: PgadA (BBa_K1962014)</w:t>
      </w:r>
    </w:p>
    <w:p w:rsidR="00000000" w:rsidDel="00000000" w:rsidP="00000000" w:rsidRDefault="00000000" w:rsidRPr="00000000" w14:paraId="00000128">
      <w:pPr>
        <w:spacing w:line="240" w:lineRule="auto"/>
        <w:rPr/>
      </w:pPr>
      <w:r w:rsidDel="00000000" w:rsidR="00000000" w:rsidRPr="00000000">
        <w:rPr>
          <w:rtl w:val="0"/>
        </w:rPr>
        <w:t xml:space="preserve">5’ </w:t>
      </w:r>
      <w:r w:rsidDel="00000000" w:rsidR="00000000" w:rsidRPr="00000000">
        <w:rPr>
          <w:rtl w:val="0"/>
        </w:rPr>
        <w:t xml:space="preserve">CGCTGTAATTTATTCAGCGTTTGTACATATCGTTACACGCTGAAACCAACCACTCACGGAAGTCTGCCATTCCCAGGGATATAGTTATTTCAACGGCCCCGCAGTGGGGTTAAATGAAAAAACAAATTGAGGGTATGACA 3’ </w:t>
      </w:r>
    </w:p>
    <w:p w:rsidR="00000000" w:rsidDel="00000000" w:rsidP="00000000" w:rsidRDefault="00000000" w:rsidRPr="00000000" w14:paraId="00000129">
      <w:pPr>
        <w:pStyle w:val="Heading3"/>
        <w:spacing w:line="240" w:lineRule="auto"/>
        <w:rPr/>
      </w:pPr>
      <w:bookmarkStart w:colFirst="0" w:colLast="0" w:name="_irzyesub7lnb" w:id="42"/>
      <w:bookmarkEnd w:id="42"/>
      <w:r w:rsidDel="00000000" w:rsidR="00000000" w:rsidRPr="00000000">
        <w:rPr>
          <w:rtl w:val="0"/>
        </w:rPr>
        <w:t xml:space="preserve">RIBOSOME BINDING SITE</w:t>
      </w:r>
    </w:p>
    <w:p w:rsidR="00000000" w:rsidDel="00000000" w:rsidP="00000000" w:rsidRDefault="00000000" w:rsidRPr="00000000" w14:paraId="0000012A">
      <w:pPr>
        <w:pStyle w:val="Heading4"/>
        <w:spacing w:line="240" w:lineRule="auto"/>
        <w:rPr/>
      </w:pPr>
      <w:bookmarkStart w:colFirst="0" w:colLast="0" w:name="_4s2f9pft98e6" w:id="43"/>
      <w:bookmarkEnd w:id="43"/>
      <w:r w:rsidDel="00000000" w:rsidR="00000000" w:rsidRPr="00000000">
        <w:rPr>
          <w:rtl w:val="0"/>
        </w:rPr>
        <w:t xml:space="preserve">ALL SYSTEMS: BBa_B0030</w:t>
      </w:r>
    </w:p>
    <w:p w:rsidR="00000000" w:rsidDel="00000000" w:rsidP="00000000" w:rsidRDefault="00000000" w:rsidRPr="00000000" w14:paraId="0000012B">
      <w:pPr>
        <w:spacing w:line="240" w:lineRule="auto"/>
        <w:rPr/>
      </w:pPr>
      <w:r w:rsidDel="00000000" w:rsidR="00000000" w:rsidRPr="00000000">
        <w:rPr>
          <w:rtl w:val="0"/>
        </w:rPr>
        <w:t xml:space="preserve">5’ </w:t>
      </w:r>
      <w:r w:rsidDel="00000000" w:rsidR="00000000" w:rsidRPr="00000000">
        <w:rPr>
          <w:rtl w:val="0"/>
        </w:rPr>
        <w:t xml:space="preserve">ATTAAAGAGGAGAAA 3’ </w:t>
      </w:r>
    </w:p>
    <w:p w:rsidR="00000000" w:rsidDel="00000000" w:rsidP="00000000" w:rsidRDefault="00000000" w:rsidRPr="00000000" w14:paraId="0000012C">
      <w:pPr>
        <w:pStyle w:val="Heading3"/>
        <w:spacing w:line="240" w:lineRule="auto"/>
        <w:rPr/>
      </w:pPr>
      <w:bookmarkStart w:colFirst="0" w:colLast="0" w:name="_kbt6czud23g2" w:id="44"/>
      <w:bookmarkEnd w:id="44"/>
      <w:r w:rsidDel="00000000" w:rsidR="00000000" w:rsidRPr="00000000">
        <w:rPr>
          <w:rtl w:val="0"/>
        </w:rPr>
        <w:t xml:space="preserve">CODING REGIONS</w:t>
      </w:r>
    </w:p>
    <w:p w:rsidR="00000000" w:rsidDel="00000000" w:rsidP="00000000" w:rsidRDefault="00000000" w:rsidRPr="00000000" w14:paraId="0000012D">
      <w:pPr>
        <w:pStyle w:val="Heading4"/>
        <w:spacing w:line="240" w:lineRule="auto"/>
        <w:rPr/>
      </w:pPr>
      <w:bookmarkStart w:colFirst="0" w:colLast="0" w:name="_nw1ijctqjx4l" w:id="45"/>
      <w:bookmarkEnd w:id="45"/>
      <w:r w:rsidDel="00000000" w:rsidR="00000000" w:rsidRPr="00000000">
        <w:rPr>
          <w:rtl w:val="0"/>
        </w:rPr>
        <w:t xml:space="preserve">SYSTEM 1: Human Poliovirus Receptor (Amino Acid Sequence to remove introns)</w:t>
      </w:r>
    </w:p>
    <w:p w:rsidR="00000000" w:rsidDel="00000000" w:rsidP="00000000" w:rsidRDefault="00000000" w:rsidRPr="00000000" w14:paraId="0000012E">
      <w:pPr>
        <w:spacing w:line="240" w:lineRule="auto"/>
        <w:rPr/>
      </w:pPr>
      <w:r w:rsidDel="00000000" w:rsidR="00000000" w:rsidRPr="00000000">
        <w:rPr>
          <w:rtl w:val="0"/>
        </w:rPr>
        <w:t xml:space="preserve">MARAMAAAWPLLLVALLVLSWPPPGTGDVVVQAPTQVPGFLGDSVTLPCYLQVPNMEVTHVSQLTWARHGESGSMAVFHQTQGPSYSESKRLEFVAARLGAELRNASLRMFGLRVEDEGNYTCLFVTFPQGSRSVDIWLRVLAKPQNTAEVQKVQLTGEPVPMARCVSTGGRPPAQITWHSDLGGMPNTSQVPGFLSGTVTVTSLWILVPSSQVDGKNVTCKVEHESFEKPQLLTVNLTVYYPPEVSISGYDNNWYLGQNEATLTCDARSNPEPTGYNWSTTMGPLPPFAVAQGAQLLIRPVDKPINTTLICNVTNALGARQAELTVQVKEGPPSEHSGMSRNAIIFLVLGILVFLILLGIGIYFYWSKCSREVLWHCHLCPSSTEHASASANGHVSYSAVSRENSSSQDPQTEGTR</w:t>
      </w:r>
    </w:p>
    <w:p w:rsidR="00000000" w:rsidDel="00000000" w:rsidP="00000000" w:rsidRDefault="00000000" w:rsidRPr="00000000" w14:paraId="0000012F">
      <w:pPr>
        <w:pStyle w:val="Heading4"/>
        <w:spacing w:line="240" w:lineRule="auto"/>
        <w:rPr>
          <w:i w:val="1"/>
        </w:rPr>
      </w:pPr>
      <w:bookmarkStart w:colFirst="0" w:colLast="0" w:name="_ytv89mlte6k7" w:id="46"/>
      <w:bookmarkEnd w:id="46"/>
      <w:r w:rsidDel="00000000" w:rsidR="00000000" w:rsidRPr="00000000">
        <w:rPr>
          <w:rtl w:val="0"/>
        </w:rPr>
        <w:t xml:space="preserve">SYSTEM 2: Poliovirus Recognition Sequence (24 bp) + </w:t>
      </w:r>
      <w:r w:rsidDel="00000000" w:rsidR="00000000" w:rsidRPr="00000000">
        <w:rPr>
          <w:i w:val="1"/>
          <w:rtl w:val="0"/>
        </w:rPr>
        <w:t xml:space="preserve">lac</w:t>
      </w:r>
    </w:p>
    <w:p w:rsidR="00000000" w:rsidDel="00000000" w:rsidP="00000000" w:rsidRDefault="00000000" w:rsidRPr="00000000" w14:paraId="00000130">
      <w:pPr>
        <w:spacing w:line="240" w:lineRule="auto"/>
        <w:rPr/>
      </w:pPr>
      <w:r w:rsidDel="00000000" w:rsidR="00000000" w:rsidRPr="00000000">
        <w:rPr>
          <w:rtl w:val="0"/>
        </w:rPr>
        <w:t xml:space="preserve">5’ GTGTTAAAACAGCTCTGGGGTTGTTCCAAACCAGTAACGTTATACGATGTCGCAGAGTATGCC GGTGTCTCTTATCAGACCGTTTCCCGCGTGGTGAACCAGGCCAGCCACGTTTCTGCGAAAACGCGGGAAAAAGTGGAAGCGGCGATGGCGGAGCTGAATTACATTCCCAACCGCGTGGCACAACAACTGGCGGGCAAACAGTCGTTGCTGATTGGCGTTGCCACCTCCAGTCTGGCCCTGCACGCGCCGTCGCAAATTGTCGCGGCGATTAAATCTCGCGCCGATCAACTGGGTGCCAGCGTGGTGGTGTCGATGGTAGAACGAAGCGGCGTCGAAGCCTGTAAAGCGGCGGTGCACAATCTTCTCGCGCAACGCGTCAGTGGGCTGATCATTAACTATCCGCTGGATGACCAGGATGCCATTGCTGTGGAAGCTGCCTGCACTAATGTTCCGGCGTTATTTCTTGATGTCTCTGACCAGACACCCATCAACAGTATTATTTTCTCCCATGAAGACGGTACGCGACTGGGCGTGGAGCATCTGGTCGCATTGGGTCACCAGCAAATCGCGCTGTTAGCGGGCCCATTAAGTTCTGTCTCGGCGCGTCTGCGTCTGGCTGGCTGGCATAAATATCTCACTCGCAATCAAATTCAGCCGATAGCGGAACGGGAAGGCGACTGGAGTGCCATGTCCGGTTTTCAACAAACCATGCAAATGCTGAATGAGGGCATCGTTCCCACTGCGATGCTGGTTGCCAACGATCAGATGGCGCTGGGCGCAATGCGCGCCATTACCGAGTCCGGGCTGCGCGTTGGTGCGGATATCTCGGTAGTGGGATACGACGATACCGAAGACAGCTCATGTTATATCCCGCCGTTAACCACCATCAAACAGGATTTTCGCCTGCTGGGGCAAACCAGCGTGGACCGCTTGCTGCAACTCTCTCAGGGCCAGGCGGTGAAGGGCAATCAGCTGTTGCCCGTCTCACTGGTGAAAAGAAAAACCACCCTGGCGCCCAATACGCAAACCGCCTCTCCCCGCGCGTTGGCCGATTCATTAATGCAGCTGGCACGACAGGTTTCCCGACTGGAAAGCGGGCAGTGA 3’ </w:t>
      </w:r>
    </w:p>
    <w:p w:rsidR="00000000" w:rsidDel="00000000" w:rsidP="00000000" w:rsidRDefault="00000000" w:rsidRPr="00000000" w14:paraId="00000131">
      <w:pPr>
        <w:pStyle w:val="Heading4"/>
        <w:spacing w:line="240" w:lineRule="auto"/>
        <w:rPr/>
      </w:pPr>
      <w:bookmarkStart w:colFirst="0" w:colLast="0" w:name="_bgplcqn11wfb" w:id="47"/>
      <w:bookmarkEnd w:id="47"/>
      <w:r w:rsidDel="00000000" w:rsidR="00000000" w:rsidRPr="00000000">
        <w:rPr>
          <w:rtl w:val="0"/>
        </w:rPr>
        <w:t xml:space="preserve">SYSTEM 3: mCherry (Amino acid sequence)</w:t>
      </w:r>
    </w:p>
    <w:p w:rsidR="00000000" w:rsidDel="00000000" w:rsidP="00000000" w:rsidRDefault="00000000" w:rsidRPr="00000000" w14:paraId="00000132">
      <w:pPr>
        <w:spacing w:line="240" w:lineRule="auto"/>
        <w:rPr/>
      </w:pPr>
      <w:r w:rsidDel="00000000" w:rsidR="00000000" w:rsidRPr="00000000">
        <w:rPr>
          <w:rtl w:val="0"/>
        </w:rPr>
        <w:t xml:space="preserve">MVSKGEEDNMAIIKEFMRFKVHMEGSVNG</w:t>
      </w:r>
      <w:r w:rsidDel="00000000" w:rsidR="00000000" w:rsidRPr="00000000">
        <w:rPr>
          <w:rtl w:val="0"/>
        </w:rPr>
        <w:t xml:space="preserve">H</w:t>
      </w:r>
      <w:r w:rsidDel="00000000" w:rsidR="00000000" w:rsidRPr="00000000">
        <w:rPr>
          <w:rtl w:val="0"/>
        </w:rPr>
        <w:t xml:space="preserve">EFEIEGEGEGRPYEGTQTAKLKVTKGGPLPFAWDILSPQFMYGSKAYVKHPADIPDYLKLSFPEGFKWERVMNFEDGGVVTVTQDSSLQDGEFIYKVKLRGTNFPSDGPVMQKKTMGWEASSERMYPEDGALKGEIKQRLKLKDGGHYDAEVKTTYKAKKPVQLPGAYNVNIKLDITSHNEDYTIVEQYERAEGRHSTGGMDELYK</w:t>
      </w:r>
    </w:p>
    <w:p w:rsidR="00000000" w:rsidDel="00000000" w:rsidP="00000000" w:rsidRDefault="00000000" w:rsidRPr="00000000" w14:paraId="00000133">
      <w:pPr>
        <w:pStyle w:val="Heading4"/>
        <w:spacing w:line="240" w:lineRule="auto"/>
        <w:rPr/>
      </w:pPr>
      <w:bookmarkStart w:colFirst="0" w:colLast="0" w:name="_37dk31d0bt8g" w:id="48"/>
      <w:bookmarkEnd w:id="48"/>
      <w:r w:rsidDel="00000000" w:rsidR="00000000" w:rsidRPr="00000000">
        <w:rPr>
          <w:rtl w:val="0"/>
        </w:rPr>
        <w:t xml:space="preserve">SYSTEM 4: aeBlue Antisense (with added start and stop codons for transcription)</w:t>
      </w:r>
    </w:p>
    <w:p w:rsidR="00000000" w:rsidDel="00000000" w:rsidP="00000000" w:rsidRDefault="00000000" w:rsidRPr="00000000" w14:paraId="00000134">
      <w:pPr>
        <w:spacing w:line="240" w:lineRule="auto"/>
        <w:rPr/>
      </w:pPr>
      <w:r w:rsidDel="00000000" w:rsidR="00000000" w:rsidRPr="00000000">
        <w:rPr>
          <w:rtl w:val="0"/>
        </w:rPr>
        <w:t xml:space="preserve">5’ ATGAATAAATATTTCGAGCAGGTAAGGTTCTCATTAGGGCCGTCGTCAGTGTTTAAGATTGTTT TGGTACACCAGTGCAAAAAGCAAGCCTAGAAACCTATTGTGTCTGACTCATCTGTCTATTACCGATAGTCCATTTTCCTGACCCGGCAGCGGTTATCCGCATAAGACGACCATCACCAGTCGGTCAACGTGCCTTGGCAGAAGTTGTAACACCGCTTAGAACTTCAAATGGAACTATGGTAAAAAGACGAACAGGCGGTATTATATGTGTAATACTCTTAATTTCAATATAAGATTAAATACAGGTTCCTACAAAGGTAGGAGGAACTTTAGTTACGGAAAATTGAGTTACGCCAAGTGATTCCACAGCGGAAGTTTGAACTGGAGACGCGCGCAAAACATTCACGGTAGCAGGAACTTTTTCTACCATGCAAGGACTTGTATCGGGAGCCCGTAACGACTGAATTTCTTCAGTACGACGAAGTACACCAGACCCATCGCACGCTTCGTAACTTGTGGTACACTATTCCAGCAGTGGTTGCAGCCGGTTCCTTGACCGTCGAAAGGGCAGCATGTTTATTTAAAGTTGCAATTGAATGGCAAACACCGCAGGGGAAGCGGGAGGGGTGCTTGGCTCTTGAACACAGGTAAATGTAGAGGTAGATTAAGGTGGTCCTAACCCTGCTGTGGCCATTTGTTGAGAAGCGGGAATGAGTGGTATAA 3’</w:t>
      </w:r>
    </w:p>
    <w:p w:rsidR="00000000" w:rsidDel="00000000" w:rsidP="00000000" w:rsidRDefault="00000000" w:rsidRPr="00000000" w14:paraId="00000135">
      <w:pPr>
        <w:pStyle w:val="Heading4"/>
        <w:spacing w:line="240" w:lineRule="auto"/>
        <w:rPr/>
      </w:pPr>
      <w:bookmarkStart w:colFirst="0" w:colLast="0" w:name="_8yqxw1112ofd" w:id="49"/>
      <w:bookmarkEnd w:id="49"/>
      <w:r w:rsidDel="00000000" w:rsidR="00000000" w:rsidRPr="00000000">
        <w:rPr>
          <w:rtl w:val="0"/>
        </w:rPr>
        <w:t xml:space="preserve">SYSTEM 5: aeBlue (BBa_K864401)</w:t>
      </w:r>
    </w:p>
    <w:p w:rsidR="00000000" w:rsidDel="00000000" w:rsidP="00000000" w:rsidRDefault="00000000" w:rsidRPr="00000000" w14:paraId="00000136">
      <w:pPr>
        <w:spacing w:line="240" w:lineRule="auto"/>
        <w:rPr/>
      </w:pPr>
      <w:r w:rsidDel="00000000" w:rsidR="00000000" w:rsidRPr="00000000">
        <w:rPr>
          <w:rtl w:val="0"/>
        </w:rPr>
        <w:t xml:space="preserve">5’ ATGGCTTCACTGGTTAAAAAAGACATGTGCATCAAAATGACGATGGAAGGAACAGTAAACGG TCACCATTTCAAGTGTGTAGGAGAAGGCGAAGGCAAACCATTTGAAGGGACCCAGGTGGAAAAGATACGCATCACTGAAGGTGGGCCCTTACCATTTGCGTATGATATTTTGGCCCCTTGTTGCATGTATGGCAGTAAAACCTTCATTAAGCATGTGTCGGGTATTCCGGATTACTTTAAGGAGTCTTTTCCTGAGGGCTTTACCTGGGAAAGAACACAAATCTTCGAGGATGGCGGCTATCTCACCATACACCAGGACACGAGCCTTCAGGGTAATAATTTTATTTTCAAAGTTAATGTCATCGGTGCCAACTTCCCTGCAAACGGTCCCGTGATGCAGAAAAAAACAGCTGGATGGGAACCGTGCGTTGAGATGCTTTATCCGCGGGACGGCGTCCTGTGTGGTCAGAGCCTGATGGCCCTGAAATGCACTGATGGCAATCATCTGACGTCCCACCTGCGCACTACCTATCGTTCTCGCAAGCCATCCAATGCAGTTAACATGCCGGAATTTCATTTTGGGGATCATCGCATTGAGATTTTGAAAGCTGAACAAGGTAAATTTTATGAACAATACGAGTCAGCGGTGGCCCGTTACTGTGAGGCGGCACCGAGTAAATTAGGGCATCACTAATAA 3’ </w:t>
      </w:r>
    </w:p>
    <w:p w:rsidR="00000000" w:rsidDel="00000000" w:rsidP="00000000" w:rsidRDefault="00000000" w:rsidRPr="00000000" w14:paraId="00000137">
      <w:pPr>
        <w:pStyle w:val="Heading3"/>
        <w:spacing w:line="240" w:lineRule="auto"/>
        <w:rPr/>
      </w:pPr>
      <w:bookmarkStart w:colFirst="0" w:colLast="0" w:name="_ahmbdtquaxbe" w:id="50"/>
      <w:bookmarkEnd w:id="50"/>
      <w:r w:rsidDel="00000000" w:rsidR="00000000" w:rsidRPr="00000000">
        <w:rPr>
          <w:rtl w:val="0"/>
        </w:rPr>
        <w:t xml:space="preserve">TERMINATOR</w:t>
      </w:r>
    </w:p>
    <w:p w:rsidR="00000000" w:rsidDel="00000000" w:rsidP="00000000" w:rsidRDefault="00000000" w:rsidRPr="00000000" w14:paraId="00000138">
      <w:pPr>
        <w:pStyle w:val="Heading4"/>
        <w:spacing w:line="240" w:lineRule="auto"/>
        <w:rPr/>
      </w:pPr>
      <w:bookmarkStart w:colFirst="0" w:colLast="0" w:name="_utzpzqr97rul" w:id="51"/>
      <w:bookmarkEnd w:id="51"/>
      <w:r w:rsidDel="00000000" w:rsidR="00000000" w:rsidRPr="00000000">
        <w:rPr>
          <w:rtl w:val="0"/>
        </w:rPr>
        <w:t xml:space="preserve">ALL SYSTEMS: BBa_B1006</w:t>
      </w:r>
    </w:p>
    <w:p w:rsidR="00000000" w:rsidDel="00000000" w:rsidP="00000000" w:rsidRDefault="00000000" w:rsidRPr="00000000" w14:paraId="00000139">
      <w:pPr>
        <w:spacing w:line="240" w:lineRule="auto"/>
        <w:rPr/>
      </w:pPr>
      <w:r w:rsidDel="00000000" w:rsidR="00000000" w:rsidRPr="00000000">
        <w:rPr>
          <w:rtl w:val="0"/>
        </w:rPr>
        <w:t xml:space="preserve">5’ AAAAAAAAACCCCGCCCCTGACAGGGCGGGGTTTTTTTT 3’ </w:t>
      </w:r>
    </w:p>
    <w:p w:rsidR="00000000" w:rsidDel="00000000" w:rsidP="00000000" w:rsidRDefault="00000000" w:rsidRPr="00000000" w14:paraId="0000013A">
      <w:pPr>
        <w:pStyle w:val="Heading2"/>
        <w:spacing w:line="240" w:lineRule="auto"/>
        <w:rPr/>
      </w:pPr>
      <w:bookmarkStart w:colFirst="0" w:colLast="0" w:name="_43ofetlpahbi" w:id="52"/>
      <w:bookmarkEnd w:id="52"/>
      <w:r w:rsidDel="00000000" w:rsidR="00000000" w:rsidRPr="00000000">
        <w:rPr>
          <w:rtl w:val="0"/>
        </w:rPr>
      </w:r>
    </w:p>
    <w:p w:rsidR="00000000" w:rsidDel="00000000" w:rsidP="00000000" w:rsidRDefault="00000000" w:rsidRPr="00000000" w14:paraId="0000013B">
      <w:pPr>
        <w:pStyle w:val="Heading2"/>
        <w:spacing w:line="240" w:lineRule="auto"/>
        <w:rPr/>
      </w:pPr>
      <w:bookmarkStart w:colFirst="0" w:colLast="0" w:name="_4fkrmcfej8vt" w:id="53"/>
      <w:bookmarkEnd w:id="53"/>
      <w:r w:rsidDel="00000000" w:rsidR="00000000" w:rsidRPr="00000000">
        <w:rPr>
          <w:rtl w:val="0"/>
        </w:rPr>
        <w:t xml:space="preserve">CODON FREQUENCY OPTIMIZATION</w:t>
      </w:r>
    </w:p>
    <w:p w:rsidR="00000000" w:rsidDel="00000000" w:rsidP="00000000" w:rsidRDefault="00000000" w:rsidRPr="00000000" w14:paraId="0000013C">
      <w:pPr>
        <w:pStyle w:val="Heading4"/>
        <w:spacing w:line="240" w:lineRule="auto"/>
        <w:rPr/>
      </w:pPr>
      <w:bookmarkStart w:colFirst="0" w:colLast="0" w:name="_qx67gr8yjmc9" w:id="54"/>
      <w:bookmarkEnd w:id="54"/>
      <w:r w:rsidDel="00000000" w:rsidR="00000000" w:rsidRPr="00000000">
        <w:rPr>
          <w:rtl w:val="0"/>
        </w:rPr>
        <w:t xml:space="preserve">SYSTEM 1: Human Poliovirus Receptor</w:t>
      </w:r>
    </w:p>
    <w:p w:rsidR="00000000" w:rsidDel="00000000" w:rsidP="00000000" w:rsidRDefault="00000000" w:rsidRPr="00000000" w14:paraId="0000013D">
      <w:pPr>
        <w:spacing w:line="240" w:lineRule="auto"/>
        <w:rPr/>
      </w:pPr>
      <w:r w:rsidDel="00000000" w:rsidR="00000000" w:rsidRPr="00000000">
        <w:rPr>
          <w:rtl w:val="0"/>
        </w:rPr>
        <w:t xml:space="preserve">The amino acid sequence was run through the IDT Codon Optimization Tool to produce the following DNA sequence optimized to be produced in </w:t>
      </w:r>
      <w:r w:rsidDel="00000000" w:rsidR="00000000" w:rsidRPr="00000000">
        <w:rPr>
          <w:i w:val="1"/>
          <w:rtl w:val="0"/>
        </w:rPr>
        <w:t xml:space="preserve">E. coli</w:t>
      </w:r>
      <w:r w:rsidDel="00000000" w:rsidR="00000000" w:rsidRPr="00000000">
        <w:rPr>
          <w:rtl w:val="0"/>
        </w:rPr>
        <w:t xml:space="preserve">: </w:t>
      </w:r>
    </w:p>
    <w:p w:rsidR="00000000" w:rsidDel="00000000" w:rsidP="00000000" w:rsidRDefault="00000000" w:rsidRPr="00000000" w14:paraId="0000013E">
      <w:pPr>
        <w:spacing w:line="240" w:lineRule="auto"/>
        <w:rPr/>
      </w:pPr>
      <w:r w:rsidDel="00000000" w:rsidR="00000000" w:rsidRPr="00000000">
        <w:rPr>
          <w:rtl w:val="0"/>
        </w:rPr>
        <w:t xml:space="preserve">5’ ATGGCTCGCGCGATGGCCGCTGCTTGGCCCCTTCTGCTTGTGGCGTTATTAGTCTTGAGTTGG CCTCCACCGGGGACAGGAGATGTAGTCGTTCAAGCCCCCACCCAAGTCCCGGGTTTCTTGGGTGATAGTGTAACTCTTCCTTGTTATCTGCAGGTTCCCAACATGGAAGTGACCCACGTCAGTCAATTGACGTGGGCACGTCATGGTGAGAGCGGTAGCATGGCTGTTTTTCATCAGACCCAGGGTCCCAGTTATTCAGAAAGTAAACGTTTAGAATTCGTAGCTGCCCGCTTAGGGGCTGAGTTACGTAACGCTAGCTTACGTATGTTTGGCCTGCGCGTCGAAGATGAAGGCAACTACACGTGCCTTTTCGTCACCTTTCCGCAGGGATCCCGTAGCGTGGATATCTGGTTACGTGTACTGGCAAAACCGCAAAACACAGCCGAGGTCCAGAAAGTGCAGTTGACGGGAGAACCAGTACCCATGGCACGCTGCGTGTCCACAGGCGGACGTCCACCTGCCCAAATCACATGGCATTCAGATCTGGGAGGTATGCCAAATACATCACAAGTTCCAGGGTTCCTGTCCGGCACAGTCACGGTGACCAGCCTTTGGATTCTGGTACCCTCGTCACAAGTGGATGGGAAGAATGTTACATGTAAAGTGGAACATGAATCCTTCGAAAAACCACAGCTTCTGACTGTGAATCTTACTGTGTATTATCCCCCCGAAGTTTCAATCAGTGGCTATGATAATAACTGGTACCTGGGACAAAATGAAGCCACTTTGACCTGTGATGCACGCAGCAATCCCGAGCCGACTGGTTACAACTGGTCTACAACGATGGGTCCATTACCCCCCTTTGCTGTGGCCCAAGGGGCGCAACTTTTAATCCGCCCGGTCGATAAACCGATCAACACTACGTTAATTTGTAACGTGACAAATGCTCTGGGCGCTCGTCAAGCCGAGCTTACTGTACAAGTGAAGGAGGGCCCTCCCTCTGAACATAGCGGTATGTCTCGCAATGCGATTATTTTCCTTGTGCTGGGGATCCTGGTATTTTTAATTTTGTTAGGAATCGGAATCTACTTCTATTGGAGTAAATGTTCTCGTGAGGTGCTGTGGCACTGCCATTTGTGTCCCAGTTCCACCGAACATGCCTCGGCCTCCGCCAATGGACATGTGAGTTATAGTGCGGTATCACGTGAGAACTCCTCTAGCCAAGACCCACAGACGGAGGGGACACGT 3’ </w:t>
      </w:r>
    </w:p>
    <w:p w:rsidR="00000000" w:rsidDel="00000000" w:rsidP="00000000" w:rsidRDefault="00000000" w:rsidRPr="00000000" w14:paraId="0000013F">
      <w:pPr>
        <w:pStyle w:val="Heading4"/>
        <w:spacing w:line="240" w:lineRule="auto"/>
        <w:rPr>
          <w:i w:val="1"/>
        </w:rPr>
      </w:pPr>
      <w:bookmarkStart w:colFirst="0" w:colLast="0" w:name="_2mmp78rzypox" w:id="55"/>
      <w:bookmarkEnd w:id="55"/>
      <w:r w:rsidDel="00000000" w:rsidR="00000000" w:rsidRPr="00000000">
        <w:rPr>
          <w:rtl w:val="0"/>
        </w:rPr>
        <w:t xml:space="preserve">SYSTEM 2: Poliovirus Recognition Sequence (24 bp) + </w:t>
      </w:r>
      <w:r w:rsidDel="00000000" w:rsidR="00000000" w:rsidRPr="00000000">
        <w:rPr>
          <w:i w:val="1"/>
          <w:rtl w:val="0"/>
        </w:rPr>
        <w:t xml:space="preserve">lac</w:t>
      </w:r>
    </w:p>
    <w:p w:rsidR="00000000" w:rsidDel="00000000" w:rsidP="00000000" w:rsidRDefault="00000000" w:rsidRPr="00000000" w14:paraId="00000140">
      <w:pPr>
        <w:spacing w:line="240" w:lineRule="auto"/>
        <w:rPr/>
      </w:pPr>
      <w:r w:rsidDel="00000000" w:rsidR="00000000" w:rsidRPr="00000000">
        <w:rPr>
          <w:rtl w:val="0"/>
        </w:rPr>
        <w:t xml:space="preserve">As the </w:t>
      </w:r>
      <w:r w:rsidDel="00000000" w:rsidR="00000000" w:rsidRPr="00000000">
        <w:rPr>
          <w:i w:val="1"/>
          <w:rtl w:val="0"/>
        </w:rPr>
        <w:t xml:space="preserve">lac</w:t>
      </w:r>
      <w:r w:rsidDel="00000000" w:rsidR="00000000" w:rsidRPr="00000000">
        <w:rPr>
          <w:rtl w:val="0"/>
        </w:rPr>
        <w:t xml:space="preserve"> gene is native to </w:t>
      </w:r>
      <w:r w:rsidDel="00000000" w:rsidR="00000000" w:rsidRPr="00000000">
        <w:rPr>
          <w:i w:val="1"/>
          <w:rtl w:val="0"/>
        </w:rPr>
        <w:t xml:space="preserve">E. coli</w:t>
      </w:r>
      <w:r w:rsidDel="00000000" w:rsidR="00000000" w:rsidRPr="00000000">
        <w:rPr>
          <w:rtl w:val="0"/>
        </w:rPr>
        <w:t xml:space="preserve"> and the poliovirus sequence is necessary to be the exact complement of the polio RNA, this sequence did not need to be optimized.</w:t>
      </w:r>
    </w:p>
    <w:p w:rsidR="00000000" w:rsidDel="00000000" w:rsidP="00000000" w:rsidRDefault="00000000" w:rsidRPr="00000000" w14:paraId="00000141">
      <w:pPr>
        <w:pStyle w:val="Heading4"/>
        <w:spacing w:line="240" w:lineRule="auto"/>
        <w:rPr/>
      </w:pPr>
      <w:bookmarkStart w:colFirst="0" w:colLast="0" w:name="_jvl4oiopz2ua" w:id="56"/>
      <w:bookmarkEnd w:id="56"/>
      <w:r w:rsidDel="00000000" w:rsidR="00000000" w:rsidRPr="00000000">
        <w:rPr>
          <w:rtl w:val="0"/>
        </w:rPr>
        <w:t xml:space="preserve">SYSTEM 3: mCherry (Amino acid sequence)</w:t>
      </w:r>
    </w:p>
    <w:p w:rsidR="00000000" w:rsidDel="00000000" w:rsidP="00000000" w:rsidRDefault="00000000" w:rsidRPr="00000000" w14:paraId="00000142">
      <w:pPr>
        <w:spacing w:line="240" w:lineRule="auto"/>
        <w:rPr/>
      </w:pPr>
      <w:r w:rsidDel="00000000" w:rsidR="00000000" w:rsidRPr="00000000">
        <w:rPr>
          <w:rtl w:val="0"/>
        </w:rPr>
        <w:t xml:space="preserve">The amino acid sequence was run through the IDT Codon Optimization Tool to produce the following DNA sequence optimized to be produced in </w:t>
      </w:r>
      <w:r w:rsidDel="00000000" w:rsidR="00000000" w:rsidRPr="00000000">
        <w:rPr>
          <w:i w:val="1"/>
          <w:rtl w:val="0"/>
        </w:rPr>
        <w:t xml:space="preserve">E. coli</w:t>
      </w:r>
      <w:r w:rsidDel="00000000" w:rsidR="00000000" w:rsidRPr="00000000">
        <w:rPr>
          <w:rtl w:val="0"/>
        </w:rPr>
        <w:t xml:space="preserve">: </w:t>
      </w:r>
    </w:p>
    <w:p w:rsidR="00000000" w:rsidDel="00000000" w:rsidP="00000000" w:rsidRDefault="00000000" w:rsidRPr="00000000" w14:paraId="00000143">
      <w:pPr>
        <w:spacing w:line="240" w:lineRule="auto"/>
        <w:rPr/>
      </w:pPr>
      <w:r w:rsidDel="00000000" w:rsidR="00000000" w:rsidRPr="00000000">
        <w:rPr>
          <w:rtl w:val="0"/>
        </w:rPr>
        <w:t xml:space="preserve">5’ ATGGTATCGAAAGGTGAAGAAGATAATATGGCAATCATTAAGGAGTTTATGCGCTTCAAAGTG CATATGGAGGGTTCGGTGAATGGTCACGAATTTGAGATCGAGGGTGAGGGGGAAGGTCGTCCTTATGAAGGAACTCAAACGGCAAAACTTAAGGTCACAAAGGGGGGGCCACTTCCGTTTGCTTGGGACATTTTAAGTCCACAGTTTATGTATGGCAGTAAGGCATACGTCAAACACCCAGCAGATATTCCGGATTACCTGAAGTTGTCATTCCCGGAAGGGTTCAAATGGGAACGCGTAATGAACTTTGAGGACGGGGGCGTGGTGACGGTTACTCAAGATAGTTCTCTTCAAGACGGGGAGTTCATTTACAAGGTTAAGTTGCGCGGTACCAATTTCCCCAGTGATGGGCCTGTTATGCAGAAGAAGACGATGGGTTGGGAGGCCTCCTCAGAGCGCATGTATCCTGAAGATGGGGCCCTGAAAGGCGAGATTAAGCAACGTCTTAAACTTAAAGATGGCGGTCACTATGACGCTGAAGTGAAGACCACCTACAAGGCGAAGAAGCCGGTGCAATTGCCGGGAGCTTACAATGTGAACATCAAACTTGACATTACCAGCCATAATGAAGATTATACGATTGTGGAACAGTACGAACGTGCAGAAGGCCGTCATAGCACAGGCGGAATGGACGAGTTGTATAAG 3’ </w:t>
      </w:r>
    </w:p>
    <w:p w:rsidR="00000000" w:rsidDel="00000000" w:rsidP="00000000" w:rsidRDefault="00000000" w:rsidRPr="00000000" w14:paraId="00000144">
      <w:pPr>
        <w:pStyle w:val="Heading4"/>
        <w:spacing w:line="240" w:lineRule="auto"/>
        <w:rPr/>
      </w:pPr>
      <w:bookmarkStart w:colFirst="0" w:colLast="0" w:name="_wle5blru0f63" w:id="57"/>
      <w:bookmarkEnd w:id="57"/>
      <w:r w:rsidDel="00000000" w:rsidR="00000000" w:rsidRPr="00000000">
        <w:rPr>
          <w:rtl w:val="0"/>
        </w:rPr>
        <w:t xml:space="preserve">SYSTEM 4: aeBlue Antisense (with added start and stop codons for transcription)</w:t>
      </w:r>
    </w:p>
    <w:p w:rsidR="00000000" w:rsidDel="00000000" w:rsidP="00000000" w:rsidRDefault="00000000" w:rsidRPr="00000000" w14:paraId="00000145">
      <w:pPr>
        <w:spacing w:line="240" w:lineRule="auto"/>
        <w:rPr/>
      </w:pPr>
      <w:r w:rsidDel="00000000" w:rsidR="00000000" w:rsidRPr="00000000">
        <w:rPr>
          <w:rtl w:val="0"/>
        </w:rPr>
        <w:t xml:space="preserve">As this sequence needs to be the exact complement to the System 5 sequence, it was not optimized. Instead, it was produced following the optimization of the System </w:t>
      </w:r>
    </w:p>
    <w:p w:rsidR="00000000" w:rsidDel="00000000" w:rsidP="00000000" w:rsidRDefault="00000000" w:rsidRPr="00000000" w14:paraId="00000146">
      <w:pPr>
        <w:pStyle w:val="Heading4"/>
        <w:spacing w:line="240" w:lineRule="auto"/>
        <w:rPr/>
      </w:pPr>
      <w:bookmarkStart w:colFirst="0" w:colLast="0" w:name="_h7b9oo7glqu3" w:id="58"/>
      <w:bookmarkEnd w:id="58"/>
      <w:r w:rsidDel="00000000" w:rsidR="00000000" w:rsidRPr="00000000">
        <w:rPr>
          <w:rtl w:val="0"/>
        </w:rPr>
        <w:t xml:space="preserve">SYSTEM 5: aeBlue (BBa_K864401)</w:t>
      </w:r>
    </w:p>
    <w:p w:rsidR="00000000" w:rsidDel="00000000" w:rsidP="00000000" w:rsidRDefault="00000000" w:rsidRPr="00000000" w14:paraId="00000147">
      <w:pPr>
        <w:spacing w:line="240" w:lineRule="auto"/>
        <w:rPr/>
      </w:pPr>
      <w:r w:rsidDel="00000000" w:rsidR="00000000" w:rsidRPr="00000000">
        <w:rPr>
          <w:rtl w:val="0"/>
        </w:rPr>
        <w:t xml:space="preserve">This sequence, originally from a beadlet anemone </w:t>
      </w:r>
      <w:r w:rsidDel="00000000" w:rsidR="00000000" w:rsidRPr="00000000">
        <w:rPr>
          <w:i w:val="1"/>
          <w:rtl w:val="0"/>
        </w:rPr>
        <w:t xml:space="preserve">Actinia equina</w:t>
      </w:r>
      <w:r w:rsidDel="00000000" w:rsidR="00000000" w:rsidRPr="00000000">
        <w:rPr>
          <w:rtl w:val="0"/>
        </w:rPr>
        <w:t xml:space="preserve">, was run through the IDT Codon Optimization Tool. The following was produced: </w:t>
      </w:r>
    </w:p>
    <w:p w:rsidR="00000000" w:rsidDel="00000000" w:rsidP="00000000" w:rsidRDefault="00000000" w:rsidRPr="00000000" w14:paraId="00000148">
      <w:pPr>
        <w:spacing w:line="240" w:lineRule="auto"/>
        <w:rPr/>
      </w:pPr>
      <w:r w:rsidDel="00000000" w:rsidR="00000000" w:rsidRPr="00000000">
        <w:rPr>
          <w:rtl w:val="0"/>
        </w:rPr>
        <w:t xml:space="preserve">5’ ATGGCTAGTCTGGTCAAGAAAGATATGTGTATTAAGATGACTATGGAGGGTACCGTAAACGGT CATCACTTCAAGTGCGTCGGGGAAGGTGAGGGAAAGCCCTTTGAGGGCACTCAGGTGGAAAAGATCCGCATTACCGAGGGCGGGCCACTGCCATTCGCATATGACATTCTTGCCCCTTGCTGCATGTATGGCTCTAAAACTTTCATTAAGCACGTGAGTGGGATCCCTGATTATTTCAAGGAATCCTTCCCGGAAGGGTTTACATGGGAGCGCACGCAAATTTTCGAGGACGGTGGATACCTGACTATCCACCAAGATACCTCCTTACAGGGAAACAATTTCATCTTCAAGGTGAACGTAATTGGGGCTAACTTTCCGGCCAACGGGCCGGTCATGCAAAAGAAGACAGCGGGGTGGGAGCCATGCGTTGAAATGCTTTATCCCCGCGATGGGGTCTTATGTGGACAGTCTCTGATGGCCCTGAAGTGTACGGACGGTAATCATCTGACATCACACTTGCGCACCACCTACCGTTCGCGTAAGCCTAGCAATGCCGTGAATATGCCGGAGTTTCACTTTGGCGACCACCGCATTGAGATCCTGAAAGCTGAACAAGGCAAATTCTACGAACAATATGAGTCCGCAGTCGCACGCTACTGCGAGGCTGCGCCATCCAAATTAGGACACCATTGATAA 3’ </w:t>
      </w:r>
    </w:p>
    <w:p w:rsidR="00000000" w:rsidDel="00000000" w:rsidP="00000000" w:rsidRDefault="00000000" w:rsidRPr="00000000" w14:paraId="00000149">
      <w:pPr>
        <w:pStyle w:val="Heading2"/>
        <w:spacing w:line="240" w:lineRule="auto"/>
        <w:rPr/>
      </w:pPr>
      <w:bookmarkStart w:colFirst="0" w:colLast="0" w:name="_novlo2xjclq" w:id="59"/>
      <w:bookmarkEnd w:id="59"/>
      <w:r w:rsidDel="00000000" w:rsidR="00000000" w:rsidRPr="00000000">
        <w:rPr>
          <w:rtl w:val="0"/>
        </w:rPr>
        <w:t xml:space="preserve">PLAN OF ASSEMBLY</w:t>
      </w:r>
    </w:p>
    <w:p w:rsidR="00000000" w:rsidDel="00000000" w:rsidP="00000000" w:rsidRDefault="00000000" w:rsidRPr="00000000" w14:paraId="0000014A">
      <w:pPr>
        <w:spacing w:line="240" w:lineRule="auto"/>
        <w:rPr/>
      </w:pPr>
      <w:r w:rsidDel="00000000" w:rsidR="00000000" w:rsidRPr="00000000">
        <w:rPr>
          <w:rtl w:val="0"/>
        </w:rPr>
        <w:t xml:space="preserve">Restriction enzyme recognition sites were added to the beginning and end of each part mentioned in the cloning section. Added sites are shown in italics. Cut sites are shown in bold. </w:t>
      </w:r>
    </w:p>
    <w:p w:rsidR="00000000" w:rsidDel="00000000" w:rsidP="00000000" w:rsidRDefault="00000000" w:rsidRPr="00000000" w14:paraId="0000014B">
      <w:pPr>
        <w:pStyle w:val="Heading3"/>
        <w:spacing w:line="240" w:lineRule="auto"/>
        <w:rPr/>
      </w:pPr>
      <w:bookmarkStart w:colFirst="0" w:colLast="0" w:name="_xu8lxulgf0z7" w:id="60"/>
      <w:bookmarkEnd w:id="60"/>
      <w:r w:rsidDel="00000000" w:rsidR="00000000" w:rsidRPr="00000000">
        <w:rPr>
          <w:rtl w:val="0"/>
        </w:rPr>
        <w:t xml:space="preserve">SYSTEM 1: </w:t>
      </w:r>
    </w:p>
    <w:p w:rsidR="00000000" w:rsidDel="00000000" w:rsidP="00000000" w:rsidRDefault="00000000" w:rsidRPr="00000000" w14:paraId="0000014C">
      <w:pPr>
        <w:pStyle w:val="Heading4"/>
        <w:spacing w:line="240" w:lineRule="auto"/>
        <w:rPr/>
      </w:pPr>
      <w:bookmarkStart w:colFirst="0" w:colLast="0" w:name="_x07kcfdj68d" w:id="61"/>
      <w:bookmarkEnd w:id="61"/>
      <w:r w:rsidDel="00000000" w:rsidR="00000000" w:rsidRPr="00000000">
        <w:rPr>
          <w:rtl w:val="0"/>
        </w:rPr>
        <w:t xml:space="preserve">PROMOTER AND RIBOSOME BINDING SITE: </w:t>
      </w:r>
    </w:p>
    <w:p w:rsidR="00000000" w:rsidDel="00000000" w:rsidP="00000000" w:rsidRDefault="00000000" w:rsidRPr="00000000" w14:paraId="0000014D">
      <w:pPr>
        <w:spacing w:line="240" w:lineRule="auto"/>
        <w:rPr/>
      </w:pPr>
      <w:r w:rsidDel="00000000" w:rsidR="00000000" w:rsidRPr="00000000">
        <w:rPr>
          <w:rtl w:val="0"/>
        </w:rPr>
        <w:t xml:space="preserve">5’ TTGACAGCTAGCTCAGTCCTAGGTATAATGCTAGCATTAAAGAGGAGAAA</w:t>
      </w:r>
      <w:r w:rsidDel="00000000" w:rsidR="00000000" w:rsidRPr="00000000">
        <w:rPr>
          <w:b w:val="1"/>
          <w:i w:val="1"/>
          <w:rtl w:val="0"/>
        </w:rPr>
        <w:t xml:space="preserve">ATGG</w:t>
      </w:r>
      <w:r w:rsidDel="00000000" w:rsidR="00000000" w:rsidRPr="00000000">
        <w:rPr>
          <w:i w:val="1"/>
          <w:rtl w:val="0"/>
        </w:rPr>
        <w:t xml:space="preserve">CGAGACC</w:t>
      </w:r>
      <w:r w:rsidDel="00000000" w:rsidR="00000000" w:rsidRPr="00000000">
        <w:rPr>
          <w:rtl w:val="0"/>
        </w:rPr>
        <w:t xml:space="preserve"> 3’</w:t>
      </w:r>
    </w:p>
    <w:p w:rsidR="00000000" w:rsidDel="00000000" w:rsidP="00000000" w:rsidRDefault="00000000" w:rsidRPr="00000000" w14:paraId="0000014E">
      <w:pPr>
        <w:pStyle w:val="Heading4"/>
        <w:spacing w:line="240" w:lineRule="auto"/>
        <w:rPr/>
      </w:pPr>
      <w:bookmarkStart w:colFirst="0" w:colLast="0" w:name="_lv4srow91vhd" w:id="62"/>
      <w:bookmarkEnd w:id="62"/>
      <w:r w:rsidDel="00000000" w:rsidR="00000000" w:rsidRPr="00000000">
        <w:rPr>
          <w:rtl w:val="0"/>
        </w:rPr>
        <w:t xml:space="preserve">CODING REGION:</w:t>
      </w:r>
    </w:p>
    <w:p w:rsidR="00000000" w:rsidDel="00000000" w:rsidP="00000000" w:rsidRDefault="00000000" w:rsidRPr="00000000" w14:paraId="0000014F">
      <w:pPr>
        <w:spacing w:line="240" w:lineRule="auto"/>
        <w:rPr/>
      </w:pPr>
      <w:r w:rsidDel="00000000" w:rsidR="00000000" w:rsidRPr="00000000">
        <w:rPr>
          <w:rtl w:val="0"/>
        </w:rPr>
        <w:t xml:space="preserve">5’ </w:t>
      </w:r>
      <w:r w:rsidDel="00000000" w:rsidR="00000000" w:rsidRPr="00000000">
        <w:rPr>
          <w:i w:val="1"/>
          <w:rtl w:val="0"/>
        </w:rPr>
        <w:t xml:space="preserve">GGTCTCA</w:t>
      </w:r>
      <w:r w:rsidDel="00000000" w:rsidR="00000000" w:rsidRPr="00000000">
        <w:rPr>
          <w:b w:val="1"/>
          <w:rtl w:val="0"/>
        </w:rPr>
        <w:t xml:space="preserve">ATGG</w:t>
      </w:r>
      <w:r w:rsidDel="00000000" w:rsidR="00000000" w:rsidRPr="00000000">
        <w:rPr>
          <w:rtl w:val="0"/>
        </w:rPr>
        <w:t xml:space="preserve">CTCGCGCGATGGCCGCTGCTTGGCCCCTTCTGCTTGTGGCGTTATTAGTCTT GAGTTGGCCTCCACCGGGGACAGGAGATGTAGTCGTTCAAGCCCCCACCCAAGTCCCGGGTTTCTTGGGTGATAGTGTAACTCTTCCTTGTTATCTGCAGGTTCCCAACATGGAAGTGACCCACGTCAGTCAATTGACGTGGGCACGTCATGGTGAGAGCGGTAGCATGGCTGTTTTTCATCAGACCCAGGGTCCCAGTTATTCAGAAAGTAAACGTTTAGAATTCGTAGCTGCCCGCTTAGGGGCTGAGTTACGTAACGCTAGCTTACGTATGTTTGGCCTGCGCGTCGAAGATGAAGGCAACTACACGTGCCTTTTCGTCACCTTTCCGCAGGGATCCCGTAGCGTGGATATCTGGTTACGTGTACTGGCAAAACCGCAAAACACAGCCGAGGTCCAGAAAGTGCAGTTGACGGGAGAACCAGTACCCATGGCACGCTGCGTGTCCACAGGCGGACGTCCACCTGCCCAAATCACATGGCATTCAGATCTGGGAGGTATGCCAAATACATCACAAGTTCCAGGGTTCCTGTCCGGCACAGTCACGGTGACCAGCCTTTGGATTCTGGTACCCTCGTCACAAGTGGATGGGAAGAATGTTACATGTAAAGTGGAACATGAATCCTTCGAAAAACCACAGCTTCTGACTGTGAATCTTACTGTGTATTATCCCCCCGAAGTTTCAATCAGTGGCTATGATAATAACTGGTACCTGGGACAAAATGAAGCCACTTTGACCTGTGATGCACGCAGCAATCCCGAGCCGACTGGTTACAACTGGTCTACAACGATGGGTCCATTACCCCCCTTTGCTGTGGCCCAAGGGGCGCAACTTTTAATCCGCCCGGTCGATAAACCGATCAACACTACGTTAATTTGTAACGTGACAAATGCTCTGGGCGCTCGTCAAGCCGAGCTTACTGTACAAGTGAAGGAGGGCCCTCCCTCTGAACATAGCGGTATGTCTCGCAATGCGATTATTTTCCTTGTGCTGGGGATCCTGGTATTTTTAATTTTGTTAGGAATCGGAATCTACTTCTATTGGAGTAAATGTTCTCGTGAGGTGCTGTGGCACTGCCATTTGTGTCCCAGTTCCACCGAACATGCCTCGGCCTCCGCCAATGGACATGTGAGTTATAGTGCGGTATCACGTGAGAACTCCTCTAGCCAAGACCCACAGACGGAGGGGAC</w:t>
      </w:r>
      <w:r w:rsidDel="00000000" w:rsidR="00000000" w:rsidRPr="00000000">
        <w:rPr>
          <w:b w:val="1"/>
          <w:rtl w:val="0"/>
        </w:rPr>
        <w:t xml:space="preserve">ACGT</w:t>
      </w:r>
      <w:r w:rsidDel="00000000" w:rsidR="00000000" w:rsidRPr="00000000">
        <w:rPr>
          <w:i w:val="1"/>
          <w:rtl w:val="0"/>
        </w:rPr>
        <w:t xml:space="preserve">AGAGACC</w:t>
      </w:r>
      <w:r w:rsidDel="00000000" w:rsidR="00000000" w:rsidRPr="00000000">
        <w:rPr>
          <w:rtl w:val="0"/>
        </w:rPr>
        <w:t xml:space="preserve"> 3’ </w:t>
      </w:r>
    </w:p>
    <w:p w:rsidR="00000000" w:rsidDel="00000000" w:rsidP="00000000" w:rsidRDefault="00000000" w:rsidRPr="00000000" w14:paraId="00000150">
      <w:pPr>
        <w:pStyle w:val="Heading4"/>
        <w:spacing w:line="240" w:lineRule="auto"/>
        <w:rPr/>
      </w:pPr>
      <w:bookmarkStart w:colFirst="0" w:colLast="0" w:name="_l4vhgr9q4qvw" w:id="63"/>
      <w:bookmarkEnd w:id="63"/>
      <w:r w:rsidDel="00000000" w:rsidR="00000000" w:rsidRPr="00000000">
        <w:rPr>
          <w:rtl w:val="0"/>
        </w:rPr>
        <w:t xml:space="preserve">TERMINATOR: </w:t>
      </w:r>
    </w:p>
    <w:p w:rsidR="00000000" w:rsidDel="00000000" w:rsidP="00000000" w:rsidRDefault="00000000" w:rsidRPr="00000000" w14:paraId="00000151">
      <w:pPr>
        <w:spacing w:line="240" w:lineRule="auto"/>
        <w:rPr/>
      </w:pPr>
      <w:r w:rsidDel="00000000" w:rsidR="00000000" w:rsidRPr="00000000">
        <w:rPr>
          <w:rtl w:val="0"/>
        </w:rPr>
        <w:t xml:space="preserve">5’ </w:t>
      </w:r>
      <w:r w:rsidDel="00000000" w:rsidR="00000000" w:rsidRPr="00000000">
        <w:rPr>
          <w:i w:val="1"/>
          <w:rtl w:val="0"/>
        </w:rPr>
        <w:t xml:space="preserve">GGTCTCG</w:t>
      </w:r>
      <w:r w:rsidDel="00000000" w:rsidR="00000000" w:rsidRPr="00000000">
        <w:rPr>
          <w:b w:val="1"/>
          <w:i w:val="1"/>
          <w:rtl w:val="0"/>
        </w:rPr>
        <w:t xml:space="preserve">ACTG</w:t>
      </w:r>
      <w:r w:rsidDel="00000000" w:rsidR="00000000" w:rsidRPr="00000000">
        <w:rPr>
          <w:rtl w:val="0"/>
        </w:rPr>
        <w:t xml:space="preserve">AAAAAAAAACCCCGCCCCTGACAGGGCGGGGTTTTTTTT</w:t>
      </w:r>
      <w:r w:rsidDel="00000000" w:rsidR="00000000" w:rsidRPr="00000000">
        <w:rPr>
          <w:b w:val="1"/>
          <w:i w:val="1"/>
          <w:rtl w:val="0"/>
        </w:rPr>
        <w:t xml:space="preserve">TTGA</w:t>
      </w:r>
      <w:r w:rsidDel="00000000" w:rsidR="00000000" w:rsidRPr="00000000">
        <w:rPr>
          <w:i w:val="1"/>
          <w:rtl w:val="0"/>
        </w:rPr>
        <w:t xml:space="preserve">TGAGACC</w:t>
      </w:r>
      <w:r w:rsidDel="00000000" w:rsidR="00000000" w:rsidRPr="00000000">
        <w:rPr>
          <w:rtl w:val="0"/>
        </w:rPr>
        <w:t xml:space="preserve"> 3’</w:t>
      </w:r>
    </w:p>
    <w:p w:rsidR="00000000" w:rsidDel="00000000" w:rsidP="00000000" w:rsidRDefault="00000000" w:rsidRPr="00000000" w14:paraId="00000152">
      <w:pPr>
        <w:pStyle w:val="Heading3"/>
        <w:spacing w:line="240" w:lineRule="auto"/>
        <w:rPr/>
      </w:pPr>
      <w:bookmarkStart w:colFirst="0" w:colLast="0" w:name="_esh7bzjmgzae" w:id="64"/>
      <w:bookmarkEnd w:id="64"/>
      <w:r w:rsidDel="00000000" w:rsidR="00000000" w:rsidRPr="00000000">
        <w:rPr>
          <w:rtl w:val="0"/>
        </w:rPr>
        <w:t xml:space="preserve">SYSTEM 2:</w:t>
      </w:r>
    </w:p>
    <w:p w:rsidR="00000000" w:rsidDel="00000000" w:rsidP="00000000" w:rsidRDefault="00000000" w:rsidRPr="00000000" w14:paraId="00000153">
      <w:pPr>
        <w:pStyle w:val="Heading4"/>
        <w:spacing w:line="240" w:lineRule="auto"/>
        <w:rPr/>
      </w:pPr>
      <w:bookmarkStart w:colFirst="0" w:colLast="0" w:name="_so9bc7ls879z" w:id="65"/>
      <w:bookmarkEnd w:id="65"/>
      <w:r w:rsidDel="00000000" w:rsidR="00000000" w:rsidRPr="00000000">
        <w:rPr>
          <w:rtl w:val="0"/>
        </w:rPr>
        <w:t xml:space="preserve">PROMOTER AND RIBOSOME BINDING SITE:</w:t>
      </w:r>
    </w:p>
    <w:p w:rsidR="00000000" w:rsidDel="00000000" w:rsidP="00000000" w:rsidRDefault="00000000" w:rsidRPr="00000000" w14:paraId="00000154">
      <w:pPr>
        <w:spacing w:line="240" w:lineRule="auto"/>
        <w:rPr/>
      </w:pPr>
      <w:r w:rsidDel="00000000" w:rsidR="00000000" w:rsidRPr="00000000">
        <w:rPr>
          <w:rtl w:val="0"/>
        </w:rPr>
        <w:t xml:space="preserve">5’ </w:t>
      </w:r>
      <w:r w:rsidDel="00000000" w:rsidR="00000000" w:rsidRPr="00000000">
        <w:rPr>
          <w:i w:val="1"/>
          <w:rtl w:val="0"/>
        </w:rPr>
        <w:t xml:space="preserve">GGTCTCA</w:t>
      </w:r>
      <w:r w:rsidDel="00000000" w:rsidR="00000000" w:rsidRPr="00000000">
        <w:rPr>
          <w:b w:val="1"/>
          <w:rtl w:val="0"/>
        </w:rPr>
        <w:t xml:space="preserve">TTGA</w:t>
      </w:r>
      <w:r w:rsidDel="00000000" w:rsidR="00000000" w:rsidRPr="00000000">
        <w:rPr>
          <w:rtl w:val="0"/>
        </w:rPr>
        <w:t xml:space="preserve">CAGCTAGCTCAGTCCTAGGTATAATGCTAGCATTAAAGAGGAGAAA</w:t>
      </w:r>
      <w:r w:rsidDel="00000000" w:rsidR="00000000" w:rsidRPr="00000000">
        <w:rPr>
          <w:b w:val="1"/>
          <w:i w:val="1"/>
          <w:rtl w:val="0"/>
        </w:rPr>
        <w:t xml:space="preserve">GTGT</w:t>
      </w:r>
      <w:r w:rsidDel="00000000" w:rsidR="00000000" w:rsidRPr="00000000">
        <w:rPr>
          <w:i w:val="1"/>
          <w:rtl w:val="0"/>
        </w:rPr>
        <w:t xml:space="preserve">TG AGACC</w:t>
      </w:r>
      <w:r w:rsidDel="00000000" w:rsidR="00000000" w:rsidRPr="00000000">
        <w:rPr>
          <w:rtl w:val="0"/>
        </w:rPr>
        <w:t xml:space="preserve"> 3’ </w:t>
      </w:r>
      <w:r w:rsidDel="00000000" w:rsidR="00000000" w:rsidRPr="00000000">
        <w:rPr>
          <w:rtl w:val="0"/>
        </w:rPr>
      </w:r>
    </w:p>
    <w:p w:rsidR="00000000" w:rsidDel="00000000" w:rsidP="00000000" w:rsidRDefault="00000000" w:rsidRPr="00000000" w14:paraId="00000155">
      <w:pPr>
        <w:pStyle w:val="Heading4"/>
        <w:spacing w:line="240" w:lineRule="auto"/>
        <w:rPr/>
      </w:pPr>
      <w:bookmarkStart w:colFirst="0" w:colLast="0" w:name="_k1ndk0k3om2e" w:id="66"/>
      <w:bookmarkEnd w:id="66"/>
      <w:r w:rsidDel="00000000" w:rsidR="00000000" w:rsidRPr="00000000">
        <w:rPr>
          <w:rtl w:val="0"/>
        </w:rPr>
        <w:t xml:space="preserve">CODING REGION: </w:t>
      </w:r>
    </w:p>
    <w:p w:rsidR="00000000" w:rsidDel="00000000" w:rsidP="00000000" w:rsidRDefault="00000000" w:rsidRPr="00000000" w14:paraId="00000156">
      <w:pPr>
        <w:spacing w:line="240" w:lineRule="auto"/>
        <w:rPr/>
      </w:pPr>
      <w:r w:rsidDel="00000000" w:rsidR="00000000" w:rsidRPr="00000000">
        <w:rPr>
          <w:rtl w:val="0"/>
        </w:rPr>
        <w:t xml:space="preserve">5’ </w:t>
      </w:r>
      <w:r w:rsidDel="00000000" w:rsidR="00000000" w:rsidRPr="00000000">
        <w:rPr>
          <w:i w:val="1"/>
          <w:rtl w:val="0"/>
        </w:rPr>
        <w:t xml:space="preserve">GGTCTCA</w:t>
      </w:r>
      <w:r w:rsidDel="00000000" w:rsidR="00000000" w:rsidRPr="00000000">
        <w:rPr>
          <w:b w:val="1"/>
          <w:rtl w:val="0"/>
        </w:rPr>
        <w:t xml:space="preserve">GTGT</w:t>
      </w:r>
      <w:r w:rsidDel="00000000" w:rsidR="00000000" w:rsidRPr="00000000">
        <w:rPr>
          <w:rtl w:val="0"/>
        </w:rPr>
        <w:t xml:space="preserve">TAAAACAGCTCTGGGGTTGTTCCAAACCAGTAACGTTATACGATGTCGCAGA GTATGCCGGTGTCTCTTATCAGACCGTTTCCCGCGTGGTGAACCAGGCCAGCCACGTTTCTGCGAAAACGCGGGAAAAAGTGGAAGCGGCGATGGCGGAGCTGAATTACATTCCCAACCGCGTGGCACAACAACTGGCGGGCAAACAGTCGTTGCTGATTGGCGTTGCCACCTCCAGTCTGGCCCTGCACGCGCCGTCGCAAATTGTCGCGGCGATTAAATCTCGCGCCGATCAACTGGGTGCCAGCGTGGTGGTGTCGATGGTAGAACGAAGCGGCGTCGAAGCCTGTAAAGCGGCGGTGCACAATCTTCTCGCGCAACGCGTCAGTGGGCTGATCATTAACTATCCGCTGGATGACCAGGATGCCATTGCTGTGGAAGCTGCCTGCACTAATGTTCCGGCGTTATTTCTTGATGTCTCTGACCAGACACCCATCAACAGTATTATTTTCTCCCATGAAGACGGTACGCGACTGGGCGTGGAGCATCTGGTCGCATTGGGTCACCAGCAAATCGCGCTGTTAGCGGGCCCATTAAGTTCTGTCTCGGCGCGTCTGCGTCTGGCTGGCTGGCATAAATATCTCACTCGCAATCAAATTCAGCCGATAGCGGAACGGGAAGGCGACTGGAGTGCCATGTCCGGTTTTCAACAAACCATGCAAATGCTGAATGAGGGCATCGTTCCCACTGCGATGCTGGTTGCCAACGATCAGATGGCGCTGGGCGCAATGCGCGCCATTACCGAGTCCGGGCTGCGCGTTGGTGCGGATATCTCGGTAGTGGGATACGACGATACCGAAGACAGCTCATGTTATATCCCGCCGTTAACCACCATCAAACAGGATTTTCGCCTGCTGGGGCAAACCAGCGTGGACCGCTTGCTGCAACTCTCTCAGGGCCAGGCGGTGAAGGGCAATCAGCTGTTGCCCGTCTCACTGGTGAAAAGAAAAACCACCCTGGCGCCCAATACGCAAACCGCCTCTCCCCGCGCGTTGGCCGATTCATTAATGCAGCTGGCACGACAGGTTTCCCGACTGGAAAGCGGGCA</w:t>
      </w:r>
      <w:r w:rsidDel="00000000" w:rsidR="00000000" w:rsidRPr="00000000">
        <w:rPr>
          <w:b w:val="1"/>
          <w:rtl w:val="0"/>
        </w:rPr>
        <w:t xml:space="preserve">GTGA</w:t>
      </w:r>
      <w:r w:rsidDel="00000000" w:rsidR="00000000" w:rsidRPr="00000000">
        <w:rPr>
          <w:i w:val="1"/>
          <w:rtl w:val="0"/>
        </w:rPr>
        <w:t xml:space="preserve">AGAGACC</w:t>
      </w:r>
      <w:r w:rsidDel="00000000" w:rsidR="00000000" w:rsidRPr="00000000">
        <w:rPr>
          <w:rtl w:val="0"/>
        </w:rPr>
        <w:t xml:space="preserve"> 3’</w:t>
      </w:r>
    </w:p>
    <w:p w:rsidR="00000000" w:rsidDel="00000000" w:rsidP="00000000" w:rsidRDefault="00000000" w:rsidRPr="00000000" w14:paraId="00000157">
      <w:pPr>
        <w:pStyle w:val="Heading4"/>
        <w:spacing w:line="240" w:lineRule="auto"/>
        <w:rPr/>
      </w:pPr>
      <w:bookmarkStart w:colFirst="0" w:colLast="0" w:name="_uc1voptvchby" w:id="67"/>
      <w:bookmarkEnd w:id="67"/>
      <w:r w:rsidDel="00000000" w:rsidR="00000000" w:rsidRPr="00000000">
        <w:rPr>
          <w:rtl w:val="0"/>
        </w:rPr>
        <w:t xml:space="preserve">TERMINATOR:</w:t>
      </w:r>
    </w:p>
    <w:p w:rsidR="00000000" w:rsidDel="00000000" w:rsidP="00000000" w:rsidRDefault="00000000" w:rsidRPr="00000000" w14:paraId="00000158">
      <w:pPr>
        <w:spacing w:line="240" w:lineRule="auto"/>
        <w:rPr/>
      </w:pPr>
      <w:r w:rsidDel="00000000" w:rsidR="00000000" w:rsidRPr="00000000">
        <w:rPr>
          <w:rtl w:val="0"/>
        </w:rPr>
        <w:t xml:space="preserve">5’ </w:t>
      </w:r>
      <w:r w:rsidDel="00000000" w:rsidR="00000000" w:rsidRPr="00000000">
        <w:rPr>
          <w:i w:val="1"/>
          <w:rtl w:val="0"/>
        </w:rPr>
        <w:t xml:space="preserve">GGTCTCA</w:t>
      </w:r>
      <w:r w:rsidDel="00000000" w:rsidR="00000000" w:rsidRPr="00000000">
        <w:rPr>
          <w:b w:val="1"/>
          <w:i w:val="1"/>
          <w:rtl w:val="0"/>
        </w:rPr>
        <w:t xml:space="preserve">GTGA</w:t>
      </w:r>
      <w:r w:rsidDel="00000000" w:rsidR="00000000" w:rsidRPr="00000000">
        <w:rPr>
          <w:rtl w:val="0"/>
        </w:rPr>
        <w:t xml:space="preserve">AAAAAAAAACCCCGCCCCTGACAGGGCGGGGTTTTTTTT</w:t>
      </w:r>
      <w:r w:rsidDel="00000000" w:rsidR="00000000" w:rsidRPr="00000000">
        <w:rPr>
          <w:b w:val="1"/>
          <w:i w:val="1"/>
          <w:rtl w:val="0"/>
        </w:rPr>
        <w:t xml:space="preserve">GGCT</w:t>
      </w:r>
      <w:r w:rsidDel="00000000" w:rsidR="00000000" w:rsidRPr="00000000">
        <w:rPr>
          <w:i w:val="1"/>
          <w:rtl w:val="0"/>
        </w:rPr>
        <w:t xml:space="preserve">AGAGACC </w:t>
      </w:r>
      <w:r w:rsidDel="00000000" w:rsidR="00000000" w:rsidRPr="00000000">
        <w:rPr>
          <w:rtl w:val="0"/>
        </w:rPr>
        <w:t xml:space="preserve">3’</w:t>
      </w:r>
    </w:p>
    <w:p w:rsidR="00000000" w:rsidDel="00000000" w:rsidP="00000000" w:rsidRDefault="00000000" w:rsidRPr="00000000" w14:paraId="00000159">
      <w:pPr>
        <w:pStyle w:val="Heading3"/>
        <w:spacing w:line="240" w:lineRule="auto"/>
        <w:rPr/>
      </w:pPr>
      <w:bookmarkStart w:colFirst="0" w:colLast="0" w:name="_sdqsk16x6py3" w:id="68"/>
      <w:bookmarkEnd w:id="68"/>
      <w:r w:rsidDel="00000000" w:rsidR="00000000" w:rsidRPr="00000000">
        <w:rPr>
          <w:rtl w:val="0"/>
        </w:rPr>
        <w:t xml:space="preserve">SYSTEM 3: </w:t>
      </w:r>
    </w:p>
    <w:p w:rsidR="00000000" w:rsidDel="00000000" w:rsidP="00000000" w:rsidRDefault="00000000" w:rsidRPr="00000000" w14:paraId="0000015A">
      <w:pPr>
        <w:pStyle w:val="Heading4"/>
        <w:spacing w:line="240" w:lineRule="auto"/>
        <w:rPr/>
      </w:pPr>
      <w:bookmarkStart w:colFirst="0" w:colLast="0" w:name="_6j9zqio2bfss" w:id="69"/>
      <w:bookmarkEnd w:id="69"/>
      <w:r w:rsidDel="00000000" w:rsidR="00000000" w:rsidRPr="00000000">
        <w:rPr>
          <w:rtl w:val="0"/>
        </w:rPr>
        <w:t xml:space="preserve">PROMOTER AND RIBOSOME BINDING SITE:</w:t>
      </w:r>
    </w:p>
    <w:p w:rsidR="00000000" w:rsidDel="00000000" w:rsidP="00000000" w:rsidRDefault="00000000" w:rsidRPr="00000000" w14:paraId="0000015B">
      <w:pPr>
        <w:spacing w:line="240" w:lineRule="auto"/>
        <w:rPr/>
      </w:pPr>
      <w:r w:rsidDel="00000000" w:rsidR="00000000" w:rsidRPr="00000000">
        <w:rPr>
          <w:rtl w:val="0"/>
        </w:rPr>
        <w:t xml:space="preserve">5’ </w:t>
      </w:r>
      <w:r w:rsidDel="00000000" w:rsidR="00000000" w:rsidRPr="00000000">
        <w:rPr>
          <w:i w:val="1"/>
          <w:rtl w:val="0"/>
        </w:rPr>
        <w:t xml:space="preserve">GGTCTCA</w:t>
      </w:r>
      <w:r w:rsidDel="00000000" w:rsidR="00000000" w:rsidRPr="00000000">
        <w:rPr>
          <w:b w:val="1"/>
          <w:rtl w:val="0"/>
        </w:rPr>
        <w:t xml:space="preserve">GGCT</w:t>
      </w:r>
      <w:r w:rsidDel="00000000" w:rsidR="00000000" w:rsidRPr="00000000">
        <w:rPr>
          <w:rtl w:val="0"/>
        </w:rPr>
        <w:t xml:space="preserve">TTACACTTTATGCTTCCGGCTCGTATGTTGTGTGGAATTAAAGAGGA</w:t>
      </w:r>
      <w:r w:rsidDel="00000000" w:rsidR="00000000" w:rsidRPr="00000000">
        <w:rPr>
          <w:b w:val="1"/>
          <w:rtl w:val="0"/>
        </w:rPr>
        <w:t xml:space="preserve">GAAA</w:t>
      </w:r>
      <w:r w:rsidDel="00000000" w:rsidR="00000000" w:rsidRPr="00000000">
        <w:rPr>
          <w:i w:val="1"/>
          <w:rtl w:val="0"/>
        </w:rPr>
        <w:t xml:space="preserve">A GAGACC</w:t>
      </w:r>
      <w:r w:rsidDel="00000000" w:rsidR="00000000" w:rsidRPr="00000000">
        <w:rPr>
          <w:rtl w:val="0"/>
        </w:rPr>
        <w:t xml:space="preserve"> 3’</w:t>
      </w:r>
    </w:p>
    <w:p w:rsidR="00000000" w:rsidDel="00000000" w:rsidP="00000000" w:rsidRDefault="00000000" w:rsidRPr="00000000" w14:paraId="0000015C">
      <w:pPr>
        <w:pStyle w:val="Heading4"/>
        <w:spacing w:line="240" w:lineRule="auto"/>
        <w:rPr/>
      </w:pPr>
      <w:bookmarkStart w:colFirst="0" w:colLast="0" w:name="_j3hhrhb98tbu" w:id="70"/>
      <w:bookmarkEnd w:id="70"/>
      <w:r w:rsidDel="00000000" w:rsidR="00000000" w:rsidRPr="00000000">
        <w:rPr>
          <w:rtl w:val="0"/>
        </w:rPr>
        <w:t xml:space="preserve">CODING REGION:</w:t>
      </w:r>
    </w:p>
    <w:p w:rsidR="00000000" w:rsidDel="00000000" w:rsidP="00000000" w:rsidRDefault="00000000" w:rsidRPr="00000000" w14:paraId="0000015D">
      <w:pPr>
        <w:spacing w:line="240" w:lineRule="auto"/>
        <w:rPr/>
      </w:pPr>
      <w:r w:rsidDel="00000000" w:rsidR="00000000" w:rsidRPr="00000000">
        <w:rPr>
          <w:rtl w:val="0"/>
        </w:rPr>
        <w:t xml:space="preserve">5’ </w:t>
      </w:r>
      <w:r w:rsidDel="00000000" w:rsidR="00000000" w:rsidRPr="00000000">
        <w:rPr>
          <w:i w:val="1"/>
          <w:rtl w:val="0"/>
        </w:rPr>
        <w:t xml:space="preserve">GGTCTCA</w:t>
      </w:r>
      <w:r w:rsidDel="00000000" w:rsidR="00000000" w:rsidRPr="00000000">
        <w:rPr>
          <w:b w:val="1"/>
          <w:i w:val="1"/>
          <w:rtl w:val="0"/>
        </w:rPr>
        <w:t xml:space="preserve">GAAA</w:t>
      </w:r>
      <w:r w:rsidDel="00000000" w:rsidR="00000000" w:rsidRPr="00000000">
        <w:rPr>
          <w:rtl w:val="0"/>
        </w:rPr>
        <w:t xml:space="preserve">ATGGTATCGAAAGGTGAAGAAGATAATATGGCAATCATTAAGGAGTTTATGC GCTTCAAAGTGCATATGGAGGGTTCGGTGAATGGTCACGAATTTGAGATCGAGGGTGAGGGGGAAGGTCGTCCTTATGAAGGAACTCAAACGGCAAAACTTAAGGTCACAAAGGGGGGGCCACTTCCGTTTGCTTGGGACATTTTAAGTCCACAGTTTATGTATGGCAGTAAGGCATACGTCAAACACCCAGCAGATATTCCGGATTACCTGAAGTTGTCATTCCCGGAAGGGTTCAAATGGGAACGCGTAATGAACTTTGAGGACGGGGGCGTGGTGACGGTTACTCAAGATAGTTCTCTTCAAGACGGGGAGTTCATTTACAAGGTTAAGTTGCGCGGTACCAATTTCCCCAGTGATGGGCCTGTTATGCAGAAGAAGACGATGGGTTGGGAGGCCTCCTCAGAGCGCATGTATCCTGAAGATGGGGCCCTGAAAGGCGAGATTAAGCAACGTCTTAAACTTAAAGATGGCGGTCACTATGACGCTGAAGTGAAGACCACCTACAAGGCGAAGAAGCCGGTGCAATTGCCGGGAGCTTACAATGTGAACATCAAACTTGACATTACCAGCCATAATGAAGATTATACGATTGTGGAACAGTACGAACGTGCAGAAGGCCGTCATAGCACAGGCGGAATGGACGAGTTGTA</w:t>
      </w:r>
      <w:r w:rsidDel="00000000" w:rsidR="00000000" w:rsidRPr="00000000">
        <w:rPr>
          <w:b w:val="1"/>
          <w:rtl w:val="0"/>
        </w:rPr>
        <w:t xml:space="preserve">TAAG</w:t>
      </w:r>
      <w:r w:rsidDel="00000000" w:rsidR="00000000" w:rsidRPr="00000000">
        <w:rPr>
          <w:i w:val="1"/>
          <w:rtl w:val="0"/>
        </w:rPr>
        <w:t xml:space="preserve">AGAGACC</w:t>
      </w:r>
      <w:r w:rsidDel="00000000" w:rsidR="00000000" w:rsidRPr="00000000">
        <w:rPr>
          <w:rtl w:val="0"/>
        </w:rPr>
        <w:t xml:space="preserve"> 3’</w:t>
      </w:r>
    </w:p>
    <w:p w:rsidR="00000000" w:rsidDel="00000000" w:rsidP="00000000" w:rsidRDefault="00000000" w:rsidRPr="00000000" w14:paraId="0000015E">
      <w:pPr>
        <w:pStyle w:val="Heading4"/>
        <w:spacing w:line="240" w:lineRule="auto"/>
        <w:rPr/>
      </w:pPr>
      <w:bookmarkStart w:colFirst="0" w:colLast="0" w:name="_36oloouk1b5n" w:id="71"/>
      <w:bookmarkEnd w:id="71"/>
      <w:r w:rsidDel="00000000" w:rsidR="00000000" w:rsidRPr="00000000">
        <w:rPr>
          <w:rtl w:val="0"/>
        </w:rPr>
        <w:t xml:space="preserve">TERMINATOR:</w:t>
      </w:r>
    </w:p>
    <w:p w:rsidR="00000000" w:rsidDel="00000000" w:rsidP="00000000" w:rsidRDefault="00000000" w:rsidRPr="00000000" w14:paraId="0000015F">
      <w:pPr>
        <w:spacing w:line="240" w:lineRule="auto"/>
        <w:rPr/>
      </w:pPr>
      <w:r w:rsidDel="00000000" w:rsidR="00000000" w:rsidRPr="00000000">
        <w:rPr>
          <w:rtl w:val="0"/>
        </w:rPr>
        <w:t xml:space="preserve">5’ </w:t>
      </w:r>
      <w:r w:rsidDel="00000000" w:rsidR="00000000" w:rsidRPr="00000000">
        <w:rPr>
          <w:i w:val="1"/>
          <w:rtl w:val="0"/>
        </w:rPr>
        <w:t xml:space="preserve">GGTCTCA</w:t>
      </w:r>
      <w:r w:rsidDel="00000000" w:rsidR="00000000" w:rsidRPr="00000000">
        <w:rPr>
          <w:b w:val="1"/>
          <w:i w:val="1"/>
          <w:rtl w:val="0"/>
        </w:rPr>
        <w:t xml:space="preserve">TAAG</w:t>
      </w:r>
      <w:r w:rsidDel="00000000" w:rsidR="00000000" w:rsidRPr="00000000">
        <w:rPr>
          <w:rtl w:val="0"/>
        </w:rPr>
        <w:t xml:space="preserve">AAAAAAAAACCCCGCCCCTGACAGGGCGGGGTTTT</w:t>
      </w:r>
      <w:r w:rsidDel="00000000" w:rsidR="00000000" w:rsidRPr="00000000">
        <w:rPr>
          <w:b w:val="1"/>
          <w:rtl w:val="0"/>
        </w:rPr>
        <w:t xml:space="preserve">TTTT</w:t>
      </w:r>
      <w:r w:rsidDel="00000000" w:rsidR="00000000" w:rsidRPr="00000000">
        <w:rPr>
          <w:i w:val="1"/>
          <w:rtl w:val="0"/>
        </w:rPr>
        <w:t xml:space="preserve">TGAGACC</w:t>
      </w:r>
      <w:r w:rsidDel="00000000" w:rsidR="00000000" w:rsidRPr="00000000">
        <w:rPr>
          <w:rtl w:val="0"/>
        </w:rPr>
        <w:t xml:space="preserve"> 3’ </w:t>
      </w:r>
    </w:p>
    <w:p w:rsidR="00000000" w:rsidDel="00000000" w:rsidP="00000000" w:rsidRDefault="00000000" w:rsidRPr="00000000" w14:paraId="00000160">
      <w:pPr>
        <w:pStyle w:val="Heading3"/>
        <w:spacing w:line="240" w:lineRule="auto"/>
        <w:rPr/>
      </w:pPr>
      <w:bookmarkStart w:colFirst="0" w:colLast="0" w:name="_a488vhx6igae" w:id="72"/>
      <w:bookmarkEnd w:id="72"/>
      <w:r w:rsidDel="00000000" w:rsidR="00000000" w:rsidRPr="00000000">
        <w:rPr>
          <w:rtl w:val="0"/>
        </w:rPr>
        <w:t xml:space="preserve">SYSTEM 4: </w:t>
      </w:r>
    </w:p>
    <w:p w:rsidR="00000000" w:rsidDel="00000000" w:rsidP="00000000" w:rsidRDefault="00000000" w:rsidRPr="00000000" w14:paraId="00000161">
      <w:pPr>
        <w:pStyle w:val="Heading4"/>
        <w:spacing w:line="240" w:lineRule="auto"/>
        <w:rPr/>
      </w:pPr>
      <w:bookmarkStart w:colFirst="0" w:colLast="0" w:name="_m8hvkskmap31" w:id="73"/>
      <w:bookmarkEnd w:id="73"/>
      <w:r w:rsidDel="00000000" w:rsidR="00000000" w:rsidRPr="00000000">
        <w:rPr>
          <w:rtl w:val="0"/>
        </w:rPr>
        <w:t xml:space="preserve">PROMOTER AND RIBOSOME BINDING SITE:</w:t>
      </w:r>
    </w:p>
    <w:p w:rsidR="00000000" w:rsidDel="00000000" w:rsidP="00000000" w:rsidRDefault="00000000" w:rsidRPr="00000000" w14:paraId="00000162">
      <w:pPr>
        <w:spacing w:line="240" w:lineRule="auto"/>
        <w:rPr/>
      </w:pPr>
      <w:r w:rsidDel="00000000" w:rsidR="00000000" w:rsidRPr="00000000">
        <w:rPr>
          <w:rtl w:val="0"/>
        </w:rPr>
        <w:t xml:space="preserve"> 5’ </w:t>
      </w:r>
      <w:r w:rsidDel="00000000" w:rsidR="00000000" w:rsidRPr="00000000">
        <w:rPr>
          <w:i w:val="1"/>
          <w:rtl w:val="0"/>
        </w:rPr>
        <w:t xml:space="preserve">GGTCTCT</w:t>
      </w:r>
      <w:r w:rsidDel="00000000" w:rsidR="00000000" w:rsidRPr="00000000">
        <w:rPr>
          <w:b w:val="1"/>
          <w:i w:val="1"/>
          <w:rtl w:val="0"/>
        </w:rPr>
        <w:t xml:space="preserve">TTTT</w:t>
      </w:r>
      <w:r w:rsidDel="00000000" w:rsidR="00000000" w:rsidRPr="00000000">
        <w:rPr>
          <w:rtl w:val="0"/>
        </w:rPr>
        <w:t xml:space="preserve">GGCTTTACACTTTATGCTTCCGGCTCGTATGTTGTGTGGAATTAAAGAGGAG AAA</w:t>
      </w:r>
      <w:r w:rsidDel="00000000" w:rsidR="00000000" w:rsidRPr="00000000">
        <w:rPr>
          <w:b w:val="1"/>
          <w:i w:val="1"/>
          <w:rtl w:val="0"/>
        </w:rPr>
        <w:t xml:space="preserve">AGTA</w:t>
      </w:r>
      <w:r w:rsidDel="00000000" w:rsidR="00000000" w:rsidRPr="00000000">
        <w:rPr>
          <w:i w:val="1"/>
          <w:rtl w:val="0"/>
        </w:rPr>
        <w:t xml:space="preserve">AGAGACC </w:t>
      </w:r>
      <w:r w:rsidDel="00000000" w:rsidR="00000000" w:rsidRPr="00000000">
        <w:rPr>
          <w:rtl w:val="0"/>
        </w:rPr>
        <w:t xml:space="preserve">3’</w:t>
      </w:r>
    </w:p>
    <w:p w:rsidR="00000000" w:rsidDel="00000000" w:rsidP="00000000" w:rsidRDefault="00000000" w:rsidRPr="00000000" w14:paraId="00000163">
      <w:pPr>
        <w:pStyle w:val="Heading4"/>
        <w:spacing w:line="240" w:lineRule="auto"/>
        <w:rPr/>
      </w:pPr>
      <w:bookmarkStart w:colFirst="0" w:colLast="0" w:name="_iwb29qrxjuqy" w:id="74"/>
      <w:bookmarkEnd w:id="74"/>
      <w:r w:rsidDel="00000000" w:rsidR="00000000" w:rsidRPr="00000000">
        <w:rPr>
          <w:rtl w:val="0"/>
        </w:rPr>
        <w:t xml:space="preserve">CODING REGION:</w:t>
      </w:r>
    </w:p>
    <w:p w:rsidR="00000000" w:rsidDel="00000000" w:rsidP="00000000" w:rsidRDefault="00000000" w:rsidRPr="00000000" w14:paraId="00000164">
      <w:pPr>
        <w:spacing w:line="240" w:lineRule="auto"/>
        <w:rPr/>
      </w:pPr>
      <w:r w:rsidDel="00000000" w:rsidR="00000000" w:rsidRPr="00000000">
        <w:rPr>
          <w:rtl w:val="0"/>
        </w:rPr>
        <w:t xml:space="preserve">5’ </w:t>
      </w:r>
      <w:r w:rsidDel="00000000" w:rsidR="00000000" w:rsidRPr="00000000">
        <w:rPr>
          <w:i w:val="1"/>
          <w:rtl w:val="0"/>
        </w:rPr>
        <w:t xml:space="preserve">GGTCTCA</w:t>
      </w:r>
      <w:r w:rsidDel="00000000" w:rsidR="00000000" w:rsidRPr="00000000">
        <w:rPr>
          <w:b w:val="1"/>
          <w:rtl w:val="0"/>
        </w:rPr>
        <w:t xml:space="preserve">ATGA</w:t>
      </w:r>
      <w:r w:rsidDel="00000000" w:rsidR="00000000" w:rsidRPr="00000000">
        <w:rPr>
          <w:rtl w:val="0"/>
        </w:rPr>
        <w:t xml:space="preserve">ATAAATATTTCGAGCAGGTAAGGTTCTCATTAGGGCCGTCGTCAGTGTTTAA GATTGTTTTGGTACACCAGTGCAAAAAGCAAGCCTAGAAACCTATTGTGTCTGACTCATCTGTCTATTACCGATAGTCCATTTTCCTGACCCGGCAGCGGTTATCCGCATAAGACGACCATCACCAGTCGGTCAACGTGCCTTGGCAGAAGTTGTAACACCGCTTAGAACTTCAAATGGAACTATGGTAAAAAGACGAACAGGCGGTATTATATGTGTAATACTCTTAATTTCAATATAAGATTAAATACAGGTTCCTACAAAGGTAGGAGGAACTTTAGTTACGGAAAATTGAGTTACGCCAAGTGATTCCACAGCGGAAGTTTGAACTGGAGACGCGCGCAAAACATTCACGGTAGCAGGAACTTTTTCTACCATGCAAGGACTTGTATCGGGAGCCCGTAACGACTGAATTTCTTCAGTACGACGAAGTACACCAGACCCATCGCACGCTTCGTAACTTGTGGTACACTATTCCAGCAGTGGTTGCAGCCGGTTCCTTGACCGTCGAAAGGGCAGCATGTTTATTTAAAGTTGCAATTGAATGGCAAACACCGCAGGGGAAGCGGGAGGGGTGCTTGGCTCTTGAACACAGGTAAATGTAGAGGTAGATTAAGGTGGTCCTAACCCTGCTGTGGCCATTTGTTGAGAAGCGGGAATGAGTGGTA</w:t>
      </w:r>
      <w:r w:rsidDel="00000000" w:rsidR="00000000" w:rsidRPr="00000000">
        <w:rPr>
          <w:b w:val="1"/>
          <w:rtl w:val="0"/>
        </w:rPr>
        <w:t xml:space="preserve">TAA</w:t>
      </w:r>
      <w:r w:rsidDel="00000000" w:rsidR="00000000" w:rsidRPr="00000000">
        <w:rPr>
          <w:b w:val="1"/>
          <w:i w:val="1"/>
          <w:rtl w:val="0"/>
        </w:rPr>
        <w:t xml:space="preserve">T</w:t>
      </w:r>
      <w:r w:rsidDel="00000000" w:rsidR="00000000" w:rsidRPr="00000000">
        <w:rPr>
          <w:i w:val="1"/>
          <w:rtl w:val="0"/>
        </w:rPr>
        <w:t xml:space="preserve">AGAGACC </w:t>
      </w:r>
      <w:r w:rsidDel="00000000" w:rsidR="00000000" w:rsidRPr="00000000">
        <w:rPr>
          <w:rtl w:val="0"/>
        </w:rPr>
        <w:t xml:space="preserve">3’</w:t>
      </w:r>
    </w:p>
    <w:p w:rsidR="00000000" w:rsidDel="00000000" w:rsidP="00000000" w:rsidRDefault="00000000" w:rsidRPr="00000000" w14:paraId="00000165">
      <w:pPr>
        <w:pStyle w:val="Heading4"/>
        <w:spacing w:line="240" w:lineRule="auto"/>
        <w:rPr/>
      </w:pPr>
      <w:bookmarkStart w:colFirst="0" w:colLast="0" w:name="_3odthhvwizey" w:id="75"/>
      <w:bookmarkEnd w:id="75"/>
      <w:r w:rsidDel="00000000" w:rsidR="00000000" w:rsidRPr="00000000">
        <w:rPr>
          <w:rtl w:val="0"/>
        </w:rPr>
        <w:t xml:space="preserve">TERMINATOR:</w:t>
      </w:r>
    </w:p>
    <w:p w:rsidR="00000000" w:rsidDel="00000000" w:rsidP="00000000" w:rsidRDefault="00000000" w:rsidRPr="00000000" w14:paraId="00000166">
      <w:pPr>
        <w:spacing w:line="240" w:lineRule="auto"/>
        <w:rPr/>
      </w:pPr>
      <w:r w:rsidDel="00000000" w:rsidR="00000000" w:rsidRPr="00000000">
        <w:rPr>
          <w:rtl w:val="0"/>
        </w:rPr>
        <w:t xml:space="preserve">5’ </w:t>
      </w:r>
      <w:r w:rsidDel="00000000" w:rsidR="00000000" w:rsidRPr="00000000">
        <w:rPr>
          <w:i w:val="1"/>
          <w:rtl w:val="0"/>
        </w:rPr>
        <w:t xml:space="preserve">GGTCTCA</w:t>
      </w:r>
      <w:r w:rsidDel="00000000" w:rsidR="00000000" w:rsidRPr="00000000">
        <w:rPr>
          <w:b w:val="1"/>
          <w:i w:val="1"/>
          <w:rtl w:val="0"/>
        </w:rPr>
        <w:t xml:space="preserve">TAAT</w:t>
      </w:r>
      <w:r w:rsidDel="00000000" w:rsidR="00000000" w:rsidRPr="00000000">
        <w:rPr>
          <w:rtl w:val="0"/>
        </w:rPr>
        <w:t xml:space="preserve">AAAAAAAAACCCCGCCCCTGACAGGGCGGGGTTTTTTTT</w:t>
      </w:r>
      <w:r w:rsidDel="00000000" w:rsidR="00000000" w:rsidRPr="00000000">
        <w:rPr>
          <w:b w:val="1"/>
          <w:i w:val="1"/>
          <w:rtl w:val="0"/>
        </w:rPr>
        <w:t xml:space="preserve">CCGC</w:t>
      </w:r>
      <w:r w:rsidDel="00000000" w:rsidR="00000000" w:rsidRPr="00000000">
        <w:rPr>
          <w:i w:val="1"/>
          <w:rtl w:val="0"/>
        </w:rPr>
        <w:t xml:space="preserve">TGAGACC </w:t>
      </w:r>
      <w:r w:rsidDel="00000000" w:rsidR="00000000" w:rsidRPr="00000000">
        <w:rPr>
          <w:rtl w:val="0"/>
        </w:rPr>
        <w:t xml:space="preserve">3’</w:t>
      </w:r>
    </w:p>
    <w:p w:rsidR="00000000" w:rsidDel="00000000" w:rsidP="00000000" w:rsidRDefault="00000000" w:rsidRPr="00000000" w14:paraId="00000167">
      <w:pPr>
        <w:pStyle w:val="Heading3"/>
        <w:spacing w:line="240" w:lineRule="auto"/>
        <w:rPr/>
      </w:pPr>
      <w:bookmarkStart w:colFirst="0" w:colLast="0" w:name="_29vzzi4v0ah5" w:id="76"/>
      <w:bookmarkEnd w:id="76"/>
      <w:r w:rsidDel="00000000" w:rsidR="00000000" w:rsidRPr="00000000">
        <w:rPr>
          <w:rtl w:val="0"/>
        </w:rPr>
        <w:t xml:space="preserve">SYSTEM 5: </w:t>
      </w:r>
    </w:p>
    <w:p w:rsidR="00000000" w:rsidDel="00000000" w:rsidP="00000000" w:rsidRDefault="00000000" w:rsidRPr="00000000" w14:paraId="00000168">
      <w:pPr>
        <w:pStyle w:val="Heading4"/>
        <w:spacing w:line="240" w:lineRule="auto"/>
        <w:rPr/>
      </w:pPr>
      <w:bookmarkStart w:colFirst="0" w:colLast="0" w:name="_1t8u2pv6vqmj" w:id="77"/>
      <w:bookmarkEnd w:id="77"/>
      <w:r w:rsidDel="00000000" w:rsidR="00000000" w:rsidRPr="00000000">
        <w:rPr>
          <w:rtl w:val="0"/>
        </w:rPr>
        <w:t xml:space="preserve">PROMOTER AND RIBOSOME BINDING SITE:</w:t>
      </w:r>
    </w:p>
    <w:p w:rsidR="00000000" w:rsidDel="00000000" w:rsidP="00000000" w:rsidRDefault="00000000" w:rsidRPr="00000000" w14:paraId="00000169">
      <w:pPr>
        <w:spacing w:line="240" w:lineRule="auto"/>
        <w:rPr/>
      </w:pPr>
      <w:r w:rsidDel="00000000" w:rsidR="00000000" w:rsidRPr="00000000">
        <w:rPr>
          <w:rtl w:val="0"/>
        </w:rPr>
        <w:t xml:space="preserve">5’ </w:t>
      </w:r>
      <w:r w:rsidDel="00000000" w:rsidR="00000000" w:rsidRPr="00000000">
        <w:rPr>
          <w:i w:val="1"/>
          <w:rtl w:val="0"/>
        </w:rPr>
        <w:t xml:space="preserve">GGTCTCC</w:t>
      </w:r>
      <w:r w:rsidDel="00000000" w:rsidR="00000000" w:rsidRPr="00000000">
        <w:rPr>
          <w:b w:val="1"/>
          <w:i w:val="1"/>
          <w:rtl w:val="0"/>
        </w:rPr>
        <w:t xml:space="preserve">C</w:t>
      </w:r>
      <w:r w:rsidDel="00000000" w:rsidR="00000000" w:rsidRPr="00000000">
        <w:rPr>
          <w:b w:val="1"/>
          <w:rtl w:val="0"/>
        </w:rPr>
        <w:t xml:space="preserve">CGC</w:t>
      </w:r>
      <w:r w:rsidDel="00000000" w:rsidR="00000000" w:rsidRPr="00000000">
        <w:rPr>
          <w:rtl w:val="0"/>
        </w:rPr>
        <w:t xml:space="preserve">TGTAATTTATTCAGCGTTTGTACATATCGTTACACGCTGAAACCAACCACTC ACGGAAGTCTGCCATTCCCAGGGATATAGTTATTTCAACGGCCCCGCAGTGGGGTTAAATGAAAAAACAAATTGAGGGTATGACAATTAAAGAGGAG</w:t>
      </w:r>
      <w:r w:rsidDel="00000000" w:rsidR="00000000" w:rsidRPr="00000000">
        <w:rPr>
          <w:b w:val="1"/>
          <w:rtl w:val="0"/>
        </w:rPr>
        <w:t xml:space="preserve">AAA</w:t>
      </w:r>
      <w:r w:rsidDel="00000000" w:rsidR="00000000" w:rsidRPr="00000000">
        <w:rPr>
          <w:b w:val="1"/>
          <w:i w:val="1"/>
          <w:rtl w:val="0"/>
        </w:rPr>
        <w:t xml:space="preserve">G</w:t>
      </w:r>
      <w:r w:rsidDel="00000000" w:rsidR="00000000" w:rsidRPr="00000000">
        <w:rPr>
          <w:i w:val="1"/>
          <w:rtl w:val="0"/>
        </w:rPr>
        <w:t xml:space="preserve">GGAGACC </w:t>
      </w:r>
      <w:r w:rsidDel="00000000" w:rsidR="00000000" w:rsidRPr="00000000">
        <w:rPr>
          <w:rtl w:val="0"/>
        </w:rPr>
        <w:t xml:space="preserve">3’</w:t>
      </w:r>
    </w:p>
    <w:p w:rsidR="00000000" w:rsidDel="00000000" w:rsidP="00000000" w:rsidRDefault="00000000" w:rsidRPr="00000000" w14:paraId="0000016A">
      <w:pPr>
        <w:pStyle w:val="Heading4"/>
        <w:spacing w:line="240" w:lineRule="auto"/>
        <w:rPr/>
      </w:pPr>
      <w:bookmarkStart w:colFirst="0" w:colLast="0" w:name="_6bgwm8v44n3l" w:id="78"/>
      <w:bookmarkEnd w:id="78"/>
      <w:r w:rsidDel="00000000" w:rsidR="00000000" w:rsidRPr="00000000">
        <w:rPr>
          <w:rtl w:val="0"/>
        </w:rPr>
        <w:t xml:space="preserve">CODING REGION:</w:t>
      </w:r>
    </w:p>
    <w:p w:rsidR="00000000" w:rsidDel="00000000" w:rsidP="00000000" w:rsidRDefault="00000000" w:rsidRPr="00000000" w14:paraId="0000016B">
      <w:pPr>
        <w:spacing w:line="240" w:lineRule="auto"/>
        <w:rPr/>
      </w:pPr>
      <w:r w:rsidDel="00000000" w:rsidR="00000000" w:rsidRPr="00000000">
        <w:rPr>
          <w:rtl w:val="0"/>
        </w:rPr>
        <w:t xml:space="preserve">5’ </w:t>
      </w:r>
      <w:r w:rsidDel="00000000" w:rsidR="00000000" w:rsidRPr="00000000">
        <w:rPr>
          <w:i w:val="1"/>
          <w:rtl w:val="0"/>
        </w:rPr>
        <w:t xml:space="preserve">GGTCTCA</w:t>
      </w:r>
      <w:r w:rsidDel="00000000" w:rsidR="00000000" w:rsidRPr="00000000">
        <w:rPr>
          <w:b w:val="1"/>
          <w:i w:val="1"/>
          <w:rtl w:val="0"/>
        </w:rPr>
        <w:t xml:space="preserve">AAAG</w:t>
      </w:r>
      <w:r w:rsidDel="00000000" w:rsidR="00000000" w:rsidRPr="00000000">
        <w:rPr>
          <w:rtl w:val="0"/>
        </w:rPr>
        <w:t xml:space="preserve">ATGGCTAGTCTGGTCAAGAAAGATATGTGTATTAAGATGACTATGGAGGGTA CCGTAAACGGTCATCACTTCAAGTGCGTCGGGGAAGGTGAGGGAAAGCCCTTTGAGGGCACTCAGGTGGAAAAGATCCGCATTACCGAGGGCGGGCCACTGCCATTCGCATATGACATTCTTGCCCCTTGCTGCATGTATGGCTCTAAAACTTTCATTAAGCACGTGAGTGGGATCCCTGATTATTTCAAGGAATCCTTCCCGGAAGGGTTTACATGGGAGCGCACGCAAATTTTCGAGGACGGTGGATACCTGACTATCCACCAAGATACCTCCTTACAGGGAAACAATTTCATCTTCAAGGTGAACGTAATTGGGGCTAACTTTCCGGCCAACGGGCCGGTCATGCAAAAGAAGACAGCGGGGTGGGAGCCATGCGTTGAAATGCTTTATCCCCGCGATGGGGTCTTATGTGGACAGTCTCTGATGGCCCTGAAGTGTACGGACGGTAATCATCTGACATCACACTTGCGCACCACCTACCGTTCGCGTAAGCCTAGCAATGCCGTGAATATGCCGGAGTTTCACTTTGGCGACCACCGCATTGAGATCCTGAAAGCTGAACAAGGCAAATTCTACGAACAATATGAGTCCGCAGTCGCACGCTACTGCGAGGCTGCGCCATCCAAATTAGGACACCATTG</w:t>
      </w:r>
      <w:r w:rsidDel="00000000" w:rsidR="00000000" w:rsidRPr="00000000">
        <w:rPr>
          <w:b w:val="1"/>
          <w:rtl w:val="0"/>
        </w:rPr>
        <w:t xml:space="preserve">ATAA</w:t>
      </w:r>
      <w:r w:rsidDel="00000000" w:rsidR="00000000" w:rsidRPr="00000000">
        <w:rPr>
          <w:i w:val="1"/>
          <w:rtl w:val="0"/>
        </w:rPr>
        <w:t xml:space="preserve">GGAGACC </w:t>
      </w:r>
      <w:r w:rsidDel="00000000" w:rsidR="00000000" w:rsidRPr="00000000">
        <w:rPr>
          <w:rtl w:val="0"/>
        </w:rPr>
        <w:t xml:space="preserve">3’</w:t>
      </w:r>
    </w:p>
    <w:p w:rsidR="00000000" w:rsidDel="00000000" w:rsidP="00000000" w:rsidRDefault="00000000" w:rsidRPr="00000000" w14:paraId="0000016C">
      <w:pPr>
        <w:pStyle w:val="Heading4"/>
        <w:spacing w:line="240" w:lineRule="auto"/>
        <w:rPr/>
      </w:pPr>
      <w:bookmarkStart w:colFirst="0" w:colLast="0" w:name="_kf50o1pcx3uc" w:id="79"/>
      <w:bookmarkEnd w:id="79"/>
      <w:r w:rsidDel="00000000" w:rsidR="00000000" w:rsidRPr="00000000">
        <w:rPr>
          <w:rtl w:val="0"/>
        </w:rPr>
        <w:t xml:space="preserve">TERMINATOR:</w:t>
      </w:r>
    </w:p>
    <w:p w:rsidR="00000000" w:rsidDel="00000000" w:rsidP="00000000" w:rsidRDefault="00000000" w:rsidRPr="00000000" w14:paraId="0000016D">
      <w:pPr>
        <w:spacing w:line="240" w:lineRule="auto"/>
        <w:rPr/>
      </w:pPr>
      <w:r w:rsidDel="00000000" w:rsidR="00000000" w:rsidRPr="00000000">
        <w:rPr>
          <w:rtl w:val="0"/>
        </w:rPr>
        <w:t xml:space="preserve">5’ </w:t>
      </w:r>
      <w:r w:rsidDel="00000000" w:rsidR="00000000" w:rsidRPr="00000000">
        <w:rPr>
          <w:i w:val="1"/>
          <w:rtl w:val="0"/>
        </w:rPr>
        <w:t xml:space="preserve">GGTCTCA</w:t>
      </w:r>
      <w:r w:rsidDel="00000000" w:rsidR="00000000" w:rsidRPr="00000000">
        <w:rPr>
          <w:b w:val="1"/>
          <w:i w:val="1"/>
          <w:rtl w:val="0"/>
        </w:rPr>
        <w:t xml:space="preserve">ATAA</w:t>
      </w:r>
      <w:r w:rsidDel="00000000" w:rsidR="00000000" w:rsidRPr="00000000">
        <w:rPr>
          <w:rtl w:val="0"/>
        </w:rPr>
        <w:t xml:space="preserve">AAAAAAAAACCCCGCCCCTGACAGGGCGGGGTTTTTTTT 3’</w:t>
      </w:r>
    </w:p>
    <w:p w:rsidR="00000000" w:rsidDel="00000000" w:rsidP="00000000" w:rsidRDefault="00000000" w:rsidRPr="00000000" w14:paraId="0000016E">
      <w:pPr>
        <w:pStyle w:val="Heading1"/>
        <w:spacing w:line="240" w:lineRule="auto"/>
        <w:rPr/>
      </w:pPr>
      <w:bookmarkStart w:colFirst="0" w:colLast="0" w:name="_amog6axbg8va" w:id="80"/>
      <w:bookmarkEnd w:id="80"/>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1"/>
        <w:spacing w:line="240" w:lineRule="auto"/>
        <w:rPr/>
      </w:pPr>
      <w:bookmarkStart w:colFirst="0" w:colLast="0" w:name="_f1b14x1x7mc8" w:id="81"/>
      <w:bookmarkEnd w:id="81"/>
      <w:r w:rsidDel="00000000" w:rsidR="00000000" w:rsidRPr="00000000">
        <w:rPr>
          <w:rtl w:val="0"/>
        </w:rPr>
        <w:t xml:space="preserve">APPENDIX D: BIBLIOGRAPHY</w:t>
      </w:r>
      <w:r w:rsidDel="00000000" w:rsidR="00000000" w:rsidRPr="00000000">
        <w:rPr>
          <w:rtl w:val="0"/>
        </w:rPr>
      </w:r>
    </w:p>
    <w:p w:rsidR="00000000" w:rsidDel="00000000" w:rsidP="00000000" w:rsidRDefault="00000000" w:rsidRPr="00000000" w14:paraId="00000170">
      <w:pPr>
        <w:widowControl w:val="0"/>
        <w:spacing w:line="240" w:lineRule="auto"/>
        <w:ind w:left="600"/>
        <w:rPr/>
      </w:pPr>
      <w:r w:rsidDel="00000000" w:rsidR="00000000" w:rsidRPr="00000000">
        <w:rPr>
          <w:rtl w:val="0"/>
        </w:rPr>
        <w:t xml:space="preserve">[1] “Travelers' Health,” </w:t>
      </w:r>
      <w:r w:rsidDel="00000000" w:rsidR="00000000" w:rsidRPr="00000000">
        <w:rPr>
          <w:i w:val="1"/>
          <w:rtl w:val="0"/>
        </w:rPr>
        <w:t xml:space="preserve">Centers for Disease Control and Prevention</w:t>
      </w:r>
      <w:r w:rsidDel="00000000" w:rsidR="00000000" w:rsidRPr="00000000">
        <w:rPr>
          <w:rtl w:val="0"/>
        </w:rPr>
        <w:t xml:space="preserve">, 26-Oct-2018. [Online]. Available: </w:t>
      </w:r>
      <w:r w:rsidDel="00000000" w:rsidR="00000000" w:rsidRPr="00000000">
        <w:rPr>
          <w:rtl w:val="0"/>
        </w:rPr>
        <w:t xml:space="preserve">https://wwwnc.cdc.gov/travel/notices/alert/polio-nigeria</w:t>
      </w:r>
      <w:r w:rsidDel="00000000" w:rsidR="00000000" w:rsidRPr="00000000">
        <w:rPr>
          <w:rtl w:val="0"/>
        </w:rPr>
        <w:t xml:space="preserve">.</w:t>
      </w:r>
    </w:p>
    <w:p w:rsidR="00000000" w:rsidDel="00000000" w:rsidP="00000000" w:rsidRDefault="00000000" w:rsidRPr="00000000" w14:paraId="00000171">
      <w:pPr>
        <w:widowControl w:val="0"/>
        <w:spacing w:line="240" w:lineRule="auto"/>
        <w:ind w:left="600"/>
        <w:rPr/>
      </w:pPr>
      <w:r w:rsidDel="00000000" w:rsidR="00000000" w:rsidRPr="00000000">
        <w:rPr>
          <w:rtl w:val="0"/>
        </w:rPr>
        <w:t xml:space="preserve">[2] “Nigeria,” </w:t>
      </w:r>
      <w:r w:rsidDel="00000000" w:rsidR="00000000" w:rsidRPr="00000000">
        <w:rPr>
          <w:i w:val="1"/>
          <w:rtl w:val="0"/>
        </w:rPr>
        <w:t xml:space="preserve">GPEI</w:t>
      </w:r>
      <w:r w:rsidDel="00000000" w:rsidR="00000000" w:rsidRPr="00000000">
        <w:rPr>
          <w:rtl w:val="0"/>
        </w:rPr>
        <w:t xml:space="preserve">. [Online]. Available: http://polioeradication.org/where-we-work/nigeria/.</w:t>
      </w:r>
    </w:p>
    <w:p w:rsidR="00000000" w:rsidDel="00000000" w:rsidP="00000000" w:rsidRDefault="00000000" w:rsidRPr="00000000" w14:paraId="00000172">
      <w:pPr>
        <w:widowControl w:val="0"/>
        <w:spacing w:line="240" w:lineRule="auto"/>
        <w:ind w:left="600"/>
        <w:rPr/>
      </w:pPr>
      <w:r w:rsidDel="00000000" w:rsidR="00000000" w:rsidRPr="00000000">
        <w:rPr>
          <w:rtl w:val="0"/>
        </w:rPr>
        <w:t xml:space="preserve">[3] “Led by Nigeria, Africa opening door to genetically modified crop cultivation,” </w:t>
      </w:r>
      <w:r w:rsidDel="00000000" w:rsidR="00000000" w:rsidRPr="00000000">
        <w:rPr>
          <w:i w:val="1"/>
          <w:rtl w:val="0"/>
        </w:rPr>
        <w:t xml:space="preserve">Genetic Literacy Project</w:t>
      </w:r>
      <w:r w:rsidDel="00000000" w:rsidR="00000000" w:rsidRPr="00000000">
        <w:rPr>
          <w:rtl w:val="0"/>
        </w:rPr>
        <w:t xml:space="preserve">, 12-Jan-2018. [Online]. Available: </w:t>
      </w:r>
      <w:r w:rsidDel="00000000" w:rsidR="00000000" w:rsidRPr="00000000">
        <w:rPr>
          <w:rtl w:val="0"/>
        </w:rPr>
        <w:t xml:space="preserve">https://geneticliteracyproject.org/2017/03/06/led-nigeria-africa-gradually-opening-door-genetically-modified-crop-cultivation/</w:t>
      </w:r>
      <w:r w:rsidDel="00000000" w:rsidR="00000000" w:rsidRPr="00000000">
        <w:rPr>
          <w:rtl w:val="0"/>
        </w:rPr>
        <w:t xml:space="preserve">.</w:t>
      </w:r>
    </w:p>
    <w:p w:rsidR="00000000" w:rsidDel="00000000" w:rsidP="00000000" w:rsidRDefault="00000000" w:rsidRPr="00000000" w14:paraId="00000173">
      <w:pPr>
        <w:widowControl w:val="0"/>
        <w:spacing w:line="240" w:lineRule="auto"/>
        <w:ind w:left="600"/>
        <w:rPr/>
      </w:pPr>
      <w:r w:rsidDel="00000000" w:rsidR="00000000" w:rsidRPr="00000000">
        <w:rPr>
          <w:rtl w:val="0"/>
        </w:rPr>
        <w:t xml:space="preserve">[4] Conner, D., &amp; Kotrola, J. (1995, January). Growth and Survival of Escherichia coli O157:H7 under Acidic Conditions. </w:t>
      </w:r>
      <w:r w:rsidDel="00000000" w:rsidR="00000000" w:rsidRPr="00000000">
        <w:rPr>
          <w:rtl w:val="0"/>
        </w:rPr>
        <w:t xml:space="preserve">APPLIED AND ENVIRONMENTAL MICROBIOLOGY</w:t>
      </w:r>
      <w:r w:rsidDel="00000000" w:rsidR="00000000" w:rsidRPr="00000000">
        <w:rPr>
          <w:rtl w:val="0"/>
        </w:rPr>
        <w:t xml:space="preserve">, </w:t>
      </w:r>
      <w:r w:rsidDel="00000000" w:rsidR="00000000" w:rsidRPr="00000000">
        <w:rPr>
          <w:rtl w:val="0"/>
        </w:rPr>
        <w:t xml:space="preserve">61</w:t>
      </w:r>
      <w:r w:rsidDel="00000000" w:rsidR="00000000" w:rsidRPr="00000000">
        <w:rPr>
          <w:rtl w:val="0"/>
        </w:rPr>
        <w:t xml:space="preserve">(1), 382-385.</w:t>
      </w:r>
      <w:r w:rsidDel="00000000" w:rsidR="00000000" w:rsidRPr="00000000">
        <w:rPr>
          <w:rtl w:val="0"/>
        </w:rPr>
      </w:r>
    </w:p>
    <w:p w:rsidR="00000000" w:rsidDel="00000000" w:rsidP="00000000" w:rsidRDefault="00000000" w:rsidRPr="00000000" w14:paraId="00000174">
      <w:pPr>
        <w:widowControl w:val="0"/>
        <w:spacing w:line="240" w:lineRule="auto"/>
        <w:ind w:left="630" w:hanging="630"/>
        <w:rPr/>
      </w:pPr>
      <w:r w:rsidDel="00000000" w:rsidR="00000000" w:rsidRPr="00000000">
        <w:rPr>
          <w:rtl w:val="0"/>
        </w:rPr>
        <w:t xml:space="preserve">[5] </w:t>
      </w:r>
      <w:r w:rsidDel="00000000" w:rsidR="00000000" w:rsidRPr="00000000">
        <w:rPr>
          <w:color w:val="333333"/>
          <w:rtl w:val="0"/>
        </w:rPr>
        <w:t xml:space="preserve">Registry of Standard Biological Parts</w:t>
      </w:r>
      <w:r w:rsidDel="00000000" w:rsidR="00000000" w:rsidRPr="00000000">
        <w:rPr>
          <w:rtl w:val="0"/>
        </w:rPr>
        <w:t xml:space="preserve">. (n.d.). BBa_B0030. Retrieved from http://parts.igem.org/Part:BBa_B0030.</w:t>
      </w:r>
      <w:r w:rsidDel="00000000" w:rsidR="00000000" w:rsidRPr="00000000">
        <w:rPr>
          <w:rtl w:val="0"/>
        </w:rPr>
      </w:r>
    </w:p>
    <w:p w:rsidR="00000000" w:rsidDel="00000000" w:rsidP="00000000" w:rsidRDefault="00000000" w:rsidRPr="00000000" w14:paraId="00000175">
      <w:pPr>
        <w:widowControl w:val="0"/>
        <w:spacing w:line="240" w:lineRule="auto"/>
        <w:ind w:left="630"/>
        <w:rPr>
          <w:color w:val="333333"/>
        </w:rPr>
      </w:pPr>
      <w:r w:rsidDel="00000000" w:rsidR="00000000" w:rsidRPr="00000000">
        <w:rPr>
          <w:rtl w:val="0"/>
        </w:rPr>
        <w:t xml:space="preserve">[6] </w:t>
      </w:r>
      <w:r w:rsidDel="00000000" w:rsidR="00000000" w:rsidRPr="00000000">
        <w:rPr>
          <w:color w:val="333333"/>
          <w:rtl w:val="0"/>
        </w:rPr>
        <w:t xml:space="preserve">Registry of Standard Biological Parts</w:t>
      </w:r>
      <w:r w:rsidDel="00000000" w:rsidR="00000000" w:rsidRPr="00000000">
        <w:rPr>
          <w:rtl w:val="0"/>
        </w:rPr>
        <w:t xml:space="preserve">. (n.d.). Retrieved from http://parts.igem.org/Part:BBa_B1006.</w:t>
      </w:r>
      <w:r w:rsidDel="00000000" w:rsidR="00000000" w:rsidRPr="00000000">
        <w:rPr>
          <w:rtl w:val="0"/>
        </w:rPr>
      </w:r>
    </w:p>
    <w:p w:rsidR="00000000" w:rsidDel="00000000" w:rsidP="00000000" w:rsidRDefault="00000000" w:rsidRPr="00000000" w14:paraId="00000176">
      <w:pPr>
        <w:widowControl w:val="0"/>
        <w:spacing w:line="240" w:lineRule="auto"/>
        <w:ind w:left="630" w:hanging="630"/>
        <w:rPr>
          <w:color w:val="333333"/>
        </w:rPr>
      </w:pPr>
      <w:r w:rsidDel="00000000" w:rsidR="00000000" w:rsidRPr="00000000">
        <w:rPr>
          <w:color w:val="333333"/>
          <w:rtl w:val="0"/>
        </w:rPr>
        <w:t xml:space="preserve">[7] Registry of Standard Biological Parts.</w:t>
      </w:r>
      <w:r w:rsidDel="00000000" w:rsidR="00000000" w:rsidRPr="00000000">
        <w:rPr>
          <w:rtl w:val="0"/>
        </w:rPr>
        <w:t xml:space="preserve"> (n.d.). BBa_J23119. Retrieved from http://parts.igem.org/Part:BBa_J23119.</w:t>
      </w:r>
      <w:r w:rsidDel="00000000" w:rsidR="00000000" w:rsidRPr="00000000">
        <w:rPr>
          <w:rtl w:val="0"/>
        </w:rPr>
      </w:r>
    </w:p>
    <w:p w:rsidR="00000000" w:rsidDel="00000000" w:rsidP="00000000" w:rsidRDefault="00000000" w:rsidRPr="00000000" w14:paraId="00000177">
      <w:pPr>
        <w:widowControl w:val="0"/>
        <w:spacing w:line="240" w:lineRule="auto"/>
        <w:ind w:left="630" w:hanging="630"/>
        <w:rPr>
          <w:color w:val="333333"/>
        </w:rPr>
      </w:pPr>
      <w:r w:rsidDel="00000000" w:rsidR="00000000" w:rsidRPr="00000000">
        <w:rPr>
          <w:color w:val="333333"/>
          <w:rtl w:val="0"/>
        </w:rPr>
        <w:t xml:space="preserve">[8] MoBio. (n.d.). The lac Operon Promoter. Retrieved from </w:t>
      </w:r>
      <w:r w:rsidDel="00000000" w:rsidR="00000000" w:rsidRPr="00000000">
        <w:rPr>
          <w:color w:val="333333"/>
          <w:rtl w:val="0"/>
        </w:rPr>
        <w:t xml:space="preserve">http://www.web-books.com/MoBio/Free/Ch4C2.htm.</w:t>
      </w:r>
      <w:r w:rsidDel="00000000" w:rsidR="00000000" w:rsidRPr="00000000">
        <w:rPr>
          <w:rtl w:val="0"/>
        </w:rPr>
      </w:r>
    </w:p>
    <w:p w:rsidR="00000000" w:rsidDel="00000000" w:rsidP="00000000" w:rsidRDefault="00000000" w:rsidRPr="00000000" w14:paraId="00000178">
      <w:pPr>
        <w:widowControl w:val="0"/>
        <w:spacing w:line="240" w:lineRule="auto"/>
        <w:ind w:left="600"/>
        <w:rPr>
          <w:color w:val="333333"/>
        </w:rPr>
      </w:pPr>
      <w:r w:rsidDel="00000000" w:rsidR="00000000" w:rsidRPr="00000000">
        <w:rPr>
          <w:color w:val="333333"/>
          <w:rtl w:val="0"/>
        </w:rPr>
        <w:t xml:space="preserve">[9] NCBI. (n.d.). Homo sapiens poliovirus receptor (PVR), RefSeqGene on chromosome 19 - Nucleotide - NCBI. Retrieved from </w:t>
      </w:r>
      <w:r w:rsidDel="00000000" w:rsidR="00000000" w:rsidRPr="00000000">
        <w:rPr>
          <w:color w:val="333333"/>
          <w:rtl w:val="0"/>
        </w:rPr>
        <w:t xml:space="preserve">https://www.ncbi.nlm.nih.gov/nuccore/NG_008781.2?from=5001&amp;to=27364&amp;report=fasta.</w:t>
      </w:r>
      <w:r w:rsidDel="00000000" w:rsidR="00000000" w:rsidRPr="00000000">
        <w:rPr>
          <w:rtl w:val="0"/>
        </w:rPr>
      </w:r>
    </w:p>
    <w:p w:rsidR="00000000" w:rsidDel="00000000" w:rsidP="00000000" w:rsidRDefault="00000000" w:rsidRPr="00000000" w14:paraId="00000179">
      <w:pPr>
        <w:widowControl w:val="0"/>
        <w:spacing w:line="240" w:lineRule="auto"/>
        <w:ind w:left="630" w:hanging="630"/>
        <w:rPr>
          <w:color w:val="333333"/>
        </w:rPr>
      </w:pPr>
      <w:r w:rsidDel="00000000" w:rsidR="00000000" w:rsidRPr="00000000">
        <w:rPr>
          <w:color w:val="333333"/>
          <w:rtl w:val="0"/>
        </w:rPr>
        <w:t xml:space="preserve">[10] Toyoda, H., Kohara, M., Kataoka, Y., Suganuma, T., Omata, T., Imura, N., Nomoto, A. (1984). Complete Nucleotide Sequence of All Three Poliovirus Serotype Genomes. JOURNAL OF MOLECULAR BIOLOGY, 174: 561-585.</w:t>
      </w:r>
      <w:r w:rsidDel="00000000" w:rsidR="00000000" w:rsidRPr="00000000">
        <w:rPr>
          <w:rtl w:val="0"/>
        </w:rPr>
      </w:r>
    </w:p>
    <w:p w:rsidR="00000000" w:rsidDel="00000000" w:rsidP="00000000" w:rsidRDefault="00000000" w:rsidRPr="00000000" w14:paraId="0000017A">
      <w:pPr>
        <w:widowControl w:val="0"/>
        <w:spacing w:line="240" w:lineRule="auto"/>
        <w:ind w:left="630" w:hanging="630"/>
        <w:rPr/>
      </w:pPr>
      <w:r w:rsidDel="00000000" w:rsidR="00000000" w:rsidRPr="00000000">
        <w:rPr>
          <w:color w:val="333333"/>
          <w:rtl w:val="0"/>
        </w:rPr>
        <w:t xml:space="preserve">[11] EcoCyc. (n.d.). EcoCyc. Retrieved from https://ecocyc.org/ECOLI/sequence-delimited?chromosome=COLI-K12&amp;object=EG10525&amp;up=0&amp;down=0&amp;right=367510&amp;left=366428&amp;type=true</w:t>
      </w:r>
      <w:r w:rsidDel="00000000" w:rsidR="00000000" w:rsidRPr="00000000">
        <w:rPr>
          <w:rtl w:val="0"/>
        </w:rPr>
      </w:r>
    </w:p>
    <w:p w:rsidR="00000000" w:rsidDel="00000000" w:rsidP="00000000" w:rsidRDefault="00000000" w:rsidRPr="00000000" w14:paraId="0000017B">
      <w:pPr>
        <w:widowControl w:val="0"/>
        <w:spacing w:line="240" w:lineRule="auto"/>
        <w:ind w:left="630" w:hanging="630"/>
        <w:rPr/>
      </w:pPr>
      <w:r w:rsidDel="00000000" w:rsidR="00000000" w:rsidRPr="00000000">
        <w:rPr>
          <w:rtl w:val="0"/>
        </w:rPr>
        <w:t xml:space="preserve">[12] Snapp, E.L. (2009). Fluorescent Proteins: A Cell Biologist’s User Guide. TRENDS IN CELL BIOLOGY, 19(11): 649-655.</w:t>
      </w:r>
    </w:p>
    <w:p w:rsidR="00000000" w:rsidDel="00000000" w:rsidP="00000000" w:rsidRDefault="00000000" w:rsidRPr="00000000" w14:paraId="0000017C">
      <w:pPr>
        <w:widowControl w:val="0"/>
        <w:spacing w:line="240" w:lineRule="auto"/>
        <w:ind w:left="630" w:hanging="630"/>
        <w:rPr/>
      </w:pPr>
      <w:r w:rsidDel="00000000" w:rsidR="00000000" w:rsidRPr="00000000">
        <w:rPr>
          <w:rtl w:val="0"/>
        </w:rPr>
        <w:t xml:space="preserve">[13] FPbase. (n.d.). mCherry. Retrieved from </w:t>
      </w:r>
      <w:r w:rsidDel="00000000" w:rsidR="00000000" w:rsidRPr="00000000">
        <w:rPr>
          <w:rtl w:val="0"/>
        </w:rPr>
        <w:t xml:space="preserve">https://www.fpbase.org/protein/mcherry/</w:t>
      </w:r>
      <w:r w:rsidDel="00000000" w:rsidR="00000000" w:rsidRPr="00000000">
        <w:rPr>
          <w:rtl w:val="0"/>
        </w:rPr>
        <w:t xml:space="preserve">.</w:t>
      </w:r>
    </w:p>
    <w:p w:rsidR="00000000" w:rsidDel="00000000" w:rsidP="00000000" w:rsidRDefault="00000000" w:rsidRPr="00000000" w14:paraId="0000017D">
      <w:pPr>
        <w:widowControl w:val="0"/>
        <w:spacing w:line="240" w:lineRule="auto"/>
        <w:ind w:left="630" w:hanging="630"/>
        <w:rPr>
          <w:color w:val="333333"/>
        </w:rPr>
      </w:pPr>
      <w:r w:rsidDel="00000000" w:rsidR="00000000" w:rsidRPr="00000000">
        <w:rPr>
          <w:color w:val="333333"/>
          <w:rtl w:val="0"/>
        </w:rPr>
        <w:t xml:space="preserve">[14] Stothard, P. (n.d.). Reverse Complement. Retrieved from https://www.bioinformatics.org/sms/rev_comp.html.</w:t>
      </w:r>
    </w:p>
    <w:p w:rsidR="00000000" w:rsidDel="00000000" w:rsidP="00000000" w:rsidRDefault="00000000" w:rsidRPr="00000000" w14:paraId="0000017E">
      <w:pPr>
        <w:widowControl w:val="0"/>
        <w:spacing w:line="240" w:lineRule="auto"/>
        <w:ind w:left="810" w:hanging="810"/>
        <w:rPr>
          <w:color w:val="333333"/>
        </w:rPr>
      </w:pPr>
      <w:r w:rsidDel="00000000" w:rsidR="00000000" w:rsidRPr="00000000">
        <w:rPr>
          <w:color w:val="333333"/>
          <w:rtl w:val="0"/>
        </w:rPr>
        <w:t xml:space="preserve">[15] Registry of Standard Biological Parts. (n.d.). Part:BBa_K1962013. Retrieved from http://parts.igem.org/Part:BBa_K1962013.</w:t>
      </w:r>
    </w:p>
    <w:p w:rsidR="00000000" w:rsidDel="00000000" w:rsidP="00000000" w:rsidRDefault="00000000" w:rsidRPr="00000000" w14:paraId="0000017F">
      <w:pPr>
        <w:widowControl w:val="0"/>
        <w:spacing w:line="240" w:lineRule="auto"/>
        <w:ind w:left="810"/>
        <w:rPr/>
      </w:pPr>
      <w:r w:rsidDel="00000000" w:rsidR="00000000" w:rsidRPr="00000000">
        <w:rPr>
          <w:color w:val="333333"/>
          <w:rtl w:val="0"/>
        </w:rPr>
        <w:t xml:space="preserve">[16] Registry of Standard Biological Parts. (n.d.). Part:BBa_K864401. Retrieved from http://parts.igem.org/Part:BBa_K864401.</w:t>
      </w:r>
      <w:r w:rsidDel="00000000" w:rsidR="00000000" w:rsidRPr="00000000">
        <w:rPr>
          <w:rtl w:val="0"/>
        </w:rPr>
      </w:r>
    </w:p>
    <w:p w:rsidR="00000000" w:rsidDel="00000000" w:rsidP="00000000" w:rsidRDefault="00000000" w:rsidRPr="00000000" w14:paraId="00000180">
      <w:pPr>
        <w:widowControl w:val="0"/>
        <w:spacing w:line="240" w:lineRule="auto"/>
        <w:ind w:left="600"/>
        <w:rPr/>
      </w:pPr>
      <w:r w:rsidDel="00000000" w:rsidR="00000000" w:rsidRPr="00000000">
        <w:rPr>
          <w:rtl w:val="0"/>
        </w:rPr>
        <w:t xml:space="preserve">[17] G. Williams, F. Taylor, I. I. Odidika, and K. Amusa, “Frequency of color blindness among Nigerian school children in Lagos,” </w:t>
      </w:r>
      <w:r w:rsidDel="00000000" w:rsidR="00000000" w:rsidRPr="00000000">
        <w:rPr>
          <w:i w:val="1"/>
          <w:rtl w:val="0"/>
        </w:rPr>
        <w:t xml:space="preserve">American Journal of Human Biology</w:t>
      </w:r>
      <w:r w:rsidDel="00000000" w:rsidR="00000000" w:rsidRPr="00000000">
        <w:rPr>
          <w:rtl w:val="0"/>
        </w:rPr>
        <w:t xml:space="preserve">, vol. 10, no. 3, pp. 283–288, 1998.</w:t>
      </w:r>
      <w:r w:rsidDel="00000000" w:rsidR="00000000" w:rsidRPr="00000000">
        <w:rPr>
          <w:rtl w:val="0"/>
        </w:rPr>
      </w:r>
    </w:p>
    <w:p w:rsidR="00000000" w:rsidDel="00000000" w:rsidP="00000000" w:rsidRDefault="00000000" w:rsidRPr="00000000" w14:paraId="00000181">
      <w:pPr>
        <w:widowControl w:val="0"/>
        <w:spacing w:line="240" w:lineRule="auto"/>
        <w:ind w:left="240"/>
        <w:rPr>
          <w:color w:val="333333"/>
        </w:rPr>
      </w:pPr>
      <w:r w:rsidDel="00000000" w:rsidR="00000000" w:rsidRPr="00000000">
        <w:rPr>
          <w:color w:val="333333"/>
          <w:rtl w:val="0"/>
        </w:rPr>
        <w:t xml:space="preserve">[18] IDT. (n.d.). Codon Optimization Tool. Retrieved from https://www.idtdna.com/CodonOpt.</w:t>
      </w:r>
      <w:r w:rsidDel="00000000" w:rsidR="00000000" w:rsidRPr="00000000">
        <w:rPr>
          <w:rtl w:val="0"/>
        </w:rPr>
      </w:r>
    </w:p>
    <w:p w:rsidR="00000000" w:rsidDel="00000000" w:rsidP="00000000" w:rsidRDefault="00000000" w:rsidRPr="00000000" w14:paraId="00000182">
      <w:pPr>
        <w:widowControl w:val="0"/>
        <w:spacing w:line="240" w:lineRule="auto"/>
        <w:rPr>
          <w:color w:val="333333"/>
        </w:rPr>
      </w:pPr>
      <w:r w:rsidDel="00000000" w:rsidR="00000000" w:rsidRPr="00000000">
        <w:rPr>
          <w:rtl w:val="0"/>
        </w:rPr>
      </w:r>
    </w:p>
    <w:sectPr>
      <w:headerReference r:id="rId18" w:type="default"/>
      <w:headerReference r:id="rId19" w:type="first"/>
      <w:footerReference r:id="rId20" w:type="default"/>
      <w:footerReference r:id="rId21"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before="400" w:lineRule="auto"/>
      <w:jc w:val="right"/>
      <w:rPr/>
    </w:pPr>
    <w:r w:rsidDel="00000000" w:rsidR="00000000" w:rsidRPr="00000000">
      <w:rPr>
        <w:rtl w:val="0"/>
      </w:rPr>
      <w:t xml:space="preserve">Atherton, Kikla, McAnulty, Ortiz-Velez</w:t>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10"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4.png"/><Relationship Id="rId10" Type="http://schemas.openxmlformats.org/officeDocument/2006/relationships/image" Target="media/image1.png"/><Relationship Id="rId21"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2.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va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