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61AC" w:rsidRPr="002E7737" w:rsidRDefault="00D64A02" w:rsidP="0002044D">
      <w:pPr>
        <w:spacing w:after="0" w:line="480" w:lineRule="auto"/>
        <w:ind w:right="341"/>
        <w:rPr>
          <w:rFonts w:ascii="Times New Roman" w:hAnsi="Times New Roman" w:cs="Times New Roman"/>
          <w:sz w:val="24"/>
          <w:szCs w:val="24"/>
        </w:rPr>
      </w:pPr>
      <w:r w:rsidRPr="002E7737">
        <w:rPr>
          <w:rFonts w:ascii="Times New Roman" w:hAnsi="Times New Roman" w:cs="Times New Roman"/>
          <w:sz w:val="24"/>
          <w:szCs w:val="24"/>
        </w:rPr>
        <w:tab/>
      </w:r>
      <w:r w:rsidR="00D02873" w:rsidRPr="002E7737">
        <w:rPr>
          <w:rFonts w:ascii="Times New Roman" w:hAnsi="Times New Roman" w:cs="Times New Roman"/>
          <w:sz w:val="24"/>
          <w:szCs w:val="24"/>
        </w:rPr>
        <w:t xml:space="preserve">The 1997 Steven Spielberg film </w:t>
      </w:r>
      <w:r w:rsidR="00D02873" w:rsidRPr="002E7737">
        <w:rPr>
          <w:rFonts w:ascii="Times New Roman" w:hAnsi="Times New Roman" w:cs="Times New Roman"/>
          <w:i/>
          <w:sz w:val="24"/>
          <w:szCs w:val="24"/>
        </w:rPr>
        <w:t>Amistad</w:t>
      </w:r>
      <w:r w:rsidR="00D02873" w:rsidRPr="002E7737">
        <w:rPr>
          <w:rFonts w:ascii="Times New Roman" w:hAnsi="Times New Roman" w:cs="Times New Roman"/>
          <w:sz w:val="24"/>
          <w:szCs w:val="24"/>
        </w:rPr>
        <w:t xml:space="preserve"> </w:t>
      </w:r>
      <w:r w:rsidR="00674665" w:rsidRPr="002E7737">
        <w:rPr>
          <w:rFonts w:ascii="Times New Roman" w:hAnsi="Times New Roman" w:cs="Times New Roman"/>
          <w:sz w:val="24"/>
          <w:szCs w:val="24"/>
        </w:rPr>
        <w:t xml:space="preserve">opens with a gory scene of West African people escaping their chains from the cargo area of a slave boat and revolting against their Spanish captors. As the next scene opens, it is obvious that the Mende people’s inability to communicate with the Spanish and Americans, who will decide their fate, with spoken language will be the central conflict of the rest of the movie. Throughout the film, characters seem to take for granted the power of understanding each other’s language. They speak to each other assuming </w:t>
      </w:r>
      <w:r w:rsidR="007A61AC" w:rsidRPr="002E7737">
        <w:rPr>
          <w:rFonts w:ascii="Times New Roman" w:hAnsi="Times New Roman" w:cs="Times New Roman"/>
          <w:sz w:val="24"/>
          <w:szCs w:val="24"/>
        </w:rPr>
        <w:t>the listener will comprehend their words and become frustrated when progress is not made between the two groups.</w:t>
      </w:r>
    </w:p>
    <w:p w:rsidR="00674665" w:rsidRPr="002E7737" w:rsidRDefault="007A61AC" w:rsidP="0002044D">
      <w:pPr>
        <w:spacing w:after="0" w:line="480" w:lineRule="auto"/>
        <w:ind w:right="341"/>
        <w:rPr>
          <w:rFonts w:ascii="Times New Roman" w:hAnsi="Times New Roman" w:cs="Times New Roman"/>
          <w:sz w:val="24"/>
          <w:szCs w:val="24"/>
        </w:rPr>
      </w:pPr>
      <w:r w:rsidRPr="002E7737">
        <w:rPr>
          <w:rFonts w:ascii="Times New Roman" w:hAnsi="Times New Roman" w:cs="Times New Roman"/>
          <w:sz w:val="24"/>
          <w:szCs w:val="24"/>
        </w:rPr>
        <w:tab/>
        <w:t xml:space="preserve"> This film was interesting in that the actors playing each group of people used the language the groups would have </w:t>
      </w:r>
      <w:proofErr w:type="gramStart"/>
      <w:r w:rsidRPr="002E7737">
        <w:rPr>
          <w:rFonts w:ascii="Times New Roman" w:hAnsi="Times New Roman" w:cs="Times New Roman"/>
          <w:sz w:val="24"/>
          <w:szCs w:val="24"/>
        </w:rPr>
        <w:t>used in reality, but</w:t>
      </w:r>
      <w:proofErr w:type="gramEnd"/>
      <w:r w:rsidRPr="002E7737">
        <w:rPr>
          <w:rFonts w:ascii="Times New Roman" w:hAnsi="Times New Roman" w:cs="Times New Roman"/>
          <w:sz w:val="24"/>
          <w:szCs w:val="24"/>
        </w:rPr>
        <w:t xml:space="preserve"> subtitles were used sparsely at times, especially in the beginning scenes, to translate the Mende or Spanish language for the viewer. As such, the audience is sometimes confused about the explicit messages spoken between the Mende people, just like the characters in the movie who do not speak the Mende language. Later in the film, subtitles are used to highlight the miscommunications between the American lawyer, the American linguist, and the Mende people.</w:t>
      </w:r>
      <w:r w:rsidR="00D158B9" w:rsidRPr="002E7737">
        <w:rPr>
          <w:rFonts w:ascii="Times New Roman" w:hAnsi="Times New Roman" w:cs="Times New Roman"/>
          <w:sz w:val="24"/>
          <w:szCs w:val="24"/>
        </w:rPr>
        <w:t xml:space="preserve"> </w:t>
      </w:r>
      <w:r w:rsidR="00D158B9" w:rsidRPr="002E7737">
        <w:rPr>
          <w:rFonts w:ascii="Times New Roman" w:hAnsi="Times New Roman" w:cs="Times New Roman"/>
          <w:sz w:val="24"/>
          <w:szCs w:val="24"/>
        </w:rPr>
        <w:t>The textbook discusses how the rocky communications between</w:t>
      </w:r>
      <w:r w:rsidR="00D158B9" w:rsidRPr="002E7737">
        <w:rPr>
          <w:rFonts w:ascii="Times New Roman" w:hAnsi="Times New Roman" w:cs="Times New Roman"/>
          <w:sz w:val="24"/>
          <w:szCs w:val="24"/>
        </w:rPr>
        <w:t xml:space="preserve"> the two groups began with the Circular Model of Communication (Morris, </w:t>
      </w:r>
      <w:r w:rsidR="002E7737" w:rsidRPr="002E7737">
        <w:rPr>
          <w:rFonts w:ascii="Times New Roman" w:hAnsi="Times New Roman" w:cs="Times New Roman"/>
          <w:sz w:val="24"/>
          <w:szCs w:val="24"/>
        </w:rPr>
        <w:t xml:space="preserve">2016). Each group had its own perception of the other, believing their audience to be simple-minded and easy to figure out. Their attitudes and observations, formulated their conclusions and judgements of the other, which led to poor communications between the Americans and Mende, not only with verbal language, but also with nonverbal actions, as the Mende and Americans walk away from each other in frustration. </w:t>
      </w:r>
      <w:r w:rsidRPr="002E7737">
        <w:rPr>
          <w:rFonts w:ascii="Times New Roman" w:hAnsi="Times New Roman" w:cs="Times New Roman"/>
          <w:sz w:val="24"/>
          <w:szCs w:val="24"/>
        </w:rPr>
        <w:t xml:space="preserve"> Finally, a proper translator is </w:t>
      </w:r>
      <w:r w:rsidR="00FC57DC" w:rsidRPr="002E7737">
        <w:rPr>
          <w:rFonts w:ascii="Times New Roman" w:hAnsi="Times New Roman" w:cs="Times New Roman"/>
          <w:sz w:val="24"/>
          <w:szCs w:val="24"/>
        </w:rPr>
        <w:t>found,</w:t>
      </w:r>
      <w:r w:rsidRPr="002E7737">
        <w:rPr>
          <w:rFonts w:ascii="Times New Roman" w:hAnsi="Times New Roman" w:cs="Times New Roman"/>
          <w:sz w:val="24"/>
          <w:szCs w:val="24"/>
        </w:rPr>
        <w:t xml:space="preserve"> and language is no longer the largest barrier betw</w:t>
      </w:r>
      <w:r w:rsidR="00FC57DC" w:rsidRPr="002E7737">
        <w:rPr>
          <w:rFonts w:ascii="Times New Roman" w:hAnsi="Times New Roman" w:cs="Times New Roman"/>
          <w:sz w:val="24"/>
          <w:szCs w:val="24"/>
        </w:rPr>
        <w:t xml:space="preserve">een these two </w:t>
      </w:r>
      <w:r w:rsidR="00FC57DC" w:rsidRPr="002E7737">
        <w:rPr>
          <w:rFonts w:ascii="Times New Roman" w:hAnsi="Times New Roman" w:cs="Times New Roman"/>
          <w:sz w:val="24"/>
          <w:szCs w:val="24"/>
        </w:rPr>
        <w:lastRenderedPageBreak/>
        <w:t xml:space="preserve">groups of people; in its place rises </w:t>
      </w:r>
      <w:r w:rsidRPr="002E7737">
        <w:rPr>
          <w:rFonts w:ascii="Times New Roman" w:hAnsi="Times New Roman" w:cs="Times New Roman"/>
          <w:sz w:val="24"/>
          <w:szCs w:val="24"/>
        </w:rPr>
        <w:t>difference</w:t>
      </w:r>
      <w:r w:rsidR="00FC57DC" w:rsidRPr="002E7737">
        <w:rPr>
          <w:rFonts w:ascii="Times New Roman" w:hAnsi="Times New Roman" w:cs="Times New Roman"/>
          <w:sz w:val="24"/>
          <w:szCs w:val="24"/>
        </w:rPr>
        <w:t>s</w:t>
      </w:r>
      <w:r w:rsidRPr="002E7737">
        <w:rPr>
          <w:rFonts w:ascii="Times New Roman" w:hAnsi="Times New Roman" w:cs="Times New Roman"/>
          <w:sz w:val="24"/>
          <w:szCs w:val="24"/>
        </w:rPr>
        <w:t xml:space="preserve"> in politics and cultures which must be roughly translated between the two groups of people.</w:t>
      </w:r>
      <w:r w:rsidR="00D158B9" w:rsidRPr="002E7737">
        <w:rPr>
          <w:rFonts w:ascii="Times New Roman" w:hAnsi="Times New Roman" w:cs="Times New Roman"/>
          <w:sz w:val="24"/>
          <w:szCs w:val="24"/>
        </w:rPr>
        <w:t xml:space="preserve"> </w:t>
      </w:r>
    </w:p>
    <w:p w:rsidR="00D158B9" w:rsidRPr="002E7737" w:rsidRDefault="00FC57DC" w:rsidP="0002044D">
      <w:pPr>
        <w:spacing w:after="0" w:line="480" w:lineRule="auto"/>
        <w:ind w:right="341"/>
        <w:rPr>
          <w:rFonts w:ascii="Times New Roman" w:hAnsi="Times New Roman" w:cs="Times New Roman"/>
          <w:sz w:val="24"/>
          <w:szCs w:val="24"/>
        </w:rPr>
      </w:pPr>
      <w:r w:rsidRPr="002E7737">
        <w:rPr>
          <w:rFonts w:ascii="Times New Roman" w:hAnsi="Times New Roman" w:cs="Times New Roman"/>
          <w:sz w:val="24"/>
          <w:szCs w:val="24"/>
        </w:rPr>
        <w:tab/>
      </w:r>
      <w:r w:rsidR="00D158B9" w:rsidRPr="002E7737">
        <w:rPr>
          <w:rFonts w:ascii="Times New Roman" w:hAnsi="Times New Roman" w:cs="Times New Roman"/>
          <w:sz w:val="24"/>
          <w:szCs w:val="24"/>
        </w:rPr>
        <w:t>While pursuing my Spanish minor</w:t>
      </w:r>
      <w:r w:rsidRPr="002E7737">
        <w:rPr>
          <w:rFonts w:ascii="Times New Roman" w:hAnsi="Times New Roman" w:cs="Times New Roman"/>
          <w:sz w:val="24"/>
          <w:szCs w:val="24"/>
        </w:rPr>
        <w:t>, I took a class in translation and interpretation and learned that when translating from one language to another, one does not simply translate the words one by one; instead, one must consider the context and connotations of the concepts in the language of origin and translate this core idea into the target language.</w:t>
      </w:r>
      <w:r w:rsidR="000638CF" w:rsidRPr="002E7737">
        <w:rPr>
          <w:rFonts w:ascii="Times New Roman" w:hAnsi="Times New Roman" w:cs="Times New Roman"/>
          <w:sz w:val="24"/>
          <w:szCs w:val="24"/>
        </w:rPr>
        <w:t xml:space="preserve"> This is described in the 2009 </w:t>
      </w:r>
      <w:r w:rsidR="000638CF" w:rsidRPr="002E7737">
        <w:rPr>
          <w:rFonts w:ascii="Times New Roman" w:hAnsi="Times New Roman" w:cs="Times New Roman"/>
          <w:i/>
          <w:sz w:val="24"/>
          <w:szCs w:val="24"/>
        </w:rPr>
        <w:t>Translation Studies</w:t>
      </w:r>
      <w:r w:rsidR="000638CF" w:rsidRPr="002E7737">
        <w:rPr>
          <w:rFonts w:ascii="Times New Roman" w:hAnsi="Times New Roman" w:cs="Times New Roman"/>
          <w:sz w:val="24"/>
          <w:szCs w:val="24"/>
        </w:rPr>
        <w:t xml:space="preserve"> Journal article entitled “Cultural translation: An introduction to the problem, and </w:t>
      </w:r>
      <w:proofErr w:type="spellStart"/>
      <w:r w:rsidR="000638CF" w:rsidRPr="002E7737">
        <w:rPr>
          <w:rFonts w:ascii="Times New Roman" w:hAnsi="Times New Roman" w:cs="Times New Roman"/>
          <w:sz w:val="24"/>
          <w:szCs w:val="24"/>
        </w:rPr>
        <w:t>Repsonses</w:t>
      </w:r>
      <w:proofErr w:type="spellEnd"/>
      <w:r w:rsidR="000638CF" w:rsidRPr="002E7737">
        <w:rPr>
          <w:rFonts w:ascii="Times New Roman" w:hAnsi="Times New Roman" w:cs="Times New Roman"/>
          <w:sz w:val="24"/>
          <w:szCs w:val="24"/>
        </w:rPr>
        <w:t>” in which translation is described as “an essentially cultural task</w:t>
      </w:r>
      <w:r w:rsidR="002E7737" w:rsidRPr="002E7737">
        <w:rPr>
          <w:rFonts w:ascii="Times New Roman" w:hAnsi="Times New Roman" w:cs="Times New Roman"/>
          <w:sz w:val="24"/>
          <w:szCs w:val="24"/>
        </w:rPr>
        <w:t>.”</w:t>
      </w:r>
      <w:r w:rsidR="000638CF" w:rsidRPr="002E7737">
        <w:rPr>
          <w:rFonts w:ascii="Times New Roman" w:hAnsi="Times New Roman" w:cs="Times New Roman"/>
          <w:sz w:val="24"/>
          <w:szCs w:val="24"/>
        </w:rPr>
        <w:t xml:space="preserve"> The author, Boris </w:t>
      </w:r>
      <w:proofErr w:type="spellStart"/>
      <w:r w:rsidR="000638CF" w:rsidRPr="002E7737">
        <w:rPr>
          <w:rFonts w:ascii="Times New Roman" w:hAnsi="Times New Roman" w:cs="Times New Roman"/>
          <w:sz w:val="24"/>
          <w:szCs w:val="24"/>
        </w:rPr>
        <w:t>Buden</w:t>
      </w:r>
      <w:proofErr w:type="spellEnd"/>
      <w:r w:rsidR="000638CF" w:rsidRPr="002E7737">
        <w:rPr>
          <w:rFonts w:ascii="Times New Roman" w:hAnsi="Times New Roman" w:cs="Times New Roman"/>
          <w:sz w:val="24"/>
          <w:szCs w:val="24"/>
        </w:rPr>
        <w:t>, goes further to describe translation as a “tangent which touches the … original at one single point only, there</w:t>
      </w:r>
      <w:r w:rsidR="002E7737" w:rsidRPr="002E7737">
        <w:rPr>
          <w:rFonts w:ascii="Times New Roman" w:hAnsi="Times New Roman" w:cs="Times New Roman"/>
          <w:sz w:val="24"/>
          <w:szCs w:val="24"/>
        </w:rPr>
        <w:t>after to follow its own way</w:t>
      </w:r>
      <w:r w:rsidR="000638CF" w:rsidRPr="002E7737">
        <w:rPr>
          <w:rFonts w:ascii="Times New Roman" w:hAnsi="Times New Roman" w:cs="Times New Roman"/>
          <w:sz w:val="24"/>
          <w:szCs w:val="24"/>
        </w:rPr>
        <w:t>”</w:t>
      </w:r>
      <w:r w:rsidR="002E7737" w:rsidRPr="002E7737">
        <w:rPr>
          <w:rFonts w:ascii="Times New Roman" w:hAnsi="Times New Roman" w:cs="Times New Roman"/>
          <w:sz w:val="24"/>
          <w:szCs w:val="24"/>
        </w:rPr>
        <w:t xml:space="preserve"> (</w:t>
      </w:r>
      <w:proofErr w:type="spellStart"/>
      <w:r w:rsidR="002E7737" w:rsidRPr="002E7737">
        <w:rPr>
          <w:rFonts w:ascii="Times New Roman" w:hAnsi="Times New Roman" w:cs="Times New Roman"/>
          <w:sz w:val="24"/>
          <w:szCs w:val="24"/>
        </w:rPr>
        <w:t>Buden</w:t>
      </w:r>
      <w:proofErr w:type="spellEnd"/>
      <w:r w:rsidR="002E7737" w:rsidRPr="002E7737">
        <w:rPr>
          <w:rFonts w:ascii="Times New Roman" w:hAnsi="Times New Roman" w:cs="Times New Roman"/>
          <w:sz w:val="24"/>
          <w:szCs w:val="24"/>
        </w:rPr>
        <w:t>, 2009).</w:t>
      </w:r>
      <w:r w:rsidR="000638CF" w:rsidRPr="002E7737">
        <w:rPr>
          <w:rFonts w:ascii="Times New Roman" w:hAnsi="Times New Roman" w:cs="Times New Roman"/>
          <w:sz w:val="24"/>
          <w:szCs w:val="24"/>
        </w:rPr>
        <w:t xml:space="preserve"> By this, </w:t>
      </w:r>
      <w:proofErr w:type="spellStart"/>
      <w:r w:rsidR="000638CF" w:rsidRPr="002E7737">
        <w:rPr>
          <w:rFonts w:ascii="Times New Roman" w:hAnsi="Times New Roman" w:cs="Times New Roman"/>
          <w:sz w:val="24"/>
          <w:szCs w:val="24"/>
        </w:rPr>
        <w:t>Buden</w:t>
      </w:r>
      <w:proofErr w:type="spellEnd"/>
      <w:r w:rsidR="000638CF" w:rsidRPr="002E7737">
        <w:rPr>
          <w:rFonts w:ascii="Times New Roman" w:hAnsi="Times New Roman" w:cs="Times New Roman"/>
          <w:sz w:val="24"/>
          <w:szCs w:val="24"/>
        </w:rPr>
        <w:t xml:space="preserve"> means that the objective of translation is not to carry the exact word-for-word meaning of an original text or quote from one language to anoth</w:t>
      </w:r>
      <w:r w:rsidR="00D158B9" w:rsidRPr="002E7737">
        <w:rPr>
          <w:rFonts w:ascii="Times New Roman" w:hAnsi="Times New Roman" w:cs="Times New Roman"/>
          <w:sz w:val="24"/>
          <w:szCs w:val="24"/>
        </w:rPr>
        <w:t>er, but to transmit the singular message that the speaker wants the audience to take from the interaction in a way that carries the same emotions and connotations for the audience as the speaker meant for the message to be understood.</w:t>
      </w:r>
    </w:p>
    <w:p w:rsidR="00FC57DC" w:rsidRPr="002E7737" w:rsidRDefault="00FC57DC" w:rsidP="00D158B9">
      <w:pPr>
        <w:spacing w:after="0" w:line="480" w:lineRule="auto"/>
        <w:ind w:right="341" w:firstLine="720"/>
        <w:rPr>
          <w:rFonts w:ascii="Times New Roman" w:hAnsi="Times New Roman" w:cs="Times New Roman"/>
          <w:sz w:val="24"/>
          <w:szCs w:val="24"/>
        </w:rPr>
      </w:pPr>
      <w:r w:rsidRPr="002E7737">
        <w:rPr>
          <w:rFonts w:ascii="Times New Roman" w:hAnsi="Times New Roman" w:cs="Times New Roman"/>
          <w:sz w:val="24"/>
          <w:szCs w:val="24"/>
        </w:rPr>
        <w:t xml:space="preserve">The film </w:t>
      </w:r>
      <w:r w:rsidRPr="002E7737">
        <w:rPr>
          <w:rFonts w:ascii="Times New Roman" w:hAnsi="Times New Roman" w:cs="Times New Roman"/>
          <w:i/>
          <w:sz w:val="24"/>
          <w:szCs w:val="24"/>
        </w:rPr>
        <w:t>Amistad</w:t>
      </w:r>
      <w:r w:rsidRPr="002E7737">
        <w:rPr>
          <w:rFonts w:ascii="Times New Roman" w:hAnsi="Times New Roman" w:cs="Times New Roman"/>
          <w:sz w:val="24"/>
          <w:szCs w:val="24"/>
        </w:rPr>
        <w:t xml:space="preserve"> addresses </w:t>
      </w:r>
      <w:proofErr w:type="gramStart"/>
      <w:r w:rsidRPr="002E7737">
        <w:rPr>
          <w:rFonts w:ascii="Times New Roman" w:hAnsi="Times New Roman" w:cs="Times New Roman"/>
          <w:sz w:val="24"/>
          <w:szCs w:val="24"/>
        </w:rPr>
        <w:t>both of these</w:t>
      </w:r>
      <w:proofErr w:type="gramEnd"/>
      <w:r w:rsidRPr="002E7737">
        <w:rPr>
          <w:rFonts w:ascii="Times New Roman" w:hAnsi="Times New Roman" w:cs="Times New Roman"/>
          <w:sz w:val="24"/>
          <w:szCs w:val="24"/>
        </w:rPr>
        <w:t xml:space="preserve"> issues of communication between people who use different languages. At first, the American lawyer must find a way to translate his English words into words that the Mende people will understand. He employs a linguistics expert </w:t>
      </w:r>
      <w:r w:rsidR="00303FEC" w:rsidRPr="002E7737">
        <w:rPr>
          <w:rFonts w:ascii="Times New Roman" w:hAnsi="Times New Roman" w:cs="Times New Roman"/>
          <w:sz w:val="24"/>
          <w:szCs w:val="24"/>
        </w:rPr>
        <w:t>so that he can tr</w:t>
      </w:r>
      <w:r w:rsidR="00835A7E" w:rsidRPr="002E7737">
        <w:rPr>
          <w:rFonts w:ascii="Times New Roman" w:hAnsi="Times New Roman" w:cs="Times New Roman"/>
          <w:sz w:val="24"/>
          <w:szCs w:val="24"/>
        </w:rPr>
        <w:t xml:space="preserve">y to ask the Mende where they come from. When that does not work, he attempts to use visuals such as pictures drawn in the dirt and charades to communicate his message, which is much more effective. Using this method, he </w:t>
      </w:r>
      <w:proofErr w:type="gramStart"/>
      <w:r w:rsidR="00835A7E" w:rsidRPr="002E7737">
        <w:rPr>
          <w:rFonts w:ascii="Times New Roman" w:hAnsi="Times New Roman" w:cs="Times New Roman"/>
          <w:sz w:val="24"/>
          <w:szCs w:val="24"/>
        </w:rPr>
        <w:t>is able to</w:t>
      </w:r>
      <w:proofErr w:type="gramEnd"/>
      <w:r w:rsidR="00835A7E" w:rsidRPr="002E7737">
        <w:rPr>
          <w:rFonts w:ascii="Times New Roman" w:hAnsi="Times New Roman" w:cs="Times New Roman"/>
          <w:sz w:val="24"/>
          <w:szCs w:val="24"/>
        </w:rPr>
        <w:t xml:space="preserve"> prove that the Mende people have had little to no exposure to </w:t>
      </w:r>
      <w:r w:rsidR="00FE431F" w:rsidRPr="002E7737">
        <w:rPr>
          <w:rFonts w:ascii="Times New Roman" w:hAnsi="Times New Roman" w:cs="Times New Roman"/>
          <w:sz w:val="24"/>
          <w:szCs w:val="24"/>
        </w:rPr>
        <w:t xml:space="preserve">the English or Spanish language. This is because, although it is claimed that </w:t>
      </w:r>
      <w:r w:rsidR="00BD29AB" w:rsidRPr="002E7737">
        <w:rPr>
          <w:rFonts w:ascii="Times New Roman" w:hAnsi="Times New Roman" w:cs="Times New Roman"/>
          <w:sz w:val="24"/>
          <w:szCs w:val="24"/>
        </w:rPr>
        <w:t xml:space="preserve">the slaves tend to speak their native language amongst </w:t>
      </w:r>
      <w:r w:rsidR="00BD29AB" w:rsidRPr="002E7737">
        <w:rPr>
          <w:rFonts w:ascii="Times New Roman" w:hAnsi="Times New Roman" w:cs="Times New Roman"/>
          <w:sz w:val="24"/>
          <w:szCs w:val="24"/>
        </w:rPr>
        <w:lastRenderedPageBreak/>
        <w:t xml:space="preserve">themselves while working on a plantation, they are immersed in the Spanish language via their owners. </w:t>
      </w:r>
      <w:r w:rsidR="00835A7E" w:rsidRPr="002E7737">
        <w:rPr>
          <w:rFonts w:ascii="Times New Roman" w:hAnsi="Times New Roman" w:cs="Times New Roman"/>
          <w:sz w:val="24"/>
          <w:szCs w:val="24"/>
        </w:rPr>
        <w:t xml:space="preserve"> </w:t>
      </w:r>
      <w:r w:rsidR="00BD29AB" w:rsidRPr="002E7737">
        <w:rPr>
          <w:rFonts w:ascii="Times New Roman" w:hAnsi="Times New Roman" w:cs="Times New Roman"/>
          <w:sz w:val="24"/>
          <w:szCs w:val="24"/>
        </w:rPr>
        <w:t xml:space="preserve">According to a 2012 study, people who learn a language via immersion have near-native competence (Morgan-Short et.al., 2012). </w:t>
      </w:r>
      <w:r w:rsidR="0002044D" w:rsidRPr="002E7737">
        <w:rPr>
          <w:rFonts w:ascii="Times New Roman" w:hAnsi="Times New Roman" w:cs="Times New Roman"/>
          <w:sz w:val="24"/>
          <w:szCs w:val="24"/>
        </w:rPr>
        <w:t>As the Mende were unable to understand the words “stand up” in English or Spanish, the court concluded that they were</w:t>
      </w:r>
      <w:r w:rsidR="00835A7E" w:rsidRPr="002E7737">
        <w:rPr>
          <w:rFonts w:ascii="Times New Roman" w:hAnsi="Times New Roman" w:cs="Times New Roman"/>
          <w:sz w:val="24"/>
          <w:szCs w:val="24"/>
        </w:rPr>
        <w:t xml:space="preserve"> not slaves from a Cuban plantation but were captured in Africa, an act which was illegal at the time. </w:t>
      </w:r>
    </w:p>
    <w:p w:rsidR="00835A7E" w:rsidRPr="002E7737" w:rsidRDefault="00835A7E" w:rsidP="0002044D">
      <w:pPr>
        <w:spacing w:after="0" w:line="480" w:lineRule="auto"/>
        <w:ind w:right="341"/>
        <w:rPr>
          <w:rFonts w:ascii="Times New Roman" w:hAnsi="Times New Roman" w:cs="Times New Roman"/>
          <w:sz w:val="24"/>
          <w:szCs w:val="24"/>
        </w:rPr>
      </w:pPr>
      <w:r w:rsidRPr="002E7737">
        <w:rPr>
          <w:rFonts w:ascii="Times New Roman" w:hAnsi="Times New Roman" w:cs="Times New Roman"/>
          <w:sz w:val="24"/>
          <w:szCs w:val="24"/>
        </w:rPr>
        <w:tab/>
        <w:t xml:space="preserve">After making some progress with simple words and concepts, a former British slave from West Africa volunteers to help the lawyer translate, allowing for more complex ideas to be transmitted between the Mende and Americans. </w:t>
      </w:r>
      <w:r w:rsidR="005B70B5" w:rsidRPr="002E7737">
        <w:rPr>
          <w:rFonts w:ascii="Times New Roman" w:hAnsi="Times New Roman" w:cs="Times New Roman"/>
          <w:sz w:val="24"/>
          <w:szCs w:val="24"/>
        </w:rPr>
        <w:t xml:space="preserve">At this point, conflicts arise from the inability to communicate cultural ideas and values. For example, the Mende people do not have a way to express the concept of “should”. Because of this, the leader of the Mende people, Cinque, feels betrayed after his lawyer promises him that if he wins their court case, the Mende will go free, when in fact the government appeals the case to the Supreme Court. The lawyer attempts to explain the discrepancy by telling Cinque what he “should” have said, but his translator does not know how to translate the concept of “should” into the Mende language as it does not exist because “either you do </w:t>
      </w:r>
      <w:r w:rsidR="0002044D" w:rsidRPr="002E7737">
        <w:rPr>
          <w:rFonts w:ascii="Times New Roman" w:hAnsi="Times New Roman" w:cs="Times New Roman"/>
          <w:sz w:val="24"/>
          <w:szCs w:val="24"/>
        </w:rPr>
        <w:t>something,</w:t>
      </w:r>
      <w:r w:rsidR="005B70B5" w:rsidRPr="002E7737">
        <w:rPr>
          <w:rFonts w:ascii="Times New Roman" w:hAnsi="Times New Roman" w:cs="Times New Roman"/>
          <w:sz w:val="24"/>
          <w:szCs w:val="24"/>
        </w:rPr>
        <w:t xml:space="preserve"> or you don’t do something, no ‘should’.” The lawyer adapts his message to say that what he said was “almost” what he meant and so Cinque becomes frustrated that the lawyer did not say exactly what he meant. After this argument and a temporary </w:t>
      </w:r>
      <w:r w:rsidR="00BD29AB" w:rsidRPr="002E7737">
        <w:rPr>
          <w:rFonts w:ascii="Times New Roman" w:hAnsi="Times New Roman" w:cs="Times New Roman"/>
          <w:sz w:val="24"/>
          <w:szCs w:val="24"/>
        </w:rPr>
        <w:t>halt</w:t>
      </w:r>
      <w:r w:rsidR="005B70B5" w:rsidRPr="002E7737">
        <w:rPr>
          <w:rFonts w:ascii="Times New Roman" w:hAnsi="Times New Roman" w:cs="Times New Roman"/>
          <w:sz w:val="24"/>
          <w:szCs w:val="24"/>
        </w:rPr>
        <w:t xml:space="preserve"> in communications between Cinque and the lawyer, Cinque begins to ask questions about the international politics surrounding his situation and the </w:t>
      </w:r>
      <w:r w:rsidR="0002044D" w:rsidRPr="002E7737">
        <w:rPr>
          <w:rFonts w:ascii="Times New Roman" w:hAnsi="Times New Roman" w:cs="Times New Roman"/>
          <w:sz w:val="24"/>
          <w:szCs w:val="24"/>
        </w:rPr>
        <w:t xml:space="preserve">team of American </w:t>
      </w:r>
      <w:r w:rsidR="005B70B5" w:rsidRPr="002E7737">
        <w:rPr>
          <w:rFonts w:ascii="Times New Roman" w:hAnsi="Times New Roman" w:cs="Times New Roman"/>
          <w:sz w:val="24"/>
          <w:szCs w:val="24"/>
        </w:rPr>
        <w:t>lawyer</w:t>
      </w:r>
      <w:r w:rsidR="0002044D" w:rsidRPr="002E7737">
        <w:rPr>
          <w:rFonts w:ascii="Times New Roman" w:hAnsi="Times New Roman" w:cs="Times New Roman"/>
          <w:sz w:val="24"/>
          <w:szCs w:val="24"/>
        </w:rPr>
        <w:t>s</w:t>
      </w:r>
      <w:r w:rsidR="005B70B5" w:rsidRPr="002E7737">
        <w:rPr>
          <w:rFonts w:ascii="Times New Roman" w:hAnsi="Times New Roman" w:cs="Times New Roman"/>
          <w:sz w:val="24"/>
          <w:szCs w:val="24"/>
        </w:rPr>
        <w:t xml:space="preserve"> learns more about the Mende culture so that they can properly communicate their concepts to each other in terms they will each understand. </w:t>
      </w:r>
      <w:r w:rsidR="0002044D" w:rsidRPr="002E7737">
        <w:rPr>
          <w:rFonts w:ascii="Times New Roman" w:hAnsi="Times New Roman" w:cs="Times New Roman"/>
          <w:sz w:val="24"/>
          <w:szCs w:val="24"/>
        </w:rPr>
        <w:t xml:space="preserve">In the finale, it </w:t>
      </w:r>
      <w:r w:rsidR="0002044D" w:rsidRPr="002E7737">
        <w:rPr>
          <w:rFonts w:ascii="Times New Roman" w:hAnsi="Times New Roman" w:cs="Times New Roman"/>
          <w:sz w:val="24"/>
          <w:szCs w:val="24"/>
        </w:rPr>
        <w:lastRenderedPageBreak/>
        <w:t xml:space="preserve">is the (translated) words of Cinque that the American lawyer uses to convince the court that the Mende people deserve to go free back to their home. </w:t>
      </w:r>
    </w:p>
    <w:p w:rsidR="00FE431F" w:rsidRPr="002E7737" w:rsidRDefault="00FE431F" w:rsidP="0002044D">
      <w:pPr>
        <w:spacing w:after="0" w:line="480" w:lineRule="auto"/>
        <w:ind w:right="341"/>
        <w:rPr>
          <w:rFonts w:ascii="Times New Roman" w:hAnsi="Times New Roman" w:cs="Times New Roman"/>
          <w:sz w:val="24"/>
          <w:szCs w:val="24"/>
        </w:rPr>
      </w:pPr>
      <w:r w:rsidRPr="002E7737">
        <w:rPr>
          <w:rFonts w:ascii="Times New Roman" w:hAnsi="Times New Roman" w:cs="Times New Roman"/>
          <w:sz w:val="24"/>
          <w:szCs w:val="24"/>
        </w:rPr>
        <w:tab/>
        <w:t xml:space="preserve">While watching this movie, I assumed that being unable to understand the words that someone is saying about you is extremely frustrating. </w:t>
      </w:r>
      <w:r w:rsidR="0002044D" w:rsidRPr="002E7737">
        <w:rPr>
          <w:rFonts w:ascii="Times New Roman" w:hAnsi="Times New Roman" w:cs="Times New Roman"/>
          <w:sz w:val="24"/>
          <w:szCs w:val="24"/>
        </w:rPr>
        <w:t xml:space="preserve">I made this assumption because it was frustrating to be unable to understand every single word that was spoken throughout the film. </w:t>
      </w:r>
      <w:r w:rsidR="00D158B9" w:rsidRPr="002E7737">
        <w:rPr>
          <w:rFonts w:ascii="Times New Roman" w:hAnsi="Times New Roman" w:cs="Times New Roman"/>
          <w:sz w:val="24"/>
          <w:szCs w:val="24"/>
        </w:rPr>
        <w:t xml:space="preserve">As my team and I work to help people learning English as their second language through conversation tables, I expect that some frustrations might become apparent on both sides of the table due to an inability to comprehend each other. However, after watching this movie, I hope to be able to be as patient with my fellow conversers as the American lawyer was when attempting to communicate with his Mende clients. Though our language barriers will likely not be as extreme as that represented in the movie, we may still encounter some cultural differences that will be difficult to navigate. </w:t>
      </w:r>
    </w:p>
    <w:p w:rsidR="0002044D" w:rsidRPr="002E7737" w:rsidRDefault="0002044D" w:rsidP="0002044D">
      <w:pPr>
        <w:spacing w:line="480" w:lineRule="auto"/>
        <w:rPr>
          <w:rFonts w:ascii="Times New Roman" w:hAnsi="Times New Roman" w:cs="Times New Roman"/>
          <w:sz w:val="24"/>
          <w:szCs w:val="24"/>
        </w:rPr>
      </w:pPr>
      <w:r w:rsidRPr="002E7737">
        <w:rPr>
          <w:rFonts w:ascii="Times New Roman" w:hAnsi="Times New Roman" w:cs="Times New Roman"/>
          <w:sz w:val="24"/>
          <w:szCs w:val="24"/>
        </w:rPr>
        <w:br w:type="page"/>
      </w:r>
    </w:p>
    <w:p w:rsidR="0002044D" w:rsidRPr="002E7737" w:rsidRDefault="0002044D" w:rsidP="002E7737">
      <w:pPr>
        <w:spacing w:after="0" w:line="480" w:lineRule="auto"/>
        <w:ind w:right="341"/>
        <w:jc w:val="center"/>
        <w:rPr>
          <w:rFonts w:ascii="Times New Roman" w:hAnsi="Times New Roman" w:cs="Times New Roman"/>
          <w:sz w:val="24"/>
          <w:szCs w:val="24"/>
        </w:rPr>
      </w:pPr>
      <w:r w:rsidRPr="002E7737">
        <w:rPr>
          <w:rFonts w:ascii="Times New Roman" w:hAnsi="Times New Roman" w:cs="Times New Roman"/>
          <w:b/>
          <w:sz w:val="24"/>
          <w:szCs w:val="24"/>
        </w:rPr>
        <w:lastRenderedPageBreak/>
        <w:t>References</w:t>
      </w:r>
    </w:p>
    <w:p w:rsidR="002E7737" w:rsidRPr="002E7737" w:rsidRDefault="0002044D" w:rsidP="002E7737">
      <w:pPr>
        <w:spacing w:line="480" w:lineRule="auto"/>
        <w:ind w:left="450" w:hanging="450"/>
        <w:rPr>
          <w:rFonts w:ascii="Times New Roman" w:hAnsi="Times New Roman" w:cs="Times New Roman"/>
          <w:sz w:val="24"/>
          <w:szCs w:val="24"/>
        </w:rPr>
      </w:pPr>
      <w:r w:rsidRPr="002E7737">
        <w:rPr>
          <w:rFonts w:ascii="Times New Roman" w:hAnsi="Times New Roman" w:cs="Times New Roman"/>
          <w:sz w:val="24"/>
          <w:szCs w:val="24"/>
        </w:rPr>
        <w:t xml:space="preserve">Morgan-Short, K., Finger, I., Grey, S., Ullman, M.T. (2012). Second Language Processing Shows Increased Native-Like Neural Responses after Months of No Exposure. PLOS ONE 7(3): e32974. </w:t>
      </w:r>
      <w:r w:rsidR="002E7737" w:rsidRPr="002E7737">
        <w:rPr>
          <w:rFonts w:ascii="Times New Roman" w:hAnsi="Times New Roman" w:cs="Times New Roman"/>
          <w:sz w:val="24"/>
          <w:szCs w:val="24"/>
        </w:rPr>
        <w:t>https://doi.org/10.1371/journal.pone.0032974</w:t>
      </w:r>
    </w:p>
    <w:p w:rsidR="002E7737" w:rsidRDefault="002E7737" w:rsidP="002E7737">
      <w:pPr>
        <w:spacing w:line="480" w:lineRule="auto"/>
        <w:ind w:left="720" w:hanging="720"/>
        <w:rPr>
          <w:rFonts w:ascii="Times New Roman" w:hAnsi="Times New Roman" w:cs="Times New Roman"/>
          <w:sz w:val="24"/>
          <w:szCs w:val="24"/>
        </w:rPr>
      </w:pPr>
      <w:proofErr w:type="spellStart"/>
      <w:r w:rsidRPr="002E7737">
        <w:rPr>
          <w:rFonts w:ascii="Times New Roman" w:hAnsi="Times New Roman" w:cs="Times New Roman"/>
          <w:sz w:val="24"/>
          <w:szCs w:val="24"/>
        </w:rPr>
        <w:t>Buden</w:t>
      </w:r>
      <w:proofErr w:type="spellEnd"/>
      <w:r w:rsidRPr="002E7737">
        <w:rPr>
          <w:rFonts w:ascii="Times New Roman" w:hAnsi="Times New Roman" w:cs="Times New Roman"/>
          <w:sz w:val="24"/>
          <w:szCs w:val="24"/>
        </w:rPr>
        <w:t xml:space="preserve">, B., </w:t>
      </w:r>
      <w:proofErr w:type="spellStart"/>
      <w:r w:rsidRPr="002E7737">
        <w:rPr>
          <w:rFonts w:ascii="Times New Roman" w:hAnsi="Times New Roman" w:cs="Times New Roman"/>
          <w:sz w:val="24"/>
          <w:szCs w:val="24"/>
        </w:rPr>
        <w:t>Nowotny</w:t>
      </w:r>
      <w:proofErr w:type="spellEnd"/>
      <w:r w:rsidRPr="002E7737">
        <w:rPr>
          <w:rFonts w:ascii="Times New Roman" w:hAnsi="Times New Roman" w:cs="Times New Roman"/>
          <w:sz w:val="24"/>
          <w:szCs w:val="24"/>
        </w:rPr>
        <w:t xml:space="preserve">, S., Simon, S., </w:t>
      </w:r>
      <w:proofErr w:type="spellStart"/>
      <w:r w:rsidRPr="002E7737">
        <w:rPr>
          <w:rFonts w:ascii="Times New Roman" w:hAnsi="Times New Roman" w:cs="Times New Roman"/>
          <w:sz w:val="24"/>
          <w:szCs w:val="24"/>
        </w:rPr>
        <w:t>Bery</w:t>
      </w:r>
      <w:proofErr w:type="spellEnd"/>
      <w:r w:rsidRPr="002E7737">
        <w:rPr>
          <w:rFonts w:ascii="Times New Roman" w:hAnsi="Times New Roman" w:cs="Times New Roman"/>
          <w:sz w:val="24"/>
          <w:szCs w:val="24"/>
        </w:rPr>
        <w:t>, A., Cronin, M. (2009). Cultural translation: An introduction to the problem, and Responses. Translation Studies 2(2). https://doi.org/10.1080/14781700902937730</w:t>
      </w:r>
    </w:p>
    <w:p w:rsidR="001318D8" w:rsidRPr="002E7737" w:rsidRDefault="002E7737" w:rsidP="0013433B">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Morris, P.V., </w:t>
      </w:r>
      <w:proofErr w:type="spellStart"/>
      <w:r>
        <w:rPr>
          <w:rFonts w:ascii="Times New Roman" w:hAnsi="Times New Roman" w:cs="Times New Roman"/>
          <w:sz w:val="24"/>
          <w:szCs w:val="24"/>
        </w:rPr>
        <w:t>Koppelman</w:t>
      </w:r>
      <w:proofErr w:type="spellEnd"/>
      <w:r>
        <w:rPr>
          <w:rFonts w:ascii="Times New Roman" w:hAnsi="Times New Roman" w:cs="Times New Roman"/>
          <w:sz w:val="24"/>
          <w:szCs w:val="24"/>
        </w:rPr>
        <w:t xml:space="preserve">, K.L., </w:t>
      </w:r>
      <w:proofErr w:type="spellStart"/>
      <w:r>
        <w:rPr>
          <w:rFonts w:ascii="Times New Roman" w:hAnsi="Times New Roman" w:cs="Times New Roman"/>
          <w:sz w:val="24"/>
          <w:szCs w:val="24"/>
        </w:rPr>
        <w:t>Carr</w:t>
      </w:r>
      <w:proofErr w:type="spellEnd"/>
      <w:r>
        <w:rPr>
          <w:rFonts w:ascii="Times New Roman" w:hAnsi="Times New Roman" w:cs="Times New Roman"/>
          <w:sz w:val="24"/>
          <w:szCs w:val="24"/>
        </w:rPr>
        <w:t xml:space="preserve">-Ruffino, N., </w:t>
      </w:r>
      <w:proofErr w:type="spellStart"/>
      <w:r>
        <w:rPr>
          <w:rFonts w:ascii="Times New Roman" w:hAnsi="Times New Roman" w:cs="Times New Roman"/>
          <w:sz w:val="24"/>
          <w:szCs w:val="24"/>
        </w:rPr>
        <w:t>Gollnick</w:t>
      </w:r>
      <w:proofErr w:type="spellEnd"/>
      <w:r>
        <w:rPr>
          <w:rFonts w:ascii="Times New Roman" w:hAnsi="Times New Roman" w:cs="Times New Roman"/>
          <w:sz w:val="24"/>
          <w:szCs w:val="24"/>
        </w:rPr>
        <w:t>, D.M., Chinn, P.C., Bucher, R.D., Bucher, P.L. (2016). Communicating Across Cultures. 8</w:t>
      </w:r>
      <w:r w:rsidRPr="002E7737">
        <w:rPr>
          <w:rFonts w:ascii="Times New Roman" w:hAnsi="Times New Roman" w:cs="Times New Roman"/>
          <w:sz w:val="24"/>
          <w:szCs w:val="24"/>
          <w:vertAlign w:val="superscript"/>
        </w:rPr>
        <w:t>th</w:t>
      </w:r>
      <w:r>
        <w:rPr>
          <w:rFonts w:ascii="Times New Roman" w:hAnsi="Times New Roman" w:cs="Times New Roman"/>
          <w:sz w:val="24"/>
          <w:szCs w:val="24"/>
        </w:rPr>
        <w:t xml:space="preserve"> Edition. Pearson Learning Solutions, New York, NY.  </w:t>
      </w:r>
      <w:bookmarkStart w:id="0" w:name="_GoBack"/>
      <w:bookmarkEnd w:id="0"/>
    </w:p>
    <w:sectPr w:rsidR="001318D8" w:rsidRPr="002E773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5D25" w:rsidRDefault="00FD5D25" w:rsidP="00674665">
      <w:pPr>
        <w:spacing w:after="0" w:line="240" w:lineRule="auto"/>
      </w:pPr>
      <w:r>
        <w:separator/>
      </w:r>
    </w:p>
  </w:endnote>
  <w:endnote w:type="continuationSeparator" w:id="0">
    <w:p w:rsidR="00FD5D25" w:rsidRDefault="00FD5D25" w:rsidP="00674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er Roman">
    <w:panose1 w:val="00000500000000000000"/>
    <w:charset w:val="00"/>
    <w:family w:val="modern"/>
    <w:notTrueType/>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5D25" w:rsidRDefault="00FD5D25" w:rsidP="00674665">
      <w:pPr>
        <w:spacing w:after="0" w:line="240" w:lineRule="auto"/>
      </w:pPr>
      <w:r>
        <w:separator/>
      </w:r>
    </w:p>
  </w:footnote>
  <w:footnote w:type="continuationSeparator" w:id="0">
    <w:p w:rsidR="00FD5D25" w:rsidRDefault="00FD5D25" w:rsidP="006746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665" w:rsidRPr="00674665" w:rsidRDefault="00674665" w:rsidP="00674665">
    <w:pPr>
      <w:pStyle w:val="Header"/>
      <w:jc w:val="right"/>
      <w:rPr>
        <w:rFonts w:ascii="Times Newer Roman" w:hAnsi="Times Newer Roman"/>
        <w:sz w:val="24"/>
        <w:szCs w:val="24"/>
      </w:rPr>
    </w:pPr>
    <w:r w:rsidRPr="00674665">
      <w:rPr>
        <w:rFonts w:ascii="Times Newer Roman" w:hAnsi="Times Newer Roman"/>
        <w:sz w:val="24"/>
        <w:szCs w:val="24"/>
      </w:rPr>
      <w:t>Kathryn Atherton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236CA"/>
    <w:multiLevelType w:val="hybridMultilevel"/>
    <w:tmpl w:val="674A1116"/>
    <w:lvl w:ilvl="0" w:tplc="0409000F">
      <w:start w:val="1"/>
      <w:numFmt w:val="decimal"/>
      <w:lvlText w:val="%1."/>
      <w:lvlJc w:val="left"/>
      <w:pPr>
        <w:ind w:left="453" w:firstLine="0"/>
      </w:pPr>
      <w:rPr>
        <w:b w:val="0"/>
        <w:i w:val="0"/>
        <w:strike w:val="0"/>
        <w:dstrike w:val="0"/>
        <w:color w:val="000000"/>
        <w:sz w:val="23"/>
        <w:szCs w:val="23"/>
        <w:u w:val="none" w:color="000000"/>
        <w:effect w:val="none"/>
        <w:bdr w:val="none" w:sz="0" w:space="0" w:color="auto" w:frame="1"/>
        <w:vertAlign w:val="baseline"/>
      </w:rPr>
    </w:lvl>
    <w:lvl w:ilvl="1" w:tplc="E86ADF5A">
      <w:start w:val="1"/>
      <w:numFmt w:val="bullet"/>
      <w:lvlText w:val="o"/>
      <w:lvlJc w:val="left"/>
      <w:pPr>
        <w:ind w:left="1176" w:firstLine="0"/>
      </w:pPr>
      <w:rPr>
        <w:rFonts w:ascii="Segoe UI Symbol" w:eastAsia="Segoe UI Symbol" w:hAnsi="Segoe UI Symbol" w:cs="Segoe UI Symbol"/>
        <w:b w:val="0"/>
        <w:i w:val="0"/>
        <w:strike w:val="0"/>
        <w:dstrike w:val="0"/>
        <w:color w:val="000000"/>
        <w:sz w:val="23"/>
        <w:szCs w:val="23"/>
        <w:u w:val="none" w:color="000000"/>
        <w:effect w:val="none"/>
        <w:bdr w:val="none" w:sz="0" w:space="0" w:color="auto" w:frame="1"/>
        <w:vertAlign w:val="baseline"/>
      </w:rPr>
    </w:lvl>
    <w:lvl w:ilvl="2" w:tplc="4260DFF2">
      <w:start w:val="1"/>
      <w:numFmt w:val="bullet"/>
      <w:lvlText w:val="▪"/>
      <w:lvlJc w:val="left"/>
      <w:pPr>
        <w:ind w:left="1896" w:firstLine="0"/>
      </w:pPr>
      <w:rPr>
        <w:rFonts w:ascii="Segoe UI Symbol" w:eastAsia="Segoe UI Symbol" w:hAnsi="Segoe UI Symbol" w:cs="Segoe UI Symbol"/>
        <w:b w:val="0"/>
        <w:i w:val="0"/>
        <w:strike w:val="0"/>
        <w:dstrike w:val="0"/>
        <w:color w:val="000000"/>
        <w:sz w:val="23"/>
        <w:szCs w:val="23"/>
        <w:u w:val="none" w:color="000000"/>
        <w:effect w:val="none"/>
        <w:bdr w:val="none" w:sz="0" w:space="0" w:color="auto" w:frame="1"/>
        <w:vertAlign w:val="baseline"/>
      </w:rPr>
    </w:lvl>
    <w:lvl w:ilvl="3" w:tplc="08C860A0">
      <w:start w:val="1"/>
      <w:numFmt w:val="bullet"/>
      <w:lvlText w:val="•"/>
      <w:lvlJc w:val="left"/>
      <w:pPr>
        <w:ind w:left="2616" w:firstLine="0"/>
      </w:pPr>
      <w:rPr>
        <w:rFonts w:ascii="Arial" w:eastAsia="Arial" w:hAnsi="Arial" w:cs="Arial"/>
        <w:b w:val="0"/>
        <w:i w:val="0"/>
        <w:strike w:val="0"/>
        <w:dstrike w:val="0"/>
        <w:color w:val="000000"/>
        <w:sz w:val="23"/>
        <w:szCs w:val="23"/>
        <w:u w:val="none" w:color="000000"/>
        <w:effect w:val="none"/>
        <w:bdr w:val="none" w:sz="0" w:space="0" w:color="auto" w:frame="1"/>
        <w:vertAlign w:val="baseline"/>
      </w:rPr>
    </w:lvl>
    <w:lvl w:ilvl="4" w:tplc="3828D3E2">
      <w:start w:val="1"/>
      <w:numFmt w:val="bullet"/>
      <w:lvlText w:val="o"/>
      <w:lvlJc w:val="left"/>
      <w:pPr>
        <w:ind w:left="3336" w:firstLine="0"/>
      </w:pPr>
      <w:rPr>
        <w:rFonts w:ascii="Segoe UI Symbol" w:eastAsia="Segoe UI Symbol" w:hAnsi="Segoe UI Symbol" w:cs="Segoe UI Symbol"/>
        <w:b w:val="0"/>
        <w:i w:val="0"/>
        <w:strike w:val="0"/>
        <w:dstrike w:val="0"/>
        <w:color w:val="000000"/>
        <w:sz w:val="23"/>
        <w:szCs w:val="23"/>
        <w:u w:val="none" w:color="000000"/>
        <w:effect w:val="none"/>
        <w:bdr w:val="none" w:sz="0" w:space="0" w:color="auto" w:frame="1"/>
        <w:vertAlign w:val="baseline"/>
      </w:rPr>
    </w:lvl>
    <w:lvl w:ilvl="5" w:tplc="33DE53EC">
      <w:start w:val="1"/>
      <w:numFmt w:val="bullet"/>
      <w:lvlText w:val="▪"/>
      <w:lvlJc w:val="left"/>
      <w:pPr>
        <w:ind w:left="4056" w:firstLine="0"/>
      </w:pPr>
      <w:rPr>
        <w:rFonts w:ascii="Segoe UI Symbol" w:eastAsia="Segoe UI Symbol" w:hAnsi="Segoe UI Symbol" w:cs="Segoe UI Symbol"/>
        <w:b w:val="0"/>
        <w:i w:val="0"/>
        <w:strike w:val="0"/>
        <w:dstrike w:val="0"/>
        <w:color w:val="000000"/>
        <w:sz w:val="23"/>
        <w:szCs w:val="23"/>
        <w:u w:val="none" w:color="000000"/>
        <w:effect w:val="none"/>
        <w:bdr w:val="none" w:sz="0" w:space="0" w:color="auto" w:frame="1"/>
        <w:vertAlign w:val="baseline"/>
      </w:rPr>
    </w:lvl>
    <w:lvl w:ilvl="6" w:tplc="EC0E7D40">
      <w:start w:val="1"/>
      <w:numFmt w:val="bullet"/>
      <w:lvlText w:val="•"/>
      <w:lvlJc w:val="left"/>
      <w:pPr>
        <w:ind w:left="4776" w:firstLine="0"/>
      </w:pPr>
      <w:rPr>
        <w:rFonts w:ascii="Arial" w:eastAsia="Arial" w:hAnsi="Arial" w:cs="Arial"/>
        <w:b w:val="0"/>
        <w:i w:val="0"/>
        <w:strike w:val="0"/>
        <w:dstrike w:val="0"/>
        <w:color w:val="000000"/>
        <w:sz w:val="23"/>
        <w:szCs w:val="23"/>
        <w:u w:val="none" w:color="000000"/>
        <w:effect w:val="none"/>
        <w:bdr w:val="none" w:sz="0" w:space="0" w:color="auto" w:frame="1"/>
        <w:vertAlign w:val="baseline"/>
      </w:rPr>
    </w:lvl>
    <w:lvl w:ilvl="7" w:tplc="7B80757C">
      <w:start w:val="1"/>
      <w:numFmt w:val="bullet"/>
      <w:lvlText w:val="o"/>
      <w:lvlJc w:val="left"/>
      <w:pPr>
        <w:ind w:left="5496" w:firstLine="0"/>
      </w:pPr>
      <w:rPr>
        <w:rFonts w:ascii="Segoe UI Symbol" w:eastAsia="Segoe UI Symbol" w:hAnsi="Segoe UI Symbol" w:cs="Segoe UI Symbol"/>
        <w:b w:val="0"/>
        <w:i w:val="0"/>
        <w:strike w:val="0"/>
        <w:dstrike w:val="0"/>
        <w:color w:val="000000"/>
        <w:sz w:val="23"/>
        <w:szCs w:val="23"/>
        <w:u w:val="none" w:color="000000"/>
        <w:effect w:val="none"/>
        <w:bdr w:val="none" w:sz="0" w:space="0" w:color="auto" w:frame="1"/>
        <w:vertAlign w:val="baseline"/>
      </w:rPr>
    </w:lvl>
    <w:lvl w:ilvl="8" w:tplc="8F60D72A">
      <w:start w:val="1"/>
      <w:numFmt w:val="bullet"/>
      <w:lvlText w:val="▪"/>
      <w:lvlJc w:val="left"/>
      <w:pPr>
        <w:ind w:left="6216" w:firstLine="0"/>
      </w:pPr>
      <w:rPr>
        <w:rFonts w:ascii="Segoe UI Symbol" w:eastAsia="Segoe UI Symbol" w:hAnsi="Segoe UI Symbol" w:cs="Segoe UI Symbol"/>
        <w:b w:val="0"/>
        <w:i w:val="0"/>
        <w:strike w:val="0"/>
        <w:dstrike w:val="0"/>
        <w:color w:val="000000"/>
        <w:sz w:val="23"/>
        <w:szCs w:val="23"/>
        <w:u w:val="none" w:color="000000"/>
        <w:effect w:val="none"/>
        <w:bdr w:val="none" w:sz="0" w:space="0" w:color="auto" w:frame="1"/>
        <w:vertAlign w:val="baseline"/>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8D8"/>
    <w:rsid w:val="0002044D"/>
    <w:rsid w:val="000638CF"/>
    <w:rsid w:val="001318D8"/>
    <w:rsid w:val="0013433B"/>
    <w:rsid w:val="002E7737"/>
    <w:rsid w:val="00303FEC"/>
    <w:rsid w:val="00382E65"/>
    <w:rsid w:val="005B70B5"/>
    <w:rsid w:val="00674665"/>
    <w:rsid w:val="007573A7"/>
    <w:rsid w:val="007A61AC"/>
    <w:rsid w:val="00835A7E"/>
    <w:rsid w:val="00BD29AB"/>
    <w:rsid w:val="00BE1D7C"/>
    <w:rsid w:val="00C67E1C"/>
    <w:rsid w:val="00D02873"/>
    <w:rsid w:val="00D158B9"/>
    <w:rsid w:val="00D43465"/>
    <w:rsid w:val="00D64A02"/>
    <w:rsid w:val="00F9783D"/>
    <w:rsid w:val="00FC57DC"/>
    <w:rsid w:val="00FD5D25"/>
    <w:rsid w:val="00FE4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7EEB0"/>
  <w15:chartTrackingRefBased/>
  <w15:docId w15:val="{C83BAD87-D55F-4A39-AFF0-83028B35B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18D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6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665"/>
  </w:style>
  <w:style w:type="paragraph" w:styleId="Footer">
    <w:name w:val="footer"/>
    <w:basedOn w:val="Normal"/>
    <w:link w:val="FooterChar"/>
    <w:uiPriority w:val="99"/>
    <w:unhideWhenUsed/>
    <w:rsid w:val="006746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665"/>
  </w:style>
  <w:style w:type="character" w:styleId="Hyperlink">
    <w:name w:val="Hyperlink"/>
    <w:basedOn w:val="DefaultParagraphFont"/>
    <w:uiPriority w:val="99"/>
    <w:unhideWhenUsed/>
    <w:rsid w:val="002E7737"/>
    <w:rPr>
      <w:color w:val="0563C1" w:themeColor="hyperlink"/>
      <w:u w:val="single"/>
    </w:rPr>
  </w:style>
  <w:style w:type="character" w:styleId="UnresolvedMention">
    <w:name w:val="Unresolved Mention"/>
    <w:basedOn w:val="DefaultParagraphFont"/>
    <w:uiPriority w:val="99"/>
    <w:semiHidden/>
    <w:unhideWhenUsed/>
    <w:rsid w:val="002E773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12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5</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Atherton</dc:creator>
  <cp:keywords/>
  <dc:description/>
  <cp:lastModifiedBy>Kathryn Atherton</cp:lastModifiedBy>
  <cp:revision>5</cp:revision>
  <dcterms:created xsi:type="dcterms:W3CDTF">2018-09-21T16:34:00Z</dcterms:created>
  <dcterms:modified xsi:type="dcterms:W3CDTF">2018-09-21T22:52:00Z</dcterms:modified>
</cp:coreProperties>
</file>