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C5" w:rsidRDefault="002011C5">
      <w:r>
        <w:t>AGR 201 WELCOME Letter:</w:t>
      </w:r>
    </w:p>
    <w:p w:rsidR="002011C5" w:rsidRDefault="002011C5"/>
    <w:p w:rsidR="00021FBB" w:rsidRDefault="002011C5" w:rsidP="00021FBB">
      <w:r>
        <w:t xml:space="preserve">Greetings and welcome to </w:t>
      </w:r>
      <w:r w:rsidR="00FE1F08">
        <w:t xml:space="preserve">the online section of </w:t>
      </w:r>
      <w:r>
        <w:t xml:space="preserve">AGR 20100 “Communicating Across Cultures”. </w:t>
      </w:r>
      <w:r w:rsidR="00021FBB">
        <w:t>I am Professor Pamala V. Morris, the Instructor of Record for the course.</w:t>
      </w:r>
      <w:r w:rsidR="00021FBB" w:rsidRPr="00021FBB">
        <w:t xml:space="preserve"> </w:t>
      </w:r>
      <w:r w:rsidR="00021FBB">
        <w:t xml:space="preserve">The TA for the course is </w:t>
      </w:r>
      <w:r w:rsidR="00E50D3F">
        <w:t>Brandon Allen</w:t>
      </w:r>
      <w:r w:rsidR="00021FBB">
        <w:t xml:space="preserve"> and he will introduce </w:t>
      </w:r>
      <w:r w:rsidR="00E50D3F">
        <w:t>him</w:t>
      </w:r>
      <w:r w:rsidR="00021FBB">
        <w:t>self to you in a separate video.</w:t>
      </w:r>
    </w:p>
    <w:p w:rsidR="002011C5" w:rsidRPr="00021FBB" w:rsidRDefault="002011C5">
      <w:r>
        <w:t>This is a course that many of you have chosen to fulfill either the Multicultura</w:t>
      </w:r>
      <w:r w:rsidR="00021FBB">
        <w:t>l Understanding</w:t>
      </w:r>
      <w:r>
        <w:t xml:space="preserve"> Requirement or the Communications requir</w:t>
      </w:r>
      <w:r w:rsidR="00FD1CB1">
        <w:t>ement in the College of Agricul</w:t>
      </w:r>
      <w:r>
        <w:t>t</w:t>
      </w:r>
      <w:r w:rsidR="00FD1CB1">
        <w:t>u</w:t>
      </w:r>
      <w:r>
        <w:t>re.</w:t>
      </w:r>
      <w:r w:rsidR="00021FBB">
        <w:t xml:space="preserve"> This course is also offered as part of the University Core Curricula in two areas: </w:t>
      </w:r>
      <w:r w:rsidR="00021FBB" w:rsidRPr="00021FBB">
        <w:rPr>
          <w:b/>
        </w:rPr>
        <w:t>Behavioral and Social Sciences</w:t>
      </w:r>
      <w:r w:rsidR="00021FBB">
        <w:t xml:space="preserve"> and </w:t>
      </w:r>
      <w:r w:rsidR="00021FBB" w:rsidRPr="00021FBB">
        <w:rPr>
          <w:b/>
        </w:rPr>
        <w:t>Information Literacy</w:t>
      </w:r>
      <w:r w:rsidR="00021FBB">
        <w:rPr>
          <w:b/>
        </w:rPr>
        <w:t xml:space="preserve">. </w:t>
      </w:r>
    </w:p>
    <w:p w:rsidR="002011C5" w:rsidRDefault="00E50D3F">
      <w:r>
        <w:t>Brandon</w:t>
      </w:r>
      <w:r w:rsidR="00021FBB">
        <w:t xml:space="preserve"> and I will work closely together this semester to ensure that you are successful and that </w:t>
      </w:r>
      <w:r w:rsidR="007313A5">
        <w:t>you have a good understanding of the many</w:t>
      </w:r>
      <w:r w:rsidR="00021FBB">
        <w:t xml:space="preserve"> critical social issues that we </w:t>
      </w:r>
      <w:proofErr w:type="gramStart"/>
      <w:r w:rsidR="00021FBB">
        <w:t>are challenged</w:t>
      </w:r>
      <w:proofErr w:type="gramEnd"/>
      <w:r w:rsidR="00021FBB">
        <w:t xml:space="preserve"> with living and working in </w:t>
      </w:r>
      <w:r w:rsidR="007313A5">
        <w:t>diverse environments throughout our global community.</w:t>
      </w:r>
    </w:p>
    <w:p w:rsidR="00FE1F08" w:rsidRDefault="00FE1F08">
      <w:pPr>
        <w:rPr>
          <w:b/>
        </w:rPr>
      </w:pPr>
      <w:r>
        <w:t>Online courses</w:t>
      </w:r>
      <w:r w:rsidR="007313A5">
        <w:t xml:space="preserve"> are</w:t>
      </w:r>
      <w:r w:rsidR="002B68CA">
        <w:t xml:space="preserve"> </w:t>
      </w:r>
      <w:r w:rsidR="007313A5">
        <w:t>different</w:t>
      </w:r>
      <w:r w:rsidR="002B68CA">
        <w:t xml:space="preserve"> from the formal face-to-face</w:t>
      </w:r>
      <w:r w:rsidR="00097647">
        <w:t xml:space="preserve"> (f2f)</w:t>
      </w:r>
      <w:r w:rsidR="002B68CA">
        <w:t xml:space="preserve"> course</w:t>
      </w:r>
      <w:r w:rsidR="007313A5">
        <w:t xml:space="preserve"> in as much as these courses offer a series of lessons delivered through an online website/</w:t>
      </w:r>
      <w:r w:rsidR="00C21B42">
        <w:t xml:space="preserve">learning </w:t>
      </w:r>
      <w:r w:rsidR="007313A5">
        <w:t>management system where you can conveniently access you</w:t>
      </w:r>
      <w:r w:rsidR="00C21B42">
        <w:t xml:space="preserve">r course materials at any time and </w:t>
      </w:r>
      <w:r w:rsidR="007313A5">
        <w:t>from any location</w:t>
      </w:r>
      <w:r w:rsidR="002B68CA">
        <w:t>. H</w:t>
      </w:r>
      <w:r w:rsidR="008D627E">
        <w:t xml:space="preserve">ence, you are </w:t>
      </w:r>
      <w:r w:rsidR="002B68CA" w:rsidRPr="000D727D">
        <w:rPr>
          <w:b/>
        </w:rPr>
        <w:t>accountable</w:t>
      </w:r>
      <w:r w:rsidR="002B68CA">
        <w:t xml:space="preserve"> for staying on track with </w:t>
      </w:r>
      <w:r w:rsidR="008D627E">
        <w:t xml:space="preserve">the </w:t>
      </w:r>
      <w:r w:rsidR="008D627E" w:rsidRPr="008D627E">
        <w:rPr>
          <w:b/>
          <w:i/>
          <w:u w:val="single"/>
        </w:rPr>
        <w:t>due dates</w:t>
      </w:r>
      <w:r w:rsidR="008D627E">
        <w:t xml:space="preserve"> listed in the syllabus </w:t>
      </w:r>
      <w:r w:rsidR="00097647">
        <w:t>for</w:t>
      </w:r>
      <w:r w:rsidR="008D627E">
        <w:t xml:space="preserve"> </w:t>
      </w:r>
      <w:r w:rsidR="002B68CA" w:rsidRPr="002B68CA">
        <w:rPr>
          <w:b/>
        </w:rPr>
        <w:t>assignments</w:t>
      </w:r>
      <w:r w:rsidR="008D627E">
        <w:rPr>
          <w:b/>
        </w:rPr>
        <w:t>, quizzes,</w:t>
      </w:r>
      <w:r w:rsidR="00AC1082">
        <w:rPr>
          <w:b/>
        </w:rPr>
        <w:t xml:space="preserve"> online</w:t>
      </w:r>
      <w:r w:rsidR="008D627E">
        <w:rPr>
          <w:b/>
        </w:rPr>
        <w:t xml:space="preserve"> </w:t>
      </w:r>
      <w:r w:rsidR="00097647">
        <w:rPr>
          <w:b/>
        </w:rPr>
        <w:t xml:space="preserve">midterm and final exams, </w:t>
      </w:r>
      <w:r w:rsidR="008D627E">
        <w:rPr>
          <w:b/>
        </w:rPr>
        <w:t xml:space="preserve">and </w:t>
      </w:r>
      <w:r w:rsidR="00097647">
        <w:rPr>
          <w:b/>
        </w:rPr>
        <w:t xml:space="preserve">the semester-long </w:t>
      </w:r>
      <w:r w:rsidR="00AC1082">
        <w:rPr>
          <w:b/>
        </w:rPr>
        <w:t xml:space="preserve">“Cultural Immersion” </w:t>
      </w:r>
      <w:r w:rsidR="00097647">
        <w:rPr>
          <w:b/>
        </w:rPr>
        <w:t>project</w:t>
      </w:r>
      <w:r w:rsidR="00AC1082">
        <w:rPr>
          <w:b/>
        </w:rPr>
        <w:t xml:space="preserve"> (CIP)</w:t>
      </w:r>
      <w:r w:rsidR="008D627E">
        <w:rPr>
          <w:b/>
        </w:rPr>
        <w:t xml:space="preserve">. </w:t>
      </w:r>
    </w:p>
    <w:p w:rsidR="002B68CA" w:rsidRPr="000D0701" w:rsidRDefault="008D627E">
      <w:pPr>
        <w:rPr>
          <w:b/>
        </w:rPr>
      </w:pPr>
      <w:r w:rsidRPr="008D627E">
        <w:rPr>
          <w:b/>
          <w:bCs/>
          <w:color w:val="333333"/>
        </w:rPr>
        <w:t>Student-centered learning</w:t>
      </w:r>
      <w:r>
        <w:rPr>
          <w:b/>
          <w:bCs/>
          <w:color w:val="333333"/>
        </w:rPr>
        <w:t xml:space="preserve"> is at the heart of AGR 20100.</w:t>
      </w:r>
      <w:r>
        <w:rPr>
          <w:color w:val="333333"/>
        </w:rPr>
        <w:t xml:space="preserve"> In this </w:t>
      </w:r>
      <w:r w:rsidRPr="008D627E">
        <w:rPr>
          <w:color w:val="333333"/>
        </w:rPr>
        <w:t>online environme</w:t>
      </w:r>
      <w:r>
        <w:rPr>
          <w:color w:val="333333"/>
        </w:rPr>
        <w:t>nt, however, the instructor and TA</w:t>
      </w:r>
      <w:r w:rsidRPr="008D627E">
        <w:rPr>
          <w:color w:val="333333"/>
        </w:rPr>
        <w:t xml:space="preserve"> takes a back seat. Students</w:t>
      </w:r>
      <w:r w:rsidR="000D727D">
        <w:rPr>
          <w:color w:val="333333"/>
        </w:rPr>
        <w:t xml:space="preserve"> are empowered to learn on </w:t>
      </w:r>
      <w:r w:rsidR="00E50D3F">
        <w:rPr>
          <w:color w:val="333333"/>
        </w:rPr>
        <w:t>their</w:t>
      </w:r>
      <w:r w:rsidRPr="008D627E">
        <w:rPr>
          <w:color w:val="333333"/>
        </w:rPr>
        <w:t xml:space="preserve"> own and even to teach one another. Particularly in the</w:t>
      </w:r>
      <w:r w:rsidR="000D0701">
        <w:rPr>
          <w:color w:val="333333"/>
        </w:rPr>
        <w:t xml:space="preserve"> discussion board</w:t>
      </w:r>
      <w:r>
        <w:rPr>
          <w:color w:val="333333"/>
        </w:rPr>
        <w:t xml:space="preserve"> mode, you will</w:t>
      </w:r>
      <w:r w:rsidRPr="008D627E">
        <w:rPr>
          <w:color w:val="333333"/>
        </w:rPr>
        <w:t xml:space="preserve"> have the opportunity to explain, share, comment upon, </w:t>
      </w:r>
      <w:r w:rsidR="000D0701">
        <w:rPr>
          <w:color w:val="333333"/>
        </w:rPr>
        <w:t xml:space="preserve">and critique each other’s work </w:t>
      </w:r>
      <w:r w:rsidRPr="008D627E">
        <w:rPr>
          <w:color w:val="333333"/>
        </w:rPr>
        <w:t xml:space="preserve">in </w:t>
      </w:r>
      <w:r>
        <w:rPr>
          <w:color w:val="333333"/>
        </w:rPr>
        <w:t xml:space="preserve">a manner rarely seen in the face to face classroom. </w:t>
      </w:r>
      <w:r w:rsidR="000D0701">
        <w:rPr>
          <w:color w:val="333333"/>
        </w:rPr>
        <w:t>When a question is posted</w:t>
      </w:r>
      <w:r w:rsidR="00D364FD">
        <w:rPr>
          <w:color w:val="333333"/>
        </w:rPr>
        <w:t xml:space="preserve"> on the </w:t>
      </w:r>
      <w:r w:rsidR="000D0701" w:rsidRPr="000D0701">
        <w:rPr>
          <w:color w:val="333333"/>
        </w:rPr>
        <w:t>discussion board, every student in the class is expected to respond, respond intellige</w:t>
      </w:r>
      <w:r w:rsidR="00263A87">
        <w:rPr>
          <w:color w:val="333333"/>
        </w:rPr>
        <w:t>ntly, and respond to your classmates in a timely fashion.</w:t>
      </w:r>
    </w:p>
    <w:p w:rsidR="000D727D" w:rsidRPr="00FD077E" w:rsidRDefault="00D25A3A">
      <w:pPr>
        <w:rPr>
          <w:b/>
        </w:rPr>
      </w:pPr>
      <w:r>
        <w:t>As an instructional strategy, we will use collaborative methodologies such as group</w:t>
      </w:r>
      <w:r w:rsidR="007313A5">
        <w:t xml:space="preserve"> </w:t>
      </w:r>
      <w:r w:rsidR="00C21B42">
        <w:t xml:space="preserve">work and/or </w:t>
      </w:r>
      <w:r>
        <w:t>virtual teams</w:t>
      </w:r>
      <w:r w:rsidR="00C21B42">
        <w:t xml:space="preserve"> since some team members may not be physically located on campus. E</w:t>
      </w:r>
      <w:r>
        <w:t xml:space="preserve">ach </w:t>
      </w:r>
      <w:r w:rsidR="00C21B42">
        <w:t xml:space="preserve">of you will </w:t>
      </w:r>
      <w:r>
        <w:t xml:space="preserve">be assigned to a team during the first week of classes. Not all assignments </w:t>
      </w:r>
      <w:r w:rsidR="00C21B42">
        <w:t xml:space="preserve">in this course </w:t>
      </w:r>
      <w:r>
        <w:t>are t</w:t>
      </w:r>
      <w:r w:rsidR="00097647">
        <w:t>eam-based; however, the semester-</w:t>
      </w:r>
      <w:r>
        <w:t xml:space="preserve"> long “Cultural Immersion”</w:t>
      </w:r>
      <w:r w:rsidR="00097647">
        <w:t xml:space="preserve"> project</w:t>
      </w:r>
      <w:r>
        <w:t xml:space="preserve"> will require that you work collaboratively with your team members. </w:t>
      </w:r>
      <w:r w:rsidR="00D364FD">
        <w:t xml:space="preserve">As a team you will be expected to establish clear </w:t>
      </w:r>
      <w:r w:rsidR="00C21B42">
        <w:t xml:space="preserve">project </w:t>
      </w:r>
      <w:r w:rsidR="00D364FD">
        <w:t>goals, define each member’s role/task, maintain open and consistent communication, participate in informed decision-making, balance participation and contributions</w:t>
      </w:r>
      <w:r w:rsidR="000D727D">
        <w:t xml:space="preserve"> of each member</w:t>
      </w:r>
      <w:r w:rsidR="00D364FD">
        <w:t>, and value the s</w:t>
      </w:r>
      <w:r w:rsidR="000D727D">
        <w:t>k</w:t>
      </w:r>
      <w:r w:rsidR="00D364FD">
        <w:t xml:space="preserve">ill set that each team </w:t>
      </w:r>
      <w:r w:rsidR="000D727D">
        <w:t>member brings to the project. There will be a separate video to provide a comprehensive description of the “Cultural Immersion” Project components.</w:t>
      </w:r>
      <w:r w:rsidR="00F6692D">
        <w:t xml:space="preserve"> This video will be posted in Blackboard for your review throughout the semester.</w:t>
      </w:r>
    </w:p>
    <w:p w:rsidR="00FD077E" w:rsidRPr="00FD077E" w:rsidRDefault="00FD077E">
      <w:pPr>
        <w:rPr>
          <w:b/>
        </w:rPr>
      </w:pPr>
      <w:r w:rsidRPr="00FD077E">
        <w:rPr>
          <w:b/>
        </w:rPr>
        <w:t>A video providing an overview of the course syllabus, as well as, how to get started and where to find course information are posted on Blackboard.</w:t>
      </w:r>
    </w:p>
    <w:p w:rsidR="00D25A3A" w:rsidRDefault="000D727D">
      <w:r>
        <w:t>If at any t</w:t>
      </w:r>
      <w:r w:rsidR="00C21B42">
        <w:t xml:space="preserve">ime during the </w:t>
      </w:r>
      <w:proofErr w:type="gramStart"/>
      <w:r w:rsidR="00C21B42">
        <w:t>semester</w:t>
      </w:r>
      <w:proofErr w:type="gramEnd"/>
      <w:r w:rsidR="00C21B42">
        <w:t xml:space="preserve"> you have questions or concerns</w:t>
      </w:r>
      <w:r>
        <w:t xml:space="preserve"> please conta</w:t>
      </w:r>
      <w:r w:rsidR="00C21B42">
        <w:t>ct our</w:t>
      </w:r>
      <w:r>
        <w:t xml:space="preserve"> TA, </w:t>
      </w:r>
      <w:r w:rsidR="00E50D3F">
        <w:t>Brandon Allen</w:t>
      </w:r>
      <w:bookmarkStart w:id="0" w:name="_GoBack"/>
      <w:bookmarkEnd w:id="0"/>
      <w:r>
        <w:t xml:space="preserve"> first and if your </w:t>
      </w:r>
      <w:r w:rsidR="00C21B42">
        <w:t>concerns are not resolved contact</w:t>
      </w:r>
      <w:r>
        <w:t xml:space="preserve"> </w:t>
      </w:r>
      <w:r w:rsidR="00C21B42">
        <w:t xml:space="preserve">my Administrative Assistant, Melissa Funk, </w:t>
      </w:r>
      <w:hyperlink r:id="rId4" w:history="1">
        <w:r w:rsidR="00C21B42" w:rsidRPr="00F81EAF">
          <w:rPr>
            <w:rStyle w:val="Hyperlink"/>
          </w:rPr>
          <w:t>mjfunk@purdue.edu</w:t>
        </w:r>
      </w:hyperlink>
      <w:r w:rsidR="00C21B42">
        <w:t xml:space="preserve">  to make an appointment with me.</w:t>
      </w:r>
    </w:p>
    <w:p w:rsidR="00C21B42" w:rsidRDefault="00C21B42">
      <w:r>
        <w:t>HAVE a GREAT Semester!!</w:t>
      </w:r>
    </w:p>
    <w:p w:rsidR="002011C5" w:rsidRPr="002011C5" w:rsidRDefault="002011C5" w:rsidP="002011C5"/>
    <w:p w:rsidR="002011C5" w:rsidRDefault="002011C5" w:rsidP="002011C5"/>
    <w:p w:rsidR="00277FA0" w:rsidRPr="002011C5" w:rsidRDefault="002011C5" w:rsidP="002011C5">
      <w:pPr>
        <w:tabs>
          <w:tab w:val="left" w:pos="6060"/>
        </w:tabs>
      </w:pPr>
      <w:r>
        <w:tab/>
      </w:r>
    </w:p>
    <w:sectPr w:rsidR="00277FA0" w:rsidRPr="0020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C5"/>
    <w:rsid w:val="00021FBB"/>
    <w:rsid w:val="00097647"/>
    <w:rsid w:val="000D0701"/>
    <w:rsid w:val="000D727D"/>
    <w:rsid w:val="002011C5"/>
    <w:rsid w:val="00263A87"/>
    <w:rsid w:val="00277FA0"/>
    <w:rsid w:val="002B68CA"/>
    <w:rsid w:val="007313A5"/>
    <w:rsid w:val="008D627E"/>
    <w:rsid w:val="00AC1082"/>
    <w:rsid w:val="00C21B42"/>
    <w:rsid w:val="00C56011"/>
    <w:rsid w:val="00D25A3A"/>
    <w:rsid w:val="00D364FD"/>
    <w:rsid w:val="00E50D3F"/>
    <w:rsid w:val="00F6692D"/>
    <w:rsid w:val="00FD077E"/>
    <w:rsid w:val="00FD1CB1"/>
    <w:rsid w:val="00FE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3951"/>
  <w15:chartTrackingRefBased/>
  <w15:docId w15:val="{B7B6781B-20E9-491B-BC8C-92D3F3A1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B4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jfunk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- AgIT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Pamala V.</dc:creator>
  <cp:keywords/>
  <dc:description/>
  <cp:lastModifiedBy>Shalyse I Iseminger</cp:lastModifiedBy>
  <cp:revision>2</cp:revision>
  <cp:lastPrinted>2016-12-16T17:58:00Z</cp:lastPrinted>
  <dcterms:created xsi:type="dcterms:W3CDTF">2017-07-25T16:23:00Z</dcterms:created>
  <dcterms:modified xsi:type="dcterms:W3CDTF">2017-07-25T16:23:00Z</dcterms:modified>
</cp:coreProperties>
</file>