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Chi-Squared Goodness-of-Fit Test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Role of chance in producing deviations between observed and expected values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Provides information about how well observed values fit expected values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Indicates probability that difference between observed and expected is due to chance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Null hypothesis: chance alone is responsible for any deviations between expected and observed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probability is high, do not reject null hypothesis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not, some significant factor produced deviation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Determine expected results, then observed results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∑[(observed - expected)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/expected]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Degrees of freedom = n-1 where n = expected phenotypes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P &lt; 0.05, a significant difference exists betwene observed and expected values.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