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51" w:rsidRDefault="00776422" w:rsidP="007764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422">
        <w:rPr>
          <w:rFonts w:ascii="Times New Roman" w:hAnsi="Times New Roman" w:cs="Times New Roman"/>
          <w:b/>
          <w:sz w:val="28"/>
          <w:szCs w:val="28"/>
        </w:rPr>
        <w:t>Formulae Sheet</w:t>
      </w:r>
    </w:p>
    <w:p w:rsidR="00776422" w:rsidRDefault="00776422" w:rsidP="007764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CHE320</w:t>
      </w:r>
    </w:p>
    <w:p w:rsidR="00776422" w:rsidRPr="00776422" w:rsidRDefault="00776422" w:rsidP="007764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422" w:rsidRPr="00230A76" w:rsidRDefault="00776422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AF6DA" wp14:editId="26FD03C8">
            <wp:extent cx="4998346" cy="1928849"/>
            <wp:effectExtent l="0" t="0" r="0" b="0"/>
            <wp:docPr id="2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22" cy="193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0A76" w:rsidRP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t xml:space="preserve">For a continuous random variable, the probability that the variable falls between the values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is given by:</w:t>
      </w:r>
    </w:p>
    <w:p w:rsidR="00776422" w:rsidRPr="00776422" w:rsidRDefault="007764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6422">
        <w:rPr>
          <w:rFonts w:ascii="Times New Roman" w:hAnsi="Times New Roman" w:cs="Times New Roman"/>
          <w:position w:val="-18"/>
          <w:sz w:val="24"/>
          <w:szCs w:val="24"/>
        </w:rPr>
        <w:object w:dxaOrig="23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19pt;height:26pt" o:ole="">
            <v:imagedata r:id="rId7" o:title=""/>
          </v:shape>
          <o:OLEObject Type="Embed" ProgID="Equation.DSMT4" ShapeID="_x0000_i1143" DrawAspect="Content" ObjectID="_1547817968" r:id="rId8"/>
        </w:object>
      </w:r>
      <w:r w:rsidR="00230A76" w:rsidRPr="00230A76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F(b)</m:t>
        </m:r>
      </m:oMath>
      <w:r w:rsidR="00230A76"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F(a)</m:t>
        </m:r>
      </m:oMath>
      <w:r w:rsidR="00230A76"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are cumulative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 w:rsidR="00230A76"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defined by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30A76"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30A76" w:rsidRPr="00230A76" w:rsidRDefault="00230A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dx'</m:t>
            </m:r>
          </m:e>
        </m:nary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30A76" w:rsidRP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551" w:rsidRPr="00230A76" w:rsidRDefault="00DC7551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t xml:space="preserve">The normal probability distribution function is given by: </w:t>
      </w:r>
    </w:p>
    <w:p w:rsidR="00230A76" w:rsidRPr="00230A76" w:rsidRDefault="00DC7551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object w:dxaOrig="4040" w:dyaOrig="800">
          <v:shape id="_x0000_i1058" type="#_x0000_t75" style="width:202pt;height:40pt" o:ole="">
            <v:imagedata r:id="rId9" o:title=""/>
          </v:shape>
          <o:OLEObject Type="Embed" ProgID="Equation.DSMT4" ShapeID="_x0000_i1058" DrawAspect="Content" ObjectID="_1547817969" r:id="rId10"/>
        </w:object>
      </w:r>
    </w:p>
    <w:p w:rsidR="00230A76" w:rsidRP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t xml:space="preserve">The normal distribution function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and standard deviation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is shown below:</w:t>
      </w:r>
    </w:p>
    <w:p w:rsidR="00230A76" w:rsidRPr="00230A76" w:rsidRDefault="00DC7551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CCAA5" wp14:editId="5B66DC3B">
            <wp:extent cx="3220034" cy="1768695"/>
            <wp:effectExtent l="0" t="0" r="0" b="317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0950"/>
                    <a:stretch/>
                  </pic:blipFill>
                  <pic:spPr bwMode="auto">
                    <a:xfrm>
                      <a:off x="0" y="0"/>
                      <a:ext cx="3237114" cy="17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0A76" w:rsidRP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3E6AE" wp14:editId="69257E45">
                <wp:simplePos x="0" y="0"/>
                <wp:positionH relativeFrom="margin">
                  <wp:posOffset>2585377</wp:posOffset>
                </wp:positionH>
                <wp:positionV relativeFrom="paragraph">
                  <wp:posOffset>309256</wp:posOffset>
                </wp:positionV>
                <wp:extent cx="1856850" cy="982320"/>
                <wp:effectExtent l="0" t="0" r="0" b="31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6850" cy="982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30A76" w:rsidRPr="00230A76" w:rsidRDefault="00230A76" w:rsidP="00230A7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m:oMath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,1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 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E6AE" id="Rectangle 6" o:spid="_x0000_s1026" style="position:absolute;margin-left:203.55pt;margin-top:24.35pt;width:146.2pt;height:7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" fillcolor="#c5e0b3 [1305]" stroked="f">
                <v:textbox style="mso-fit-shape-to-text:t">
                  <w:txbxContent>
                    <w:p w:rsidR="00230A76" w:rsidRPr="00230A76" w:rsidRDefault="00230A76" w:rsidP="00230A7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m:oMath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</w:rPr>
                              <m:t>0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,1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2π</m:t>
                                </m:r>
                              </m:e>
                            </m:rad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 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30A76">
        <w:rPr>
          <w:rFonts w:ascii="Times New Roman" w:hAnsi="Times New Roman" w:cs="Times New Roman"/>
          <w:sz w:val="24"/>
          <w:szCs w:val="24"/>
        </w:rPr>
        <w:t xml:space="preserve">The normal distribution function with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and standard deviation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230A76">
        <w:rPr>
          <w:rFonts w:ascii="Times New Roman" w:eastAsiaTheme="minorEastAsia" w:hAnsi="Times New Roman" w:cs="Times New Roman"/>
          <w:sz w:val="24"/>
          <w:szCs w:val="24"/>
        </w:rPr>
        <w:t xml:space="preserve"> called standard normal distribution. This is given by:</w:t>
      </w:r>
    </w:p>
    <w:p w:rsidR="00230A76" w:rsidRDefault="00230A76">
      <w:pPr>
        <w:rPr>
          <w:rFonts w:ascii="Times New Roman" w:hAnsi="Times New Roman" w:cs="Times New Roman"/>
          <w:sz w:val="24"/>
          <w:szCs w:val="24"/>
        </w:rPr>
      </w:pPr>
    </w:p>
    <w:p w:rsidR="00230A76" w:rsidRP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lastRenderedPageBreak/>
        <w:t>The cumulative of this function is available as “standard normal distribution table”</w:t>
      </w:r>
    </w:p>
    <w:p w:rsidR="00776422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C9B62" wp14:editId="4251EC5F">
            <wp:extent cx="5020785" cy="2275446"/>
            <wp:effectExtent l="0" t="0" r="8890" b="0"/>
            <wp:docPr id="40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9" cy="22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0A76" w:rsidRDefault="00230A76">
      <w:pPr>
        <w:rPr>
          <w:rFonts w:ascii="Times New Roman" w:hAnsi="Times New Roman" w:cs="Times New Roman"/>
          <w:sz w:val="24"/>
          <w:szCs w:val="24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t>Lognormal probability distribution</w:t>
      </w:r>
      <w:r w:rsidRPr="00CC69E3">
        <w:rPr>
          <w:rFonts w:ascii="Times New Roman" w:hAnsi="Times New Roman" w:cs="Times New Roman"/>
          <w:sz w:val="24"/>
          <w:szCs w:val="24"/>
          <w:u w:val="single"/>
        </w:rPr>
        <w:t xml:space="preserve"> function is given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9E3" w:rsidRPr="00CC69E3">
        <w:rPr>
          <w:rFonts w:ascii="Times New Roman" w:hAnsi="Times New Roman" w:cs="Times New Roman"/>
          <w:position w:val="-78"/>
          <w:sz w:val="24"/>
          <w:szCs w:val="24"/>
        </w:rPr>
        <w:object w:dxaOrig="4900" w:dyaOrig="1980">
          <v:shape id="_x0000_i1087" type="#_x0000_t75" style="width:245pt;height:99pt" o:ole="">
            <v:imagedata r:id="rId13" o:title=""/>
          </v:shape>
          <o:OLEObject Type="Embed" ProgID="Equation.DSMT4" ShapeID="_x0000_i1087" DrawAspect="Content" ObjectID="_1547817970" r:id="rId14"/>
        </w:object>
      </w:r>
      <w:r w:rsidR="00CC69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422" w:rsidRPr="00776422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t xml:space="preserve">Binomial distribution: </w:t>
      </w:r>
    </w:p>
    <w:p w:rsidR="00230A76" w:rsidRDefault="00CC6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CC69E3">
        <w:rPr>
          <w:rFonts w:ascii="Times New Roman" w:hAnsi="Times New Roman" w:cs="Times New Roman"/>
          <w:position w:val="-10"/>
          <w:sz w:val="24"/>
          <w:szCs w:val="24"/>
        </w:rPr>
        <w:object w:dxaOrig="4459" w:dyaOrig="320">
          <v:shape id="_x0000_i1092" type="#_x0000_t75" style="width:222.95pt;height:16pt" o:ole="">
            <v:imagedata r:id="rId15" o:title=""/>
          </v:shape>
          <o:OLEObject Type="Embed" ProgID="Equation.DSMT4" ShapeID="_x0000_i1092" DrawAspect="Content" ObjectID="_1547817971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the probability distribution of </w:t>
      </w:r>
      <w:r w:rsidRPr="00CC69E3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95" type="#_x0000_t75" style="width:13.95pt;height:13pt" o:ole="">
            <v:imagedata r:id="rId17" o:title=""/>
          </v:shape>
          <o:OLEObject Type="Embed" ProgID="Equation.DSMT4" ShapeID="_x0000_i1095" DrawAspect="Content" ObjectID="_1547817972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is given by: </w:t>
      </w:r>
    </w:p>
    <w:p w:rsidR="00CC69E3" w:rsidRDefault="00CC69E3" w:rsidP="00CC69E3">
      <w:pPr>
        <w:pStyle w:val="MTDisplayEquation"/>
      </w:pPr>
      <w:r w:rsidRPr="00230A76">
        <w:object w:dxaOrig="3100" w:dyaOrig="680">
          <v:shape id="_x0000_i1109" type="#_x0000_t75" style="width:155pt;height:34pt" o:ole="">
            <v:imagedata r:id="rId19" o:title=""/>
          </v:shape>
          <o:OLEObject Type="Embed" ProgID="Equation.DSMT4" ShapeID="_x0000_i1109" DrawAspect="Content" ObjectID="_1547817973" r:id="rId20"/>
        </w:object>
      </w:r>
      <w:r>
        <w:tab/>
        <w:t xml:space="preserve"> </w:t>
      </w:r>
    </w:p>
    <w:p w:rsidR="00CC69E3" w:rsidRDefault="00CC6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CC69E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00" type="#_x0000_t75" style="width:10pt;height:11pt" o:ole="">
            <v:imagedata r:id="rId21" o:title=""/>
          </v:shape>
          <o:OLEObject Type="Embed" ProgID="Equation.DSMT4" ShapeID="_x0000_i1100" DrawAspect="Content" ObjectID="_1547817974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number of trials and </w:t>
      </w:r>
      <w:r w:rsidRPr="00CC69E3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03" type="#_x0000_t75" style="width:12pt;height:13pt" o:ole="">
            <v:imagedata r:id="rId23" o:title=""/>
          </v:shape>
          <o:OLEObject Type="Embed" ProgID="Equation.DSMT4" ShapeID="_x0000_i1103" DrawAspect="Content" ObjectID="_1547817975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probability of success. This is called binomial distribution. </w:t>
      </w:r>
      <w:r w:rsidRPr="00CC69E3">
        <w:rPr>
          <w:position w:val="-10"/>
        </w:rPr>
        <w:object w:dxaOrig="2860" w:dyaOrig="320">
          <v:shape id="_x0000_i1113" type="#_x0000_t75" style="width:143pt;height:16pt" o:ole="">
            <v:imagedata r:id="rId25" o:title=""/>
          </v:shape>
          <o:OLEObject Type="Embed" ProgID="Equation.DSMT4" ShapeID="_x0000_i1113" DrawAspect="Content" ObjectID="_1547817976" r:id="rId26"/>
        </w:object>
      </w:r>
    </w:p>
    <w:p w:rsidR="00CC69E3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t>Poisson Process:</w:t>
      </w:r>
    </w:p>
    <w:p w:rsidR="00776422" w:rsidRDefault="00776422" w:rsidP="0077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CC69E3">
        <w:rPr>
          <w:rFonts w:ascii="Times New Roman" w:hAnsi="Times New Roman" w:cs="Times New Roman"/>
          <w:position w:val="-10"/>
          <w:sz w:val="24"/>
          <w:szCs w:val="24"/>
        </w:rPr>
        <w:object w:dxaOrig="4459" w:dyaOrig="320">
          <v:shape id="_x0000_i1117" type="#_x0000_t75" style="width:222.95pt;height:16pt" o:ole="">
            <v:imagedata r:id="rId27" o:title=""/>
          </v:shape>
          <o:OLEObject Type="Embed" ProgID="Equation.DSMT4" ShapeID="_x0000_i1117" DrawAspect="Content" ObjectID="_1547817977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the probability distribution of </w:t>
      </w:r>
      <w:r w:rsidRPr="00CC69E3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15" type="#_x0000_t75" style="width:13.95pt;height:13pt" o:ole="">
            <v:imagedata r:id="rId17" o:title=""/>
          </v:shape>
          <o:OLEObject Type="Embed" ProgID="Equation.DSMT4" ShapeID="_x0000_i1115" DrawAspect="Content" ObjectID="_1547817978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is given by: </w:t>
      </w:r>
    </w:p>
    <w:p w:rsidR="00776422" w:rsidRDefault="00776422">
      <w:pPr>
        <w:rPr>
          <w:rFonts w:ascii="Times New Roman" w:hAnsi="Times New Roman" w:cs="Times New Roman"/>
          <w:sz w:val="24"/>
          <w:szCs w:val="24"/>
        </w:rPr>
      </w:pPr>
      <w:r w:rsidRPr="00776422">
        <w:rPr>
          <w:rFonts w:ascii="Times New Roman" w:hAnsi="Times New Roman" w:cs="Times New Roman"/>
          <w:position w:val="-30"/>
          <w:sz w:val="24"/>
          <w:szCs w:val="24"/>
        </w:rPr>
        <w:object w:dxaOrig="1460" w:dyaOrig="720">
          <v:shape id="_x0000_i1133" type="#_x0000_t75" style="width:73pt;height:36pt" o:ole="">
            <v:imagedata r:id="rId30" o:title=""/>
          </v:shape>
          <o:OLEObject Type="Embed" ProgID="Equation.DSMT4" ShapeID="_x0000_i1133" DrawAspect="Content" ObjectID="_1547817979" r:id="rId31"/>
        </w:object>
      </w:r>
    </w:p>
    <w:p w:rsidR="00776422" w:rsidRDefault="00776422"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77642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31" type="#_x0000_t75" style="width:11pt;height:13.95pt" o:ole="">
            <v:imagedata r:id="rId32" o:title=""/>
          </v:shape>
          <o:OLEObject Type="Embed" ProgID="Equation.DSMT4" ShapeID="_x0000_i1131" DrawAspect="Content" ObjectID="_1547817980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average number of events in the given interval. </w:t>
      </w:r>
      <w:r w:rsidRPr="00CC69E3">
        <w:rPr>
          <w:position w:val="-10"/>
        </w:rPr>
        <w:object w:dxaOrig="2040" w:dyaOrig="320">
          <v:shape id="_x0000_i1136" type="#_x0000_t75" style="width:102pt;height:16pt" o:ole="">
            <v:imagedata r:id="rId34" o:title=""/>
          </v:shape>
          <o:OLEObject Type="Embed" ProgID="Equation.DSMT4" ShapeID="_x0000_i1136" DrawAspect="Content" ObjectID="_1547817981" r:id="rId35"/>
        </w:object>
      </w:r>
    </w:p>
    <w:p w:rsidR="00776422" w:rsidRDefault="00776422"/>
    <w:p w:rsidR="00776422" w:rsidRDefault="00776422"/>
    <w:p w:rsidR="00776422" w:rsidRPr="00776422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9E3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Exponential distribution: </w:t>
      </w:r>
    </w:p>
    <w:p w:rsidR="00776422" w:rsidRDefault="00776422" w:rsidP="0077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CC69E3">
        <w:rPr>
          <w:rFonts w:ascii="Times New Roman" w:hAnsi="Times New Roman" w:cs="Times New Roman"/>
          <w:position w:val="-10"/>
          <w:sz w:val="24"/>
          <w:szCs w:val="24"/>
        </w:rPr>
        <w:object w:dxaOrig="4959" w:dyaOrig="320">
          <v:shape id="_x0000_i1140" type="#_x0000_t75" style="width:247.95pt;height:16pt" o:ole="">
            <v:imagedata r:id="rId36" o:title=""/>
          </v:shape>
          <o:OLEObject Type="Embed" ProgID="Equation.DSMT4" ShapeID="_x0000_i1140" DrawAspect="Content" ObjectID="_1547817982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the probability distribution of </w:t>
      </w:r>
      <w:r w:rsidRPr="00CC69E3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37" type="#_x0000_t75" style="width:13.95pt;height:13pt" o:ole="">
            <v:imagedata r:id="rId17" o:title=""/>
          </v:shape>
          <o:OLEObject Type="Embed" ProgID="Equation.DSMT4" ShapeID="_x0000_i1137" DrawAspect="Content" ObjectID="_1547817983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is given by: </w:t>
      </w:r>
    </w:p>
    <w:p w:rsidR="00CC69E3" w:rsidRDefault="00776422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9265" cy="712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22" w:rsidRPr="00776422" w:rsidRDefault="00776422" w:rsidP="00776422">
      <w:pPr>
        <w:jc w:val="center"/>
        <w:rPr>
          <w:rFonts w:ascii="Times New Roman" w:hAnsi="Times New Roman" w:cs="Times New Roman"/>
          <w:sz w:val="32"/>
          <w:szCs w:val="32"/>
        </w:rPr>
      </w:pPr>
      <w:r w:rsidRPr="00776422">
        <w:rPr>
          <w:rFonts w:ascii="Times New Roman" w:hAnsi="Times New Roman" w:cs="Times New Roman"/>
          <w:b/>
          <w:sz w:val="32"/>
          <w:szCs w:val="32"/>
          <w:u w:val="single"/>
        </w:rPr>
        <w:t>Functions of Random variables:</w:t>
      </w:r>
    </w:p>
    <w:p w:rsidR="00776422" w:rsidRPr="00776422" w:rsidRDefault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t xml:space="preserve">Linear function of independent random variable: </w:t>
      </w:r>
    </w:p>
    <w:p w:rsidR="00776422" w:rsidRDefault="00DC7551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971DE" wp14:editId="74A6C071">
            <wp:extent cx="5267617" cy="1759812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03" cy="17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6422" w:rsidRDefault="00776422">
      <w:pPr>
        <w:rPr>
          <w:rFonts w:ascii="Times New Roman" w:hAnsi="Times New Roman" w:cs="Times New Roman"/>
          <w:sz w:val="24"/>
          <w:szCs w:val="24"/>
        </w:rPr>
      </w:pPr>
    </w:p>
    <w:p w:rsidR="00776422" w:rsidRPr="00776422" w:rsidRDefault="00776422" w:rsidP="007764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Non-l</w:t>
      </w: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w:t xml:space="preserve">inear function of independent random variable: </w:t>
      </w:r>
    </w:p>
    <w:p w:rsidR="00DC7551" w:rsidRPr="00230A76" w:rsidRDefault="00DC7551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FA732" wp14:editId="5CB9300F">
            <wp:extent cx="5943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22">
        <w:rPr>
          <w:rFonts w:ascii="Times New Roman" w:hAnsi="Times New Roman" w:cs="Times New Roman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A1F94" wp14:editId="7B4A41C3">
                <wp:simplePos x="0" y="0"/>
                <wp:positionH relativeFrom="margin">
                  <wp:align>left</wp:align>
                </wp:positionH>
                <wp:positionV relativeFrom="paragraph">
                  <wp:posOffset>122586</wp:posOffset>
                </wp:positionV>
                <wp:extent cx="8633325" cy="461665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32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13B" w:rsidRDefault="0009713B" w:rsidP="0009713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Test of independence: If the j</w:t>
                            </w: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oint probability density function</w:t>
                            </w:r>
                            <w:r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is given by</w:t>
                            </w: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9713B" w:rsidRPr="0009713B" w:rsidRDefault="0009713B" w:rsidP="0009713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dxdy=f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dx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×f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dy</m:t>
                              </m:r>
                            </m:oMath>
                            <w:r>
                              <w:rPr>
                                <w:rFonts w:eastAsia="MS PGothic" w:cstheme="minorBidi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, X and Y are independent.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A1F94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7" type="#_x0000_t202" style="position:absolute;margin-left:0;margin-top:9.65pt;width:679.8pt;height:36.35pt;z-index:25167052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" filled="f" stroked="f">
                <v:textbox style="mso-fit-shape-to-text:t">
                  <w:txbxContent>
                    <w:p w:rsidR="0009713B" w:rsidRDefault="0009713B" w:rsidP="0009713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Test of independence: If the j</w:t>
                      </w: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oint probability density function</w:t>
                      </w:r>
                      <w:r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is given by</w:t>
                      </w: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:rsidR="0009713B" w:rsidRPr="0009713B" w:rsidRDefault="0009713B" w:rsidP="0009713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dxdy=f</m:t>
                        </m:r>
                        <m:d>
                          <m:dPr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dx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×f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dy</m:t>
                        </m:r>
                      </m:oMath>
                      <w:r>
                        <w:rPr>
                          <w:rFonts w:eastAsia="MS PGothic" w:cstheme="minorBidi"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, X and Y are independent.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7551" w:rsidRP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13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Dependent random variables: </w:t>
      </w:r>
    </w:p>
    <w:p w:rsidR="00DC7551" w:rsidRPr="00230A76" w:rsidRDefault="0009713B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49EC9C" wp14:editId="3306EFEB">
            <wp:simplePos x="0" y="0"/>
            <wp:positionH relativeFrom="margin">
              <wp:align>left</wp:align>
            </wp:positionH>
            <wp:positionV relativeFrom="paragraph">
              <wp:posOffset>45760</wp:posOffset>
            </wp:positionV>
            <wp:extent cx="2967593" cy="246832"/>
            <wp:effectExtent l="0" t="0" r="0" b="127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7593" cy="246832"/>
                    </a:xfrm>
                    <a:prstGeom prst="rect">
                      <a:avLst/>
                    </a:prstGeom>
                    <a:solidFill>
                      <a:schemeClr val="accent2">
                        <a:lumMod val="60000"/>
                        <a:lumOff val="40000"/>
                        <a:alpha val="44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551" w:rsidRPr="00230A76" w:rsidRDefault="0009713B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36A5A" wp14:editId="188D950C">
                <wp:simplePos x="0" y="0"/>
                <wp:positionH relativeFrom="margin">
                  <wp:align>left</wp:align>
                </wp:positionH>
                <wp:positionV relativeFrom="paragraph">
                  <wp:posOffset>175564</wp:posOffset>
                </wp:positionV>
                <wp:extent cx="5334000" cy="690880"/>
                <wp:effectExtent l="0" t="0" r="8255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0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DC7551" w:rsidRPr="0009713B" w:rsidRDefault="00DC7551" w:rsidP="00DC755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Correlation coefficient: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Cov(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PGothic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MS PGothic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36A5A" id="TextBox 7" o:spid="_x0000_s1028" type="#_x0000_t202" style="position:absolute;margin-left:0;margin-top:13.8pt;width:420pt;height:54.4pt;z-index:25166438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" fillcolor="#f4b083 [1941]" stroked="f">
                <v:fill opacity="36751f"/>
                <v:textbox style="mso-fit-shape-to-text:t">
                  <w:txbxContent>
                    <w:p w:rsidR="00DC7551" w:rsidRPr="0009713B" w:rsidRDefault="00DC7551" w:rsidP="00DC755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Correlation coefficient: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Cov(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PGothic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S PGothic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DC7551" w:rsidRPr="00230A76">
        <w:rPr>
          <w:rFonts w:ascii="Times New Roman" w:hAnsi="Times New Roman" w:cs="Times New Roman"/>
          <w:noProof/>
          <w:sz w:val="24"/>
          <w:szCs w:val="24"/>
        </w:rPr>
        <w:pict>
          <v:group id="_x0000_s1028" style="position:absolute;margin-left:-1in;margin-top:-1in;width:377.15pt;height:44.15pt;z-index:0;mso-position-horizontal-relative:text;mso-position-vertical-relative:text" coordsize="7543,883"/>
        </w:pict>
      </w:r>
    </w:p>
    <w:p w:rsidR="0009713B" w:rsidRDefault="0009713B">
      <w:pPr>
        <w:rPr>
          <w:rFonts w:ascii="Times New Roman" w:hAnsi="Times New Roman" w:cs="Times New Roman"/>
          <w:sz w:val="24"/>
          <w:szCs w:val="24"/>
        </w:rPr>
      </w:pPr>
    </w:p>
    <w:p w:rsidR="0009713B" w:rsidRDefault="0009713B">
      <w:pPr>
        <w:rPr>
          <w:rFonts w:ascii="Times New Roman" w:hAnsi="Times New Roman" w:cs="Times New Roman"/>
          <w:sz w:val="24"/>
          <w:szCs w:val="24"/>
        </w:rPr>
      </w:pPr>
    </w:p>
    <w:p w:rsidR="0009713B" w:rsidRPr="0009713B" w:rsidRDefault="000971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13B">
        <w:rPr>
          <w:rFonts w:ascii="Times New Roman" w:hAnsi="Times New Roman" w:cs="Times New Roman"/>
          <w:b/>
          <w:sz w:val="24"/>
          <w:szCs w:val="24"/>
          <w:u w:val="single"/>
        </w:rPr>
        <w:t>Statistic, sampling distribution and central limit theorem:</w:t>
      </w:r>
    </w:p>
    <w:p w:rsidR="00DC7551" w:rsidRPr="00230A76" w:rsidRDefault="0009713B">
      <w:pPr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06FAA" wp14:editId="2709B0C0">
                <wp:simplePos x="0" y="0"/>
                <wp:positionH relativeFrom="column">
                  <wp:posOffset>39268</wp:posOffset>
                </wp:positionH>
                <wp:positionV relativeFrom="paragraph">
                  <wp:posOffset>1290565</wp:posOffset>
                </wp:positionV>
                <wp:extent cx="5744451" cy="1776384"/>
                <wp:effectExtent l="0" t="0" r="8890" b="254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451" cy="17763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DC7551" w:rsidRPr="0009713B" w:rsidRDefault="00DC7551" w:rsidP="00DC755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If we are sampling from a population that has an </w:t>
                            </w:r>
                            <w:r w:rsidRPr="0009713B">
                              <w:rPr>
                                <w:rFonts w:eastAsia="MS PGothic" w:cstheme="minorBidi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 xml:space="preserve">unknown probability distribution </w:t>
                            </w:r>
                            <w:r w:rsidRPr="0009713B">
                              <w:rPr>
                                <w:rFonts w:eastAsia="MS PGothic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whose mean is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m:t>μ</m:t>
                              </m:r>
                            </m:oMath>
                            <w:r w:rsidRPr="0009713B">
                              <w:rPr>
                                <w:rFonts w:eastAsia="Cambria Math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and variance is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m:t>σ</m:t>
                              </m:r>
                            </m:oMath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, the probability distribution of the sample mean 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is approximately normal with mean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μ</m:t>
                              </m:r>
                            </m:oMath>
                            <w:r w:rsidRPr="0009713B">
                              <w:rPr>
                                <w:rFonts w:eastAsia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713B">
                              <w:rPr>
                                <w:rFonts w:eastAsia="MS PGothic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and variance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. </m:t>
                              </m:r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06FAA" id="TextBox 3" o:spid="_x0000_s1029" type="#_x0000_t202" style="position:absolute;margin-left:3.1pt;margin-top:101.6pt;width:452.3pt;height:139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" fillcolor="#c5e0b3 [1305]" stroked="f">
                <v:fill opacity="36751f"/>
                <v:textbox style="mso-fit-shape-to-text:t">
                  <w:txbxContent>
                    <w:p w:rsidR="00DC7551" w:rsidRPr="0009713B" w:rsidRDefault="00DC7551" w:rsidP="00DC755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If we are sampling from a population that has an </w:t>
                      </w:r>
                      <w:r w:rsidRPr="0009713B">
                        <w:rPr>
                          <w:rFonts w:eastAsia="MS PGothic" w:cstheme="minorBidi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u w:val="single"/>
                        </w:rPr>
                        <w:t xml:space="preserve">unknown probability distribution </w:t>
                      </w:r>
                      <w:r w:rsidRPr="0009713B">
                        <w:rPr>
                          <w:rFonts w:eastAsia="MS PGothic" w:cstheme="minorBidi"/>
                          <w:color w:val="FF0000"/>
                          <w:kern w:val="24"/>
                          <w:sz w:val="28"/>
                          <w:szCs w:val="28"/>
                        </w:rPr>
                        <w:t xml:space="preserve">whose mean is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m:t>μ</m:t>
                        </m:r>
                      </m:oMath>
                      <w:r w:rsidRPr="0009713B">
                        <w:rPr>
                          <w:rFonts w:eastAsia="Cambria Math" w:cstheme="minorBidi"/>
                          <w:color w:val="FF0000"/>
                          <w:kern w:val="24"/>
                          <w:sz w:val="28"/>
                          <w:szCs w:val="28"/>
                        </w:rPr>
                        <w:t xml:space="preserve"> and variance is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m:t>σ</m:t>
                        </m:r>
                      </m:oMath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, the probability distribution of the sample mean 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)</m:t>
                        </m:r>
                      </m:oMath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is approximately normal with mean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μ</m:t>
                        </m:r>
                      </m:oMath>
                      <w:r w:rsidRPr="0009713B">
                        <w:rPr>
                          <w:rFonts w:eastAsia="Cambria Math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09713B">
                        <w:rPr>
                          <w:rFonts w:eastAsia="MS PGothic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and variance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. 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DC7551"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8F638" wp14:editId="76596450">
            <wp:extent cx="5943600" cy="607695"/>
            <wp:effectExtent l="0" t="0" r="0" b="1905"/>
            <wp:docPr id="117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" name="Picture 9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776422" w:rsidRPr="007764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C7551"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38942" wp14:editId="396E63A5">
            <wp:extent cx="5943600" cy="547370"/>
            <wp:effectExtent l="0" t="0" r="0" b="5080"/>
            <wp:docPr id="117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" name="Picture 10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551" w:rsidRPr="0023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51" w:rsidRDefault="00DC7551" w:rsidP="00DC7551">
      <w:pPr>
        <w:spacing w:after="0" w:line="240" w:lineRule="auto"/>
      </w:pPr>
      <w:r>
        <w:separator/>
      </w:r>
    </w:p>
  </w:endnote>
  <w:endnote w:type="continuationSeparator" w:id="0">
    <w:p w:rsidR="00DC7551" w:rsidRDefault="00DC7551" w:rsidP="00DC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51" w:rsidRDefault="00DC7551" w:rsidP="00DC7551">
      <w:pPr>
        <w:spacing w:after="0" w:line="240" w:lineRule="auto"/>
      </w:pPr>
      <w:r>
        <w:separator/>
      </w:r>
    </w:p>
  </w:footnote>
  <w:footnote w:type="continuationSeparator" w:id="0">
    <w:p w:rsidR="00DC7551" w:rsidRDefault="00DC7551" w:rsidP="00DC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51"/>
    <w:rsid w:val="0009713B"/>
    <w:rsid w:val="00230A76"/>
    <w:rsid w:val="00776422"/>
    <w:rsid w:val="00A32227"/>
    <w:rsid w:val="00CC69E3"/>
    <w:rsid w:val="00D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D5230"/>
  <w15:chartTrackingRefBased/>
  <w15:docId w15:val="{2CE8FAC4-A277-4553-B7D3-B17EE8B2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5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51"/>
  </w:style>
  <w:style w:type="paragraph" w:styleId="Footer">
    <w:name w:val="footer"/>
    <w:basedOn w:val="Normal"/>
    <w:link w:val="FooterChar"/>
    <w:uiPriority w:val="99"/>
    <w:unhideWhenUsed/>
    <w:rsid w:val="00DC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51"/>
  </w:style>
  <w:style w:type="character" w:styleId="PlaceholderText">
    <w:name w:val="Placeholder Text"/>
    <w:basedOn w:val="DefaultParagraphFont"/>
    <w:uiPriority w:val="99"/>
    <w:semiHidden/>
    <w:rsid w:val="00230A76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CC69E3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C69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</cp:revision>
  <dcterms:created xsi:type="dcterms:W3CDTF">2017-02-05T20:51:00Z</dcterms:created>
  <dcterms:modified xsi:type="dcterms:W3CDTF">2017-02-05T21:39:00Z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