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189B" w14:textId="77777777" w:rsidR="0075240F" w:rsidRPr="00DF2834" w:rsidRDefault="0075240F" w:rsidP="00B42507">
      <w:pPr>
        <w:pStyle w:val="Title"/>
      </w:pPr>
      <w:bookmarkStart w:id="0" w:name="_Hlk534715663"/>
      <w:r w:rsidRPr="00DF2834">
        <w:t xml:space="preserve">FNR 22310: </w:t>
      </w:r>
      <w:r w:rsidR="00BF5D3E" w:rsidRPr="00DF2834">
        <w:t>Introduction to Environmental Policy</w:t>
      </w:r>
    </w:p>
    <w:p w14:paraId="58FCF19C" w14:textId="77777777" w:rsidR="0075240F" w:rsidRPr="00DF2834" w:rsidRDefault="0075240F" w:rsidP="00B42507">
      <w:pPr>
        <w:pStyle w:val="Subtitle"/>
      </w:pPr>
      <w:r w:rsidRPr="00DF2834">
        <w:t>Zhao Ma</w:t>
      </w:r>
      <w:r w:rsidR="00BF5D3E" w:rsidRPr="00DF2834">
        <w:t>, Meagan Rathjen</w:t>
      </w:r>
    </w:p>
    <w:bookmarkEnd w:id="0"/>
    <w:p w14:paraId="7ACDDEE3" w14:textId="77777777" w:rsidR="00BF5D3E" w:rsidRPr="00DF2834" w:rsidRDefault="00BF5D3E" w:rsidP="00B42507">
      <w:pPr>
        <w:rPr>
          <w:rFonts w:cs="Times New Roman"/>
        </w:rPr>
      </w:pPr>
      <w:r w:rsidRPr="00DF2834">
        <w:rPr>
          <w:rFonts w:cs="Times New Roman"/>
        </w:rPr>
        <w:t>T/R 9:00 am – 10:15 am</w:t>
      </w:r>
    </w:p>
    <w:p w14:paraId="46EC95E9" w14:textId="77777777" w:rsidR="00BF5D3E" w:rsidRPr="00DF2834" w:rsidRDefault="00BF5D3E" w:rsidP="00B42507">
      <w:pPr>
        <w:rPr>
          <w:rFonts w:cs="Times New Roman"/>
        </w:rPr>
      </w:pPr>
      <w:r w:rsidRPr="00DF2834">
        <w:rPr>
          <w:rFonts w:cs="Times New Roman"/>
        </w:rPr>
        <w:t>Wilmeth Active Learning Center B066</w:t>
      </w:r>
    </w:p>
    <w:p w14:paraId="7D3FF7C3" w14:textId="77777777" w:rsidR="00BF5D3E" w:rsidRPr="00DF2834" w:rsidRDefault="00BF5D3E" w:rsidP="00B42507">
      <w:pPr>
        <w:rPr>
          <w:rFonts w:cs="Times New Roman"/>
        </w:rPr>
      </w:pPr>
    </w:p>
    <w:p w14:paraId="1A10F82A" w14:textId="77777777" w:rsidR="00BF5D3E" w:rsidRPr="00DF2834" w:rsidRDefault="00BF5D3E" w:rsidP="00B42507">
      <w:pPr>
        <w:rPr>
          <w:rFonts w:cs="Times New Roman"/>
        </w:rPr>
      </w:pPr>
      <w:r w:rsidRPr="00DF2834">
        <w:rPr>
          <w:rFonts w:cs="Times New Roman"/>
        </w:rPr>
        <w:t>Office Hours:</w:t>
      </w:r>
    </w:p>
    <w:p w14:paraId="180D34B5" w14:textId="77777777" w:rsidR="00BF5D3E" w:rsidRPr="00DF2834" w:rsidRDefault="00BF5D3E" w:rsidP="00B42507">
      <w:pPr>
        <w:rPr>
          <w:rFonts w:cs="Times New Roman"/>
        </w:rPr>
      </w:pPr>
      <w:r w:rsidRPr="00DF2834">
        <w:rPr>
          <w:rFonts w:cs="Times New Roman"/>
        </w:rPr>
        <w:tab/>
        <w:t>T/R 10:30 am – 11:30 am</w:t>
      </w:r>
    </w:p>
    <w:p w14:paraId="4DABC83D" w14:textId="77777777" w:rsidR="00BF5D3E" w:rsidRPr="00DF2834" w:rsidRDefault="00BF5D3E" w:rsidP="00B42507">
      <w:pPr>
        <w:rPr>
          <w:rFonts w:cs="Times New Roman"/>
        </w:rPr>
      </w:pPr>
      <w:r w:rsidRPr="00DF2834">
        <w:rPr>
          <w:rFonts w:cs="Times New Roman"/>
        </w:rPr>
        <w:tab/>
        <w:t>FORS 111</w:t>
      </w:r>
    </w:p>
    <w:p w14:paraId="522DA6BF" w14:textId="77777777" w:rsidR="00BF5D3E" w:rsidRPr="00DF2834" w:rsidRDefault="00BF5D3E" w:rsidP="00B42507">
      <w:pPr>
        <w:ind w:firstLine="720"/>
        <w:rPr>
          <w:rFonts w:cs="Times New Roman"/>
        </w:rPr>
      </w:pPr>
      <w:r w:rsidRPr="00DF2834">
        <w:rPr>
          <w:rFonts w:cs="Times New Roman"/>
        </w:rPr>
        <w:t>zhaoma@purdue.edu</w:t>
      </w:r>
    </w:p>
    <w:p w14:paraId="3C62DE61" w14:textId="77777777" w:rsidR="00BF5D3E" w:rsidRPr="00DF2834" w:rsidRDefault="00BF5D3E" w:rsidP="00B42507">
      <w:pPr>
        <w:ind w:firstLine="720"/>
        <w:rPr>
          <w:rFonts w:cs="Times New Roman"/>
        </w:rPr>
      </w:pPr>
    </w:p>
    <w:p w14:paraId="37FA05C8" w14:textId="77777777" w:rsidR="00BF5D3E" w:rsidRPr="00DF2834" w:rsidRDefault="00BF5D3E" w:rsidP="00B42507">
      <w:pPr>
        <w:rPr>
          <w:rFonts w:cs="Times New Roman"/>
        </w:rPr>
      </w:pPr>
      <w:r w:rsidRPr="00DF2834">
        <w:rPr>
          <w:rFonts w:cs="Times New Roman"/>
        </w:rPr>
        <w:tab/>
        <w:t xml:space="preserve">M/W 1:00 pm – 2:00 pm </w:t>
      </w:r>
    </w:p>
    <w:p w14:paraId="0DBC9BA2" w14:textId="77777777" w:rsidR="00BF5D3E" w:rsidRPr="00DF2834" w:rsidRDefault="00BF5D3E" w:rsidP="00B42507">
      <w:pPr>
        <w:rPr>
          <w:rFonts w:cs="Times New Roman"/>
        </w:rPr>
      </w:pPr>
      <w:r w:rsidRPr="00DF2834">
        <w:rPr>
          <w:rFonts w:cs="Times New Roman"/>
        </w:rPr>
        <w:tab/>
        <w:t>FORS 212B</w:t>
      </w:r>
    </w:p>
    <w:p w14:paraId="17AB3E64" w14:textId="77777777" w:rsidR="00BF5D3E" w:rsidRPr="00DF2834" w:rsidRDefault="00BF5D3E" w:rsidP="00B42507">
      <w:pPr>
        <w:rPr>
          <w:rFonts w:cs="Times New Roman"/>
        </w:rPr>
      </w:pPr>
      <w:r w:rsidRPr="00DF2834">
        <w:rPr>
          <w:rFonts w:cs="Times New Roman"/>
        </w:rPr>
        <w:tab/>
        <w:t>mrathjen@purdue.edu</w:t>
      </w:r>
    </w:p>
    <w:p w14:paraId="1F854012" w14:textId="77777777" w:rsidR="0075240F" w:rsidRPr="00DF2834" w:rsidRDefault="0075240F" w:rsidP="00B42507">
      <w:pPr>
        <w:rPr>
          <w:rFonts w:cs="Times New Roman"/>
        </w:rPr>
      </w:pPr>
    </w:p>
    <w:sdt>
      <w:sdtPr>
        <w:rPr>
          <w:rFonts w:ascii="Times New Roman" w:eastAsiaTheme="minorHAnsi" w:hAnsi="Times New Roman" w:cs="Times New Roman"/>
          <w:color w:val="auto"/>
          <w:sz w:val="24"/>
          <w:szCs w:val="24"/>
        </w:rPr>
        <w:id w:val="-1378921964"/>
        <w:docPartObj>
          <w:docPartGallery w:val="Table of Contents"/>
          <w:docPartUnique/>
        </w:docPartObj>
      </w:sdtPr>
      <w:sdtEndPr>
        <w:rPr>
          <w:bCs/>
          <w:noProof/>
        </w:rPr>
      </w:sdtEndPr>
      <w:sdtContent>
        <w:p w14:paraId="55F7BFCA" w14:textId="77777777" w:rsidR="000571B4" w:rsidRPr="00DF2834" w:rsidRDefault="000571B4" w:rsidP="00B42507">
          <w:pPr>
            <w:pStyle w:val="TOCHeading"/>
            <w:rPr>
              <w:rFonts w:ascii="Times New Roman" w:hAnsi="Times New Roman" w:cs="Times New Roman"/>
            </w:rPr>
          </w:pPr>
          <w:r w:rsidRPr="00DF2834">
            <w:rPr>
              <w:rFonts w:ascii="Times New Roman" w:hAnsi="Times New Roman" w:cs="Times New Roman"/>
            </w:rPr>
            <w:t>Contents</w:t>
          </w:r>
        </w:p>
        <w:p w14:paraId="799C54BC" w14:textId="1E4F7027" w:rsidR="00183450" w:rsidRPr="00DF2834" w:rsidRDefault="000571B4">
          <w:pPr>
            <w:pStyle w:val="TOC1"/>
            <w:tabs>
              <w:tab w:val="right" w:leader="dot" w:pos="9350"/>
            </w:tabs>
            <w:rPr>
              <w:rFonts w:ascii="Times New Roman" w:hAnsi="Times New Roman"/>
              <w:noProof/>
            </w:rPr>
          </w:pPr>
          <w:r w:rsidRPr="00DF2834">
            <w:rPr>
              <w:rFonts w:ascii="Times New Roman" w:hAnsi="Times New Roman"/>
            </w:rPr>
            <w:fldChar w:fldCharType="begin"/>
          </w:r>
          <w:r w:rsidRPr="00DF2834">
            <w:rPr>
              <w:rFonts w:ascii="Times New Roman" w:hAnsi="Times New Roman"/>
            </w:rPr>
            <w:instrText xml:space="preserve"> TOC \o "1-3" \h \z \u </w:instrText>
          </w:r>
          <w:r w:rsidRPr="00DF2834">
            <w:rPr>
              <w:rFonts w:ascii="Times New Roman" w:hAnsi="Times New Roman"/>
            </w:rPr>
            <w:fldChar w:fldCharType="separate"/>
          </w:r>
          <w:hyperlink w:anchor="_Toc536692618" w:history="1">
            <w:r w:rsidR="00183450" w:rsidRPr="00DF2834">
              <w:rPr>
                <w:rStyle w:val="Hyperlink"/>
                <w:rFonts w:ascii="Times New Roman" w:hAnsi="Times New Roman"/>
                <w:noProof/>
              </w:rPr>
              <w:t>January 8,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_Toc536692618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7D6BAA0D" w14:textId="14A69444" w:rsidR="00183450" w:rsidRPr="00DF2834" w:rsidRDefault="00C55893">
          <w:pPr>
            <w:pStyle w:val="TOC2"/>
            <w:tabs>
              <w:tab w:val="right" w:leader="dot" w:pos="9350"/>
            </w:tabs>
            <w:rPr>
              <w:rFonts w:ascii="Times New Roman" w:hAnsi="Times New Roman"/>
              <w:noProof/>
            </w:rPr>
          </w:pPr>
          <w:hyperlink w:anchor="_Toc536692619"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_Toc536692619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2667BB5F" w14:textId="146D97A8" w:rsidR="00183450" w:rsidRPr="00DF2834" w:rsidRDefault="00C55893">
          <w:pPr>
            <w:pStyle w:val="TOC1"/>
            <w:tabs>
              <w:tab w:val="right" w:leader="dot" w:pos="9350"/>
            </w:tabs>
            <w:rPr>
              <w:rFonts w:ascii="Times New Roman" w:hAnsi="Times New Roman"/>
              <w:noProof/>
            </w:rPr>
          </w:pPr>
          <w:hyperlink w:anchor="_Toc536692620" w:history="1">
            <w:r w:rsidR="00183450" w:rsidRPr="00DF2834">
              <w:rPr>
                <w:rStyle w:val="Hyperlink"/>
                <w:rFonts w:ascii="Times New Roman" w:hAnsi="Times New Roman"/>
                <w:noProof/>
              </w:rPr>
              <w:t>January 10,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748BEEB8" w14:textId="134DB9D0" w:rsidR="00183450" w:rsidRPr="00DF2834" w:rsidRDefault="00C55893">
          <w:pPr>
            <w:pStyle w:val="TOC2"/>
            <w:tabs>
              <w:tab w:val="right" w:leader="dot" w:pos="9350"/>
            </w:tabs>
            <w:rPr>
              <w:rFonts w:ascii="Times New Roman" w:hAnsi="Times New Roman"/>
              <w:noProof/>
            </w:rPr>
          </w:pPr>
          <w:hyperlink w:anchor="_Toc536692621"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3752066D" w14:textId="22A7B917" w:rsidR="00183450" w:rsidRPr="00DF2834" w:rsidRDefault="00C55893">
          <w:pPr>
            <w:pStyle w:val="TOC2"/>
            <w:tabs>
              <w:tab w:val="right" w:leader="dot" w:pos="9350"/>
            </w:tabs>
            <w:rPr>
              <w:rFonts w:ascii="Times New Roman" w:hAnsi="Times New Roman"/>
              <w:noProof/>
            </w:rPr>
          </w:pPr>
          <w:hyperlink w:anchor="_Toc536692622" w:history="1">
            <w:r w:rsidR="00183450" w:rsidRPr="00DF2834">
              <w:rPr>
                <w:rStyle w:val="Hyperlink"/>
                <w:rFonts w:ascii="Times New Roman" w:hAnsi="Times New Roman"/>
                <w:noProof/>
              </w:rPr>
              <w:t>What is policy?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60CD478E" w14:textId="195C2319" w:rsidR="00183450" w:rsidRPr="00DF2834" w:rsidRDefault="00C55893">
          <w:pPr>
            <w:pStyle w:val="TOC2"/>
            <w:tabs>
              <w:tab w:val="right" w:leader="dot" w:pos="9350"/>
            </w:tabs>
            <w:rPr>
              <w:rFonts w:ascii="Times New Roman" w:hAnsi="Times New Roman"/>
              <w:noProof/>
            </w:rPr>
          </w:pPr>
          <w:hyperlink w:anchor="_Toc536692623" w:history="1">
            <w:r w:rsidR="00183450" w:rsidRPr="00DF2834">
              <w:rPr>
                <w:rStyle w:val="Hyperlink"/>
                <w:rFonts w:ascii="Times New Roman" w:hAnsi="Times New Roman"/>
                <w:noProof/>
              </w:rPr>
              <w:t>What is environmental policy?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3E3F091F" w14:textId="5F39B636" w:rsidR="00183450" w:rsidRPr="00DF2834" w:rsidRDefault="00C55893">
          <w:pPr>
            <w:pStyle w:val="TOC2"/>
            <w:tabs>
              <w:tab w:val="right" w:leader="dot" w:pos="9350"/>
            </w:tabs>
            <w:rPr>
              <w:rFonts w:ascii="Times New Roman" w:hAnsi="Times New Roman"/>
              <w:noProof/>
            </w:rPr>
          </w:pPr>
          <w:hyperlink w:anchor="_Toc536692624" w:history="1">
            <w:r w:rsidR="00183450" w:rsidRPr="00DF2834">
              <w:rPr>
                <w:rStyle w:val="Hyperlink"/>
                <w:rFonts w:ascii="Times New Roman" w:hAnsi="Times New Roman"/>
                <w:noProof/>
              </w:rPr>
              <w:t>Why do we need environmental policy?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134DD1BE" w14:textId="2F27398C" w:rsidR="00183450" w:rsidRPr="00DF2834" w:rsidRDefault="00C55893">
          <w:pPr>
            <w:pStyle w:val="TOC3"/>
            <w:tabs>
              <w:tab w:val="right" w:leader="dot" w:pos="9350"/>
            </w:tabs>
            <w:rPr>
              <w:rFonts w:ascii="Times New Roman" w:hAnsi="Times New Roman"/>
              <w:noProof/>
            </w:rPr>
          </w:pPr>
          <w:hyperlink w:anchor="_Toc536692625" w:history="1">
            <w:r w:rsidR="00183450" w:rsidRPr="00DF2834">
              <w:rPr>
                <w:rStyle w:val="Hyperlink"/>
                <w:rFonts w:ascii="Times New Roman" w:hAnsi="Times New Roman"/>
                <w:noProof/>
              </w:rPr>
              <w:t>Environmental degradation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2B741395" w14:textId="7213CE0C" w:rsidR="00183450" w:rsidRPr="00DF2834" w:rsidRDefault="00C55893">
          <w:pPr>
            <w:pStyle w:val="TOC1"/>
            <w:tabs>
              <w:tab w:val="right" w:leader="dot" w:pos="9350"/>
            </w:tabs>
            <w:rPr>
              <w:rFonts w:ascii="Times New Roman" w:hAnsi="Times New Roman"/>
              <w:noProof/>
            </w:rPr>
          </w:pPr>
          <w:hyperlink w:anchor="_Toc536692626" w:history="1">
            <w:r w:rsidR="00183450" w:rsidRPr="00DF2834">
              <w:rPr>
                <w:rStyle w:val="Hyperlink"/>
                <w:rFonts w:ascii="Times New Roman" w:hAnsi="Times New Roman"/>
                <w:noProof/>
              </w:rPr>
              <w:t>January 15,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1F1FFF64" w14:textId="535D97ED" w:rsidR="00183450" w:rsidRPr="00DF2834" w:rsidRDefault="00C55893">
          <w:pPr>
            <w:pStyle w:val="TOC2"/>
            <w:tabs>
              <w:tab w:val="right" w:leader="dot" w:pos="9350"/>
            </w:tabs>
            <w:rPr>
              <w:rFonts w:ascii="Times New Roman" w:hAnsi="Times New Roman"/>
              <w:noProof/>
            </w:rPr>
          </w:pPr>
          <w:hyperlink w:anchor="_Toc536692627"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29956503" w14:textId="0FC63202" w:rsidR="00183450" w:rsidRPr="00DF2834" w:rsidRDefault="00C55893">
          <w:pPr>
            <w:pStyle w:val="TOC2"/>
            <w:tabs>
              <w:tab w:val="right" w:leader="dot" w:pos="9350"/>
            </w:tabs>
            <w:rPr>
              <w:rFonts w:ascii="Times New Roman" w:hAnsi="Times New Roman"/>
              <w:noProof/>
            </w:rPr>
          </w:pPr>
          <w:hyperlink w:anchor="_Toc536692628" w:history="1">
            <w:r w:rsidR="00183450" w:rsidRPr="00DF2834">
              <w:rPr>
                <w:rStyle w:val="Hyperlink"/>
                <w:rFonts w:ascii="Times New Roman" w:hAnsi="Times New Roman"/>
                <w:noProof/>
              </w:rPr>
              <w:t>Why do we need environmental policy?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6350FB14" w14:textId="6D666E56" w:rsidR="00183450" w:rsidRPr="00DF2834" w:rsidRDefault="00C55893">
          <w:pPr>
            <w:pStyle w:val="TOC3"/>
            <w:tabs>
              <w:tab w:val="right" w:leader="dot" w:pos="9350"/>
            </w:tabs>
            <w:rPr>
              <w:rFonts w:ascii="Times New Roman" w:hAnsi="Times New Roman"/>
              <w:noProof/>
            </w:rPr>
          </w:pPr>
          <w:hyperlink w:anchor="_Toc536692629" w:history="1">
            <w:r w:rsidR="00183450" w:rsidRPr="00DF2834">
              <w:rPr>
                <w:rStyle w:val="Hyperlink"/>
                <w:rFonts w:ascii="Times New Roman" w:hAnsi="Times New Roman"/>
                <w:noProof/>
              </w:rPr>
              <w:t>Related key questions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_Toc536692629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4</w:t>
            </w:r>
            <w:r w:rsidR="00183450" w:rsidRPr="00DF2834">
              <w:rPr>
                <w:rFonts w:ascii="Times New Roman" w:hAnsi="Times New Roman"/>
                <w:noProof/>
                <w:webHidden/>
              </w:rPr>
              <w:fldChar w:fldCharType="end"/>
            </w:r>
          </w:hyperlink>
        </w:p>
        <w:p w14:paraId="34BD2A0C" w14:textId="71D0F931" w:rsidR="00183450" w:rsidRPr="00DF2834" w:rsidRDefault="00C55893">
          <w:pPr>
            <w:pStyle w:val="TOC3"/>
            <w:tabs>
              <w:tab w:val="right" w:leader="dot" w:pos="9350"/>
            </w:tabs>
            <w:rPr>
              <w:rFonts w:ascii="Times New Roman" w:hAnsi="Times New Roman"/>
              <w:noProof/>
            </w:rPr>
          </w:pPr>
          <w:hyperlink w:anchor="_Toc536692630" w:history="1">
            <w:r w:rsidR="00183450" w:rsidRPr="00DF2834">
              <w:rPr>
                <w:rStyle w:val="Hyperlink"/>
                <w:rFonts w:ascii="Times New Roman" w:hAnsi="Times New Roman"/>
                <w:noProof/>
              </w:rPr>
              <w:t>Environmental degradation ... and markets?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5</w:t>
            </w:r>
            <w:r w:rsidR="00183450" w:rsidRPr="00DF2834">
              <w:rPr>
                <w:rFonts w:ascii="Times New Roman" w:hAnsi="Times New Roman"/>
                <w:noProof/>
                <w:webHidden/>
              </w:rPr>
              <w:fldChar w:fldCharType="end"/>
            </w:r>
          </w:hyperlink>
        </w:p>
        <w:p w14:paraId="5802EAE5" w14:textId="32FFB432" w:rsidR="00183450" w:rsidRPr="00DF2834" w:rsidRDefault="00C55893">
          <w:pPr>
            <w:pStyle w:val="TOC3"/>
            <w:tabs>
              <w:tab w:val="right" w:leader="dot" w:pos="9350"/>
            </w:tabs>
            <w:rPr>
              <w:rFonts w:ascii="Times New Roman" w:hAnsi="Times New Roman"/>
              <w:noProof/>
            </w:rPr>
          </w:pPr>
          <w:hyperlink w:anchor="_Toc536692631" w:history="1">
            <w:r w:rsidR="00183450" w:rsidRPr="00DF2834">
              <w:rPr>
                <w:rStyle w:val="Hyperlink"/>
                <w:rFonts w:ascii="Times New Roman" w:hAnsi="Times New Roman"/>
                <w:noProof/>
              </w:rPr>
              <w:t>The nature of environmental good</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5</w:t>
            </w:r>
            <w:r w:rsidR="00183450" w:rsidRPr="00DF2834">
              <w:rPr>
                <w:rFonts w:ascii="Times New Roman" w:hAnsi="Times New Roman"/>
                <w:noProof/>
                <w:webHidden/>
              </w:rPr>
              <w:fldChar w:fldCharType="end"/>
            </w:r>
          </w:hyperlink>
        </w:p>
        <w:p w14:paraId="02FA398C" w14:textId="4F8C92BF" w:rsidR="00183450" w:rsidRPr="00DF2834" w:rsidRDefault="00C55893">
          <w:pPr>
            <w:pStyle w:val="TOC2"/>
            <w:tabs>
              <w:tab w:val="right" w:leader="dot" w:pos="9350"/>
            </w:tabs>
            <w:rPr>
              <w:rFonts w:ascii="Times New Roman" w:hAnsi="Times New Roman"/>
              <w:noProof/>
            </w:rPr>
          </w:pPr>
          <w:hyperlink w:anchor="_Toc536692632" w:history="1">
            <w:r w:rsidR="00183450" w:rsidRPr="00DF2834">
              <w:rPr>
                <w:rStyle w:val="Hyperlink"/>
                <w:rFonts w:ascii="Times New Roman" w:hAnsi="Times New Roman"/>
                <w:noProof/>
              </w:rPr>
              <w:t>Four basic types of environmental good/quality and natural resource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5</w:t>
            </w:r>
            <w:r w:rsidR="00183450" w:rsidRPr="00DF2834">
              <w:rPr>
                <w:rFonts w:ascii="Times New Roman" w:hAnsi="Times New Roman"/>
                <w:noProof/>
                <w:webHidden/>
              </w:rPr>
              <w:fldChar w:fldCharType="end"/>
            </w:r>
          </w:hyperlink>
        </w:p>
        <w:p w14:paraId="547E67FB" w14:textId="46802447" w:rsidR="00183450" w:rsidRPr="00DF2834" w:rsidRDefault="00C55893">
          <w:pPr>
            <w:pStyle w:val="TOC3"/>
            <w:tabs>
              <w:tab w:val="right" w:leader="dot" w:pos="9350"/>
            </w:tabs>
            <w:rPr>
              <w:rFonts w:ascii="Times New Roman" w:hAnsi="Times New Roman"/>
              <w:noProof/>
            </w:rPr>
          </w:pPr>
          <w:hyperlink w:anchor="_Toc536692633" w:history="1">
            <w:r w:rsidR="00183450" w:rsidRPr="00DF2834">
              <w:rPr>
                <w:rStyle w:val="Hyperlink"/>
                <w:rFonts w:ascii="Times New Roman" w:hAnsi="Times New Roman"/>
                <w:noProof/>
              </w:rPr>
              <w:t>Example of a common-pool resource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5</w:t>
            </w:r>
            <w:r w:rsidR="00183450" w:rsidRPr="00DF2834">
              <w:rPr>
                <w:rFonts w:ascii="Times New Roman" w:hAnsi="Times New Roman"/>
                <w:noProof/>
                <w:webHidden/>
              </w:rPr>
              <w:fldChar w:fldCharType="end"/>
            </w:r>
          </w:hyperlink>
        </w:p>
        <w:p w14:paraId="1067E3E7" w14:textId="17ECB7F3" w:rsidR="00183450" w:rsidRPr="00DF2834" w:rsidRDefault="00C55893">
          <w:pPr>
            <w:pStyle w:val="TOC3"/>
            <w:tabs>
              <w:tab w:val="right" w:leader="dot" w:pos="9350"/>
            </w:tabs>
            <w:rPr>
              <w:rFonts w:ascii="Times New Roman" w:hAnsi="Times New Roman"/>
              <w:noProof/>
            </w:rPr>
          </w:pPr>
          <w:hyperlink w:anchor="_Toc536692634" w:history="1">
            <w:r w:rsidR="00183450" w:rsidRPr="00DF2834">
              <w:rPr>
                <w:rStyle w:val="Hyperlink"/>
                <w:rFonts w:ascii="Times New Roman" w:hAnsi="Times New Roman"/>
                <w:noProof/>
              </w:rPr>
              <w:t>Example of a public good</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5</w:t>
            </w:r>
            <w:r w:rsidR="00183450" w:rsidRPr="00DF2834">
              <w:rPr>
                <w:rFonts w:ascii="Times New Roman" w:hAnsi="Times New Roman"/>
                <w:noProof/>
                <w:webHidden/>
              </w:rPr>
              <w:fldChar w:fldCharType="end"/>
            </w:r>
          </w:hyperlink>
        </w:p>
        <w:p w14:paraId="7C9EC59E" w14:textId="6FE43A89" w:rsidR="00183450" w:rsidRPr="00DF2834" w:rsidRDefault="00C55893">
          <w:pPr>
            <w:pStyle w:val="TOC2"/>
            <w:tabs>
              <w:tab w:val="right" w:leader="dot" w:pos="9350"/>
            </w:tabs>
            <w:rPr>
              <w:rFonts w:ascii="Times New Roman" w:hAnsi="Times New Roman"/>
              <w:noProof/>
            </w:rPr>
          </w:pPr>
          <w:hyperlink w:anchor="_Toc536692635" w:history="1">
            <w:r w:rsidR="00183450" w:rsidRPr="00DF2834">
              <w:rPr>
                <w:rStyle w:val="Hyperlink"/>
                <w:rFonts w:ascii="Times New Roman" w:hAnsi="Times New Roman"/>
                <w:noProof/>
              </w:rPr>
              <w:t>Why do we need environmental policy?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72104125" w14:textId="29FE26A8" w:rsidR="00183450" w:rsidRPr="00DF2834" w:rsidRDefault="00C55893">
          <w:pPr>
            <w:pStyle w:val="TOC2"/>
            <w:tabs>
              <w:tab w:val="right" w:leader="dot" w:pos="9350"/>
            </w:tabs>
            <w:rPr>
              <w:rFonts w:ascii="Times New Roman" w:hAnsi="Times New Roman"/>
              <w:noProof/>
            </w:rPr>
          </w:pPr>
          <w:hyperlink w:anchor="_Toc536692636" w:history="1">
            <w:r w:rsidR="00183450" w:rsidRPr="00DF2834">
              <w:rPr>
                <w:rStyle w:val="Hyperlink"/>
                <w:rFonts w:ascii="Times New Roman" w:hAnsi="Times New Roman"/>
                <w:noProof/>
              </w:rPr>
              <w:t>Summary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74A0274B" w14:textId="04AB1912" w:rsidR="00183450" w:rsidRPr="00DF2834" w:rsidRDefault="00C55893">
          <w:pPr>
            <w:pStyle w:val="TOC1"/>
            <w:tabs>
              <w:tab w:val="right" w:leader="dot" w:pos="9350"/>
            </w:tabs>
            <w:rPr>
              <w:rFonts w:ascii="Times New Roman" w:hAnsi="Times New Roman"/>
              <w:noProof/>
            </w:rPr>
          </w:pPr>
          <w:hyperlink w:anchor="_Toc536692637" w:history="1">
            <w:r w:rsidR="00183450" w:rsidRPr="00DF2834">
              <w:rPr>
                <w:rStyle w:val="Hyperlink"/>
                <w:rFonts w:ascii="Times New Roman" w:hAnsi="Times New Roman"/>
                <w:noProof/>
              </w:rPr>
              <w:t>January 17,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3F105604" w14:textId="1DB7B671" w:rsidR="00183450" w:rsidRPr="00DF2834" w:rsidRDefault="00C55893">
          <w:pPr>
            <w:pStyle w:val="TOC2"/>
            <w:tabs>
              <w:tab w:val="right" w:leader="dot" w:pos="9350"/>
            </w:tabs>
            <w:rPr>
              <w:rFonts w:ascii="Times New Roman" w:hAnsi="Times New Roman"/>
              <w:noProof/>
            </w:rPr>
          </w:pPr>
          <w:hyperlink w:anchor="_Toc536692638"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70C0B556" w14:textId="1359CEE7" w:rsidR="00183450" w:rsidRPr="00DF2834" w:rsidRDefault="00C55893">
          <w:pPr>
            <w:pStyle w:val="TOC2"/>
            <w:tabs>
              <w:tab w:val="right" w:leader="dot" w:pos="9350"/>
            </w:tabs>
            <w:rPr>
              <w:rFonts w:ascii="Times New Roman" w:hAnsi="Times New Roman"/>
              <w:noProof/>
            </w:rPr>
          </w:pPr>
          <w:hyperlink w:anchor="_Toc536692639" w:history="1">
            <w:r w:rsidR="00183450" w:rsidRPr="00DF2834">
              <w:rPr>
                <w:rStyle w:val="Hyperlink"/>
                <w:rFonts w:ascii="Times New Roman" w:hAnsi="Times New Roman"/>
                <w:noProof/>
              </w:rPr>
              <w:t>History of environmental laws and policies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_Toc536692639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2BF994F0" w14:textId="45CA718C" w:rsidR="00183450" w:rsidRPr="00DF2834" w:rsidRDefault="00C55893">
          <w:pPr>
            <w:pStyle w:val="TOC2"/>
            <w:tabs>
              <w:tab w:val="right" w:leader="dot" w:pos="9350"/>
            </w:tabs>
            <w:rPr>
              <w:rFonts w:ascii="Times New Roman" w:hAnsi="Times New Roman"/>
              <w:noProof/>
            </w:rPr>
          </w:pPr>
          <w:hyperlink w:anchor="_Toc536692640" w:history="1">
            <w:r w:rsidR="00183450" w:rsidRPr="00DF2834">
              <w:rPr>
                <w:rStyle w:val="Hyperlink"/>
                <w:rFonts w:ascii="Times New Roman" w:hAnsi="Times New Roman"/>
                <w:noProof/>
              </w:rPr>
              <w:t>Two types of federal (environmental laws)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20D375DC" w14:textId="67A73585" w:rsidR="00183450" w:rsidRPr="00DF2834" w:rsidRDefault="00C55893">
          <w:pPr>
            <w:pStyle w:val="TOC3"/>
            <w:tabs>
              <w:tab w:val="right" w:leader="dot" w:pos="9350"/>
            </w:tabs>
            <w:rPr>
              <w:rFonts w:ascii="Times New Roman" w:hAnsi="Times New Roman"/>
              <w:noProof/>
            </w:rPr>
          </w:pPr>
          <w:hyperlink w:anchor="_Toc536692641" w:history="1">
            <w:r w:rsidR="00183450" w:rsidRPr="00DF2834">
              <w:rPr>
                <w:rStyle w:val="Hyperlink"/>
                <w:rFonts w:ascii="Times New Roman" w:hAnsi="Times New Roman"/>
                <w:noProof/>
              </w:rPr>
              <w:t>National Environmental Policy Act (NEPA)</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6</w:t>
            </w:r>
            <w:r w:rsidR="00183450" w:rsidRPr="00DF2834">
              <w:rPr>
                <w:rFonts w:ascii="Times New Roman" w:hAnsi="Times New Roman"/>
                <w:noProof/>
                <w:webHidden/>
              </w:rPr>
              <w:fldChar w:fldCharType="end"/>
            </w:r>
          </w:hyperlink>
        </w:p>
        <w:p w14:paraId="6B5D3503" w14:textId="07577D5B" w:rsidR="00183450" w:rsidRPr="00DF2834" w:rsidRDefault="00C55893">
          <w:pPr>
            <w:pStyle w:val="TOC3"/>
            <w:tabs>
              <w:tab w:val="right" w:leader="dot" w:pos="9350"/>
            </w:tabs>
            <w:rPr>
              <w:rFonts w:ascii="Times New Roman" w:hAnsi="Times New Roman"/>
              <w:noProof/>
            </w:rPr>
          </w:pPr>
          <w:hyperlink w:anchor="_Toc536692642" w:history="1">
            <w:r w:rsidR="00183450" w:rsidRPr="00DF2834">
              <w:rPr>
                <w:rStyle w:val="Hyperlink"/>
                <w:rFonts w:ascii="Times New Roman" w:hAnsi="Times New Roman"/>
                <w:noProof/>
              </w:rPr>
              <w:t>Endangered Species Act (ESA)</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8</w:t>
            </w:r>
            <w:r w:rsidR="00183450" w:rsidRPr="00DF2834">
              <w:rPr>
                <w:rFonts w:ascii="Times New Roman" w:hAnsi="Times New Roman"/>
                <w:noProof/>
                <w:webHidden/>
              </w:rPr>
              <w:fldChar w:fldCharType="end"/>
            </w:r>
          </w:hyperlink>
        </w:p>
        <w:p w14:paraId="71C7A7DA" w14:textId="61842608" w:rsidR="00183450" w:rsidRPr="00DF2834" w:rsidRDefault="00C55893">
          <w:pPr>
            <w:pStyle w:val="TOC2"/>
            <w:tabs>
              <w:tab w:val="right" w:leader="dot" w:pos="9350"/>
            </w:tabs>
            <w:rPr>
              <w:rFonts w:ascii="Times New Roman" w:hAnsi="Times New Roman"/>
              <w:noProof/>
            </w:rPr>
          </w:pPr>
          <w:hyperlink w:anchor="_Toc536692643" w:history="1">
            <w:r w:rsidR="00183450" w:rsidRPr="00DF2834">
              <w:rPr>
                <w:rStyle w:val="Hyperlink"/>
                <w:rFonts w:ascii="Times New Roman" w:hAnsi="Times New Roman"/>
                <w:noProof/>
              </w:rPr>
              <w:t>Policy characteristics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8</w:t>
            </w:r>
            <w:r w:rsidR="00183450" w:rsidRPr="00DF2834">
              <w:rPr>
                <w:rFonts w:ascii="Times New Roman" w:hAnsi="Times New Roman"/>
                <w:noProof/>
                <w:webHidden/>
              </w:rPr>
              <w:fldChar w:fldCharType="end"/>
            </w:r>
          </w:hyperlink>
        </w:p>
        <w:p w14:paraId="137F4877" w14:textId="2C479D02" w:rsidR="00183450" w:rsidRPr="00DF2834" w:rsidRDefault="00C55893">
          <w:pPr>
            <w:pStyle w:val="TOC2"/>
            <w:tabs>
              <w:tab w:val="right" w:leader="dot" w:pos="9350"/>
            </w:tabs>
            <w:rPr>
              <w:rFonts w:ascii="Times New Roman" w:hAnsi="Times New Roman"/>
              <w:noProof/>
            </w:rPr>
          </w:pPr>
          <w:hyperlink w:anchor="_Toc536692644" w:history="1">
            <w:r w:rsidR="00183450" w:rsidRPr="00DF2834">
              <w:rPr>
                <w:rStyle w:val="Hyperlink"/>
                <w:rFonts w:ascii="Times New Roman" w:hAnsi="Times New Roman"/>
                <w:noProof/>
              </w:rPr>
              <w:t>Summary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150BB0DC" w14:textId="3D42B32C" w:rsidR="00183450" w:rsidRPr="00DF2834" w:rsidRDefault="00C55893">
          <w:pPr>
            <w:pStyle w:val="TOC1"/>
            <w:tabs>
              <w:tab w:val="right" w:leader="dot" w:pos="9350"/>
            </w:tabs>
            <w:rPr>
              <w:rFonts w:ascii="Times New Roman" w:hAnsi="Times New Roman"/>
              <w:noProof/>
            </w:rPr>
          </w:pPr>
          <w:hyperlink w:anchor="_Toc536692645" w:history="1">
            <w:r w:rsidR="00183450" w:rsidRPr="00DF2834">
              <w:rPr>
                <w:rStyle w:val="Hyperlink"/>
                <w:rFonts w:ascii="Times New Roman" w:hAnsi="Times New Roman"/>
                <w:noProof/>
              </w:rPr>
              <w:t>January 22,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7C8CA12A" w14:textId="7C8681F7" w:rsidR="00183450" w:rsidRPr="00DF2834" w:rsidRDefault="00C55893">
          <w:pPr>
            <w:pStyle w:val="TOC2"/>
            <w:tabs>
              <w:tab w:val="right" w:leader="dot" w:pos="9350"/>
            </w:tabs>
            <w:rPr>
              <w:rFonts w:ascii="Times New Roman" w:hAnsi="Times New Roman"/>
              <w:noProof/>
            </w:rPr>
          </w:pPr>
          <w:hyperlink w:anchor="_Toc536692646" w:history="1">
            <w:r w:rsidR="00183450" w:rsidRPr="00DF2834">
              <w:rPr>
                <w:rStyle w:val="Hyperlink"/>
                <w:rFonts w:ascii="Times New Roman" w:hAnsi="Times New Roman"/>
                <w:noProof/>
              </w:rPr>
              <w:t>Newspaper Magazine Article Review – Due Today</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3A0FBFC5" w14:textId="66220C3D" w:rsidR="00183450" w:rsidRPr="00DF2834" w:rsidRDefault="00C55893">
          <w:pPr>
            <w:pStyle w:val="TOC1"/>
            <w:tabs>
              <w:tab w:val="right" w:leader="dot" w:pos="9350"/>
            </w:tabs>
            <w:rPr>
              <w:rFonts w:ascii="Times New Roman" w:hAnsi="Times New Roman"/>
              <w:noProof/>
            </w:rPr>
          </w:pPr>
          <w:hyperlink w:anchor="_Toc536692647" w:history="1">
            <w:r w:rsidR="00183450" w:rsidRPr="00DF2834">
              <w:rPr>
                <w:rStyle w:val="Hyperlink"/>
                <w:rFonts w:ascii="Times New Roman" w:hAnsi="Times New Roman"/>
                <w:noProof/>
              </w:rPr>
              <w:t>January 24,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093CB79F" w14:textId="6AF0D1F0" w:rsidR="00183450" w:rsidRPr="00DF2834" w:rsidRDefault="00C55893">
          <w:pPr>
            <w:pStyle w:val="TOC2"/>
            <w:tabs>
              <w:tab w:val="right" w:leader="dot" w:pos="9350"/>
            </w:tabs>
            <w:rPr>
              <w:rFonts w:ascii="Times New Roman" w:hAnsi="Times New Roman"/>
              <w:noProof/>
            </w:rPr>
          </w:pPr>
          <w:hyperlink w:anchor="_Toc536692648"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795CF413" w14:textId="09D74028" w:rsidR="00183450" w:rsidRPr="00DF2834" w:rsidRDefault="00C55893">
          <w:pPr>
            <w:pStyle w:val="TOC2"/>
            <w:tabs>
              <w:tab w:val="right" w:leader="dot" w:pos="9350"/>
            </w:tabs>
            <w:rPr>
              <w:rFonts w:ascii="Times New Roman" w:hAnsi="Times New Roman"/>
              <w:noProof/>
            </w:rPr>
          </w:pPr>
          <w:hyperlink w:anchor="_Toc536692649" w:history="1">
            <w:r w:rsidR="00183450" w:rsidRPr="00DF2834">
              <w:rPr>
                <w:rStyle w:val="Hyperlink"/>
                <w:rFonts w:ascii="Times New Roman" w:hAnsi="Times New Roman"/>
                <w:noProof/>
              </w:rPr>
              <w:t>Group Exercise: Endangered Species Act of 1973 &amp; National Environmental Policy Act of 1969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_Toc536692649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9</w:t>
            </w:r>
            <w:r w:rsidR="00183450" w:rsidRPr="00DF2834">
              <w:rPr>
                <w:rFonts w:ascii="Times New Roman" w:hAnsi="Times New Roman"/>
                <w:noProof/>
                <w:webHidden/>
              </w:rPr>
              <w:fldChar w:fldCharType="end"/>
            </w:r>
          </w:hyperlink>
        </w:p>
        <w:p w14:paraId="7E0C6845" w14:textId="22238338" w:rsidR="00183450" w:rsidRPr="00DF2834" w:rsidRDefault="00C55893">
          <w:pPr>
            <w:pStyle w:val="TOC3"/>
            <w:tabs>
              <w:tab w:val="right" w:leader="dot" w:pos="9350"/>
            </w:tabs>
            <w:rPr>
              <w:rFonts w:ascii="Times New Roman" w:hAnsi="Times New Roman"/>
              <w:noProof/>
            </w:rPr>
          </w:pPr>
          <w:hyperlink w:anchor="_Toc536692650" w:history="1">
            <w:r w:rsidR="00183450" w:rsidRPr="00DF2834">
              <w:rPr>
                <w:rStyle w:val="Hyperlink"/>
                <w:rFonts w:ascii="Times New Roman" w:hAnsi="Times New Roman"/>
                <w:noProof/>
              </w:rPr>
              <w:t>NEPA</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10</w:t>
            </w:r>
            <w:r w:rsidR="00183450" w:rsidRPr="00DF2834">
              <w:rPr>
                <w:rFonts w:ascii="Times New Roman" w:hAnsi="Times New Roman"/>
                <w:noProof/>
                <w:webHidden/>
              </w:rPr>
              <w:fldChar w:fldCharType="end"/>
            </w:r>
          </w:hyperlink>
        </w:p>
        <w:p w14:paraId="3D092A82" w14:textId="1B8D0543" w:rsidR="00183450" w:rsidRPr="00DF2834" w:rsidRDefault="00C55893">
          <w:pPr>
            <w:pStyle w:val="TOC3"/>
            <w:tabs>
              <w:tab w:val="right" w:leader="dot" w:pos="9350"/>
            </w:tabs>
            <w:rPr>
              <w:rFonts w:ascii="Times New Roman" w:hAnsi="Times New Roman"/>
              <w:noProof/>
            </w:rPr>
          </w:pPr>
          <w:hyperlink w:anchor="_Toc536692651" w:history="1">
            <w:r w:rsidR="00183450" w:rsidRPr="00DF2834">
              <w:rPr>
                <w:rStyle w:val="Hyperlink"/>
                <w:rFonts w:ascii="Times New Roman" w:hAnsi="Times New Roman"/>
                <w:noProof/>
              </w:rPr>
              <w:t>ESA</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10</w:t>
            </w:r>
            <w:r w:rsidR="00183450" w:rsidRPr="00DF2834">
              <w:rPr>
                <w:rFonts w:ascii="Times New Roman" w:hAnsi="Times New Roman"/>
                <w:noProof/>
                <w:webHidden/>
              </w:rPr>
              <w:fldChar w:fldCharType="end"/>
            </w:r>
          </w:hyperlink>
        </w:p>
        <w:p w14:paraId="23B0986B" w14:textId="1B906884" w:rsidR="00183450" w:rsidRPr="00DF2834" w:rsidRDefault="00C55893">
          <w:pPr>
            <w:pStyle w:val="TOC2"/>
            <w:tabs>
              <w:tab w:val="right" w:leader="dot" w:pos="9350"/>
            </w:tabs>
            <w:rPr>
              <w:rFonts w:ascii="Times New Roman" w:hAnsi="Times New Roman"/>
              <w:noProof/>
            </w:rPr>
          </w:pPr>
          <w:hyperlink w:anchor="_Toc536692652" w:history="1">
            <w:r w:rsidR="00183450" w:rsidRPr="00DF2834">
              <w:rPr>
                <w:rStyle w:val="Hyperlink"/>
                <w:rFonts w:ascii="Times New Roman" w:hAnsi="Times New Roman"/>
                <w:noProof/>
              </w:rPr>
              <w:t>Policy Process Model</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10</w:t>
            </w:r>
            <w:r w:rsidR="00183450" w:rsidRPr="00DF2834">
              <w:rPr>
                <w:rFonts w:ascii="Times New Roman" w:hAnsi="Times New Roman"/>
                <w:noProof/>
                <w:webHidden/>
              </w:rPr>
              <w:fldChar w:fldCharType="end"/>
            </w:r>
          </w:hyperlink>
        </w:p>
        <w:p w14:paraId="48D3F685" w14:textId="16E50FAB" w:rsidR="00183450" w:rsidRPr="00DF2834" w:rsidRDefault="00C55893">
          <w:pPr>
            <w:pStyle w:val="TOC2"/>
            <w:tabs>
              <w:tab w:val="right" w:leader="dot" w:pos="9350"/>
            </w:tabs>
            <w:rPr>
              <w:rFonts w:ascii="Times New Roman" w:hAnsi="Times New Roman"/>
              <w:noProof/>
            </w:rPr>
          </w:pPr>
          <w:hyperlink w:anchor="_Toc536692653" w:history="1">
            <w:r w:rsidR="00183450" w:rsidRPr="00DF2834">
              <w:rPr>
                <w:rStyle w:val="Hyperlink"/>
                <w:rFonts w:ascii="Times New Roman" w:hAnsi="Times New Roman"/>
                <w:noProof/>
              </w:rPr>
              <w:t>Agenda Setting</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11</w:t>
            </w:r>
            <w:r w:rsidR="00183450" w:rsidRPr="00DF2834">
              <w:rPr>
                <w:rFonts w:ascii="Times New Roman" w:hAnsi="Times New Roman"/>
                <w:noProof/>
                <w:webHidden/>
              </w:rPr>
              <w:fldChar w:fldCharType="end"/>
            </w:r>
          </w:hyperlink>
        </w:p>
        <w:p w14:paraId="06A52842" w14:textId="76388F4A" w:rsidR="00183450" w:rsidRPr="00DF2834" w:rsidRDefault="00C55893">
          <w:pPr>
            <w:pStyle w:val="TOC3"/>
            <w:tabs>
              <w:tab w:val="right" w:leader="dot" w:pos="9350"/>
            </w:tabs>
            <w:rPr>
              <w:rFonts w:ascii="Times New Roman" w:hAnsi="Times New Roman"/>
              <w:noProof/>
            </w:rPr>
          </w:pPr>
          <w:hyperlink w:anchor="_Toc536692654" w:history="1">
            <w:r w:rsidR="00183450" w:rsidRPr="00DF2834">
              <w:rPr>
                <w:rStyle w:val="Hyperlink"/>
                <w:rFonts w:ascii="Times New Roman" w:hAnsi="Times New Roman"/>
                <w:noProof/>
              </w:rPr>
              <w:t>Agenda: Definitions and Types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11</w:t>
            </w:r>
            <w:r w:rsidR="00183450" w:rsidRPr="00DF2834">
              <w:rPr>
                <w:rFonts w:ascii="Times New Roman" w:hAnsi="Times New Roman"/>
                <w:noProof/>
                <w:webHidden/>
              </w:rPr>
              <w:fldChar w:fldCharType="end"/>
            </w:r>
          </w:hyperlink>
        </w:p>
        <w:p w14:paraId="09061A96" w14:textId="460CCBB1" w:rsidR="00183450" w:rsidRPr="00DF2834" w:rsidRDefault="00C55893">
          <w:pPr>
            <w:pStyle w:val="TOC3"/>
            <w:tabs>
              <w:tab w:val="right" w:leader="dot" w:pos="9350"/>
            </w:tabs>
            <w:rPr>
              <w:rFonts w:ascii="Times New Roman" w:hAnsi="Times New Roman"/>
              <w:noProof/>
            </w:rPr>
          </w:pPr>
          <w:hyperlink w:anchor="_Toc536692655" w:history="1">
            <w:r w:rsidR="00183450" w:rsidRPr="00DF2834">
              <w:rPr>
                <w:rStyle w:val="Hyperlink"/>
                <w:rFonts w:ascii="Times New Roman" w:hAnsi="Times New Roman"/>
                <w:noProof/>
              </w:rPr>
              <w:t>Components of an agenda setting process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11</w:t>
            </w:r>
            <w:r w:rsidR="00183450" w:rsidRPr="00DF2834">
              <w:rPr>
                <w:rFonts w:ascii="Times New Roman" w:hAnsi="Times New Roman"/>
                <w:noProof/>
                <w:webHidden/>
              </w:rPr>
              <w:fldChar w:fldCharType="end"/>
            </w:r>
          </w:hyperlink>
        </w:p>
        <w:p w14:paraId="4A369F38" w14:textId="00316FE1" w:rsidR="00183450" w:rsidRPr="00DF2834" w:rsidRDefault="00C55893">
          <w:pPr>
            <w:pStyle w:val="TOC1"/>
            <w:tabs>
              <w:tab w:val="right" w:leader="dot" w:pos="9350"/>
            </w:tabs>
            <w:rPr>
              <w:rFonts w:ascii="Times New Roman" w:hAnsi="Times New Roman"/>
              <w:noProof/>
            </w:rPr>
          </w:pPr>
          <w:hyperlink w:anchor="_Toc536692656" w:history="1">
            <w:r w:rsidR="00183450" w:rsidRPr="00DF2834">
              <w:rPr>
                <w:rStyle w:val="Hyperlink"/>
                <w:rFonts w:ascii="Times New Roman" w:hAnsi="Times New Roman"/>
                <w:noProof/>
              </w:rPr>
              <w:t>January 29,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13</w:t>
            </w:r>
            <w:r w:rsidR="00183450" w:rsidRPr="00DF2834">
              <w:rPr>
                <w:rFonts w:ascii="Times New Roman" w:hAnsi="Times New Roman"/>
                <w:noProof/>
                <w:webHidden/>
              </w:rPr>
              <w:fldChar w:fldCharType="end"/>
            </w:r>
          </w:hyperlink>
        </w:p>
        <w:p w14:paraId="2C87000F" w14:textId="356A91EA" w:rsidR="00183450" w:rsidRPr="00DF2834" w:rsidRDefault="00C55893">
          <w:pPr>
            <w:pStyle w:val="TOC2"/>
            <w:tabs>
              <w:tab w:val="right" w:leader="dot" w:pos="9350"/>
            </w:tabs>
            <w:rPr>
              <w:rFonts w:ascii="Times New Roman" w:hAnsi="Times New Roman"/>
              <w:noProof/>
            </w:rPr>
          </w:pPr>
          <w:hyperlink w:anchor="_Toc536692657" w:history="1">
            <w:r w:rsidR="00183450" w:rsidRPr="00DF2834">
              <w:rPr>
                <w:rStyle w:val="Hyperlink"/>
                <w:rFonts w:ascii="Times New Roman" w:hAnsi="Times New Roman"/>
                <w:noProof/>
              </w:rPr>
              <w:t>Lecture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13</w:t>
            </w:r>
            <w:r w:rsidR="00183450" w:rsidRPr="00DF2834">
              <w:rPr>
                <w:rFonts w:ascii="Times New Roman" w:hAnsi="Times New Roman"/>
                <w:noProof/>
                <w:webHidden/>
              </w:rPr>
              <w:fldChar w:fldCharType="end"/>
            </w:r>
          </w:hyperlink>
        </w:p>
        <w:p w14:paraId="521A1BAF" w14:textId="6A8FB188" w:rsidR="00183450" w:rsidRPr="00DF2834" w:rsidRDefault="00C55893">
          <w:pPr>
            <w:pStyle w:val="TOC2"/>
            <w:tabs>
              <w:tab w:val="right" w:leader="dot" w:pos="9350"/>
            </w:tabs>
            <w:rPr>
              <w:rFonts w:ascii="Times New Roman" w:hAnsi="Times New Roman"/>
              <w:noProof/>
            </w:rPr>
          </w:pPr>
          <w:hyperlink w:anchor="_Toc536692658" w:history="1">
            <w:r w:rsidR="00183450" w:rsidRPr="00DF2834">
              <w:rPr>
                <w:rStyle w:val="Hyperlink"/>
                <w:rFonts w:ascii="Times New Roman" w:hAnsi="Times New Roman"/>
                <w:noProof/>
              </w:rPr>
              <w:t>Policy Process Model – Agenda Setting</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13</w:t>
            </w:r>
            <w:r w:rsidR="00183450" w:rsidRPr="00DF2834">
              <w:rPr>
                <w:rFonts w:ascii="Times New Roman" w:hAnsi="Times New Roman"/>
                <w:noProof/>
                <w:webHidden/>
              </w:rPr>
              <w:fldChar w:fldCharType="end"/>
            </w:r>
          </w:hyperlink>
        </w:p>
        <w:p w14:paraId="4EA4F96A" w14:textId="2717C487" w:rsidR="00183450" w:rsidRPr="00DF2834" w:rsidRDefault="00C55893">
          <w:pPr>
            <w:pStyle w:val="TOC3"/>
            <w:tabs>
              <w:tab w:val="right" w:leader="dot" w:pos="9350"/>
            </w:tabs>
            <w:rPr>
              <w:rFonts w:ascii="Times New Roman" w:hAnsi="Times New Roman"/>
              <w:noProof/>
            </w:rPr>
          </w:pPr>
          <w:hyperlink w:anchor="_Toc536692659" w:history="1">
            <w:r w:rsidR="00183450" w:rsidRPr="00DF2834">
              <w:rPr>
                <w:rStyle w:val="Hyperlink"/>
                <w:rFonts w:ascii="Times New Roman" w:hAnsi="Times New Roman"/>
                <w:noProof/>
              </w:rPr>
              <w:t>Disposition of Issues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_Toc536692659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14</w:t>
            </w:r>
            <w:r w:rsidR="00183450" w:rsidRPr="00DF2834">
              <w:rPr>
                <w:rFonts w:ascii="Times New Roman" w:hAnsi="Times New Roman"/>
                <w:noProof/>
                <w:webHidden/>
              </w:rPr>
              <w:fldChar w:fldCharType="end"/>
            </w:r>
          </w:hyperlink>
        </w:p>
        <w:p w14:paraId="2A01467A" w14:textId="0EC9885D" w:rsidR="00183450" w:rsidRPr="00DF2834" w:rsidRDefault="00C55893">
          <w:pPr>
            <w:pStyle w:val="TOC2"/>
            <w:tabs>
              <w:tab w:val="right" w:leader="dot" w:pos="9350"/>
            </w:tabs>
            <w:rPr>
              <w:rFonts w:ascii="Times New Roman" w:hAnsi="Times New Roman"/>
              <w:noProof/>
            </w:rPr>
          </w:pPr>
          <w:hyperlink w:anchor="_Toc536692660" w:history="1">
            <w:r w:rsidR="00183450" w:rsidRPr="00DF2834">
              <w:rPr>
                <w:rStyle w:val="Hyperlink"/>
                <w:rFonts w:ascii="Times New Roman" w:hAnsi="Times New Roman"/>
                <w:noProof/>
              </w:rPr>
              <w:t>Policy Process Model – Formulation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14</w:t>
            </w:r>
            <w:r w:rsidR="00183450" w:rsidRPr="00DF2834">
              <w:rPr>
                <w:rFonts w:ascii="Times New Roman" w:hAnsi="Times New Roman"/>
                <w:noProof/>
                <w:webHidden/>
              </w:rPr>
              <w:fldChar w:fldCharType="end"/>
            </w:r>
          </w:hyperlink>
        </w:p>
        <w:p w14:paraId="0DF9908A" w14:textId="44A3CB63" w:rsidR="00183450" w:rsidRPr="00DF2834" w:rsidRDefault="00C55893">
          <w:pPr>
            <w:pStyle w:val="TOC3"/>
            <w:tabs>
              <w:tab w:val="right" w:leader="dot" w:pos="9350"/>
            </w:tabs>
            <w:rPr>
              <w:rFonts w:ascii="Times New Roman" w:hAnsi="Times New Roman"/>
              <w:noProof/>
            </w:rPr>
          </w:pPr>
          <w:hyperlink w:anchor="_Toc536692661" w:history="1">
            <w:r w:rsidR="00183450" w:rsidRPr="00DF2834">
              <w:rPr>
                <w:rStyle w:val="Hyperlink"/>
                <w:rFonts w:ascii="Times New Roman" w:hAnsi="Times New Roman"/>
                <w:noProof/>
              </w:rPr>
              <w:t>Environmental Policy Formulators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14</w:t>
            </w:r>
            <w:r w:rsidR="00183450" w:rsidRPr="00DF2834">
              <w:rPr>
                <w:rFonts w:ascii="Times New Roman" w:hAnsi="Times New Roman"/>
                <w:noProof/>
                <w:webHidden/>
              </w:rPr>
              <w:fldChar w:fldCharType="end"/>
            </w:r>
          </w:hyperlink>
        </w:p>
        <w:p w14:paraId="3A2AA5EC" w14:textId="412FCC43" w:rsidR="00183450" w:rsidRPr="00DF2834" w:rsidRDefault="00C55893">
          <w:pPr>
            <w:pStyle w:val="TOC3"/>
            <w:tabs>
              <w:tab w:val="right" w:leader="dot" w:pos="9350"/>
            </w:tabs>
            <w:rPr>
              <w:rFonts w:ascii="Times New Roman" w:hAnsi="Times New Roman"/>
              <w:noProof/>
            </w:rPr>
          </w:pPr>
          <w:hyperlink w:anchor="_Toc536692662" w:history="1">
            <w:r w:rsidR="00183450" w:rsidRPr="00DF2834">
              <w:rPr>
                <w:rStyle w:val="Hyperlink"/>
                <w:rFonts w:ascii="Times New Roman" w:hAnsi="Times New Roman"/>
                <w:noProof/>
              </w:rPr>
              <w:t>Issue Definition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14</w:t>
            </w:r>
            <w:r w:rsidR="00183450" w:rsidRPr="00DF2834">
              <w:rPr>
                <w:rFonts w:ascii="Times New Roman" w:hAnsi="Times New Roman"/>
                <w:noProof/>
                <w:webHidden/>
              </w:rPr>
              <w:fldChar w:fldCharType="end"/>
            </w:r>
          </w:hyperlink>
        </w:p>
        <w:p w14:paraId="112C1386" w14:textId="48F9212C" w:rsidR="00183450" w:rsidRPr="00DF2834" w:rsidRDefault="00C55893">
          <w:pPr>
            <w:pStyle w:val="TOC3"/>
            <w:tabs>
              <w:tab w:val="right" w:leader="dot" w:pos="9350"/>
            </w:tabs>
            <w:rPr>
              <w:rFonts w:ascii="Times New Roman" w:hAnsi="Times New Roman"/>
              <w:noProof/>
            </w:rPr>
          </w:pPr>
          <w:hyperlink w:anchor="_Toc536692663" w:history="1">
            <w:r w:rsidR="00183450" w:rsidRPr="00DF2834">
              <w:rPr>
                <w:rStyle w:val="Hyperlink"/>
                <w:rFonts w:ascii="Times New Roman" w:hAnsi="Times New Roman"/>
                <w:noProof/>
              </w:rPr>
              <w:t>Ideas for environmental policy alternatives come from…</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15</w:t>
            </w:r>
            <w:r w:rsidR="00183450" w:rsidRPr="00DF2834">
              <w:rPr>
                <w:rFonts w:ascii="Times New Roman" w:hAnsi="Times New Roman"/>
                <w:noProof/>
                <w:webHidden/>
              </w:rPr>
              <w:fldChar w:fldCharType="end"/>
            </w:r>
          </w:hyperlink>
        </w:p>
        <w:p w14:paraId="62F5A56A" w14:textId="657138CB" w:rsidR="00183450" w:rsidRPr="00DF2834" w:rsidRDefault="00C55893">
          <w:pPr>
            <w:pStyle w:val="TOC2"/>
            <w:tabs>
              <w:tab w:val="right" w:leader="dot" w:pos="9350"/>
            </w:tabs>
            <w:rPr>
              <w:rFonts w:ascii="Times New Roman" w:hAnsi="Times New Roman"/>
              <w:noProof/>
            </w:rPr>
          </w:pPr>
          <w:hyperlink w:anchor="_Toc536692664" w:history="1">
            <w:r w:rsidR="00183450" w:rsidRPr="00DF2834">
              <w:rPr>
                <w:rStyle w:val="Hyperlink"/>
                <w:rFonts w:ascii="Times New Roman" w:hAnsi="Times New Roman"/>
                <w:noProof/>
              </w:rPr>
              <w:t>Summary: Environmental policy formulation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15</w:t>
            </w:r>
            <w:r w:rsidR="00183450" w:rsidRPr="00DF2834">
              <w:rPr>
                <w:rFonts w:ascii="Times New Roman" w:hAnsi="Times New Roman"/>
                <w:noProof/>
                <w:webHidden/>
              </w:rPr>
              <w:fldChar w:fldCharType="end"/>
            </w:r>
          </w:hyperlink>
        </w:p>
        <w:p w14:paraId="04D7B405" w14:textId="6B90C7D1" w:rsidR="00183450" w:rsidRPr="00DF2834" w:rsidRDefault="00C55893">
          <w:pPr>
            <w:pStyle w:val="TOC2"/>
            <w:tabs>
              <w:tab w:val="right" w:leader="dot" w:pos="9350"/>
            </w:tabs>
            <w:rPr>
              <w:rFonts w:ascii="Times New Roman" w:hAnsi="Times New Roman"/>
              <w:noProof/>
            </w:rPr>
          </w:pPr>
          <w:hyperlink w:anchor="_Toc536692665" w:history="1">
            <w:r w:rsidR="00183450" w:rsidRPr="00DF2834">
              <w:rPr>
                <w:rStyle w:val="Hyperlink"/>
                <w:rFonts w:ascii="Times New Roman" w:hAnsi="Times New Roman"/>
                <w:noProof/>
              </w:rPr>
              <w:t>Policy brief group project</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6221D57E" w14:textId="1571564E" w:rsidR="00183450" w:rsidRPr="00DF2834" w:rsidRDefault="00C55893">
          <w:pPr>
            <w:pStyle w:val="TOC1"/>
            <w:tabs>
              <w:tab w:val="right" w:leader="dot" w:pos="9350"/>
            </w:tabs>
            <w:rPr>
              <w:rFonts w:ascii="Times New Roman" w:hAnsi="Times New Roman"/>
              <w:noProof/>
            </w:rPr>
          </w:pPr>
          <w:hyperlink w:anchor="_Toc536692666" w:history="1">
            <w:r w:rsidR="00183450" w:rsidRPr="00DF2834">
              <w:rPr>
                <w:rStyle w:val="Hyperlink"/>
                <w:rFonts w:ascii="Times New Roman" w:hAnsi="Times New Roman"/>
                <w:noProof/>
              </w:rPr>
              <w:t>January 31,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47082D06" w14:textId="59C7B011" w:rsidR="00183450" w:rsidRPr="00DF2834" w:rsidRDefault="00C55893">
          <w:pPr>
            <w:pStyle w:val="TOC2"/>
            <w:tabs>
              <w:tab w:val="right" w:leader="dot" w:pos="9350"/>
            </w:tabs>
            <w:rPr>
              <w:rFonts w:ascii="Times New Roman" w:hAnsi="Times New Roman"/>
              <w:noProof/>
            </w:rPr>
          </w:pPr>
          <w:hyperlink w:anchor="_Toc536692667" w:history="1">
            <w:r w:rsidR="00183450" w:rsidRPr="00DF2834">
              <w:rPr>
                <w:rStyle w:val="Hyperlink"/>
                <w:rFonts w:ascii="Times New Roman" w:hAnsi="Times New Roman"/>
                <w:noProof/>
              </w:rPr>
              <w:t>Policy Process Model – Formulation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1FB40863" w14:textId="36DD0C4E" w:rsidR="00183450" w:rsidRPr="00DF2834" w:rsidRDefault="00C55893">
          <w:pPr>
            <w:pStyle w:val="TOC3"/>
            <w:tabs>
              <w:tab w:val="right" w:leader="dot" w:pos="9350"/>
            </w:tabs>
            <w:rPr>
              <w:rFonts w:ascii="Times New Roman" w:hAnsi="Times New Roman"/>
              <w:noProof/>
            </w:rPr>
          </w:pPr>
          <w:hyperlink w:anchor="_Toc536692668" w:history="1">
            <w:r w:rsidR="00183450" w:rsidRPr="00DF2834">
              <w:rPr>
                <w:rStyle w:val="Hyperlink"/>
                <w:rFonts w:ascii="Times New Roman" w:hAnsi="Times New Roman"/>
                <w:noProof/>
              </w:rPr>
              <w:t>Environmental Policy Formulation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58B28333" w14:textId="7FFBBE9E" w:rsidR="00183450" w:rsidRPr="00DF2834" w:rsidRDefault="00C55893">
          <w:pPr>
            <w:pStyle w:val="TOC2"/>
            <w:tabs>
              <w:tab w:val="right" w:leader="dot" w:pos="9350"/>
            </w:tabs>
            <w:rPr>
              <w:rFonts w:ascii="Times New Roman" w:hAnsi="Times New Roman"/>
              <w:noProof/>
            </w:rPr>
          </w:pPr>
          <w:hyperlink w:anchor="_Toc536692669" w:history="1">
            <w:r w:rsidR="00183450" w:rsidRPr="00DF2834">
              <w:rPr>
                <w:rStyle w:val="Hyperlink"/>
                <w:rFonts w:ascii="Times New Roman" w:hAnsi="Times New Roman"/>
                <w:noProof/>
              </w:rPr>
              <w:t>Group Exercise</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_Toc536692669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53600F12" w14:textId="0685271A" w:rsidR="00183450" w:rsidRPr="00DF2834" w:rsidRDefault="00C55893">
          <w:pPr>
            <w:pStyle w:val="TOC3"/>
            <w:tabs>
              <w:tab w:val="right" w:leader="dot" w:pos="9350"/>
            </w:tabs>
            <w:rPr>
              <w:rFonts w:ascii="Times New Roman" w:hAnsi="Times New Roman"/>
              <w:noProof/>
            </w:rPr>
          </w:pPr>
          <w:hyperlink w:anchor="_Toc536692670" w:history="1">
            <w:r w:rsidR="00183450" w:rsidRPr="00DF2834">
              <w:rPr>
                <w:rStyle w:val="Hyperlink"/>
                <w:rFonts w:ascii="Times New Roman" w:hAnsi="Times New Roman"/>
                <w:noProof/>
              </w:rPr>
              <w:t>Invading Species: Asian carp take over American lakes and rivers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_Toc536692670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16</w:t>
            </w:r>
            <w:r w:rsidR="00183450" w:rsidRPr="00DF2834">
              <w:rPr>
                <w:rFonts w:ascii="Times New Roman" w:hAnsi="Times New Roman"/>
                <w:noProof/>
                <w:webHidden/>
              </w:rPr>
              <w:fldChar w:fldCharType="end"/>
            </w:r>
          </w:hyperlink>
        </w:p>
        <w:p w14:paraId="272F13AF" w14:textId="22C85A85" w:rsidR="00183450" w:rsidRPr="00DF2834" w:rsidRDefault="00C55893">
          <w:pPr>
            <w:pStyle w:val="TOC3"/>
            <w:tabs>
              <w:tab w:val="right" w:leader="dot" w:pos="9350"/>
            </w:tabs>
            <w:rPr>
              <w:rFonts w:ascii="Times New Roman" w:hAnsi="Times New Roman"/>
              <w:noProof/>
            </w:rPr>
          </w:pPr>
          <w:hyperlink w:anchor="_Toc536692671" w:history="1">
            <w:r w:rsidR="00183450" w:rsidRPr="00DF2834">
              <w:rPr>
                <w:rStyle w:val="Hyperlink"/>
                <w:rFonts w:ascii="Times New Roman" w:hAnsi="Times New Roman"/>
                <w:noProof/>
              </w:rPr>
              <w:t>Discussion Questions</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_Toc536692671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17</w:t>
            </w:r>
            <w:r w:rsidR="00183450" w:rsidRPr="00DF2834">
              <w:rPr>
                <w:rFonts w:ascii="Times New Roman" w:hAnsi="Times New Roman"/>
                <w:noProof/>
                <w:webHidden/>
              </w:rPr>
              <w:fldChar w:fldCharType="end"/>
            </w:r>
          </w:hyperlink>
        </w:p>
        <w:p w14:paraId="5412FADD" w14:textId="7A02A5BB" w:rsidR="00183450" w:rsidRPr="00DF2834" w:rsidRDefault="00C55893">
          <w:pPr>
            <w:pStyle w:val="TOC2"/>
            <w:tabs>
              <w:tab w:val="right" w:leader="dot" w:pos="9350"/>
            </w:tabs>
            <w:rPr>
              <w:rFonts w:ascii="Times New Roman" w:hAnsi="Times New Roman"/>
              <w:noProof/>
            </w:rPr>
          </w:pPr>
          <w:hyperlink w:anchor="_Toc536692672" w:history="1">
            <w:r w:rsidR="00183450" w:rsidRPr="00DF2834">
              <w:rPr>
                <w:rStyle w:val="Hyperlink"/>
                <w:rFonts w:ascii="Times New Roman" w:hAnsi="Times New Roman"/>
                <w:noProof/>
              </w:rPr>
              <w:t>Summary: Environmental policy formulation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_Toc536692672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17</w:t>
            </w:r>
            <w:r w:rsidR="00183450" w:rsidRPr="00DF2834">
              <w:rPr>
                <w:rFonts w:ascii="Times New Roman" w:hAnsi="Times New Roman"/>
                <w:noProof/>
                <w:webHidden/>
              </w:rPr>
              <w:fldChar w:fldCharType="end"/>
            </w:r>
          </w:hyperlink>
        </w:p>
        <w:p w14:paraId="772EC567" w14:textId="1528098D" w:rsidR="00183450" w:rsidRPr="00DF2834" w:rsidRDefault="00C55893">
          <w:pPr>
            <w:pStyle w:val="TOC2"/>
            <w:tabs>
              <w:tab w:val="right" w:leader="dot" w:pos="9350"/>
            </w:tabs>
            <w:rPr>
              <w:rFonts w:ascii="Times New Roman" w:hAnsi="Times New Roman"/>
              <w:noProof/>
            </w:rPr>
          </w:pPr>
          <w:hyperlink w:anchor="_Toc536692673" w:history="1">
            <w:r w:rsidR="00183450" w:rsidRPr="00DF2834">
              <w:rPr>
                <w:rStyle w:val="Hyperlink"/>
                <w:rFonts w:ascii="Times New Roman" w:hAnsi="Times New Roman"/>
                <w:noProof/>
              </w:rPr>
              <w:t>Policy Development Process – Selection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_Toc536692673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17</w:t>
            </w:r>
            <w:r w:rsidR="00183450" w:rsidRPr="00DF2834">
              <w:rPr>
                <w:rFonts w:ascii="Times New Roman" w:hAnsi="Times New Roman"/>
                <w:noProof/>
                <w:webHidden/>
              </w:rPr>
              <w:fldChar w:fldCharType="end"/>
            </w:r>
          </w:hyperlink>
        </w:p>
        <w:p w14:paraId="5857E771" w14:textId="03408CE5" w:rsidR="00183450" w:rsidRPr="00DF2834" w:rsidRDefault="00C55893">
          <w:pPr>
            <w:pStyle w:val="TOC3"/>
            <w:tabs>
              <w:tab w:val="right" w:leader="dot" w:pos="9350"/>
            </w:tabs>
            <w:rPr>
              <w:rFonts w:ascii="Times New Roman" w:hAnsi="Times New Roman"/>
              <w:noProof/>
            </w:rPr>
          </w:pPr>
          <w:hyperlink w:anchor="_Toc536692674" w:history="1">
            <w:r w:rsidR="00183450" w:rsidRPr="00DF2834">
              <w:rPr>
                <w:rStyle w:val="Hyperlink"/>
                <w:rFonts w:ascii="Times New Roman" w:hAnsi="Times New Roman"/>
                <w:noProof/>
              </w:rPr>
              <w:t>Environmental Policy Selection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_Toc536692674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17</w:t>
            </w:r>
            <w:r w:rsidR="00183450" w:rsidRPr="00DF2834">
              <w:rPr>
                <w:rFonts w:ascii="Times New Roman" w:hAnsi="Times New Roman"/>
                <w:noProof/>
                <w:webHidden/>
              </w:rPr>
              <w:fldChar w:fldCharType="end"/>
            </w:r>
          </w:hyperlink>
        </w:p>
        <w:p w14:paraId="3F56D0F6" w14:textId="4D656394" w:rsidR="00183450" w:rsidRPr="00DF2834" w:rsidRDefault="00C55893">
          <w:pPr>
            <w:pStyle w:val="TOC2"/>
            <w:tabs>
              <w:tab w:val="right" w:leader="dot" w:pos="9350"/>
            </w:tabs>
            <w:rPr>
              <w:rFonts w:ascii="Times New Roman" w:hAnsi="Times New Roman"/>
              <w:noProof/>
            </w:rPr>
          </w:pPr>
          <w:hyperlink w:anchor="_Toc536692675" w:history="1">
            <w:r w:rsidR="00183450" w:rsidRPr="00DF2834">
              <w:rPr>
                <w:rStyle w:val="Hyperlink"/>
                <w:rFonts w:ascii="Times New Roman" w:hAnsi="Times New Roman"/>
                <w:noProof/>
              </w:rPr>
              <w:t>Policy brief group project</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_Toc536692675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19</w:t>
            </w:r>
            <w:r w:rsidR="00183450" w:rsidRPr="00DF2834">
              <w:rPr>
                <w:rFonts w:ascii="Times New Roman" w:hAnsi="Times New Roman"/>
                <w:noProof/>
                <w:webHidden/>
              </w:rPr>
              <w:fldChar w:fldCharType="end"/>
            </w:r>
          </w:hyperlink>
        </w:p>
        <w:p w14:paraId="009B5153" w14:textId="5B0605E0" w:rsidR="00183450" w:rsidRPr="00DF2834" w:rsidRDefault="00C55893">
          <w:pPr>
            <w:pStyle w:val="TOC1"/>
            <w:tabs>
              <w:tab w:val="right" w:leader="dot" w:pos="9350"/>
            </w:tabs>
            <w:rPr>
              <w:rFonts w:ascii="Times New Roman" w:hAnsi="Times New Roman"/>
              <w:noProof/>
            </w:rPr>
          </w:pPr>
          <w:hyperlink w:anchor="_Toc536692676" w:history="1">
            <w:r w:rsidR="00183450" w:rsidRPr="00DF2834">
              <w:rPr>
                <w:rStyle w:val="Hyperlink"/>
                <w:rFonts w:ascii="Times New Roman" w:hAnsi="Times New Roman"/>
                <w:noProof/>
              </w:rPr>
              <w:t>February 5, 2019</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_Toc536692676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20</w:t>
            </w:r>
            <w:r w:rsidR="00183450" w:rsidRPr="00DF2834">
              <w:rPr>
                <w:rFonts w:ascii="Times New Roman" w:hAnsi="Times New Roman"/>
                <w:noProof/>
                <w:webHidden/>
              </w:rPr>
              <w:fldChar w:fldCharType="end"/>
            </w:r>
          </w:hyperlink>
        </w:p>
        <w:p w14:paraId="618B9C77" w14:textId="2139C9F4" w:rsidR="00183450" w:rsidRPr="00DF2834" w:rsidRDefault="00C55893">
          <w:pPr>
            <w:pStyle w:val="TOC2"/>
            <w:tabs>
              <w:tab w:val="right" w:leader="dot" w:pos="9350"/>
            </w:tabs>
            <w:rPr>
              <w:rFonts w:ascii="Times New Roman" w:hAnsi="Times New Roman"/>
              <w:noProof/>
            </w:rPr>
          </w:pPr>
          <w:hyperlink w:anchor="_Toc536692677" w:history="1">
            <w:r w:rsidR="00183450" w:rsidRPr="00DF2834">
              <w:rPr>
                <w:rStyle w:val="Hyperlink"/>
                <w:rFonts w:ascii="Times New Roman" w:hAnsi="Times New Roman"/>
                <w:noProof/>
              </w:rPr>
              <w:t>Policy Development Process – Selection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_Toc536692677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20</w:t>
            </w:r>
            <w:r w:rsidR="00183450" w:rsidRPr="00DF2834">
              <w:rPr>
                <w:rFonts w:ascii="Times New Roman" w:hAnsi="Times New Roman"/>
                <w:noProof/>
                <w:webHidden/>
              </w:rPr>
              <w:fldChar w:fldCharType="end"/>
            </w:r>
          </w:hyperlink>
        </w:p>
        <w:p w14:paraId="43FE6DBA" w14:textId="4E0F49D8" w:rsidR="00183450" w:rsidRPr="00DF2834" w:rsidRDefault="00C55893">
          <w:pPr>
            <w:pStyle w:val="TOC3"/>
            <w:tabs>
              <w:tab w:val="right" w:leader="dot" w:pos="9350"/>
            </w:tabs>
            <w:rPr>
              <w:rFonts w:ascii="Times New Roman" w:hAnsi="Times New Roman"/>
              <w:noProof/>
            </w:rPr>
          </w:pPr>
          <w:hyperlink w:anchor="_Toc536692678" w:history="1">
            <w:r w:rsidR="00183450" w:rsidRPr="00DF2834">
              <w:rPr>
                <w:rStyle w:val="Hyperlink"/>
                <w:rFonts w:ascii="Times New Roman" w:hAnsi="Times New Roman"/>
                <w:noProof/>
              </w:rPr>
              <w:t>Environmental Policy Selection</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_Toc536692678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20</w:t>
            </w:r>
            <w:r w:rsidR="00183450" w:rsidRPr="00DF2834">
              <w:rPr>
                <w:rFonts w:ascii="Times New Roman" w:hAnsi="Times New Roman"/>
                <w:noProof/>
                <w:webHidden/>
              </w:rPr>
              <w:fldChar w:fldCharType="end"/>
            </w:r>
          </w:hyperlink>
        </w:p>
        <w:p w14:paraId="12C45E7A" w14:textId="3B4DA244" w:rsidR="00183450" w:rsidRPr="00DF2834" w:rsidRDefault="00C55893">
          <w:pPr>
            <w:pStyle w:val="TOC2"/>
            <w:tabs>
              <w:tab w:val="right" w:leader="dot" w:pos="9350"/>
            </w:tabs>
            <w:rPr>
              <w:rFonts w:ascii="Times New Roman" w:hAnsi="Times New Roman"/>
              <w:noProof/>
            </w:rPr>
          </w:pPr>
          <w:hyperlink w:anchor="_Toc536692679" w:history="1">
            <w:r w:rsidR="00183450" w:rsidRPr="00DF2834">
              <w:rPr>
                <w:rStyle w:val="Hyperlink"/>
                <w:rFonts w:ascii="Times New Roman" w:hAnsi="Times New Roman"/>
                <w:noProof/>
              </w:rPr>
              <w:t>What have we discussed so far?</w:t>
            </w:r>
            <w:r w:rsidR="00183450" w:rsidRPr="00DF2834">
              <w:rPr>
                <w:rFonts w:ascii="Times New Roman" w:hAnsi="Times New Roman"/>
                <w:noProof/>
                <w:webHidden/>
              </w:rPr>
              <w:tab/>
            </w:r>
            <w:r w:rsidR="00183450" w:rsidRPr="00DF2834">
              <w:rPr>
                <w:rFonts w:ascii="Times New Roman" w:hAnsi="Times New Roman"/>
                <w:noProof/>
                <w:webHidden/>
              </w:rPr>
              <w:fldChar w:fldCharType="begin"/>
            </w:r>
            <w:r w:rsidR="00183450" w:rsidRPr="00DF2834">
              <w:rPr>
                <w:rFonts w:ascii="Times New Roman" w:hAnsi="Times New Roman"/>
                <w:noProof/>
                <w:webHidden/>
              </w:rPr>
              <w:instrText xml:space="preserve"> PAGEREF _Toc536692679 \h </w:instrText>
            </w:r>
            <w:r w:rsidR="00183450" w:rsidRPr="00DF2834">
              <w:rPr>
                <w:rFonts w:ascii="Times New Roman" w:hAnsi="Times New Roman"/>
                <w:noProof/>
                <w:webHidden/>
              </w:rPr>
            </w:r>
            <w:r w:rsidR="00183450" w:rsidRPr="00DF2834">
              <w:rPr>
                <w:rFonts w:ascii="Times New Roman" w:hAnsi="Times New Roman"/>
                <w:noProof/>
                <w:webHidden/>
              </w:rPr>
              <w:fldChar w:fldCharType="separate"/>
            </w:r>
            <w:r w:rsidR="00183450" w:rsidRPr="00DF2834">
              <w:rPr>
                <w:rFonts w:ascii="Times New Roman" w:hAnsi="Times New Roman"/>
                <w:noProof/>
                <w:webHidden/>
              </w:rPr>
              <w:t>21</w:t>
            </w:r>
            <w:r w:rsidR="00183450" w:rsidRPr="00DF2834">
              <w:rPr>
                <w:rFonts w:ascii="Times New Roman" w:hAnsi="Times New Roman"/>
                <w:noProof/>
                <w:webHidden/>
              </w:rPr>
              <w:fldChar w:fldCharType="end"/>
            </w:r>
          </w:hyperlink>
        </w:p>
        <w:p w14:paraId="4A712467" w14:textId="7829E0A7" w:rsidR="000571B4" w:rsidRPr="00DF2834" w:rsidRDefault="000571B4" w:rsidP="00B42507">
          <w:pPr>
            <w:rPr>
              <w:rFonts w:cs="Times New Roman"/>
            </w:rPr>
          </w:pPr>
          <w:r w:rsidRPr="00DF2834">
            <w:rPr>
              <w:rFonts w:cs="Times New Roman"/>
              <w:bCs/>
              <w:noProof/>
            </w:rPr>
            <w:fldChar w:fldCharType="end"/>
          </w:r>
        </w:p>
      </w:sdtContent>
    </w:sdt>
    <w:p w14:paraId="718E5F6D" w14:textId="77777777" w:rsidR="0075240F" w:rsidRPr="00DF2834" w:rsidRDefault="0075240F" w:rsidP="00B42507">
      <w:pPr>
        <w:rPr>
          <w:rFonts w:cs="Times New Roman"/>
        </w:rPr>
      </w:pPr>
    </w:p>
    <w:p w14:paraId="7DEFDAE5" w14:textId="77777777" w:rsidR="0075240F" w:rsidRPr="00DF2834" w:rsidRDefault="0075240F" w:rsidP="00B42507">
      <w:pPr>
        <w:rPr>
          <w:rFonts w:cs="Times New Roman"/>
        </w:rPr>
      </w:pPr>
    </w:p>
    <w:p w14:paraId="75AD7E98" w14:textId="77777777" w:rsidR="0075240F" w:rsidRPr="00DF2834" w:rsidRDefault="0075240F" w:rsidP="00B42507">
      <w:pPr>
        <w:contextualSpacing w:val="0"/>
        <w:rPr>
          <w:rFonts w:cs="Times New Roman"/>
        </w:rPr>
      </w:pPr>
      <w:r w:rsidRPr="00DF2834">
        <w:rPr>
          <w:rFonts w:cs="Times New Roman"/>
        </w:rPr>
        <w:br w:type="page"/>
      </w:r>
    </w:p>
    <w:p w14:paraId="674DA50F" w14:textId="11C3A33B" w:rsidR="009A034D" w:rsidRPr="00DF2834" w:rsidRDefault="009A034D" w:rsidP="00B42507">
      <w:pPr>
        <w:pStyle w:val="Heading1"/>
      </w:pPr>
      <w:bookmarkStart w:id="1" w:name="_Toc536692618"/>
      <w:r w:rsidRPr="00DF2834">
        <w:lastRenderedPageBreak/>
        <w:t>January 8, 2019</w:t>
      </w:r>
      <w:bookmarkEnd w:id="1"/>
    </w:p>
    <w:p w14:paraId="1959CBE1" w14:textId="1B40B57D" w:rsidR="009A034D" w:rsidRPr="00DF2834" w:rsidRDefault="009A034D" w:rsidP="00B42507">
      <w:pPr>
        <w:pStyle w:val="Heading2"/>
      </w:pPr>
      <w:bookmarkStart w:id="2" w:name="_Toc536692619"/>
      <w:r w:rsidRPr="00DF2834">
        <w:t>Lecture</w:t>
      </w:r>
      <w:bookmarkEnd w:id="2"/>
    </w:p>
    <w:p w14:paraId="1C7F4817" w14:textId="38E7D0DB" w:rsidR="009A034D" w:rsidRPr="00DF2834" w:rsidRDefault="00C55893" w:rsidP="0033793B">
      <w:pPr>
        <w:pStyle w:val="ListParagraph"/>
        <w:numPr>
          <w:ilvl w:val="0"/>
          <w:numId w:val="12"/>
        </w:numPr>
        <w:rPr>
          <w:rFonts w:cs="Times New Roman"/>
        </w:rPr>
      </w:pPr>
      <w:hyperlink r:id="rId8" w:history="1">
        <w:r w:rsidR="009A034D" w:rsidRPr="00DF2834">
          <w:rPr>
            <w:rStyle w:val="Hyperlink"/>
            <w:rFonts w:cs="Times New Roman"/>
          </w:rPr>
          <w:t>Course overview</w:t>
        </w:r>
      </w:hyperlink>
    </w:p>
    <w:p w14:paraId="1BDE93B8" w14:textId="5A3967BD" w:rsidR="0075240F" w:rsidRPr="00DF2834" w:rsidRDefault="0075240F" w:rsidP="00B42507">
      <w:pPr>
        <w:pStyle w:val="Heading1"/>
      </w:pPr>
      <w:bookmarkStart w:id="3" w:name="_Toc536692620"/>
      <w:r w:rsidRPr="00DF2834">
        <w:t xml:space="preserve">January </w:t>
      </w:r>
      <w:r w:rsidR="00DF33D9" w:rsidRPr="00DF2834">
        <w:t>10</w:t>
      </w:r>
      <w:r w:rsidRPr="00DF2834">
        <w:t>, 2019</w:t>
      </w:r>
      <w:bookmarkEnd w:id="3"/>
    </w:p>
    <w:p w14:paraId="44D5AF1E" w14:textId="0AE26A52" w:rsidR="0075240F" w:rsidRPr="00DF2834" w:rsidRDefault="000259A2" w:rsidP="00B42507">
      <w:pPr>
        <w:pStyle w:val="Heading2"/>
      </w:pPr>
      <w:bookmarkStart w:id="4" w:name="_Toc536692621"/>
      <w:r w:rsidRPr="00DF2834">
        <w:t>Lecture</w:t>
      </w:r>
      <w:bookmarkEnd w:id="4"/>
    </w:p>
    <w:p w14:paraId="2B1593CC" w14:textId="612339FD" w:rsidR="000259A2" w:rsidRPr="00DF2834" w:rsidRDefault="00C55893" w:rsidP="0033793B">
      <w:pPr>
        <w:pStyle w:val="ListParagraph"/>
        <w:numPr>
          <w:ilvl w:val="0"/>
          <w:numId w:val="11"/>
        </w:numPr>
        <w:rPr>
          <w:rFonts w:cs="Times New Roman"/>
        </w:rPr>
      </w:pPr>
      <w:hyperlink r:id="rId9" w:history="1">
        <w:r w:rsidR="009A034D" w:rsidRPr="00DF2834">
          <w:rPr>
            <w:rStyle w:val="Hyperlink"/>
            <w:rFonts w:cs="Times New Roman"/>
          </w:rPr>
          <w:t>What is environmental policy and why do we need it?</w:t>
        </w:r>
      </w:hyperlink>
    </w:p>
    <w:p w14:paraId="54ABF15B" w14:textId="0CCE0BF8" w:rsidR="0075240F" w:rsidRPr="00DF2834" w:rsidRDefault="00D00E0B" w:rsidP="00B42507">
      <w:pPr>
        <w:pStyle w:val="Heading2"/>
      </w:pPr>
      <w:bookmarkStart w:id="5" w:name="_Toc536692622"/>
      <w:r w:rsidRPr="00DF2834">
        <w:t>What is policy?</w:t>
      </w:r>
      <w:bookmarkEnd w:id="5"/>
    </w:p>
    <w:p w14:paraId="30C82B7E" w14:textId="77777777" w:rsidR="00D00E0B" w:rsidRPr="00DF2834" w:rsidRDefault="00D00E0B" w:rsidP="0033793B">
      <w:pPr>
        <w:pStyle w:val="ListParagraph"/>
        <w:numPr>
          <w:ilvl w:val="0"/>
          <w:numId w:val="1"/>
        </w:numPr>
        <w:rPr>
          <w:rFonts w:cs="Times New Roman"/>
        </w:rPr>
      </w:pPr>
      <w:r w:rsidRPr="00DF2834">
        <w:rPr>
          <w:rFonts w:cs="Times New Roman"/>
        </w:rPr>
        <w:t>The term “policy” is used in different ways.</w:t>
      </w:r>
    </w:p>
    <w:p w14:paraId="0A39615C" w14:textId="77777777" w:rsidR="00D00E0B" w:rsidRPr="00DF2834" w:rsidRDefault="00D00E0B" w:rsidP="0033793B">
      <w:pPr>
        <w:pStyle w:val="ListParagraph"/>
        <w:numPr>
          <w:ilvl w:val="0"/>
          <w:numId w:val="1"/>
        </w:numPr>
        <w:rPr>
          <w:rFonts w:cs="Times New Roman"/>
        </w:rPr>
      </w:pPr>
      <w:r w:rsidRPr="00DF2834">
        <w:rPr>
          <w:rFonts w:cs="Times New Roman"/>
        </w:rPr>
        <w:t>The term “policy is used interchangeably with other terms.</w:t>
      </w:r>
    </w:p>
    <w:p w14:paraId="5658BF11" w14:textId="05478317" w:rsidR="00D00E0B" w:rsidRPr="00DF2834" w:rsidRDefault="00D00E0B" w:rsidP="0033793B">
      <w:pPr>
        <w:pStyle w:val="ListParagraph"/>
        <w:numPr>
          <w:ilvl w:val="0"/>
          <w:numId w:val="1"/>
        </w:numPr>
        <w:rPr>
          <w:rFonts w:cs="Times New Roman"/>
        </w:rPr>
      </w:pPr>
      <w:r w:rsidRPr="00DF2834">
        <w:rPr>
          <w:rFonts w:cs="Times New Roman"/>
        </w:rPr>
        <w:t xml:space="preserve">In this course, “policy is defined as: </w:t>
      </w:r>
      <w:r w:rsidRPr="00DF2834">
        <w:rPr>
          <w:rFonts w:cs="Times New Roman"/>
          <w:i/>
          <w:iCs/>
        </w:rPr>
        <w:t xml:space="preserve">a generally agreed-to and purposeful course of action that has important consequences for </w:t>
      </w:r>
      <w:proofErr w:type="gramStart"/>
      <w:r w:rsidRPr="00DF2834">
        <w:rPr>
          <w:rFonts w:cs="Times New Roman"/>
          <w:i/>
          <w:iCs/>
        </w:rPr>
        <w:t>a large number of</w:t>
      </w:r>
      <w:proofErr w:type="gramEnd"/>
      <w:r w:rsidRPr="00DF2834">
        <w:rPr>
          <w:rFonts w:cs="Times New Roman"/>
          <w:i/>
          <w:iCs/>
        </w:rPr>
        <w:t xml:space="preserve"> people and for a significant number and magnitude of resources</w:t>
      </w:r>
      <w:r w:rsidRPr="00DF2834">
        <w:rPr>
          <w:rFonts w:cs="Times New Roman"/>
        </w:rPr>
        <w:t xml:space="preserve"> (Ellefson, P.V. 1992. Forest resources policy: process, participants, and programs. New York, NY: McGraw-Hill)</w:t>
      </w:r>
    </w:p>
    <w:p w14:paraId="237CC18E" w14:textId="3BA6514D" w:rsidR="00D00E0B" w:rsidRPr="00DF2834" w:rsidRDefault="00D00E0B" w:rsidP="00B42507">
      <w:pPr>
        <w:pStyle w:val="Heading2"/>
      </w:pPr>
      <w:bookmarkStart w:id="6" w:name="_Toc536692623"/>
      <w:r w:rsidRPr="00DF2834">
        <w:t>What is environmental policy?</w:t>
      </w:r>
      <w:bookmarkEnd w:id="6"/>
    </w:p>
    <w:p w14:paraId="39E362E0" w14:textId="77777777" w:rsidR="00AD0270" w:rsidRPr="00DF2834" w:rsidRDefault="00AD0270" w:rsidP="0033793B">
      <w:pPr>
        <w:pStyle w:val="NormalWeb"/>
        <w:numPr>
          <w:ilvl w:val="0"/>
          <w:numId w:val="2"/>
        </w:numPr>
        <w:spacing w:before="0" w:beforeAutospacing="0" w:after="0" w:afterAutospacing="0"/>
        <w:textAlignment w:val="baseline"/>
        <w:rPr>
          <w:color w:val="000000"/>
          <w:sz w:val="22"/>
          <w:szCs w:val="22"/>
        </w:rPr>
      </w:pPr>
      <w:r w:rsidRPr="00DF2834">
        <w:rPr>
          <w:color w:val="000000"/>
          <w:sz w:val="22"/>
          <w:szCs w:val="22"/>
        </w:rPr>
        <w:t>Environmental policy</w:t>
      </w:r>
    </w:p>
    <w:p w14:paraId="63550C8F" w14:textId="77777777" w:rsidR="00AD0270" w:rsidRPr="00DF2834" w:rsidRDefault="00AD0270" w:rsidP="0033793B">
      <w:pPr>
        <w:pStyle w:val="NormalWeb"/>
        <w:numPr>
          <w:ilvl w:val="1"/>
          <w:numId w:val="2"/>
        </w:numPr>
        <w:spacing w:before="0" w:beforeAutospacing="0" w:after="0" w:afterAutospacing="0"/>
        <w:textAlignment w:val="baseline"/>
        <w:rPr>
          <w:color w:val="000000"/>
          <w:sz w:val="22"/>
          <w:szCs w:val="22"/>
        </w:rPr>
      </w:pPr>
      <w:r w:rsidRPr="00DF2834">
        <w:rPr>
          <w:color w:val="000000"/>
          <w:sz w:val="22"/>
          <w:szCs w:val="22"/>
        </w:rPr>
        <w:t>Public policy toward the environment</w:t>
      </w:r>
    </w:p>
    <w:p w14:paraId="50CFAAFB" w14:textId="77777777" w:rsidR="00AD0270" w:rsidRPr="00DF2834" w:rsidRDefault="00AD0270" w:rsidP="0033793B">
      <w:pPr>
        <w:pStyle w:val="NormalWeb"/>
        <w:numPr>
          <w:ilvl w:val="1"/>
          <w:numId w:val="2"/>
        </w:numPr>
        <w:spacing w:before="0" w:beforeAutospacing="0" w:after="0" w:afterAutospacing="0"/>
        <w:textAlignment w:val="baseline"/>
        <w:rPr>
          <w:color w:val="000000"/>
          <w:sz w:val="22"/>
          <w:szCs w:val="22"/>
        </w:rPr>
      </w:pPr>
      <w:proofErr w:type="gramStart"/>
      <w:r w:rsidRPr="00DF2834">
        <w:rPr>
          <w:color w:val="000000"/>
          <w:sz w:val="22"/>
          <w:szCs w:val="22"/>
        </w:rPr>
        <w:t>Also</w:t>
      </w:r>
      <w:proofErr w:type="gramEnd"/>
      <w:r w:rsidRPr="00DF2834">
        <w:rPr>
          <w:color w:val="000000"/>
          <w:sz w:val="22"/>
          <w:szCs w:val="22"/>
        </w:rPr>
        <w:t xml:space="preserve"> institutional changes that impact the environment</w:t>
      </w:r>
    </w:p>
    <w:p w14:paraId="49DF41A4" w14:textId="77777777" w:rsidR="00AD0270" w:rsidRPr="00DF2834" w:rsidRDefault="00AD0270" w:rsidP="0033793B">
      <w:pPr>
        <w:pStyle w:val="NormalWeb"/>
        <w:numPr>
          <w:ilvl w:val="1"/>
          <w:numId w:val="2"/>
        </w:numPr>
        <w:spacing w:before="0" w:beforeAutospacing="0" w:after="0" w:afterAutospacing="0"/>
        <w:textAlignment w:val="baseline"/>
        <w:rPr>
          <w:color w:val="000000"/>
          <w:sz w:val="22"/>
          <w:szCs w:val="22"/>
        </w:rPr>
      </w:pPr>
      <w:r w:rsidRPr="00DF2834">
        <w:rPr>
          <w:color w:val="000000"/>
          <w:sz w:val="22"/>
          <w:szCs w:val="22"/>
        </w:rPr>
        <w:t>What is an institution?</w:t>
      </w:r>
    </w:p>
    <w:p w14:paraId="14E5FDFB"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An organization, law, or custom that affects the ability of people to come together and make collective decisions</w:t>
      </w:r>
    </w:p>
    <w:p w14:paraId="564D5203" w14:textId="77777777" w:rsidR="00AD0270" w:rsidRPr="00DF2834" w:rsidRDefault="00AD0270" w:rsidP="0033793B">
      <w:pPr>
        <w:pStyle w:val="NormalWeb"/>
        <w:numPr>
          <w:ilvl w:val="1"/>
          <w:numId w:val="2"/>
        </w:numPr>
        <w:spacing w:before="0" w:beforeAutospacing="0" w:after="0" w:afterAutospacing="0"/>
        <w:textAlignment w:val="baseline"/>
        <w:rPr>
          <w:color w:val="000000"/>
          <w:sz w:val="22"/>
          <w:szCs w:val="22"/>
        </w:rPr>
      </w:pPr>
      <w:r w:rsidRPr="00DF2834">
        <w:rPr>
          <w:color w:val="000000"/>
          <w:sz w:val="22"/>
          <w:szCs w:val="22"/>
        </w:rPr>
        <w:t>Examples:</w:t>
      </w:r>
    </w:p>
    <w:p w14:paraId="6F501008"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Public law: National Environmental Policy Act</w:t>
      </w:r>
    </w:p>
    <w:p w14:paraId="6D840607"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Executive order: Grand Staircase-Escalante National Monument</w:t>
      </w:r>
    </w:p>
    <w:p w14:paraId="7CE835F2"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Judicial decisions: spotted owls</w:t>
      </w:r>
    </w:p>
    <w:p w14:paraId="736A8B68"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 xml:space="preserve">Agency regulations and programs: </w:t>
      </w:r>
      <w:proofErr w:type="spellStart"/>
      <w:r w:rsidRPr="00DF2834">
        <w:rPr>
          <w:color w:val="000000"/>
          <w:sz w:val="22"/>
          <w:szCs w:val="22"/>
        </w:rPr>
        <w:t>Lakewide</w:t>
      </w:r>
      <w:proofErr w:type="spellEnd"/>
      <w:r w:rsidRPr="00DF2834">
        <w:rPr>
          <w:color w:val="000000"/>
          <w:sz w:val="22"/>
          <w:szCs w:val="22"/>
        </w:rPr>
        <w:t xml:space="preserve"> Management Plans in the Great Lakes Region</w:t>
      </w:r>
    </w:p>
    <w:p w14:paraId="597316C8" w14:textId="77777777" w:rsidR="00AD0270" w:rsidRPr="00DF2834" w:rsidRDefault="00AD0270" w:rsidP="0033793B">
      <w:pPr>
        <w:pStyle w:val="NormalWeb"/>
        <w:numPr>
          <w:ilvl w:val="2"/>
          <w:numId w:val="2"/>
        </w:numPr>
        <w:spacing w:before="0" w:beforeAutospacing="0" w:after="0" w:afterAutospacing="0"/>
        <w:textAlignment w:val="baseline"/>
        <w:rPr>
          <w:color w:val="000000"/>
          <w:sz w:val="22"/>
          <w:szCs w:val="22"/>
        </w:rPr>
      </w:pPr>
      <w:r w:rsidRPr="00DF2834">
        <w:rPr>
          <w:color w:val="000000"/>
          <w:sz w:val="22"/>
          <w:szCs w:val="22"/>
        </w:rPr>
        <w:t>Special interest group statements: Sierra Club’s position statement against genetically engineered trees</w:t>
      </w:r>
    </w:p>
    <w:p w14:paraId="2F3DD631" w14:textId="77777777" w:rsidR="00AD0270" w:rsidRPr="00DF2834" w:rsidRDefault="00AD0270" w:rsidP="00B42507">
      <w:pPr>
        <w:pStyle w:val="Heading2"/>
      </w:pPr>
      <w:bookmarkStart w:id="7" w:name="_Toc536692624"/>
      <w:r w:rsidRPr="00DF2834">
        <w:t>Why do we need environmental policy?</w:t>
      </w:r>
      <w:bookmarkEnd w:id="7"/>
    </w:p>
    <w:p w14:paraId="724EDFFA" w14:textId="77777777" w:rsidR="00AD0270" w:rsidRPr="00DF2834" w:rsidRDefault="00AD0270" w:rsidP="00B42507">
      <w:pPr>
        <w:pStyle w:val="Heading3"/>
      </w:pPr>
      <w:bookmarkStart w:id="8" w:name="_Toc536692625"/>
      <w:r w:rsidRPr="00DF2834">
        <w:t>Environmental degradation</w:t>
      </w:r>
      <w:bookmarkEnd w:id="8"/>
    </w:p>
    <w:p w14:paraId="56F37347" w14:textId="77777777" w:rsidR="00AD0270" w:rsidRPr="00DF2834" w:rsidRDefault="00AD0270" w:rsidP="0033793B">
      <w:pPr>
        <w:pStyle w:val="NormalWeb"/>
        <w:numPr>
          <w:ilvl w:val="0"/>
          <w:numId w:val="3"/>
        </w:numPr>
        <w:spacing w:before="0" w:beforeAutospacing="0" w:after="0" w:afterAutospacing="0"/>
        <w:textAlignment w:val="baseline"/>
        <w:rPr>
          <w:color w:val="000000"/>
          <w:sz w:val="22"/>
          <w:szCs w:val="22"/>
        </w:rPr>
      </w:pPr>
      <w:r w:rsidRPr="00DF2834">
        <w:rPr>
          <w:color w:val="000000"/>
          <w:sz w:val="22"/>
          <w:szCs w:val="22"/>
        </w:rPr>
        <w:t>Figure 1.1: Human societies depend on nature in two ways (Field Ch. 1)</w:t>
      </w:r>
    </w:p>
    <w:p w14:paraId="549A5591" w14:textId="77777777" w:rsidR="00AD0270" w:rsidRPr="00DF2834" w:rsidRDefault="00AD0270" w:rsidP="0033793B">
      <w:pPr>
        <w:pStyle w:val="NormalWeb"/>
        <w:numPr>
          <w:ilvl w:val="1"/>
          <w:numId w:val="3"/>
        </w:numPr>
        <w:spacing w:before="0" w:beforeAutospacing="0" w:after="0" w:afterAutospacing="0"/>
        <w:textAlignment w:val="baseline"/>
        <w:rPr>
          <w:color w:val="000000"/>
          <w:sz w:val="22"/>
          <w:szCs w:val="22"/>
        </w:rPr>
      </w:pPr>
      <w:r w:rsidRPr="00DF2834">
        <w:rPr>
          <w:color w:val="000000"/>
          <w:sz w:val="22"/>
          <w:szCs w:val="22"/>
        </w:rPr>
        <w:t>For natural resources: energy, food, minerals, air, water</w:t>
      </w:r>
    </w:p>
    <w:p w14:paraId="3FD16F4C" w14:textId="60EF14B4" w:rsidR="00AD0270" w:rsidRPr="00DF2834" w:rsidRDefault="00AD0270" w:rsidP="0033793B">
      <w:pPr>
        <w:pStyle w:val="NormalWeb"/>
        <w:numPr>
          <w:ilvl w:val="1"/>
          <w:numId w:val="3"/>
        </w:numPr>
        <w:spacing w:before="0" w:beforeAutospacing="0" w:after="0" w:afterAutospacing="0"/>
        <w:textAlignment w:val="baseline"/>
        <w:rPr>
          <w:color w:val="000000"/>
          <w:sz w:val="22"/>
          <w:szCs w:val="22"/>
        </w:rPr>
      </w:pPr>
      <w:r w:rsidRPr="00DF2834">
        <w:rPr>
          <w:color w:val="000000"/>
          <w:sz w:val="22"/>
          <w:szCs w:val="22"/>
        </w:rPr>
        <w:t>As a waste sink: waste emissions into air, water, land</w:t>
      </w:r>
    </w:p>
    <w:p w14:paraId="4EFA15E1" w14:textId="5B5B2728" w:rsidR="002C6E4D" w:rsidRPr="00DF2834" w:rsidRDefault="00E74FD6" w:rsidP="00B42507">
      <w:pPr>
        <w:pStyle w:val="Heading1"/>
      </w:pPr>
      <w:bookmarkStart w:id="9" w:name="_Toc536692626"/>
      <w:r w:rsidRPr="00DF2834">
        <w:t>January 15, 2019</w:t>
      </w:r>
      <w:bookmarkEnd w:id="9"/>
    </w:p>
    <w:p w14:paraId="52FA0385" w14:textId="72B88A59" w:rsidR="00E74FD6" w:rsidRPr="00DF2834" w:rsidRDefault="00E74FD6" w:rsidP="00B42507">
      <w:pPr>
        <w:pStyle w:val="Heading2"/>
      </w:pPr>
      <w:bookmarkStart w:id="10" w:name="_Toc536692627"/>
      <w:r w:rsidRPr="00DF2834">
        <w:t>Lecture</w:t>
      </w:r>
      <w:bookmarkEnd w:id="10"/>
    </w:p>
    <w:p w14:paraId="2CA076F6" w14:textId="1D51B493" w:rsidR="00E74FD6" w:rsidRPr="00DF2834" w:rsidRDefault="00C55893" w:rsidP="0033793B">
      <w:pPr>
        <w:pStyle w:val="ListParagraph"/>
        <w:numPr>
          <w:ilvl w:val="0"/>
          <w:numId w:val="13"/>
        </w:numPr>
        <w:rPr>
          <w:rFonts w:cs="Times New Roman"/>
        </w:rPr>
      </w:pPr>
      <w:hyperlink r:id="rId10" w:history="1">
        <w:r w:rsidR="00E74FD6" w:rsidRPr="00DF2834">
          <w:rPr>
            <w:rStyle w:val="Hyperlink"/>
            <w:rFonts w:cs="Times New Roman"/>
          </w:rPr>
          <w:t>Why do we need environmental policy and brief history</w:t>
        </w:r>
      </w:hyperlink>
    </w:p>
    <w:p w14:paraId="1BE8C0BF" w14:textId="77777777" w:rsidR="00E74FD6" w:rsidRPr="00DF2834" w:rsidRDefault="00E74FD6" w:rsidP="00B42507">
      <w:pPr>
        <w:pStyle w:val="Heading2"/>
      </w:pPr>
      <w:bookmarkStart w:id="11" w:name="_Toc536692628"/>
      <w:r w:rsidRPr="00DF2834">
        <w:t>Why do we need environmental policy?</w:t>
      </w:r>
      <w:bookmarkEnd w:id="11"/>
    </w:p>
    <w:p w14:paraId="60A7855B" w14:textId="77777777" w:rsidR="00AD0270" w:rsidRPr="00DF2834" w:rsidRDefault="00AD0270" w:rsidP="00B42507">
      <w:pPr>
        <w:pStyle w:val="Heading3"/>
        <w:rPr>
          <w:color w:val="auto"/>
          <w:sz w:val="27"/>
          <w:szCs w:val="27"/>
        </w:rPr>
      </w:pPr>
      <w:bookmarkStart w:id="12" w:name="_Toc536692629"/>
      <w:r w:rsidRPr="00DF2834">
        <w:t>Related key questions</w:t>
      </w:r>
      <w:bookmarkEnd w:id="12"/>
    </w:p>
    <w:p w14:paraId="15B3F098" w14:textId="77777777" w:rsidR="00AD0270" w:rsidRPr="00DF2834" w:rsidRDefault="00AD0270" w:rsidP="0033793B">
      <w:pPr>
        <w:pStyle w:val="NormalWeb"/>
        <w:numPr>
          <w:ilvl w:val="0"/>
          <w:numId w:val="4"/>
        </w:numPr>
        <w:spacing w:before="0" w:beforeAutospacing="0" w:after="0" w:afterAutospacing="0"/>
        <w:textAlignment w:val="baseline"/>
        <w:rPr>
          <w:color w:val="000000"/>
          <w:sz w:val="22"/>
          <w:szCs w:val="22"/>
        </w:rPr>
      </w:pPr>
      <w:r w:rsidRPr="00DF2834">
        <w:rPr>
          <w:color w:val="000000"/>
          <w:sz w:val="22"/>
          <w:szCs w:val="22"/>
        </w:rPr>
        <w:t xml:space="preserve">What are the different ways of explaining environmental degradation? What are its causes? </w:t>
      </w:r>
    </w:p>
    <w:p w14:paraId="3321A65A" w14:textId="2CF787D7" w:rsidR="00AD0270" w:rsidRPr="00DF2834" w:rsidRDefault="00AD0270" w:rsidP="0033793B">
      <w:pPr>
        <w:pStyle w:val="NormalWeb"/>
        <w:numPr>
          <w:ilvl w:val="1"/>
          <w:numId w:val="4"/>
        </w:numPr>
        <w:spacing w:before="0" w:beforeAutospacing="0" w:after="0" w:afterAutospacing="0"/>
        <w:textAlignment w:val="baseline"/>
        <w:rPr>
          <w:color w:val="000000"/>
          <w:sz w:val="22"/>
          <w:szCs w:val="22"/>
        </w:rPr>
      </w:pPr>
      <w:r w:rsidRPr="00DF2834">
        <w:rPr>
          <w:color w:val="000000"/>
          <w:sz w:val="22"/>
          <w:szCs w:val="22"/>
        </w:rPr>
        <w:t>Malthus, Thomas. (1798). “An essay on the principle of population.”</w:t>
      </w:r>
    </w:p>
    <w:p w14:paraId="6E42C09F" w14:textId="77777777" w:rsidR="00AD0270" w:rsidRPr="00DF2834" w:rsidRDefault="00AD0270" w:rsidP="0033793B">
      <w:pPr>
        <w:pStyle w:val="NormalWeb"/>
        <w:numPr>
          <w:ilvl w:val="1"/>
          <w:numId w:val="5"/>
        </w:numPr>
        <w:spacing w:before="0" w:beforeAutospacing="0" w:after="0" w:afterAutospacing="0"/>
        <w:textAlignment w:val="baseline"/>
        <w:rPr>
          <w:color w:val="000000"/>
          <w:sz w:val="22"/>
          <w:szCs w:val="22"/>
        </w:rPr>
      </w:pPr>
      <w:r w:rsidRPr="00DF2834">
        <w:rPr>
          <w:color w:val="000000"/>
          <w:sz w:val="22"/>
          <w:szCs w:val="22"/>
        </w:rPr>
        <w:lastRenderedPageBreak/>
        <w:t xml:space="preserve">Hardin, Garret. (1968). “The Tragedy of the Commons.” </w:t>
      </w:r>
      <w:r w:rsidRPr="00DF2834">
        <w:rPr>
          <w:i/>
          <w:iCs/>
          <w:color w:val="000000"/>
          <w:sz w:val="22"/>
          <w:szCs w:val="22"/>
        </w:rPr>
        <w:t>Science</w:t>
      </w:r>
      <w:r w:rsidRPr="00DF2834">
        <w:rPr>
          <w:color w:val="000000"/>
          <w:sz w:val="22"/>
          <w:szCs w:val="22"/>
        </w:rPr>
        <w:t xml:space="preserve"> 162(3859): 1243-1248.</w:t>
      </w:r>
    </w:p>
    <w:p w14:paraId="11E49817" w14:textId="77777777" w:rsidR="00AD0270" w:rsidRPr="00DF2834" w:rsidRDefault="00AD0270" w:rsidP="0033793B">
      <w:pPr>
        <w:pStyle w:val="NormalWeb"/>
        <w:numPr>
          <w:ilvl w:val="1"/>
          <w:numId w:val="5"/>
        </w:numPr>
        <w:spacing w:before="0" w:beforeAutospacing="0" w:after="0" w:afterAutospacing="0"/>
        <w:textAlignment w:val="baseline"/>
        <w:rPr>
          <w:color w:val="000000"/>
          <w:sz w:val="22"/>
          <w:szCs w:val="22"/>
        </w:rPr>
      </w:pPr>
      <w:r w:rsidRPr="00DF2834">
        <w:rPr>
          <w:color w:val="000000"/>
          <w:sz w:val="22"/>
          <w:szCs w:val="22"/>
        </w:rPr>
        <w:t xml:space="preserve">Meadows, </w:t>
      </w:r>
      <w:proofErr w:type="spellStart"/>
      <w:r w:rsidRPr="00DF2834">
        <w:rPr>
          <w:color w:val="000000"/>
          <w:sz w:val="22"/>
          <w:szCs w:val="22"/>
        </w:rPr>
        <w:t>Donnella</w:t>
      </w:r>
      <w:proofErr w:type="spellEnd"/>
      <w:r w:rsidRPr="00DF2834">
        <w:rPr>
          <w:color w:val="000000"/>
          <w:sz w:val="22"/>
          <w:szCs w:val="22"/>
        </w:rPr>
        <w:t xml:space="preserve"> et al. (2015). “The Limits to Growth.” In K. Conca and G.D. </w:t>
      </w:r>
      <w:proofErr w:type="spellStart"/>
      <w:r w:rsidRPr="00DF2834">
        <w:rPr>
          <w:color w:val="000000"/>
          <w:sz w:val="22"/>
          <w:szCs w:val="22"/>
        </w:rPr>
        <w:t>Dabelko</w:t>
      </w:r>
      <w:proofErr w:type="spellEnd"/>
      <w:r w:rsidRPr="00DF2834">
        <w:rPr>
          <w:color w:val="000000"/>
          <w:sz w:val="22"/>
          <w:szCs w:val="22"/>
        </w:rPr>
        <w:t xml:space="preserve"> (eds.): </w:t>
      </w:r>
      <w:r w:rsidRPr="00DF2834">
        <w:rPr>
          <w:i/>
          <w:iCs/>
          <w:color w:val="000000"/>
          <w:sz w:val="22"/>
          <w:szCs w:val="22"/>
        </w:rPr>
        <w:t>Green Planet Blues: Critical Perspectives on Global Environmental Politics.</w:t>
      </w:r>
      <w:r w:rsidRPr="00DF2834">
        <w:rPr>
          <w:color w:val="000000"/>
          <w:sz w:val="22"/>
          <w:szCs w:val="22"/>
        </w:rPr>
        <w:t xml:space="preserve"> Boulder, CO: Westview Press.</w:t>
      </w:r>
    </w:p>
    <w:p w14:paraId="09AB5571" w14:textId="77777777" w:rsidR="00AD0270" w:rsidRPr="00DF2834" w:rsidRDefault="00AD0270" w:rsidP="0033793B">
      <w:pPr>
        <w:pStyle w:val="NormalWeb"/>
        <w:numPr>
          <w:ilvl w:val="1"/>
          <w:numId w:val="5"/>
        </w:numPr>
        <w:spacing w:before="0" w:beforeAutospacing="0" w:after="0" w:afterAutospacing="0"/>
        <w:textAlignment w:val="baseline"/>
        <w:rPr>
          <w:color w:val="000000"/>
          <w:sz w:val="22"/>
          <w:szCs w:val="22"/>
        </w:rPr>
      </w:pPr>
      <w:r w:rsidRPr="00DF2834">
        <w:rPr>
          <w:color w:val="000000"/>
          <w:sz w:val="22"/>
          <w:szCs w:val="22"/>
        </w:rPr>
        <w:t xml:space="preserve">Haberman, Clyde. (2015). “The Unrealized Horrors of Population Explosion.” </w:t>
      </w:r>
      <w:r w:rsidRPr="00DF2834">
        <w:rPr>
          <w:i/>
          <w:iCs/>
          <w:color w:val="000000"/>
          <w:sz w:val="22"/>
          <w:szCs w:val="22"/>
        </w:rPr>
        <w:t>New York Times</w:t>
      </w:r>
      <w:r w:rsidRPr="00DF2834">
        <w:rPr>
          <w:color w:val="000000"/>
          <w:sz w:val="22"/>
          <w:szCs w:val="22"/>
        </w:rPr>
        <w:t>, 31 May.</w:t>
      </w:r>
    </w:p>
    <w:p w14:paraId="0CF9948A" w14:textId="77777777" w:rsidR="00AD0270" w:rsidRPr="00DF2834" w:rsidRDefault="00AD0270" w:rsidP="0033793B">
      <w:pPr>
        <w:pStyle w:val="NormalWeb"/>
        <w:numPr>
          <w:ilvl w:val="0"/>
          <w:numId w:val="5"/>
        </w:numPr>
        <w:spacing w:before="0" w:beforeAutospacing="0" w:after="0" w:afterAutospacing="0"/>
        <w:textAlignment w:val="baseline"/>
        <w:rPr>
          <w:color w:val="000000"/>
          <w:sz w:val="22"/>
          <w:szCs w:val="22"/>
        </w:rPr>
      </w:pPr>
      <w:r w:rsidRPr="00DF2834">
        <w:rPr>
          <w:color w:val="000000"/>
          <w:sz w:val="22"/>
          <w:szCs w:val="22"/>
        </w:rPr>
        <w:t>What are the implications of problem definition for reducing environmental degradation and for solving environmental problems?</w:t>
      </w:r>
    </w:p>
    <w:p w14:paraId="5DC4265B" w14:textId="77777777" w:rsidR="00AD0270" w:rsidRPr="00DF2834" w:rsidRDefault="00AD0270" w:rsidP="00B42507">
      <w:pPr>
        <w:pStyle w:val="Heading3"/>
        <w:rPr>
          <w:color w:val="auto"/>
          <w:sz w:val="27"/>
          <w:szCs w:val="27"/>
        </w:rPr>
      </w:pPr>
      <w:bookmarkStart w:id="13" w:name="_Toc536692630"/>
      <w:r w:rsidRPr="00DF2834">
        <w:t>Environmental degradation ... and markets?</w:t>
      </w:r>
      <w:bookmarkEnd w:id="13"/>
    </w:p>
    <w:p w14:paraId="4900620D" w14:textId="77777777" w:rsidR="00AD0270" w:rsidRPr="00DF2834" w:rsidRDefault="00AD0270" w:rsidP="0033793B">
      <w:pPr>
        <w:pStyle w:val="NormalWeb"/>
        <w:numPr>
          <w:ilvl w:val="0"/>
          <w:numId w:val="6"/>
        </w:numPr>
        <w:spacing w:before="0" w:beforeAutospacing="0" w:after="0" w:afterAutospacing="0"/>
        <w:textAlignment w:val="baseline"/>
        <w:rPr>
          <w:color w:val="000000"/>
          <w:sz w:val="22"/>
          <w:szCs w:val="22"/>
        </w:rPr>
      </w:pPr>
      <w:r w:rsidRPr="00DF2834">
        <w:rPr>
          <w:color w:val="000000"/>
          <w:sz w:val="22"/>
          <w:szCs w:val="22"/>
        </w:rPr>
        <w:t>Predominantly, the world consists of market-based economies</w:t>
      </w:r>
    </w:p>
    <w:p w14:paraId="2EBE6344" w14:textId="77777777" w:rsidR="00AD0270" w:rsidRPr="00DF2834" w:rsidRDefault="00AD0270" w:rsidP="0033793B">
      <w:pPr>
        <w:pStyle w:val="NormalWeb"/>
        <w:numPr>
          <w:ilvl w:val="0"/>
          <w:numId w:val="6"/>
        </w:numPr>
        <w:spacing w:before="0" w:beforeAutospacing="0" w:after="0" w:afterAutospacing="0"/>
        <w:textAlignment w:val="baseline"/>
        <w:rPr>
          <w:color w:val="000000"/>
          <w:sz w:val="22"/>
          <w:szCs w:val="22"/>
        </w:rPr>
      </w:pPr>
      <w:r w:rsidRPr="00DF2834">
        <w:rPr>
          <w:color w:val="000000"/>
          <w:sz w:val="22"/>
          <w:szCs w:val="22"/>
        </w:rPr>
        <w:t>The marketplace dominates how goods are produced and consumed</w:t>
      </w:r>
    </w:p>
    <w:p w14:paraId="58F2F9AC" w14:textId="77777777" w:rsidR="00AD0270" w:rsidRPr="00DF2834" w:rsidRDefault="00AD0270" w:rsidP="0033793B">
      <w:pPr>
        <w:pStyle w:val="NormalWeb"/>
        <w:numPr>
          <w:ilvl w:val="1"/>
          <w:numId w:val="6"/>
        </w:numPr>
        <w:spacing w:before="0" w:beforeAutospacing="0" w:after="0" w:afterAutospacing="0"/>
        <w:textAlignment w:val="baseline"/>
        <w:rPr>
          <w:color w:val="000000"/>
          <w:sz w:val="22"/>
          <w:szCs w:val="22"/>
        </w:rPr>
      </w:pPr>
      <w:r w:rsidRPr="00DF2834">
        <w:rPr>
          <w:color w:val="000000"/>
          <w:sz w:val="22"/>
          <w:szCs w:val="22"/>
        </w:rPr>
        <w:t>You get what you pay for and you pay for what you get</w:t>
      </w:r>
    </w:p>
    <w:p w14:paraId="7C6130BE" w14:textId="77777777" w:rsidR="00AD0270" w:rsidRPr="00DF2834" w:rsidRDefault="00AD0270" w:rsidP="0033793B">
      <w:pPr>
        <w:pStyle w:val="NormalWeb"/>
        <w:numPr>
          <w:ilvl w:val="0"/>
          <w:numId w:val="6"/>
        </w:numPr>
        <w:spacing w:before="0" w:beforeAutospacing="0" w:after="0" w:afterAutospacing="0"/>
        <w:textAlignment w:val="baseline"/>
        <w:rPr>
          <w:color w:val="000000"/>
          <w:sz w:val="22"/>
          <w:szCs w:val="22"/>
        </w:rPr>
      </w:pPr>
      <w:r w:rsidRPr="00DF2834">
        <w:rPr>
          <w:color w:val="000000"/>
          <w:sz w:val="22"/>
          <w:szCs w:val="22"/>
        </w:rPr>
        <w:t>But sometimes market failure occurs</w:t>
      </w:r>
    </w:p>
    <w:p w14:paraId="3797F37E" w14:textId="77777777" w:rsidR="00AD0270" w:rsidRPr="00DF2834" w:rsidRDefault="00AD0270" w:rsidP="0033793B">
      <w:pPr>
        <w:pStyle w:val="NormalWeb"/>
        <w:numPr>
          <w:ilvl w:val="0"/>
          <w:numId w:val="6"/>
        </w:numPr>
        <w:spacing w:before="0" w:beforeAutospacing="0" w:after="0" w:afterAutospacing="0"/>
        <w:textAlignment w:val="baseline"/>
        <w:rPr>
          <w:color w:val="000000"/>
          <w:sz w:val="22"/>
          <w:szCs w:val="22"/>
        </w:rPr>
      </w:pPr>
      <w:r w:rsidRPr="00DF2834">
        <w:rPr>
          <w:color w:val="000000"/>
          <w:sz w:val="22"/>
          <w:szCs w:val="22"/>
        </w:rPr>
        <w:t>In terms of the environment, market failure occurs when</w:t>
      </w:r>
    </w:p>
    <w:p w14:paraId="5B64F606" w14:textId="77777777" w:rsidR="00AD0270" w:rsidRPr="00DF2834" w:rsidRDefault="00AD0270" w:rsidP="0033793B">
      <w:pPr>
        <w:pStyle w:val="NormalWeb"/>
        <w:numPr>
          <w:ilvl w:val="1"/>
          <w:numId w:val="6"/>
        </w:numPr>
        <w:spacing w:before="0" w:beforeAutospacing="0" w:after="0" w:afterAutospacing="0"/>
        <w:textAlignment w:val="baseline"/>
        <w:rPr>
          <w:color w:val="000000"/>
          <w:sz w:val="22"/>
          <w:szCs w:val="22"/>
        </w:rPr>
      </w:pPr>
      <w:r w:rsidRPr="00DF2834">
        <w:rPr>
          <w:color w:val="000000"/>
          <w:sz w:val="22"/>
          <w:szCs w:val="22"/>
        </w:rPr>
        <w:t xml:space="preserve">Some environmental goods are not or insufficiently valued in the marketplace </w:t>
      </w:r>
    </w:p>
    <w:p w14:paraId="4B3F286F" w14:textId="77777777" w:rsidR="00AD0270" w:rsidRPr="00DF2834" w:rsidRDefault="00AD0270" w:rsidP="0033793B">
      <w:pPr>
        <w:pStyle w:val="NormalWeb"/>
        <w:numPr>
          <w:ilvl w:val="1"/>
          <w:numId w:val="6"/>
        </w:numPr>
        <w:spacing w:before="0" w:beforeAutospacing="0" w:after="0" w:afterAutospacing="0"/>
        <w:textAlignment w:val="baseline"/>
        <w:rPr>
          <w:color w:val="000000"/>
          <w:sz w:val="22"/>
          <w:szCs w:val="22"/>
        </w:rPr>
      </w:pPr>
      <w:r w:rsidRPr="00DF2834">
        <w:rPr>
          <w:color w:val="000000"/>
          <w:sz w:val="22"/>
          <w:szCs w:val="22"/>
        </w:rPr>
        <w:t xml:space="preserve">Negative environmental externalities are generated </w:t>
      </w:r>
    </w:p>
    <w:p w14:paraId="50FF0583" w14:textId="77777777" w:rsidR="00AD0270" w:rsidRPr="00DF2834" w:rsidRDefault="00AD0270" w:rsidP="0033793B">
      <w:pPr>
        <w:pStyle w:val="NormalWeb"/>
        <w:numPr>
          <w:ilvl w:val="2"/>
          <w:numId w:val="6"/>
        </w:numPr>
        <w:spacing w:before="0" w:beforeAutospacing="0" w:after="0" w:afterAutospacing="0"/>
        <w:textAlignment w:val="baseline"/>
        <w:rPr>
          <w:color w:val="000000"/>
          <w:sz w:val="22"/>
          <w:szCs w:val="22"/>
        </w:rPr>
      </w:pPr>
      <w:r w:rsidRPr="00DF2834">
        <w:rPr>
          <w:color w:val="000000"/>
          <w:sz w:val="22"/>
          <w:szCs w:val="22"/>
        </w:rPr>
        <w:t>One person’s action affects another person’s well-being and the relevant costs and benefits are not reflected in market prices</w:t>
      </w:r>
    </w:p>
    <w:p w14:paraId="62834E9A" w14:textId="77777777" w:rsidR="00AD0270" w:rsidRPr="00DF2834" w:rsidRDefault="00AD0270" w:rsidP="00B42507">
      <w:pPr>
        <w:pStyle w:val="Heading3"/>
        <w:rPr>
          <w:color w:val="auto"/>
          <w:sz w:val="27"/>
          <w:szCs w:val="27"/>
        </w:rPr>
      </w:pPr>
      <w:bookmarkStart w:id="14" w:name="_Toc536692631"/>
      <w:r w:rsidRPr="00DF2834">
        <w:t>The nature of environmental good</w:t>
      </w:r>
      <w:bookmarkEnd w:id="14"/>
    </w:p>
    <w:p w14:paraId="626B45E1" w14:textId="77777777" w:rsidR="00AD0270" w:rsidRPr="00DF2834" w:rsidRDefault="00AD0270" w:rsidP="0033793B">
      <w:pPr>
        <w:pStyle w:val="NormalWeb"/>
        <w:numPr>
          <w:ilvl w:val="0"/>
          <w:numId w:val="7"/>
        </w:numPr>
        <w:spacing w:before="0" w:beforeAutospacing="0" w:after="0" w:afterAutospacing="0"/>
        <w:textAlignment w:val="baseline"/>
        <w:rPr>
          <w:color w:val="000000"/>
          <w:sz w:val="22"/>
          <w:szCs w:val="22"/>
        </w:rPr>
      </w:pPr>
      <w:r w:rsidRPr="00DF2834">
        <w:rPr>
          <w:color w:val="000000"/>
          <w:sz w:val="22"/>
          <w:szCs w:val="22"/>
        </w:rPr>
        <w:t>Environmental goods and natural resources are often shared among multiple users</w:t>
      </w:r>
    </w:p>
    <w:p w14:paraId="4864C412" w14:textId="77777777" w:rsidR="00AD0270" w:rsidRPr="00DF2834" w:rsidRDefault="00AD0270" w:rsidP="0033793B">
      <w:pPr>
        <w:pStyle w:val="NormalWeb"/>
        <w:numPr>
          <w:ilvl w:val="0"/>
          <w:numId w:val="7"/>
        </w:numPr>
        <w:spacing w:before="0" w:beforeAutospacing="0" w:after="0" w:afterAutospacing="0"/>
        <w:textAlignment w:val="baseline"/>
        <w:rPr>
          <w:color w:val="000000"/>
          <w:sz w:val="22"/>
          <w:szCs w:val="22"/>
        </w:rPr>
      </w:pPr>
      <w:r w:rsidRPr="00DF2834">
        <w:rPr>
          <w:color w:val="000000"/>
          <w:sz w:val="22"/>
          <w:szCs w:val="22"/>
        </w:rPr>
        <w:t>Excludability</w:t>
      </w:r>
    </w:p>
    <w:p w14:paraId="5CC2BFA1" w14:textId="77777777" w:rsidR="00AD0270" w:rsidRPr="00DF2834" w:rsidRDefault="00AD0270" w:rsidP="0033793B">
      <w:pPr>
        <w:pStyle w:val="NormalWeb"/>
        <w:numPr>
          <w:ilvl w:val="1"/>
          <w:numId w:val="7"/>
        </w:numPr>
        <w:spacing w:before="0" w:beforeAutospacing="0" w:after="0" w:afterAutospacing="0"/>
        <w:textAlignment w:val="baseline"/>
        <w:rPr>
          <w:color w:val="000000"/>
          <w:sz w:val="22"/>
          <w:szCs w:val="22"/>
        </w:rPr>
      </w:pPr>
      <w:r w:rsidRPr="00DF2834">
        <w:rPr>
          <w:color w:val="000000"/>
          <w:sz w:val="22"/>
          <w:szCs w:val="22"/>
        </w:rPr>
        <w:t>“Relates to the difficulty of restricting someone who benefits from the provision of a good or service” (Ostrom, 2006)</w:t>
      </w:r>
    </w:p>
    <w:p w14:paraId="363E5C34" w14:textId="77777777" w:rsidR="00AD0270" w:rsidRPr="00DF2834" w:rsidRDefault="00AD0270" w:rsidP="0033793B">
      <w:pPr>
        <w:pStyle w:val="NormalWeb"/>
        <w:numPr>
          <w:ilvl w:val="0"/>
          <w:numId w:val="7"/>
        </w:numPr>
        <w:spacing w:before="0" w:beforeAutospacing="0" w:after="0" w:afterAutospacing="0"/>
        <w:textAlignment w:val="baseline"/>
        <w:rPr>
          <w:color w:val="000000"/>
          <w:sz w:val="22"/>
          <w:szCs w:val="22"/>
        </w:rPr>
      </w:pPr>
      <w:r w:rsidRPr="00DF2834">
        <w:rPr>
          <w:color w:val="000000"/>
          <w:sz w:val="22"/>
          <w:szCs w:val="22"/>
        </w:rPr>
        <w:t>Rivalry (i.e. subtractability)</w:t>
      </w:r>
    </w:p>
    <w:p w14:paraId="11641321" w14:textId="77777777" w:rsidR="00AD0270" w:rsidRPr="00DF2834" w:rsidRDefault="00AD0270" w:rsidP="0033793B">
      <w:pPr>
        <w:pStyle w:val="NormalWeb"/>
        <w:numPr>
          <w:ilvl w:val="1"/>
          <w:numId w:val="7"/>
        </w:numPr>
        <w:spacing w:before="0" w:beforeAutospacing="0" w:after="0" w:afterAutospacing="0"/>
        <w:textAlignment w:val="baseline"/>
        <w:rPr>
          <w:color w:val="000000"/>
          <w:sz w:val="22"/>
          <w:szCs w:val="22"/>
        </w:rPr>
      </w:pPr>
      <w:r w:rsidRPr="00DF2834">
        <w:rPr>
          <w:color w:val="000000"/>
          <w:sz w:val="22"/>
          <w:szCs w:val="22"/>
        </w:rPr>
        <w:t>“Refers to the extent to which one individual’s use subtracts from the availability of a good or service for the consumption by others” (Ostrom, 2006)</w:t>
      </w:r>
    </w:p>
    <w:p w14:paraId="473EA378" w14:textId="24A9AC50" w:rsidR="00AD0270" w:rsidRPr="00DF2834" w:rsidRDefault="00AD0270" w:rsidP="00B42507">
      <w:pPr>
        <w:pStyle w:val="Heading2"/>
        <w:rPr>
          <w:color w:val="auto"/>
          <w:sz w:val="27"/>
          <w:szCs w:val="27"/>
        </w:rPr>
      </w:pPr>
      <w:bookmarkStart w:id="15" w:name="_Toc536692632"/>
      <w:r w:rsidRPr="00DF2834">
        <w:t>Four basic types of environmental good/quality and natural resource</w:t>
      </w:r>
      <w:bookmarkEnd w:id="15"/>
    </w:p>
    <w:p w14:paraId="4911FB33" w14:textId="7F6EFB11" w:rsidR="00AD0270" w:rsidRPr="00DF2834" w:rsidRDefault="00AD0270" w:rsidP="0033793B">
      <w:pPr>
        <w:pStyle w:val="NormalWeb"/>
        <w:numPr>
          <w:ilvl w:val="0"/>
          <w:numId w:val="8"/>
        </w:numPr>
        <w:spacing w:before="0" w:beforeAutospacing="0" w:after="0" w:afterAutospacing="0"/>
        <w:textAlignment w:val="baseline"/>
        <w:rPr>
          <w:color w:val="000000"/>
          <w:sz w:val="22"/>
          <w:szCs w:val="22"/>
        </w:rPr>
      </w:pPr>
      <w:r w:rsidRPr="00DF2834">
        <w:rPr>
          <w:color w:val="000000"/>
          <w:sz w:val="22"/>
          <w:szCs w:val="22"/>
        </w:rPr>
        <w:t>High excludability/Rivalry (high subtractability)</w:t>
      </w:r>
    </w:p>
    <w:p w14:paraId="5FA2BEE6" w14:textId="1E59516F" w:rsidR="00350C03" w:rsidRPr="00DF2834" w:rsidRDefault="00350C03" w:rsidP="0033793B">
      <w:pPr>
        <w:pStyle w:val="NormalWeb"/>
        <w:numPr>
          <w:ilvl w:val="1"/>
          <w:numId w:val="8"/>
        </w:numPr>
        <w:spacing w:before="0" w:beforeAutospacing="0" w:after="0" w:afterAutospacing="0"/>
        <w:textAlignment w:val="baseline"/>
        <w:rPr>
          <w:color w:val="000000"/>
          <w:sz w:val="22"/>
          <w:szCs w:val="22"/>
        </w:rPr>
      </w:pPr>
      <w:r w:rsidRPr="00DF2834">
        <w:rPr>
          <w:color w:val="000000"/>
          <w:sz w:val="22"/>
          <w:szCs w:val="22"/>
        </w:rPr>
        <w:t>Private goods</w:t>
      </w:r>
    </w:p>
    <w:p w14:paraId="51DEADBE" w14:textId="6395BEE7" w:rsidR="00AD0270" w:rsidRPr="00DF2834" w:rsidRDefault="00AD0270" w:rsidP="0033793B">
      <w:pPr>
        <w:pStyle w:val="NormalWeb"/>
        <w:numPr>
          <w:ilvl w:val="0"/>
          <w:numId w:val="8"/>
        </w:numPr>
        <w:spacing w:before="0" w:beforeAutospacing="0" w:after="0" w:afterAutospacing="0"/>
        <w:textAlignment w:val="baseline"/>
        <w:rPr>
          <w:color w:val="000000"/>
          <w:sz w:val="22"/>
          <w:szCs w:val="22"/>
        </w:rPr>
      </w:pPr>
      <w:r w:rsidRPr="00DF2834">
        <w:rPr>
          <w:color w:val="000000"/>
          <w:sz w:val="22"/>
          <w:szCs w:val="22"/>
        </w:rPr>
        <w:t>High excludability/Non-rivalry (low subtractability)</w:t>
      </w:r>
    </w:p>
    <w:p w14:paraId="02C98AE0" w14:textId="3EE7A681" w:rsidR="00350C03" w:rsidRPr="00DF2834" w:rsidRDefault="00350C03" w:rsidP="0033793B">
      <w:pPr>
        <w:pStyle w:val="NormalWeb"/>
        <w:numPr>
          <w:ilvl w:val="1"/>
          <w:numId w:val="8"/>
        </w:numPr>
        <w:spacing w:before="0" w:beforeAutospacing="0" w:after="0" w:afterAutospacing="0"/>
        <w:textAlignment w:val="baseline"/>
        <w:rPr>
          <w:color w:val="000000"/>
          <w:sz w:val="22"/>
          <w:szCs w:val="22"/>
        </w:rPr>
      </w:pPr>
      <w:r w:rsidRPr="00DF2834">
        <w:rPr>
          <w:color w:val="000000"/>
          <w:sz w:val="22"/>
          <w:szCs w:val="22"/>
        </w:rPr>
        <w:t>Club or toll goods</w:t>
      </w:r>
    </w:p>
    <w:p w14:paraId="66BC202C" w14:textId="57EB701D" w:rsidR="00AD0270" w:rsidRPr="00DF2834" w:rsidRDefault="00AD0270" w:rsidP="0033793B">
      <w:pPr>
        <w:pStyle w:val="NormalWeb"/>
        <w:numPr>
          <w:ilvl w:val="0"/>
          <w:numId w:val="8"/>
        </w:numPr>
        <w:spacing w:before="0" w:beforeAutospacing="0" w:after="0" w:afterAutospacing="0"/>
        <w:textAlignment w:val="baseline"/>
        <w:rPr>
          <w:color w:val="000000"/>
          <w:sz w:val="22"/>
          <w:szCs w:val="22"/>
        </w:rPr>
      </w:pPr>
      <w:r w:rsidRPr="00DF2834">
        <w:rPr>
          <w:color w:val="000000"/>
          <w:sz w:val="22"/>
          <w:szCs w:val="22"/>
        </w:rPr>
        <w:t>Low excludability/Rivalry (high subtractability)</w:t>
      </w:r>
    </w:p>
    <w:p w14:paraId="7E38ECC9" w14:textId="15AB0396" w:rsidR="00350C03" w:rsidRPr="00DF2834" w:rsidRDefault="00350C03" w:rsidP="0033793B">
      <w:pPr>
        <w:pStyle w:val="NormalWeb"/>
        <w:numPr>
          <w:ilvl w:val="1"/>
          <w:numId w:val="8"/>
        </w:numPr>
        <w:spacing w:before="0" w:beforeAutospacing="0" w:after="0" w:afterAutospacing="0"/>
        <w:textAlignment w:val="baseline"/>
        <w:rPr>
          <w:color w:val="000000"/>
          <w:sz w:val="22"/>
          <w:szCs w:val="22"/>
        </w:rPr>
      </w:pPr>
      <w:r w:rsidRPr="00DF2834">
        <w:rPr>
          <w:color w:val="000000"/>
          <w:sz w:val="22"/>
          <w:szCs w:val="22"/>
        </w:rPr>
        <w:t>Common-pool resources</w:t>
      </w:r>
    </w:p>
    <w:p w14:paraId="5A2B2321" w14:textId="5CB53E00" w:rsidR="00AD0270" w:rsidRPr="00DF2834" w:rsidRDefault="00AD0270" w:rsidP="0033793B">
      <w:pPr>
        <w:pStyle w:val="NormalWeb"/>
        <w:numPr>
          <w:ilvl w:val="0"/>
          <w:numId w:val="8"/>
        </w:numPr>
        <w:spacing w:before="0" w:beforeAutospacing="0" w:after="0" w:afterAutospacing="0"/>
        <w:textAlignment w:val="baseline"/>
        <w:rPr>
          <w:color w:val="000000"/>
          <w:sz w:val="22"/>
          <w:szCs w:val="22"/>
        </w:rPr>
      </w:pPr>
      <w:r w:rsidRPr="00DF2834">
        <w:rPr>
          <w:color w:val="000000"/>
          <w:sz w:val="22"/>
          <w:szCs w:val="22"/>
        </w:rPr>
        <w:t>Low excludability/Non-rivalry (low subtractability)</w:t>
      </w:r>
    </w:p>
    <w:p w14:paraId="30185BCB" w14:textId="389F37B3" w:rsidR="00350C03" w:rsidRPr="00DF2834" w:rsidRDefault="00350C03" w:rsidP="0033793B">
      <w:pPr>
        <w:pStyle w:val="NormalWeb"/>
        <w:numPr>
          <w:ilvl w:val="1"/>
          <w:numId w:val="8"/>
        </w:numPr>
        <w:spacing w:before="0" w:beforeAutospacing="0" w:after="0" w:afterAutospacing="0"/>
        <w:textAlignment w:val="baseline"/>
        <w:rPr>
          <w:color w:val="000000"/>
          <w:sz w:val="22"/>
          <w:szCs w:val="22"/>
        </w:rPr>
      </w:pPr>
      <w:r w:rsidRPr="00DF2834">
        <w:rPr>
          <w:color w:val="000000"/>
          <w:sz w:val="22"/>
          <w:szCs w:val="22"/>
        </w:rPr>
        <w:t>Public goods</w:t>
      </w:r>
    </w:p>
    <w:p w14:paraId="4F28B102" w14:textId="136D41FC" w:rsidR="00350C03" w:rsidRPr="00DF2834" w:rsidRDefault="00350C03" w:rsidP="00B42507">
      <w:pPr>
        <w:pStyle w:val="NormalWeb"/>
        <w:spacing w:before="0" w:beforeAutospacing="0" w:after="0" w:afterAutospacing="0"/>
        <w:textAlignment w:val="baseline"/>
        <w:rPr>
          <w:color w:val="000000"/>
          <w:sz w:val="22"/>
          <w:szCs w:val="22"/>
        </w:rPr>
      </w:pPr>
      <w:r w:rsidRPr="00DF2834">
        <w:rPr>
          <w:color w:val="000000"/>
          <w:sz w:val="22"/>
          <w:szCs w:val="22"/>
        </w:rPr>
        <w:t>Misuse or mismanagement of common-pool resources or public goods generates negative externalities, leading to market failure and the need for environmental policy</w:t>
      </w:r>
    </w:p>
    <w:p w14:paraId="43EF9F73" w14:textId="1E524C03" w:rsidR="00AD0270" w:rsidRPr="00DF2834" w:rsidRDefault="00AD0270" w:rsidP="00B42507">
      <w:pPr>
        <w:pStyle w:val="Heading3"/>
      </w:pPr>
      <w:bookmarkStart w:id="16" w:name="_Toc536692633"/>
      <w:r w:rsidRPr="00DF2834">
        <w:t>Example of a common-pool resource</w:t>
      </w:r>
      <w:bookmarkEnd w:id="16"/>
    </w:p>
    <w:p w14:paraId="563ADE70" w14:textId="407A42A2" w:rsidR="00AD0270" w:rsidRPr="00DF2834" w:rsidRDefault="00F436B0" w:rsidP="0033793B">
      <w:pPr>
        <w:pStyle w:val="ListParagraph"/>
        <w:numPr>
          <w:ilvl w:val="0"/>
          <w:numId w:val="13"/>
        </w:numPr>
        <w:rPr>
          <w:rFonts w:cs="Times New Roman"/>
        </w:rPr>
      </w:pPr>
      <w:r w:rsidRPr="00DF2834">
        <w:rPr>
          <w:rFonts w:cs="Times New Roman"/>
        </w:rPr>
        <w:t>Ocean fishing</w:t>
      </w:r>
    </w:p>
    <w:p w14:paraId="2D5B0B42" w14:textId="65F5BCA6" w:rsidR="00F436B0" w:rsidRPr="00DF2834" w:rsidRDefault="00F436B0" w:rsidP="0033793B">
      <w:pPr>
        <w:pStyle w:val="ListParagraph"/>
        <w:numPr>
          <w:ilvl w:val="0"/>
          <w:numId w:val="13"/>
        </w:numPr>
        <w:rPr>
          <w:rFonts w:cs="Times New Roman"/>
        </w:rPr>
      </w:pPr>
      <w:r w:rsidRPr="00DF2834">
        <w:rPr>
          <w:rFonts w:cs="Times New Roman"/>
        </w:rPr>
        <w:t>Pasture</w:t>
      </w:r>
    </w:p>
    <w:p w14:paraId="03E4590B" w14:textId="77777777" w:rsidR="00AD0270" w:rsidRPr="00DF2834" w:rsidRDefault="00AD0270" w:rsidP="00B42507">
      <w:pPr>
        <w:pStyle w:val="Heading3"/>
        <w:rPr>
          <w:sz w:val="27"/>
          <w:szCs w:val="27"/>
        </w:rPr>
      </w:pPr>
      <w:bookmarkStart w:id="17" w:name="_Toc536692634"/>
      <w:r w:rsidRPr="00DF2834">
        <w:t>Example of a public good</w:t>
      </w:r>
      <w:bookmarkEnd w:id="17"/>
    </w:p>
    <w:p w14:paraId="6A38AFE5" w14:textId="4174EBB5" w:rsidR="00AD0270" w:rsidRPr="00DF2834" w:rsidRDefault="00F436B0" w:rsidP="0033793B">
      <w:pPr>
        <w:pStyle w:val="ListParagraph"/>
        <w:numPr>
          <w:ilvl w:val="0"/>
          <w:numId w:val="14"/>
        </w:numPr>
        <w:rPr>
          <w:rFonts w:cs="Times New Roman"/>
        </w:rPr>
      </w:pPr>
      <w:r w:rsidRPr="00DF2834">
        <w:rPr>
          <w:rFonts w:cs="Times New Roman"/>
        </w:rPr>
        <w:t>Public roads</w:t>
      </w:r>
    </w:p>
    <w:p w14:paraId="7D34EFB5" w14:textId="5B5C8776" w:rsidR="00F436B0" w:rsidRPr="00DF2834" w:rsidRDefault="00F436B0" w:rsidP="0033793B">
      <w:pPr>
        <w:pStyle w:val="ListParagraph"/>
        <w:numPr>
          <w:ilvl w:val="0"/>
          <w:numId w:val="14"/>
        </w:numPr>
        <w:rPr>
          <w:rFonts w:cs="Times New Roman"/>
        </w:rPr>
      </w:pPr>
      <w:r w:rsidRPr="00DF2834">
        <w:rPr>
          <w:rFonts w:cs="Times New Roman"/>
        </w:rPr>
        <w:t>Public lands (national parks)</w:t>
      </w:r>
    </w:p>
    <w:p w14:paraId="07C592F6" w14:textId="5A2916DF" w:rsidR="00F436B0" w:rsidRPr="00DF2834" w:rsidRDefault="00F436B0" w:rsidP="0033793B">
      <w:pPr>
        <w:pStyle w:val="ListParagraph"/>
        <w:numPr>
          <w:ilvl w:val="0"/>
          <w:numId w:val="14"/>
        </w:numPr>
        <w:rPr>
          <w:rFonts w:cs="Times New Roman"/>
        </w:rPr>
      </w:pPr>
      <w:r w:rsidRPr="00DF2834">
        <w:rPr>
          <w:rFonts w:cs="Times New Roman"/>
        </w:rPr>
        <w:t>Clean air</w:t>
      </w:r>
    </w:p>
    <w:p w14:paraId="1BC0C72D" w14:textId="77777777" w:rsidR="00AD0270" w:rsidRPr="00DF2834" w:rsidRDefault="00AD0270" w:rsidP="00B42507">
      <w:pPr>
        <w:pStyle w:val="Heading2"/>
      </w:pPr>
      <w:bookmarkStart w:id="18" w:name="_Toc536692635"/>
      <w:r w:rsidRPr="00DF2834">
        <w:lastRenderedPageBreak/>
        <w:t>Why do we need environmental policy?</w:t>
      </w:r>
      <w:bookmarkEnd w:id="18"/>
    </w:p>
    <w:p w14:paraId="4DA5BACD" w14:textId="77777777" w:rsidR="00AD0270" w:rsidRPr="00DF2834" w:rsidRDefault="00AD0270" w:rsidP="0033793B">
      <w:pPr>
        <w:pStyle w:val="NormalWeb"/>
        <w:numPr>
          <w:ilvl w:val="0"/>
          <w:numId w:val="9"/>
        </w:numPr>
        <w:spacing w:before="0" w:beforeAutospacing="0" w:after="0" w:afterAutospacing="0"/>
        <w:textAlignment w:val="baseline"/>
        <w:rPr>
          <w:color w:val="000000"/>
          <w:sz w:val="22"/>
          <w:szCs w:val="22"/>
        </w:rPr>
      </w:pPr>
      <w:r w:rsidRPr="00DF2834">
        <w:rPr>
          <w:color w:val="000000"/>
          <w:sz w:val="22"/>
          <w:szCs w:val="22"/>
        </w:rPr>
        <w:t>In terms of the environment, market failure occurs when public environmental goods or common-pool resources are not or insufficiently valued in the marketplace, resulting in negative externalities</w:t>
      </w:r>
    </w:p>
    <w:p w14:paraId="69FC1FD0" w14:textId="77777777" w:rsidR="00AD0270" w:rsidRPr="00DF2834" w:rsidRDefault="00AD0270" w:rsidP="0033793B">
      <w:pPr>
        <w:pStyle w:val="NormalWeb"/>
        <w:numPr>
          <w:ilvl w:val="0"/>
          <w:numId w:val="9"/>
        </w:numPr>
        <w:spacing w:before="0" w:beforeAutospacing="0" w:after="0" w:afterAutospacing="0"/>
        <w:textAlignment w:val="baseline"/>
        <w:rPr>
          <w:color w:val="000000"/>
          <w:sz w:val="22"/>
          <w:szCs w:val="22"/>
        </w:rPr>
      </w:pPr>
      <w:r w:rsidRPr="00DF2834">
        <w:rPr>
          <w:color w:val="000000"/>
          <w:sz w:val="22"/>
          <w:szCs w:val="22"/>
        </w:rPr>
        <w:t xml:space="preserve">Environmental policy is a way to address market failures </w:t>
      </w:r>
    </w:p>
    <w:p w14:paraId="085D6A7F" w14:textId="77777777" w:rsidR="00AD0270" w:rsidRPr="00DF2834" w:rsidRDefault="00AD0270" w:rsidP="0033793B">
      <w:pPr>
        <w:pStyle w:val="NormalWeb"/>
        <w:numPr>
          <w:ilvl w:val="1"/>
          <w:numId w:val="9"/>
        </w:numPr>
        <w:spacing w:before="0" w:beforeAutospacing="0" w:after="0" w:afterAutospacing="0"/>
        <w:textAlignment w:val="baseline"/>
        <w:rPr>
          <w:color w:val="000000"/>
          <w:sz w:val="22"/>
          <w:szCs w:val="22"/>
        </w:rPr>
      </w:pPr>
      <w:r w:rsidRPr="00DF2834">
        <w:rPr>
          <w:color w:val="000000"/>
          <w:sz w:val="22"/>
          <w:szCs w:val="22"/>
        </w:rPr>
        <w:t>Different types of environmental policy (i.e. different policy instruments/tools to address environmental problems)</w:t>
      </w:r>
    </w:p>
    <w:p w14:paraId="02CB4E40" w14:textId="77777777" w:rsidR="00AD0270" w:rsidRPr="00DF2834" w:rsidRDefault="00AD0270" w:rsidP="0033793B">
      <w:pPr>
        <w:pStyle w:val="NormalWeb"/>
        <w:numPr>
          <w:ilvl w:val="0"/>
          <w:numId w:val="9"/>
        </w:numPr>
        <w:spacing w:before="0" w:beforeAutospacing="0" w:after="0" w:afterAutospacing="0"/>
        <w:textAlignment w:val="baseline"/>
        <w:rPr>
          <w:color w:val="000000"/>
          <w:sz w:val="22"/>
          <w:szCs w:val="22"/>
        </w:rPr>
      </w:pPr>
      <w:r w:rsidRPr="00DF2834">
        <w:rPr>
          <w:color w:val="000000"/>
          <w:sz w:val="22"/>
          <w:szCs w:val="22"/>
        </w:rPr>
        <w:t>We need environmental policy because the marketplace cannot provide public goods, protect common-pool resources, or handle negative externalities</w:t>
      </w:r>
    </w:p>
    <w:p w14:paraId="4C85A4FF" w14:textId="77777777" w:rsidR="00AD0270" w:rsidRPr="00DF2834" w:rsidRDefault="00AD0270" w:rsidP="00B42507">
      <w:pPr>
        <w:pStyle w:val="Heading2"/>
      </w:pPr>
      <w:bookmarkStart w:id="19" w:name="_Toc536692636"/>
      <w:r w:rsidRPr="00DF2834">
        <w:t>Summary</w:t>
      </w:r>
      <w:bookmarkEnd w:id="19"/>
    </w:p>
    <w:p w14:paraId="3E17A9E0" w14:textId="77777777" w:rsidR="00AD0270" w:rsidRPr="00DF2834" w:rsidRDefault="00AD0270" w:rsidP="0033793B">
      <w:pPr>
        <w:pStyle w:val="NormalWeb"/>
        <w:numPr>
          <w:ilvl w:val="0"/>
          <w:numId w:val="10"/>
        </w:numPr>
        <w:spacing w:before="0" w:beforeAutospacing="0" w:after="0" w:afterAutospacing="0"/>
        <w:textAlignment w:val="baseline"/>
        <w:rPr>
          <w:color w:val="000000"/>
          <w:sz w:val="22"/>
          <w:szCs w:val="22"/>
        </w:rPr>
      </w:pPr>
      <w:r w:rsidRPr="00DF2834">
        <w:rPr>
          <w:color w:val="000000"/>
          <w:sz w:val="22"/>
          <w:szCs w:val="22"/>
        </w:rPr>
        <w:t>Policy, public policy, and environmental policy</w:t>
      </w:r>
    </w:p>
    <w:p w14:paraId="2CDCBBAF" w14:textId="77777777"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Definition</w:t>
      </w:r>
    </w:p>
    <w:p w14:paraId="2B190317" w14:textId="77777777" w:rsidR="00AD0270" w:rsidRPr="00DF2834" w:rsidRDefault="00AD0270" w:rsidP="0033793B">
      <w:pPr>
        <w:pStyle w:val="NormalWeb"/>
        <w:numPr>
          <w:ilvl w:val="0"/>
          <w:numId w:val="10"/>
        </w:numPr>
        <w:spacing w:before="0" w:beforeAutospacing="0" w:after="0" w:afterAutospacing="0"/>
        <w:textAlignment w:val="baseline"/>
        <w:rPr>
          <w:color w:val="000000"/>
          <w:sz w:val="22"/>
          <w:szCs w:val="22"/>
        </w:rPr>
      </w:pPr>
      <w:r w:rsidRPr="00DF2834">
        <w:rPr>
          <w:color w:val="000000"/>
          <w:sz w:val="22"/>
          <w:szCs w:val="22"/>
        </w:rPr>
        <w:t>Why do we need environmental policy?</w:t>
      </w:r>
    </w:p>
    <w:p w14:paraId="79984D03" w14:textId="77777777"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Problem definition: what causes environmental degradation?</w:t>
      </w:r>
    </w:p>
    <w:p w14:paraId="62CF6D1D" w14:textId="77777777"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The concept of different types of environmental good and natural resource</w:t>
      </w:r>
    </w:p>
    <w:p w14:paraId="4A99E9A5" w14:textId="77777777"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The concept of negative environmental externality</w:t>
      </w:r>
    </w:p>
    <w:p w14:paraId="0DA53F4D" w14:textId="77777777"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The concept of market failure</w:t>
      </w:r>
    </w:p>
    <w:p w14:paraId="177A3714" w14:textId="693D28D5" w:rsidR="00AD0270" w:rsidRPr="00DF2834" w:rsidRDefault="00AD0270" w:rsidP="0033793B">
      <w:pPr>
        <w:pStyle w:val="NormalWeb"/>
        <w:numPr>
          <w:ilvl w:val="1"/>
          <w:numId w:val="10"/>
        </w:numPr>
        <w:spacing w:before="0" w:beforeAutospacing="0" w:after="0" w:afterAutospacing="0"/>
        <w:textAlignment w:val="baseline"/>
        <w:rPr>
          <w:color w:val="000000"/>
          <w:sz w:val="22"/>
          <w:szCs w:val="22"/>
        </w:rPr>
      </w:pPr>
      <w:r w:rsidRPr="00DF2834">
        <w:rPr>
          <w:color w:val="000000"/>
          <w:sz w:val="22"/>
          <w:szCs w:val="22"/>
        </w:rPr>
        <w:t>Use above concepts to explain why we need environmental policy</w:t>
      </w:r>
    </w:p>
    <w:p w14:paraId="430B8203" w14:textId="77777777" w:rsidR="00A26AEB" w:rsidRPr="00DF2834" w:rsidRDefault="00A26AEB" w:rsidP="00B42507">
      <w:pPr>
        <w:pStyle w:val="Heading1"/>
      </w:pPr>
      <w:bookmarkStart w:id="20" w:name="_Toc536692637"/>
      <w:r w:rsidRPr="00DF2834">
        <w:t>January 17, 2019</w:t>
      </w:r>
      <w:bookmarkEnd w:id="20"/>
    </w:p>
    <w:p w14:paraId="2B8777CC" w14:textId="77777777" w:rsidR="00A26AEB" w:rsidRPr="00DF2834" w:rsidRDefault="00A26AEB" w:rsidP="00B42507">
      <w:pPr>
        <w:pStyle w:val="Heading2"/>
      </w:pPr>
      <w:bookmarkStart w:id="21" w:name="_Toc536692638"/>
      <w:r w:rsidRPr="00DF2834">
        <w:t>Lecture</w:t>
      </w:r>
      <w:bookmarkEnd w:id="21"/>
    </w:p>
    <w:p w14:paraId="070B8443" w14:textId="77777777" w:rsidR="00A26AEB" w:rsidRPr="00DF2834" w:rsidRDefault="00C55893" w:rsidP="0033793B">
      <w:pPr>
        <w:pStyle w:val="ListParagraph"/>
        <w:numPr>
          <w:ilvl w:val="0"/>
          <w:numId w:val="13"/>
        </w:numPr>
        <w:rPr>
          <w:rFonts w:cs="Times New Roman"/>
        </w:rPr>
      </w:pPr>
      <w:hyperlink r:id="rId11" w:history="1">
        <w:r w:rsidR="00A26AEB" w:rsidRPr="00DF2834">
          <w:rPr>
            <w:rStyle w:val="Hyperlink"/>
            <w:rFonts w:cs="Times New Roman"/>
          </w:rPr>
          <w:t>Brief history and policy characteristics</w:t>
        </w:r>
      </w:hyperlink>
    </w:p>
    <w:p w14:paraId="6A54674A" w14:textId="64F55EAA" w:rsidR="00A26AEB" w:rsidRPr="00DF2834" w:rsidRDefault="00A26AEB" w:rsidP="00B42507">
      <w:pPr>
        <w:pStyle w:val="Heading2"/>
      </w:pPr>
      <w:bookmarkStart w:id="22" w:name="_Toc536692639"/>
      <w:r w:rsidRPr="00DF2834">
        <w:t>History of environmental laws and policies</w:t>
      </w:r>
      <w:bookmarkEnd w:id="22"/>
    </w:p>
    <w:p w14:paraId="343D873C" w14:textId="15BCD2C8" w:rsidR="00A26AEB" w:rsidRPr="00DF2834" w:rsidRDefault="00A26AEB" w:rsidP="0033793B">
      <w:pPr>
        <w:pStyle w:val="ListParagraph"/>
        <w:numPr>
          <w:ilvl w:val="0"/>
          <w:numId w:val="13"/>
        </w:numPr>
        <w:rPr>
          <w:rFonts w:cs="Times New Roman"/>
        </w:rPr>
      </w:pPr>
      <w:r w:rsidRPr="00DF2834">
        <w:rPr>
          <w:rFonts w:cs="Times New Roman"/>
        </w:rPr>
        <w:t>Many current laws and policies governing the protection and use of the environment and natural resources resulted from actions in the 1940s, 1950s, and 1960s</w:t>
      </w:r>
    </w:p>
    <w:p w14:paraId="07EEF65C" w14:textId="6D4DB3B1" w:rsidR="00A26AEB" w:rsidRPr="00DF2834" w:rsidRDefault="00A26AEB" w:rsidP="0033793B">
      <w:pPr>
        <w:pStyle w:val="ListParagraph"/>
        <w:numPr>
          <w:ilvl w:val="1"/>
          <w:numId w:val="13"/>
        </w:numPr>
        <w:rPr>
          <w:rFonts w:cs="Times New Roman"/>
        </w:rPr>
      </w:pPr>
      <w:r w:rsidRPr="00DF2834">
        <w:rPr>
          <w:rFonts w:cs="Times New Roman"/>
        </w:rPr>
        <w:t>New York City, 1940s: smog and air pollution from cars and industry</w:t>
      </w:r>
    </w:p>
    <w:p w14:paraId="58F373BA" w14:textId="49F3811B" w:rsidR="00A26AEB" w:rsidRPr="00DF2834" w:rsidRDefault="00A26AEB" w:rsidP="0033793B">
      <w:pPr>
        <w:pStyle w:val="ListParagraph"/>
        <w:numPr>
          <w:ilvl w:val="1"/>
          <w:numId w:val="13"/>
        </w:numPr>
        <w:rPr>
          <w:rFonts w:cs="Times New Roman"/>
        </w:rPr>
      </w:pPr>
      <w:r w:rsidRPr="00DF2834">
        <w:rPr>
          <w:rFonts w:cs="Times New Roman"/>
        </w:rPr>
        <w:t xml:space="preserve">Oil </w:t>
      </w:r>
      <w:r w:rsidR="00DA2454" w:rsidRPr="00DF2834">
        <w:rPr>
          <w:rFonts w:cs="Times New Roman"/>
        </w:rPr>
        <w:t>burning</w:t>
      </w:r>
      <w:r w:rsidRPr="00DF2834">
        <w:rPr>
          <w:rFonts w:cs="Times New Roman"/>
        </w:rPr>
        <w:t xml:space="preserve"> on </w:t>
      </w:r>
      <w:r w:rsidR="00641719" w:rsidRPr="00DF2834">
        <w:rPr>
          <w:rFonts w:cs="Times New Roman"/>
        </w:rPr>
        <w:t>Cuyahoga</w:t>
      </w:r>
      <w:r w:rsidRPr="00DF2834">
        <w:rPr>
          <w:rFonts w:cs="Times New Roman"/>
        </w:rPr>
        <w:t xml:space="preserve"> River</w:t>
      </w:r>
      <w:r w:rsidR="00DA2454" w:rsidRPr="00DF2834">
        <w:rPr>
          <w:rFonts w:cs="Times New Roman"/>
        </w:rPr>
        <w:t xml:space="preserve">, Ohio: caused by </w:t>
      </w:r>
      <w:r w:rsidR="00641719" w:rsidRPr="00DF2834">
        <w:rPr>
          <w:rFonts w:cs="Times New Roman"/>
        </w:rPr>
        <w:t>nearby railroad sparking spilled oil</w:t>
      </w:r>
    </w:p>
    <w:p w14:paraId="1DACCA5E" w14:textId="320C8D8E" w:rsidR="00641719" w:rsidRPr="00DF2834" w:rsidRDefault="00641719" w:rsidP="0033793B">
      <w:pPr>
        <w:pStyle w:val="ListParagraph"/>
        <w:numPr>
          <w:ilvl w:val="1"/>
          <w:numId w:val="13"/>
        </w:numPr>
        <w:rPr>
          <w:rFonts w:cs="Times New Roman"/>
        </w:rPr>
      </w:pPr>
      <w:r w:rsidRPr="00DF2834">
        <w:rPr>
          <w:rFonts w:cs="Times New Roman"/>
        </w:rPr>
        <w:t>Love Canal, New York: children playing in soil surrounding construction got burned from acid in groundwater</w:t>
      </w:r>
    </w:p>
    <w:p w14:paraId="708FE527" w14:textId="5FF97EDB" w:rsidR="00411F08" w:rsidRPr="00DF2834" w:rsidRDefault="00411F08" w:rsidP="0033793B">
      <w:pPr>
        <w:pStyle w:val="ListParagraph"/>
        <w:numPr>
          <w:ilvl w:val="1"/>
          <w:numId w:val="13"/>
        </w:numPr>
        <w:rPr>
          <w:rFonts w:cs="Times New Roman"/>
        </w:rPr>
      </w:pPr>
      <w:r w:rsidRPr="00DF2834">
        <w:rPr>
          <w:rFonts w:cs="Times New Roman"/>
        </w:rPr>
        <w:t>Santa Barbara Oil Spill, 1969: 3 million tons of oil spilled and covered coast, animals suffocating to death</w:t>
      </w:r>
    </w:p>
    <w:p w14:paraId="018482EF" w14:textId="241DD6C5" w:rsidR="00411F08" w:rsidRPr="00DF2834" w:rsidRDefault="00411F08" w:rsidP="00B42507">
      <w:pPr>
        <w:pStyle w:val="Heading2"/>
      </w:pPr>
      <w:bookmarkStart w:id="23" w:name="_Toc536692640"/>
      <w:r w:rsidRPr="00DF2834">
        <w:t>Two types of federal (environmental laws)</w:t>
      </w:r>
      <w:bookmarkEnd w:id="23"/>
    </w:p>
    <w:p w14:paraId="27C4FED6" w14:textId="56B7F2C0" w:rsidR="00411F08" w:rsidRPr="00DF2834" w:rsidRDefault="007B3BBD" w:rsidP="0033793B">
      <w:pPr>
        <w:pStyle w:val="ListParagraph"/>
        <w:numPr>
          <w:ilvl w:val="0"/>
          <w:numId w:val="13"/>
        </w:numPr>
        <w:rPr>
          <w:rFonts w:cs="Times New Roman"/>
        </w:rPr>
      </w:pPr>
      <w:r w:rsidRPr="00DF2834">
        <w:rPr>
          <w:rFonts w:cs="Times New Roman"/>
        </w:rPr>
        <w:t>Those that apply to federal agencies only (e.g., NEPA, NHPA, NAGPRA)</w:t>
      </w:r>
    </w:p>
    <w:p w14:paraId="69E8A16A" w14:textId="4FB9929D" w:rsidR="007B3BBD" w:rsidRPr="00DF2834" w:rsidRDefault="007B3BBD" w:rsidP="0033793B">
      <w:pPr>
        <w:pStyle w:val="ListParagraph"/>
        <w:numPr>
          <w:ilvl w:val="0"/>
          <w:numId w:val="13"/>
        </w:numPr>
        <w:rPr>
          <w:rFonts w:cs="Times New Roman"/>
        </w:rPr>
      </w:pPr>
      <w:r w:rsidRPr="00DF2834">
        <w:rPr>
          <w:rFonts w:cs="Times New Roman"/>
        </w:rPr>
        <w:t>Those that apply to everybody – federal, state, and local governments, and private citizens (e.g.,</w:t>
      </w:r>
      <w:r w:rsidR="005F4019" w:rsidRPr="00DF2834">
        <w:rPr>
          <w:rFonts w:cs="Times New Roman"/>
        </w:rPr>
        <w:t xml:space="preserve"> CWA, ESA, ARPA)</w:t>
      </w:r>
    </w:p>
    <w:p w14:paraId="1D3A755E" w14:textId="1DFEE616" w:rsidR="005F4019" w:rsidRPr="00DF2834" w:rsidRDefault="006636A6" w:rsidP="00B42507">
      <w:pPr>
        <w:pStyle w:val="Heading3"/>
      </w:pPr>
      <w:bookmarkStart w:id="24" w:name="_Toc536692641"/>
      <w:r w:rsidRPr="00DF2834">
        <w:t>National Environmental Policy Act (NEPA)</w:t>
      </w:r>
      <w:bookmarkEnd w:id="24"/>
    </w:p>
    <w:p w14:paraId="56CD9D94" w14:textId="510FFBB6" w:rsidR="006636A6" w:rsidRPr="00DF2834" w:rsidRDefault="006636A6" w:rsidP="0033793B">
      <w:pPr>
        <w:pStyle w:val="ListParagraph"/>
        <w:numPr>
          <w:ilvl w:val="0"/>
          <w:numId w:val="15"/>
        </w:numPr>
        <w:rPr>
          <w:rFonts w:cs="Times New Roman"/>
        </w:rPr>
      </w:pPr>
      <w:r w:rsidRPr="00DF2834">
        <w:rPr>
          <w:rFonts w:cs="Times New Roman"/>
        </w:rPr>
        <w:t xml:space="preserve">Passed by Congress in </w:t>
      </w:r>
      <w:proofErr w:type="gramStart"/>
      <w:r w:rsidRPr="00DF2834">
        <w:rPr>
          <w:rFonts w:cs="Times New Roman"/>
        </w:rPr>
        <w:t>December,</w:t>
      </w:r>
      <w:proofErr w:type="gramEnd"/>
      <w:r w:rsidRPr="00DF2834">
        <w:rPr>
          <w:rFonts w:cs="Times New Roman"/>
        </w:rPr>
        <w:t xml:space="preserve"> 1969</w:t>
      </w:r>
    </w:p>
    <w:p w14:paraId="6D38504D" w14:textId="67AF6CDB" w:rsidR="006636A6" w:rsidRPr="00DF2834" w:rsidRDefault="006636A6" w:rsidP="0033793B">
      <w:pPr>
        <w:pStyle w:val="ListParagraph"/>
        <w:numPr>
          <w:ilvl w:val="0"/>
          <w:numId w:val="15"/>
        </w:numPr>
        <w:rPr>
          <w:rFonts w:cs="Times New Roman"/>
        </w:rPr>
      </w:pPr>
      <w:r w:rsidRPr="00DF2834">
        <w:rPr>
          <w:rFonts w:cs="Times New Roman"/>
        </w:rPr>
        <w:t xml:space="preserve">Signed by Richard Nixon in </w:t>
      </w:r>
      <w:proofErr w:type="gramStart"/>
      <w:r w:rsidRPr="00DF2834">
        <w:rPr>
          <w:rFonts w:cs="Times New Roman"/>
        </w:rPr>
        <w:t>January,</w:t>
      </w:r>
      <w:proofErr w:type="gramEnd"/>
      <w:r w:rsidRPr="00DF2834">
        <w:rPr>
          <w:rFonts w:cs="Times New Roman"/>
        </w:rPr>
        <w:t xml:space="preserve"> 1970</w:t>
      </w:r>
    </w:p>
    <w:p w14:paraId="4FEFEC1E" w14:textId="7A931F5B" w:rsidR="006636A6" w:rsidRPr="00DF2834" w:rsidRDefault="006636A6" w:rsidP="0033793B">
      <w:pPr>
        <w:pStyle w:val="ListParagraph"/>
        <w:numPr>
          <w:ilvl w:val="0"/>
          <w:numId w:val="15"/>
        </w:numPr>
        <w:rPr>
          <w:rFonts w:cs="Times New Roman"/>
        </w:rPr>
      </w:pPr>
      <w:r w:rsidRPr="00DF2834">
        <w:rPr>
          <w:rFonts w:cs="Times New Roman"/>
        </w:rPr>
        <w:t>Main sections</w:t>
      </w:r>
    </w:p>
    <w:p w14:paraId="7926E103" w14:textId="66B1F595" w:rsidR="006636A6" w:rsidRPr="00DF2834" w:rsidRDefault="006636A6" w:rsidP="0033793B">
      <w:pPr>
        <w:pStyle w:val="ListParagraph"/>
        <w:numPr>
          <w:ilvl w:val="1"/>
          <w:numId w:val="15"/>
        </w:numPr>
        <w:rPr>
          <w:rFonts w:cs="Times New Roman"/>
        </w:rPr>
      </w:pPr>
      <w:r w:rsidRPr="00DF2834">
        <w:rPr>
          <w:rFonts w:cs="Times New Roman"/>
        </w:rPr>
        <w:t>Section 101 – the spirit of the law</w:t>
      </w:r>
    </w:p>
    <w:p w14:paraId="542740F3" w14:textId="161E1DAB" w:rsidR="006636A6" w:rsidRPr="00DF2834" w:rsidRDefault="006636A6" w:rsidP="0033793B">
      <w:pPr>
        <w:pStyle w:val="ListParagraph"/>
        <w:numPr>
          <w:ilvl w:val="1"/>
          <w:numId w:val="15"/>
        </w:numPr>
        <w:rPr>
          <w:rFonts w:cs="Times New Roman"/>
        </w:rPr>
      </w:pPr>
      <w:r w:rsidRPr="00DF2834">
        <w:rPr>
          <w:rFonts w:cs="Times New Roman"/>
        </w:rPr>
        <w:t>Section 102 – the letter of the law</w:t>
      </w:r>
    </w:p>
    <w:p w14:paraId="1C64EAC3" w14:textId="7B06A90A" w:rsidR="00892358" w:rsidRPr="00DF2834" w:rsidRDefault="00892358" w:rsidP="0033793B">
      <w:pPr>
        <w:pStyle w:val="ListParagraph"/>
        <w:numPr>
          <w:ilvl w:val="1"/>
          <w:numId w:val="15"/>
        </w:numPr>
        <w:rPr>
          <w:rFonts w:cs="Times New Roman"/>
        </w:rPr>
      </w:pPr>
      <w:r w:rsidRPr="00DF2834">
        <w:rPr>
          <w:rFonts w:cs="Times New Roman"/>
        </w:rPr>
        <w:lastRenderedPageBreak/>
        <w:t>Section 103 – requires federal agencies to develop regulations to implement the law</w:t>
      </w:r>
    </w:p>
    <w:p w14:paraId="498FE0A4" w14:textId="48A87C1D" w:rsidR="00892358" w:rsidRPr="00DF2834" w:rsidRDefault="00892358" w:rsidP="0033793B">
      <w:pPr>
        <w:pStyle w:val="ListParagraph"/>
        <w:numPr>
          <w:ilvl w:val="1"/>
          <w:numId w:val="15"/>
        </w:numPr>
        <w:rPr>
          <w:rFonts w:cs="Times New Roman"/>
        </w:rPr>
      </w:pPr>
      <w:r w:rsidRPr="00DF2834">
        <w:rPr>
          <w:rFonts w:cs="Times New Roman"/>
        </w:rPr>
        <w:t xml:space="preserve">Section 104 – requires federal agencies to follow other relevant environmental </w:t>
      </w:r>
      <w:r w:rsidR="00D659D7" w:rsidRPr="00DF2834">
        <w:rPr>
          <w:rFonts w:cs="Times New Roman"/>
        </w:rPr>
        <w:t>laws</w:t>
      </w:r>
    </w:p>
    <w:p w14:paraId="02AE4F63" w14:textId="10DAA2BA" w:rsidR="00D659D7" w:rsidRPr="00DF2834" w:rsidRDefault="00D659D7" w:rsidP="0033793B">
      <w:pPr>
        <w:pStyle w:val="ListParagraph"/>
        <w:numPr>
          <w:ilvl w:val="1"/>
          <w:numId w:val="15"/>
        </w:numPr>
        <w:rPr>
          <w:rFonts w:cs="Times New Roman"/>
        </w:rPr>
      </w:pPr>
      <w:r w:rsidRPr="00DF2834">
        <w:rPr>
          <w:rFonts w:cs="Times New Roman"/>
        </w:rPr>
        <w:t>Section 105 – requires federal agencies to continue doing their job</w:t>
      </w:r>
    </w:p>
    <w:p w14:paraId="2EA17896" w14:textId="5C589117" w:rsidR="00D659D7" w:rsidRPr="00DF2834" w:rsidRDefault="00D659D7" w:rsidP="0033793B">
      <w:pPr>
        <w:pStyle w:val="ListParagraph"/>
        <w:numPr>
          <w:ilvl w:val="1"/>
          <w:numId w:val="15"/>
        </w:numPr>
        <w:rPr>
          <w:rFonts w:cs="Times New Roman"/>
        </w:rPr>
      </w:pPr>
      <w:r w:rsidRPr="00DF2834">
        <w:rPr>
          <w:rFonts w:cs="Times New Roman"/>
        </w:rPr>
        <w:t>Section 202 – Council on Environmental Quality</w:t>
      </w:r>
    </w:p>
    <w:p w14:paraId="4CC30FAC" w14:textId="58A7C9EA" w:rsidR="00D659D7" w:rsidRPr="00DF2834" w:rsidRDefault="00D659D7" w:rsidP="00B42507">
      <w:pPr>
        <w:pStyle w:val="Heading4"/>
      </w:pPr>
      <w:r w:rsidRPr="00DF2834">
        <w:t>NEPA is a procedural law</w:t>
      </w:r>
    </w:p>
    <w:p w14:paraId="37F9F46B" w14:textId="0F9DA0FE" w:rsidR="00D659D7" w:rsidRPr="00DF2834" w:rsidRDefault="00D659D7" w:rsidP="0033793B">
      <w:pPr>
        <w:pStyle w:val="ListParagraph"/>
        <w:numPr>
          <w:ilvl w:val="0"/>
          <w:numId w:val="16"/>
        </w:numPr>
        <w:rPr>
          <w:rFonts w:cs="Times New Roman"/>
        </w:rPr>
      </w:pPr>
      <w:r w:rsidRPr="00DF2834">
        <w:rPr>
          <w:rFonts w:cs="Times New Roman"/>
        </w:rPr>
        <w:t>Three principal procedural requirements of NEPA and the CEQ Regulations:</w:t>
      </w:r>
    </w:p>
    <w:p w14:paraId="2D35E5A0" w14:textId="21ABF61F" w:rsidR="00D659D7" w:rsidRPr="00DF2834" w:rsidRDefault="00D659D7" w:rsidP="0033793B">
      <w:pPr>
        <w:pStyle w:val="ListParagraph"/>
        <w:numPr>
          <w:ilvl w:val="1"/>
          <w:numId w:val="16"/>
        </w:numPr>
        <w:rPr>
          <w:rFonts w:cs="Times New Roman"/>
        </w:rPr>
      </w:pPr>
      <w:r w:rsidRPr="00DF2834">
        <w:rPr>
          <w:rFonts w:cs="Times New Roman"/>
        </w:rPr>
        <w:t>Give the environment appropriate consideration</w:t>
      </w:r>
    </w:p>
    <w:p w14:paraId="5D0DD036" w14:textId="1FF624EC" w:rsidR="00D659D7" w:rsidRPr="00DF2834" w:rsidRDefault="00D659D7" w:rsidP="0033793B">
      <w:pPr>
        <w:pStyle w:val="ListParagraph"/>
        <w:numPr>
          <w:ilvl w:val="1"/>
          <w:numId w:val="16"/>
        </w:numPr>
        <w:rPr>
          <w:rFonts w:cs="Times New Roman"/>
        </w:rPr>
      </w:pPr>
      <w:r w:rsidRPr="00DF2834">
        <w:rPr>
          <w:rFonts w:cs="Times New Roman"/>
        </w:rPr>
        <w:t>Involve the public</w:t>
      </w:r>
    </w:p>
    <w:p w14:paraId="40F3298F" w14:textId="3084B1C7" w:rsidR="00D659D7" w:rsidRPr="00DF2834" w:rsidRDefault="00D659D7" w:rsidP="0033793B">
      <w:pPr>
        <w:pStyle w:val="ListParagraph"/>
        <w:numPr>
          <w:ilvl w:val="1"/>
          <w:numId w:val="16"/>
        </w:numPr>
        <w:rPr>
          <w:rFonts w:cs="Times New Roman"/>
        </w:rPr>
      </w:pPr>
      <w:r w:rsidRPr="00DF2834">
        <w:rPr>
          <w:rFonts w:cs="Times New Roman"/>
        </w:rPr>
        <w:t>Write a detailed statement</w:t>
      </w:r>
    </w:p>
    <w:p w14:paraId="6DA4E559" w14:textId="21A51199" w:rsidR="00D659D7" w:rsidRPr="00DF2834" w:rsidRDefault="00D659D7" w:rsidP="0033793B">
      <w:pPr>
        <w:pStyle w:val="ListParagraph"/>
        <w:numPr>
          <w:ilvl w:val="0"/>
          <w:numId w:val="16"/>
        </w:numPr>
        <w:rPr>
          <w:rFonts w:cs="Times New Roman"/>
        </w:rPr>
      </w:pPr>
      <w:r w:rsidRPr="00DF2834">
        <w:rPr>
          <w:rFonts w:cs="Times New Roman"/>
        </w:rPr>
        <w:t>The courts have found nothing in NEPA prohibits “unwise decisions” only “environmentally uninformed” decisions</w:t>
      </w:r>
    </w:p>
    <w:p w14:paraId="54A0E5CF" w14:textId="235E9A5A" w:rsidR="00D659D7" w:rsidRPr="00DF2834" w:rsidRDefault="00D659D7" w:rsidP="0033793B">
      <w:pPr>
        <w:pStyle w:val="ListParagraph"/>
        <w:numPr>
          <w:ilvl w:val="0"/>
          <w:numId w:val="16"/>
        </w:numPr>
        <w:rPr>
          <w:rFonts w:cs="Times New Roman"/>
        </w:rPr>
      </w:pPr>
      <w:r w:rsidRPr="00DF2834">
        <w:rPr>
          <w:rFonts w:cs="Times New Roman"/>
        </w:rPr>
        <w:t>Different from some other environmental laws that impose more substantive environmental obligations, NEPA is a procedural law</w:t>
      </w:r>
    </w:p>
    <w:p w14:paraId="7811BF55" w14:textId="33F81050" w:rsidR="00D659D7" w:rsidRPr="00DF2834" w:rsidRDefault="00D659D7" w:rsidP="00B42507">
      <w:pPr>
        <w:pStyle w:val="Heading4"/>
      </w:pPr>
      <w:r w:rsidRPr="00DF2834">
        <w:t>NEPA applies to …</w:t>
      </w:r>
    </w:p>
    <w:p w14:paraId="4E96A27B" w14:textId="1121646A" w:rsidR="00D659D7" w:rsidRPr="00DF2834" w:rsidRDefault="00CC00B0" w:rsidP="0033793B">
      <w:pPr>
        <w:pStyle w:val="ListParagraph"/>
        <w:numPr>
          <w:ilvl w:val="0"/>
          <w:numId w:val="17"/>
        </w:numPr>
        <w:rPr>
          <w:rFonts w:cs="Times New Roman"/>
        </w:rPr>
      </w:pPr>
      <w:r w:rsidRPr="00DF2834">
        <w:rPr>
          <w:rFonts w:cs="Times New Roman"/>
        </w:rPr>
        <w:t>Major federal actions significantly affecting the quality of the human environment</w:t>
      </w:r>
    </w:p>
    <w:p w14:paraId="49160422" w14:textId="66288926" w:rsidR="00CC00B0" w:rsidRPr="00DF2834" w:rsidRDefault="00CC00B0" w:rsidP="0033793B">
      <w:pPr>
        <w:pStyle w:val="ListParagraph"/>
        <w:numPr>
          <w:ilvl w:val="0"/>
          <w:numId w:val="17"/>
        </w:numPr>
        <w:rPr>
          <w:rFonts w:cs="Times New Roman"/>
        </w:rPr>
      </w:pPr>
      <w:r w:rsidRPr="00DF2834">
        <w:rPr>
          <w:rFonts w:cs="Times New Roman"/>
        </w:rPr>
        <w:t xml:space="preserve">Major federal actions include any new and continuing plans, policies, programs, and projects that are </w:t>
      </w:r>
      <w:r w:rsidRPr="00DF2834">
        <w:rPr>
          <w:rFonts w:cs="Times New Roman"/>
          <w:u w:val="single"/>
        </w:rPr>
        <w:t>undertaken by federal agencies</w:t>
      </w:r>
      <w:r w:rsidRPr="00DF2834">
        <w:rPr>
          <w:rFonts w:cs="Times New Roman"/>
        </w:rPr>
        <w:t xml:space="preserve">, are </w:t>
      </w:r>
      <w:r w:rsidRPr="00DF2834">
        <w:rPr>
          <w:rFonts w:cs="Times New Roman"/>
          <w:u w:val="single"/>
        </w:rPr>
        <w:t>funded by federal dollars</w:t>
      </w:r>
      <w:r w:rsidRPr="00DF2834">
        <w:rPr>
          <w:rFonts w:cs="Times New Roman"/>
        </w:rPr>
        <w:t xml:space="preserve">, or </w:t>
      </w:r>
      <w:r w:rsidRPr="00DF2834">
        <w:rPr>
          <w:rFonts w:cs="Times New Roman"/>
          <w:u w:val="single"/>
        </w:rPr>
        <w:t>require federal permits</w:t>
      </w:r>
      <w:r w:rsidRPr="00DF2834">
        <w:rPr>
          <w:rFonts w:cs="Times New Roman"/>
        </w:rPr>
        <w:t xml:space="preserve">. </w:t>
      </w:r>
    </w:p>
    <w:p w14:paraId="3C225211" w14:textId="506E568C" w:rsidR="00CC00B0" w:rsidRPr="00DF2834" w:rsidRDefault="00CC00B0" w:rsidP="00B42507">
      <w:pPr>
        <w:pStyle w:val="Heading4"/>
      </w:pPr>
      <w:r w:rsidRPr="00DF2834">
        <w:t>Three levels of environmental analysis and documentation</w:t>
      </w:r>
    </w:p>
    <w:p w14:paraId="33FB1E2A" w14:textId="2D29C2ED" w:rsidR="00CC00B0" w:rsidRPr="00DF2834" w:rsidRDefault="00C80921" w:rsidP="0033793B">
      <w:pPr>
        <w:pStyle w:val="ListParagraph"/>
        <w:numPr>
          <w:ilvl w:val="0"/>
          <w:numId w:val="18"/>
        </w:numPr>
        <w:rPr>
          <w:rFonts w:cs="Times New Roman"/>
        </w:rPr>
      </w:pPr>
      <w:r w:rsidRPr="00DF2834">
        <w:rPr>
          <w:rFonts w:cs="Times New Roman"/>
        </w:rPr>
        <w:t>Categorical exclusion: a proposed action qualifies for CATEX when the action would not individually or cumulatively cause a significant impact on the human environment</w:t>
      </w:r>
    </w:p>
    <w:p w14:paraId="3627D743" w14:textId="3591A776" w:rsidR="00C80921" w:rsidRPr="00DF2834" w:rsidRDefault="00192F2C" w:rsidP="0033793B">
      <w:pPr>
        <w:pStyle w:val="ListParagraph"/>
        <w:numPr>
          <w:ilvl w:val="0"/>
          <w:numId w:val="18"/>
        </w:numPr>
        <w:rPr>
          <w:rFonts w:cs="Times New Roman"/>
        </w:rPr>
      </w:pPr>
      <w:r w:rsidRPr="00DF2834">
        <w:rPr>
          <w:rFonts w:cs="Times New Roman"/>
        </w:rPr>
        <w:t xml:space="preserve">Environmental assessment: a proposed action requires an EA if the proposed action is not eligible for a CATEX and if it probably would not cause significant, adverse environmental effects </w:t>
      </w:r>
    </w:p>
    <w:p w14:paraId="39A42782" w14:textId="7A56338D" w:rsidR="00192F2C" w:rsidRPr="00DF2834" w:rsidRDefault="00192F2C" w:rsidP="0033793B">
      <w:pPr>
        <w:pStyle w:val="ListParagraph"/>
        <w:numPr>
          <w:ilvl w:val="1"/>
          <w:numId w:val="18"/>
        </w:numPr>
        <w:rPr>
          <w:rFonts w:cs="Times New Roman"/>
        </w:rPr>
      </w:pPr>
      <w:r w:rsidRPr="00DF2834">
        <w:rPr>
          <w:rFonts w:cs="Times New Roman"/>
        </w:rPr>
        <w:t>Finding of No Significant Impact (FONSI)</w:t>
      </w:r>
    </w:p>
    <w:p w14:paraId="58048F8C" w14:textId="0C3D3497" w:rsidR="00192F2C" w:rsidRPr="00DF2834" w:rsidRDefault="0007327E" w:rsidP="0033793B">
      <w:pPr>
        <w:pStyle w:val="ListParagraph"/>
        <w:numPr>
          <w:ilvl w:val="0"/>
          <w:numId w:val="18"/>
        </w:numPr>
        <w:rPr>
          <w:rFonts w:cs="Times New Roman"/>
        </w:rPr>
      </w:pPr>
      <w:r w:rsidRPr="00DF2834">
        <w:rPr>
          <w:rFonts w:cs="Times New Roman"/>
        </w:rPr>
        <w:t>Environmental Impact Statement: a proposed action requires an EIS if</w:t>
      </w:r>
    </w:p>
    <w:p w14:paraId="4F946D98" w14:textId="6E1B2C42" w:rsidR="0007327E" w:rsidRPr="00DF2834" w:rsidRDefault="00302409" w:rsidP="0033793B">
      <w:pPr>
        <w:pStyle w:val="ListParagraph"/>
        <w:numPr>
          <w:ilvl w:val="1"/>
          <w:numId w:val="18"/>
        </w:numPr>
        <w:rPr>
          <w:rFonts w:cs="Times New Roman"/>
        </w:rPr>
      </w:pPr>
      <w:r w:rsidRPr="00DF2834">
        <w:rPr>
          <w:rFonts w:cs="Times New Roman"/>
        </w:rPr>
        <w:t>The proposed action does not qualify for a CATEX or FONSI</w:t>
      </w:r>
    </w:p>
    <w:p w14:paraId="237DDC6F" w14:textId="65931DB0" w:rsidR="00336971" w:rsidRPr="00DF2834" w:rsidRDefault="00336971" w:rsidP="0033793B">
      <w:pPr>
        <w:pStyle w:val="ListParagraph"/>
        <w:numPr>
          <w:ilvl w:val="1"/>
          <w:numId w:val="18"/>
        </w:numPr>
        <w:rPr>
          <w:rFonts w:cs="Times New Roman"/>
        </w:rPr>
      </w:pPr>
      <w:r w:rsidRPr="00DF2834">
        <w:rPr>
          <w:rFonts w:cs="Times New Roman"/>
        </w:rPr>
        <w:t>The proposed action might cause significant, adverse environmental effects</w:t>
      </w:r>
    </w:p>
    <w:p w14:paraId="57E6D97B" w14:textId="3B13F6EB" w:rsidR="00336971" w:rsidRPr="00DF2834" w:rsidRDefault="00336971" w:rsidP="0033793B">
      <w:pPr>
        <w:pStyle w:val="ListParagraph"/>
        <w:numPr>
          <w:ilvl w:val="1"/>
          <w:numId w:val="18"/>
        </w:numPr>
        <w:rPr>
          <w:rFonts w:cs="Times New Roman"/>
        </w:rPr>
      </w:pPr>
      <w:r w:rsidRPr="00DF2834">
        <w:rPr>
          <w:rFonts w:cs="Times New Roman"/>
        </w:rPr>
        <w:t>Might have substantial environmental controversy concerning the significance or nature of the environmental impact of the proposed action</w:t>
      </w:r>
    </w:p>
    <w:p w14:paraId="07F46207" w14:textId="65FD3A70" w:rsidR="00336971" w:rsidRPr="00DF2834" w:rsidRDefault="00336971" w:rsidP="0033793B">
      <w:pPr>
        <w:pStyle w:val="ListParagraph"/>
        <w:numPr>
          <w:ilvl w:val="2"/>
          <w:numId w:val="18"/>
        </w:numPr>
        <w:rPr>
          <w:rFonts w:cs="Times New Roman"/>
        </w:rPr>
      </w:pPr>
      <w:r w:rsidRPr="00DF2834">
        <w:rPr>
          <w:rFonts w:cs="Times New Roman"/>
        </w:rPr>
        <w:t>Record of Decision</w:t>
      </w:r>
    </w:p>
    <w:p w14:paraId="3EB7CB28" w14:textId="5C2B028F" w:rsidR="0091313E" w:rsidRPr="00DF2834" w:rsidRDefault="0091313E" w:rsidP="0033793B">
      <w:pPr>
        <w:pStyle w:val="ListParagraph"/>
        <w:numPr>
          <w:ilvl w:val="0"/>
          <w:numId w:val="18"/>
        </w:numPr>
        <w:rPr>
          <w:rFonts w:cs="Times New Roman"/>
        </w:rPr>
      </w:pPr>
      <w:r w:rsidRPr="00DF2834">
        <w:rPr>
          <w:rFonts w:cs="Times New Roman"/>
        </w:rPr>
        <w:t>The main difference between an EIS and an EA</w:t>
      </w:r>
    </w:p>
    <w:p w14:paraId="790E2154" w14:textId="71DE31CC" w:rsidR="0091313E" w:rsidRPr="00DF2834" w:rsidRDefault="0091313E" w:rsidP="0033793B">
      <w:pPr>
        <w:pStyle w:val="ListParagraph"/>
        <w:numPr>
          <w:ilvl w:val="1"/>
          <w:numId w:val="18"/>
        </w:numPr>
        <w:rPr>
          <w:rFonts w:cs="Times New Roman"/>
        </w:rPr>
      </w:pPr>
      <w:r w:rsidRPr="00DF2834">
        <w:rPr>
          <w:rFonts w:cs="Times New Roman"/>
        </w:rPr>
        <w:t>An EIS tends to be more complicated resulting in higher cost and a longer time commitment</w:t>
      </w:r>
    </w:p>
    <w:p w14:paraId="742957D1" w14:textId="2491AFBB" w:rsidR="0091313E" w:rsidRPr="00DF2834" w:rsidRDefault="0091313E" w:rsidP="0033793B">
      <w:pPr>
        <w:pStyle w:val="ListParagraph"/>
        <w:numPr>
          <w:ilvl w:val="1"/>
          <w:numId w:val="18"/>
        </w:numPr>
        <w:rPr>
          <w:rFonts w:cs="Times New Roman"/>
        </w:rPr>
      </w:pPr>
      <w:r w:rsidRPr="00DF2834">
        <w:rPr>
          <w:rFonts w:cs="Times New Roman"/>
        </w:rPr>
        <w:t>An EA ends in a FONSI and an EIS ends in a ROD</w:t>
      </w:r>
    </w:p>
    <w:p w14:paraId="040F59FA" w14:textId="01EFF3DD" w:rsidR="0091313E" w:rsidRPr="00DF2834" w:rsidRDefault="0091313E" w:rsidP="0033793B">
      <w:pPr>
        <w:pStyle w:val="ListParagraph"/>
        <w:numPr>
          <w:ilvl w:val="1"/>
          <w:numId w:val="18"/>
        </w:numPr>
        <w:rPr>
          <w:rFonts w:cs="Times New Roman"/>
        </w:rPr>
      </w:pPr>
      <w:r w:rsidRPr="00DF2834">
        <w:rPr>
          <w:rFonts w:cs="Times New Roman"/>
        </w:rPr>
        <w:t>Generally, an EA has less public participation than an EIS</w:t>
      </w:r>
    </w:p>
    <w:p w14:paraId="6D6B25DF" w14:textId="59C25FEE" w:rsidR="0091313E" w:rsidRPr="00DF2834" w:rsidRDefault="0091313E" w:rsidP="0033793B">
      <w:pPr>
        <w:pStyle w:val="ListParagraph"/>
        <w:numPr>
          <w:ilvl w:val="1"/>
          <w:numId w:val="18"/>
        </w:numPr>
        <w:rPr>
          <w:rFonts w:cs="Times New Roman"/>
        </w:rPr>
      </w:pPr>
      <w:r w:rsidRPr="00DF2834">
        <w:rPr>
          <w:rFonts w:cs="Times New Roman"/>
        </w:rPr>
        <w:t>The burden of proof, in the case of a lawsuit is different between the two documents</w:t>
      </w:r>
    </w:p>
    <w:p w14:paraId="10E71730" w14:textId="6094122D" w:rsidR="0091313E" w:rsidRPr="00DF2834" w:rsidRDefault="0091313E" w:rsidP="0033793B">
      <w:pPr>
        <w:pStyle w:val="ListParagraph"/>
        <w:numPr>
          <w:ilvl w:val="2"/>
          <w:numId w:val="18"/>
        </w:numPr>
        <w:rPr>
          <w:rFonts w:cs="Times New Roman"/>
        </w:rPr>
      </w:pPr>
      <w:r w:rsidRPr="00DF2834">
        <w:rPr>
          <w:rFonts w:cs="Times New Roman"/>
        </w:rPr>
        <w:t>An EA can be harder for an agency to defend</w:t>
      </w:r>
    </w:p>
    <w:p w14:paraId="4B5C1A7C" w14:textId="36C88CF5" w:rsidR="0091313E" w:rsidRPr="00DF2834" w:rsidRDefault="0091313E" w:rsidP="0033793B">
      <w:pPr>
        <w:pStyle w:val="ListParagraph"/>
        <w:numPr>
          <w:ilvl w:val="0"/>
          <w:numId w:val="18"/>
        </w:numPr>
        <w:rPr>
          <w:rFonts w:cs="Times New Roman"/>
        </w:rPr>
      </w:pPr>
      <w:r w:rsidRPr="00DF2834">
        <w:rPr>
          <w:rFonts w:cs="Times New Roman"/>
        </w:rPr>
        <w:lastRenderedPageBreak/>
        <w:t>Three primary functions of NEPA documents</w:t>
      </w:r>
    </w:p>
    <w:p w14:paraId="46D471F0" w14:textId="54B3F595" w:rsidR="0091313E" w:rsidRPr="00DF2834" w:rsidRDefault="0091313E" w:rsidP="0033793B">
      <w:pPr>
        <w:pStyle w:val="ListParagraph"/>
        <w:numPr>
          <w:ilvl w:val="1"/>
          <w:numId w:val="18"/>
        </w:numPr>
        <w:rPr>
          <w:rFonts w:cs="Times New Roman"/>
        </w:rPr>
      </w:pPr>
      <w:r w:rsidRPr="00DF2834">
        <w:rPr>
          <w:rFonts w:cs="Times New Roman"/>
        </w:rPr>
        <w:t xml:space="preserve">Provide </w:t>
      </w:r>
      <w:proofErr w:type="gramStart"/>
      <w:r w:rsidRPr="00DF2834">
        <w:rPr>
          <w:rFonts w:cs="Times New Roman"/>
        </w:rPr>
        <w:t>sufficient</w:t>
      </w:r>
      <w:proofErr w:type="gramEnd"/>
      <w:r w:rsidRPr="00DF2834">
        <w:rPr>
          <w:rFonts w:cs="Times New Roman"/>
        </w:rPr>
        <w:t xml:space="preserve"> information to the decision maker to make an informed decision</w:t>
      </w:r>
    </w:p>
    <w:p w14:paraId="16E14839" w14:textId="416C0473" w:rsidR="0091313E" w:rsidRPr="00DF2834" w:rsidRDefault="0091313E" w:rsidP="0033793B">
      <w:pPr>
        <w:pStyle w:val="ListParagraph"/>
        <w:numPr>
          <w:ilvl w:val="1"/>
          <w:numId w:val="18"/>
        </w:numPr>
        <w:rPr>
          <w:rFonts w:cs="Times New Roman"/>
        </w:rPr>
      </w:pPr>
      <w:r w:rsidRPr="00DF2834">
        <w:rPr>
          <w:rFonts w:cs="Times New Roman"/>
        </w:rPr>
        <w:t>Ensure that procedural requirements of NEPA have been followed and completed</w:t>
      </w:r>
    </w:p>
    <w:p w14:paraId="67F3911B" w14:textId="6D7F24A3" w:rsidR="0091313E" w:rsidRPr="00DF2834" w:rsidRDefault="0091313E" w:rsidP="0033793B">
      <w:pPr>
        <w:pStyle w:val="ListParagraph"/>
        <w:numPr>
          <w:ilvl w:val="1"/>
          <w:numId w:val="18"/>
        </w:numPr>
        <w:rPr>
          <w:rFonts w:cs="Times New Roman"/>
        </w:rPr>
      </w:pPr>
      <w:r w:rsidRPr="00DF2834">
        <w:rPr>
          <w:rFonts w:cs="Times New Roman"/>
        </w:rPr>
        <w:t>Inform the interested public</w:t>
      </w:r>
    </w:p>
    <w:p w14:paraId="41AD7A13" w14:textId="3D917033" w:rsidR="009C49EE" w:rsidRPr="00DF2834" w:rsidRDefault="009C49EE" w:rsidP="00B42507">
      <w:pPr>
        <w:pStyle w:val="Heading3"/>
      </w:pPr>
      <w:bookmarkStart w:id="25" w:name="_Toc536692642"/>
      <w:r w:rsidRPr="00DF2834">
        <w:t>Endangered Species Act (ESA)</w:t>
      </w:r>
      <w:bookmarkEnd w:id="25"/>
    </w:p>
    <w:p w14:paraId="0F8A186A" w14:textId="6F59D294" w:rsidR="009C49EE" w:rsidRPr="00DF2834" w:rsidRDefault="009C49EE" w:rsidP="0033793B">
      <w:pPr>
        <w:pStyle w:val="ListParagraph"/>
        <w:numPr>
          <w:ilvl w:val="0"/>
          <w:numId w:val="19"/>
        </w:numPr>
        <w:rPr>
          <w:rFonts w:cs="Times New Roman"/>
        </w:rPr>
      </w:pPr>
      <w:r w:rsidRPr="00DF2834">
        <w:rPr>
          <w:rFonts w:cs="Times New Roman"/>
        </w:rPr>
        <w:t>In 1972, President Nixon declared that conservation efforts in the U.S. aimed toward preventing the extinction of species</w:t>
      </w:r>
      <w:r w:rsidR="005162AB" w:rsidRPr="00DF2834">
        <w:rPr>
          <w:rFonts w:cs="Times New Roman"/>
        </w:rPr>
        <w:t xml:space="preserve"> were inadequate and called on the 93</w:t>
      </w:r>
      <w:r w:rsidR="005162AB" w:rsidRPr="00DF2834">
        <w:rPr>
          <w:rFonts w:cs="Times New Roman"/>
          <w:vertAlign w:val="superscript"/>
        </w:rPr>
        <w:t>rd</w:t>
      </w:r>
      <w:r w:rsidR="005162AB" w:rsidRPr="00DF2834">
        <w:rPr>
          <w:rFonts w:cs="Times New Roman"/>
        </w:rPr>
        <w:t xml:space="preserve"> Congress to develop comprehensive endangered species legislation</w:t>
      </w:r>
    </w:p>
    <w:p w14:paraId="63F07844" w14:textId="2AF48B82" w:rsidR="005162AB" w:rsidRPr="00DF2834" w:rsidRDefault="005162AB" w:rsidP="0033793B">
      <w:pPr>
        <w:pStyle w:val="ListParagraph"/>
        <w:numPr>
          <w:ilvl w:val="0"/>
          <w:numId w:val="19"/>
        </w:numPr>
        <w:rPr>
          <w:rFonts w:cs="Times New Roman"/>
        </w:rPr>
      </w:pPr>
      <w:r w:rsidRPr="00DF2834">
        <w:rPr>
          <w:rFonts w:cs="Times New Roman"/>
        </w:rPr>
        <w:t>Congress responded and signed ESA into law on December 28</w:t>
      </w:r>
      <w:r w:rsidRPr="00DF2834">
        <w:rPr>
          <w:rFonts w:cs="Times New Roman"/>
          <w:vertAlign w:val="superscript"/>
        </w:rPr>
        <w:t>th</w:t>
      </w:r>
      <w:r w:rsidRPr="00DF2834">
        <w:rPr>
          <w:rFonts w:cs="Times New Roman"/>
        </w:rPr>
        <w:t xml:space="preserve"> </w:t>
      </w:r>
    </w:p>
    <w:p w14:paraId="0298C48F" w14:textId="4012C3BF" w:rsidR="005162AB" w:rsidRPr="00DF2834" w:rsidRDefault="005162AB" w:rsidP="00B42507">
      <w:pPr>
        <w:pStyle w:val="Heading4"/>
      </w:pPr>
      <w:r w:rsidRPr="00DF2834">
        <w:t>Purpose and administration</w:t>
      </w:r>
    </w:p>
    <w:p w14:paraId="2AEC5B18" w14:textId="20F4476B" w:rsidR="005162AB" w:rsidRPr="00DF2834" w:rsidRDefault="005162AB" w:rsidP="0033793B">
      <w:pPr>
        <w:pStyle w:val="ListParagraph"/>
        <w:numPr>
          <w:ilvl w:val="0"/>
          <w:numId w:val="20"/>
        </w:numPr>
        <w:rPr>
          <w:rFonts w:cs="Times New Roman"/>
        </w:rPr>
      </w:pPr>
      <w:r w:rsidRPr="00DF2834">
        <w:rPr>
          <w:rFonts w:cs="Times New Roman"/>
        </w:rPr>
        <w:t xml:space="preserve">The purpose of the ESA is to </w:t>
      </w:r>
      <w:r w:rsidR="00417FB5" w:rsidRPr="00DF2834">
        <w:rPr>
          <w:rFonts w:cs="Times New Roman"/>
        </w:rPr>
        <w:t>protect and recover imperiled species and the ecosystems upon which they depend</w:t>
      </w:r>
    </w:p>
    <w:p w14:paraId="56649C40" w14:textId="1F8A6308" w:rsidR="00417FB5" w:rsidRPr="00DF2834" w:rsidRDefault="00417FB5" w:rsidP="0033793B">
      <w:pPr>
        <w:pStyle w:val="ListParagraph"/>
        <w:numPr>
          <w:ilvl w:val="0"/>
          <w:numId w:val="20"/>
        </w:numPr>
        <w:rPr>
          <w:rFonts w:cs="Times New Roman"/>
        </w:rPr>
      </w:pPr>
      <w:r w:rsidRPr="00DF2834">
        <w:rPr>
          <w:rFonts w:cs="Times New Roman"/>
        </w:rPr>
        <w:t>ESA is administered by</w:t>
      </w:r>
    </w:p>
    <w:p w14:paraId="1B05EFAB" w14:textId="66E1A79F" w:rsidR="00417FB5" w:rsidRPr="00DF2834" w:rsidRDefault="00417FB5" w:rsidP="0033793B">
      <w:pPr>
        <w:pStyle w:val="ListParagraph"/>
        <w:numPr>
          <w:ilvl w:val="1"/>
          <w:numId w:val="20"/>
        </w:numPr>
        <w:rPr>
          <w:rFonts w:cs="Times New Roman"/>
        </w:rPr>
      </w:pPr>
      <w:r w:rsidRPr="00DF2834">
        <w:rPr>
          <w:rFonts w:cs="Times New Roman"/>
        </w:rPr>
        <w:t>U.S. Fish and Wildlife Service – terrestrial and freshwater organisms</w:t>
      </w:r>
    </w:p>
    <w:p w14:paraId="79E8791E" w14:textId="26E7B681" w:rsidR="00417FB5" w:rsidRPr="00DF2834" w:rsidRDefault="00417FB5" w:rsidP="0033793B">
      <w:pPr>
        <w:pStyle w:val="ListParagraph"/>
        <w:numPr>
          <w:ilvl w:val="1"/>
          <w:numId w:val="20"/>
        </w:numPr>
        <w:rPr>
          <w:rFonts w:cs="Times New Roman"/>
        </w:rPr>
      </w:pPr>
      <w:r w:rsidRPr="00DF2834">
        <w:rPr>
          <w:rFonts w:cs="Times New Roman"/>
        </w:rPr>
        <w:t>Commerce Department’s National Marine Fisheries Service (NMFS) – marine wildlife (e.g., whales) and anadromo</w:t>
      </w:r>
      <w:r w:rsidR="00CE0AE4" w:rsidRPr="00DF2834">
        <w:rPr>
          <w:rFonts w:cs="Times New Roman"/>
        </w:rPr>
        <w:t>u</w:t>
      </w:r>
      <w:r w:rsidRPr="00DF2834">
        <w:rPr>
          <w:rFonts w:cs="Times New Roman"/>
        </w:rPr>
        <w:t>s fish (e.g., salmon</w:t>
      </w:r>
      <w:r w:rsidR="00CE0AE4" w:rsidRPr="00DF2834">
        <w:rPr>
          <w:rFonts w:cs="Times New Roman"/>
        </w:rPr>
        <w:t>)</w:t>
      </w:r>
    </w:p>
    <w:p w14:paraId="22513BC5" w14:textId="73643323" w:rsidR="00CE0AE4" w:rsidRPr="00DF2834" w:rsidRDefault="000F098B" w:rsidP="00B42507">
      <w:pPr>
        <w:pStyle w:val="Heading4"/>
      </w:pPr>
      <w:r w:rsidRPr="00DF2834">
        <w:t>Species that are subject to protection</w:t>
      </w:r>
    </w:p>
    <w:p w14:paraId="660AA82B" w14:textId="35B04B28" w:rsidR="000F098B" w:rsidRPr="00DF2834" w:rsidRDefault="000F098B" w:rsidP="0033793B">
      <w:pPr>
        <w:pStyle w:val="ListParagraph"/>
        <w:numPr>
          <w:ilvl w:val="0"/>
          <w:numId w:val="21"/>
        </w:numPr>
        <w:rPr>
          <w:rFonts w:cs="Times New Roman"/>
        </w:rPr>
      </w:pPr>
      <w:r w:rsidRPr="00DF2834">
        <w:rPr>
          <w:rFonts w:cs="Times New Roman"/>
        </w:rPr>
        <w:t>Under the ESA, species may be listed as either endangered or threatened</w:t>
      </w:r>
    </w:p>
    <w:p w14:paraId="4740102D" w14:textId="0053B480" w:rsidR="000F098B" w:rsidRPr="00DF2834" w:rsidRDefault="000F098B" w:rsidP="0033793B">
      <w:pPr>
        <w:pStyle w:val="ListParagraph"/>
        <w:numPr>
          <w:ilvl w:val="1"/>
          <w:numId w:val="21"/>
        </w:numPr>
        <w:rPr>
          <w:rFonts w:cs="Times New Roman"/>
        </w:rPr>
      </w:pPr>
      <w:r w:rsidRPr="00DF2834">
        <w:rPr>
          <w:rFonts w:cs="Times New Roman"/>
        </w:rPr>
        <w:t>“Endangered” means a species is in danger of extinction throughout all or a significant portion of its range</w:t>
      </w:r>
    </w:p>
    <w:p w14:paraId="378884F8" w14:textId="77777777" w:rsidR="000F098B" w:rsidRPr="00DF2834" w:rsidRDefault="000F098B" w:rsidP="0033793B">
      <w:pPr>
        <w:pStyle w:val="ListParagraph"/>
        <w:numPr>
          <w:ilvl w:val="1"/>
          <w:numId w:val="21"/>
        </w:numPr>
        <w:rPr>
          <w:rFonts w:cs="Times New Roman"/>
        </w:rPr>
      </w:pPr>
      <w:r w:rsidRPr="00DF2834">
        <w:rPr>
          <w:rFonts w:cs="Times New Roman"/>
        </w:rPr>
        <w:t>“Threatened” means a species is likely to become endangered within the foreseeable future</w:t>
      </w:r>
    </w:p>
    <w:p w14:paraId="26403831" w14:textId="0B61E4FB" w:rsidR="000F098B" w:rsidRPr="00DF2834" w:rsidRDefault="000F098B" w:rsidP="0033793B">
      <w:pPr>
        <w:pStyle w:val="ListParagraph"/>
        <w:numPr>
          <w:ilvl w:val="1"/>
          <w:numId w:val="21"/>
        </w:numPr>
        <w:rPr>
          <w:rFonts w:cs="Times New Roman"/>
        </w:rPr>
      </w:pPr>
      <w:r w:rsidRPr="00DF2834">
        <w:rPr>
          <w:rFonts w:cs="Times New Roman"/>
        </w:rPr>
        <w:t>All species of plants and animals, except pest insects, are eligible for listing as endangered or threatened</w:t>
      </w:r>
    </w:p>
    <w:p w14:paraId="459A1E37" w14:textId="4B74238F" w:rsidR="000F098B" w:rsidRPr="00DF2834" w:rsidRDefault="000F098B" w:rsidP="0033793B">
      <w:pPr>
        <w:pStyle w:val="ListParagraph"/>
        <w:numPr>
          <w:ilvl w:val="1"/>
          <w:numId w:val="21"/>
        </w:numPr>
        <w:rPr>
          <w:rFonts w:cs="Times New Roman"/>
        </w:rPr>
      </w:pPr>
      <w:r w:rsidRPr="00DF2834">
        <w:rPr>
          <w:rFonts w:cs="Times New Roman"/>
        </w:rPr>
        <w:t>For the purposes of the ESA, Congress defined species to include subspecies, varieties, and, for vertebrates, distinct population segments</w:t>
      </w:r>
    </w:p>
    <w:p w14:paraId="41850C0D" w14:textId="084B5033" w:rsidR="000F098B" w:rsidRPr="00DF2834" w:rsidRDefault="000F098B" w:rsidP="00B42507">
      <w:pPr>
        <w:pStyle w:val="Heading4"/>
      </w:pPr>
      <w:r w:rsidRPr="00DF2834">
        <w:t>ESA prohibits “taking” of listed species</w:t>
      </w:r>
    </w:p>
    <w:p w14:paraId="4C507B09" w14:textId="15E81862" w:rsidR="000F098B" w:rsidRPr="00DF2834" w:rsidRDefault="000F098B" w:rsidP="0033793B">
      <w:pPr>
        <w:pStyle w:val="ListParagraph"/>
        <w:numPr>
          <w:ilvl w:val="0"/>
          <w:numId w:val="21"/>
        </w:numPr>
        <w:rPr>
          <w:rFonts w:cs="Times New Roman"/>
        </w:rPr>
      </w:pPr>
      <w:r w:rsidRPr="00DF2834">
        <w:rPr>
          <w:rFonts w:cs="Times New Roman"/>
        </w:rPr>
        <w:t>Once a species is listed, ESA makes it unlawful for any person, including private and public entities, to “take” individuals of any endangered animal species</w:t>
      </w:r>
    </w:p>
    <w:p w14:paraId="03FC2486" w14:textId="2C60792F" w:rsidR="000F098B" w:rsidRPr="00DF2834" w:rsidRDefault="000F098B" w:rsidP="0033793B">
      <w:pPr>
        <w:pStyle w:val="ListParagraph"/>
        <w:numPr>
          <w:ilvl w:val="1"/>
          <w:numId w:val="21"/>
        </w:numPr>
        <w:rPr>
          <w:rFonts w:cs="Times New Roman"/>
        </w:rPr>
      </w:pPr>
      <w:r w:rsidRPr="00DF2834">
        <w:rPr>
          <w:rFonts w:cs="Times New Roman"/>
        </w:rPr>
        <w:t>“take” means to harass, harm pursue, hunt, shoot, wound, kill, trap, capture, or collect, or to attempt to engage in any such conduct</w:t>
      </w:r>
    </w:p>
    <w:p w14:paraId="0C15C337" w14:textId="13AD59FA" w:rsidR="000F098B" w:rsidRPr="00DF2834" w:rsidRDefault="000F098B" w:rsidP="0033793B">
      <w:pPr>
        <w:pStyle w:val="ListParagraph"/>
        <w:numPr>
          <w:ilvl w:val="0"/>
          <w:numId w:val="21"/>
        </w:numPr>
        <w:rPr>
          <w:rFonts w:cs="Times New Roman"/>
        </w:rPr>
      </w:pPr>
      <w:r w:rsidRPr="00DF2834">
        <w:rPr>
          <w:rFonts w:cs="Times New Roman"/>
        </w:rPr>
        <w:t>ESA also prohibits the interstate or international trade of listed plants and animals</w:t>
      </w:r>
    </w:p>
    <w:p w14:paraId="7C618955" w14:textId="0E35778F" w:rsidR="000F098B" w:rsidRPr="00DF2834" w:rsidRDefault="00C55893" w:rsidP="0033793B">
      <w:pPr>
        <w:pStyle w:val="ListParagraph"/>
        <w:numPr>
          <w:ilvl w:val="0"/>
          <w:numId w:val="21"/>
        </w:numPr>
        <w:rPr>
          <w:rFonts w:cs="Times New Roman"/>
        </w:rPr>
      </w:pPr>
      <w:hyperlink r:id="rId12" w:history="1">
        <w:r w:rsidR="000F098B" w:rsidRPr="00DF2834">
          <w:rPr>
            <w:rStyle w:val="Hyperlink"/>
            <w:rFonts w:cs="Times New Roman"/>
          </w:rPr>
          <w:t>More information on Endangered Species Act</w:t>
        </w:r>
      </w:hyperlink>
    </w:p>
    <w:p w14:paraId="34385AB4" w14:textId="3AA7C698" w:rsidR="002708F3" w:rsidRPr="00DF2834" w:rsidRDefault="002708F3" w:rsidP="00B42507">
      <w:pPr>
        <w:pStyle w:val="Heading2"/>
      </w:pPr>
      <w:bookmarkStart w:id="26" w:name="_Toc536692643"/>
      <w:r w:rsidRPr="00DF2834">
        <w:t>Policy characteristics</w:t>
      </w:r>
      <w:bookmarkEnd w:id="26"/>
    </w:p>
    <w:p w14:paraId="517A901B" w14:textId="5A26CD39" w:rsidR="002708F3" w:rsidRPr="00DF2834" w:rsidRDefault="002708F3" w:rsidP="0033793B">
      <w:pPr>
        <w:pStyle w:val="ListParagraph"/>
        <w:numPr>
          <w:ilvl w:val="0"/>
          <w:numId w:val="22"/>
        </w:numPr>
        <w:rPr>
          <w:rFonts w:cs="Times New Roman"/>
        </w:rPr>
      </w:pPr>
      <w:r w:rsidRPr="00DF2834">
        <w:rPr>
          <w:rFonts w:cs="Times New Roman"/>
        </w:rPr>
        <w:t>Tend to be vague and ambiguously stated</w:t>
      </w:r>
    </w:p>
    <w:p w14:paraId="3B8C4EBE" w14:textId="4C6E094E" w:rsidR="00973106" w:rsidRPr="00DF2834" w:rsidRDefault="00973106" w:rsidP="0033793B">
      <w:pPr>
        <w:pStyle w:val="ListParagraph"/>
        <w:numPr>
          <w:ilvl w:val="1"/>
          <w:numId w:val="22"/>
        </w:numPr>
        <w:rPr>
          <w:rFonts w:cs="Times New Roman"/>
        </w:rPr>
      </w:pPr>
      <w:r w:rsidRPr="00DF2834">
        <w:rPr>
          <w:rFonts w:cs="Times New Roman"/>
        </w:rPr>
        <w:t>Examples</w:t>
      </w:r>
    </w:p>
    <w:p w14:paraId="1D9BFB98" w14:textId="7167F0C3" w:rsidR="002708F3" w:rsidRPr="00DF2834" w:rsidRDefault="002708F3" w:rsidP="0033793B">
      <w:pPr>
        <w:pStyle w:val="ListParagraph"/>
        <w:numPr>
          <w:ilvl w:val="2"/>
          <w:numId w:val="22"/>
        </w:numPr>
        <w:rPr>
          <w:rFonts w:cs="Times New Roman"/>
        </w:rPr>
      </w:pPr>
      <w:r w:rsidRPr="00DF2834">
        <w:rPr>
          <w:rFonts w:cs="Times New Roman"/>
        </w:rPr>
        <w:t xml:space="preserve">“The public lands (shall) be managed in a manner that will protect the quality of scientific, scenic, historical, ecological, environmental, air and </w:t>
      </w:r>
      <w:r w:rsidRPr="00DF2834">
        <w:rPr>
          <w:rFonts w:cs="Times New Roman"/>
        </w:rPr>
        <w:lastRenderedPageBreak/>
        <w:t>atmosphere, water resource, and archeological values.” – Federal Land Policy and Management Act of 1976</w:t>
      </w:r>
    </w:p>
    <w:p w14:paraId="60B03FF6" w14:textId="6D2BD5BF" w:rsidR="002708F3" w:rsidRPr="00DF2834" w:rsidRDefault="002708F3" w:rsidP="0033793B">
      <w:pPr>
        <w:pStyle w:val="ListParagraph"/>
        <w:numPr>
          <w:ilvl w:val="2"/>
          <w:numId w:val="22"/>
        </w:numPr>
        <w:rPr>
          <w:rFonts w:cs="Times New Roman"/>
        </w:rPr>
      </w:pPr>
      <w:r w:rsidRPr="00DF2834">
        <w:rPr>
          <w:rFonts w:cs="Times New Roman"/>
        </w:rPr>
        <w:t>“National Forests are established and shall be administered for outdoor recreation, range, timber, watershed, and wildlife and fish purposes.” – Multiple-Use sustained Yield Act of 1960</w:t>
      </w:r>
    </w:p>
    <w:p w14:paraId="45B3FE6B" w14:textId="2E719EEA" w:rsidR="002708F3" w:rsidRPr="00DF2834" w:rsidRDefault="00973106" w:rsidP="0033793B">
      <w:pPr>
        <w:pStyle w:val="ListParagraph"/>
        <w:numPr>
          <w:ilvl w:val="1"/>
          <w:numId w:val="22"/>
        </w:numPr>
        <w:rPr>
          <w:rFonts w:cs="Times New Roman"/>
        </w:rPr>
      </w:pPr>
      <w:r w:rsidRPr="00DF2834">
        <w:rPr>
          <w:rFonts w:cs="Times New Roman"/>
        </w:rPr>
        <w:t>Accommodate different resource and administrative conditions</w:t>
      </w:r>
    </w:p>
    <w:p w14:paraId="57EA3A98" w14:textId="3467CC2E" w:rsidR="00973106" w:rsidRPr="00DF2834" w:rsidRDefault="00973106" w:rsidP="0033793B">
      <w:pPr>
        <w:pStyle w:val="ListParagraph"/>
        <w:numPr>
          <w:ilvl w:val="1"/>
          <w:numId w:val="22"/>
        </w:numPr>
        <w:rPr>
          <w:rFonts w:cs="Times New Roman"/>
        </w:rPr>
      </w:pPr>
      <w:r w:rsidRPr="00DF2834">
        <w:rPr>
          <w:rFonts w:cs="Times New Roman"/>
        </w:rPr>
        <w:t>Accommodate different views about the use and management of resources</w:t>
      </w:r>
    </w:p>
    <w:p w14:paraId="0D10C832" w14:textId="29558915" w:rsidR="00973106" w:rsidRPr="00DF2834" w:rsidRDefault="009B6EA2" w:rsidP="0033793B">
      <w:pPr>
        <w:pStyle w:val="ListParagraph"/>
        <w:numPr>
          <w:ilvl w:val="0"/>
          <w:numId w:val="22"/>
        </w:numPr>
        <w:rPr>
          <w:rFonts w:cs="Times New Roman"/>
        </w:rPr>
      </w:pPr>
      <w:r w:rsidRPr="00DF2834">
        <w:rPr>
          <w:rFonts w:cs="Times New Roman"/>
        </w:rPr>
        <w:t>Demand modest changes in small increments</w:t>
      </w:r>
    </w:p>
    <w:p w14:paraId="5178A4D9" w14:textId="42C7C307" w:rsidR="009B6EA2" w:rsidRPr="00DF2834" w:rsidRDefault="009B6EA2" w:rsidP="0033793B">
      <w:pPr>
        <w:pStyle w:val="ListParagraph"/>
        <w:numPr>
          <w:ilvl w:val="1"/>
          <w:numId w:val="22"/>
        </w:numPr>
        <w:rPr>
          <w:rFonts w:cs="Times New Roman"/>
        </w:rPr>
      </w:pPr>
      <w:r w:rsidRPr="00DF2834">
        <w:rPr>
          <w:rFonts w:cs="Times New Roman"/>
        </w:rPr>
        <w:t>Give time to meet high standards</w:t>
      </w:r>
    </w:p>
    <w:p w14:paraId="0491C87A" w14:textId="557484D1" w:rsidR="009B6EA2" w:rsidRPr="00DF2834" w:rsidRDefault="009B6EA2" w:rsidP="0033793B">
      <w:pPr>
        <w:pStyle w:val="ListParagraph"/>
        <w:numPr>
          <w:ilvl w:val="1"/>
          <w:numId w:val="22"/>
        </w:numPr>
        <w:rPr>
          <w:rFonts w:cs="Times New Roman"/>
        </w:rPr>
      </w:pPr>
      <w:r w:rsidRPr="00DF2834">
        <w:rPr>
          <w:rFonts w:cs="Times New Roman"/>
        </w:rPr>
        <w:t>More support for changes</w:t>
      </w:r>
    </w:p>
    <w:p w14:paraId="72183471" w14:textId="727DDE8F" w:rsidR="009B6EA2" w:rsidRPr="00DF2834" w:rsidRDefault="009B6EA2" w:rsidP="0033793B">
      <w:pPr>
        <w:pStyle w:val="ListParagraph"/>
        <w:numPr>
          <w:ilvl w:val="1"/>
          <w:numId w:val="22"/>
        </w:numPr>
        <w:rPr>
          <w:rFonts w:cs="Times New Roman"/>
        </w:rPr>
      </w:pPr>
      <w:r w:rsidRPr="00DF2834">
        <w:rPr>
          <w:rFonts w:cs="Times New Roman"/>
        </w:rPr>
        <w:t>Trial and error for complexity of environment</w:t>
      </w:r>
    </w:p>
    <w:p w14:paraId="61D019C5" w14:textId="015B6A43" w:rsidR="009B6EA2" w:rsidRPr="00DF2834" w:rsidRDefault="009B6EA2" w:rsidP="0033793B">
      <w:pPr>
        <w:pStyle w:val="ListParagraph"/>
        <w:numPr>
          <w:ilvl w:val="0"/>
          <w:numId w:val="22"/>
        </w:numPr>
        <w:rPr>
          <w:rFonts w:cs="Times New Roman"/>
        </w:rPr>
      </w:pPr>
      <w:r w:rsidRPr="00DF2834">
        <w:rPr>
          <w:rFonts w:cs="Times New Roman"/>
        </w:rPr>
        <w:t>Often embody inconsistencies and contradictions</w:t>
      </w:r>
    </w:p>
    <w:p w14:paraId="2B083255" w14:textId="26331EC3" w:rsidR="009B6EA2" w:rsidRPr="00DF2834" w:rsidRDefault="009B6EA2" w:rsidP="0033793B">
      <w:pPr>
        <w:pStyle w:val="ListParagraph"/>
        <w:numPr>
          <w:ilvl w:val="1"/>
          <w:numId w:val="22"/>
        </w:numPr>
        <w:rPr>
          <w:rFonts w:cs="Times New Roman"/>
        </w:rPr>
      </w:pPr>
      <w:r w:rsidRPr="00DF2834">
        <w:rPr>
          <w:rFonts w:cs="Times New Roman"/>
        </w:rPr>
        <w:t>Within a policy</w:t>
      </w:r>
    </w:p>
    <w:p w14:paraId="122FDCA9" w14:textId="56811CC1" w:rsidR="009B6EA2" w:rsidRPr="00DF2834" w:rsidRDefault="009B6EA2" w:rsidP="0033793B">
      <w:pPr>
        <w:pStyle w:val="ListParagraph"/>
        <w:numPr>
          <w:ilvl w:val="1"/>
          <w:numId w:val="22"/>
        </w:numPr>
        <w:rPr>
          <w:rFonts w:cs="Times New Roman"/>
        </w:rPr>
      </w:pPr>
      <w:r w:rsidRPr="00DF2834">
        <w:rPr>
          <w:rFonts w:cs="Times New Roman"/>
        </w:rPr>
        <w:t>Between policies</w:t>
      </w:r>
    </w:p>
    <w:p w14:paraId="3238F10E" w14:textId="6A121110" w:rsidR="009B6EA2" w:rsidRPr="00DF2834" w:rsidRDefault="009B6EA2" w:rsidP="0033793B">
      <w:pPr>
        <w:pStyle w:val="ListParagraph"/>
        <w:numPr>
          <w:ilvl w:val="0"/>
          <w:numId w:val="22"/>
        </w:numPr>
        <w:rPr>
          <w:rFonts w:cs="Times New Roman"/>
        </w:rPr>
      </w:pPr>
      <w:r w:rsidRPr="00DF2834">
        <w:rPr>
          <w:rFonts w:cs="Times New Roman"/>
        </w:rPr>
        <w:t>Limited in comprehensiveness</w:t>
      </w:r>
    </w:p>
    <w:p w14:paraId="52258095" w14:textId="0C6EA602" w:rsidR="009B6EA2" w:rsidRPr="00DF2834" w:rsidRDefault="009B6EA2" w:rsidP="0033793B">
      <w:pPr>
        <w:pStyle w:val="ListParagraph"/>
        <w:numPr>
          <w:ilvl w:val="0"/>
          <w:numId w:val="22"/>
        </w:numPr>
        <w:rPr>
          <w:rFonts w:cs="Times New Roman"/>
        </w:rPr>
      </w:pPr>
      <w:r w:rsidRPr="00DF2834">
        <w:rPr>
          <w:rFonts w:cs="Times New Roman"/>
        </w:rPr>
        <w:t>Merits judged by a diverse set of standards/rules</w:t>
      </w:r>
    </w:p>
    <w:p w14:paraId="0BE3631C" w14:textId="7F7F9C2D" w:rsidR="009B6EA2" w:rsidRPr="00DF2834" w:rsidRDefault="009B6EA2" w:rsidP="0033793B">
      <w:pPr>
        <w:pStyle w:val="ListParagraph"/>
        <w:numPr>
          <w:ilvl w:val="0"/>
          <w:numId w:val="22"/>
        </w:numPr>
        <w:rPr>
          <w:rFonts w:cs="Times New Roman"/>
        </w:rPr>
      </w:pPr>
      <w:r w:rsidRPr="00DF2834">
        <w:rPr>
          <w:rFonts w:cs="Times New Roman"/>
        </w:rPr>
        <w:t>Represent compromises over intensely held values</w:t>
      </w:r>
    </w:p>
    <w:p w14:paraId="5D976381" w14:textId="3672E673" w:rsidR="009B6EA2" w:rsidRPr="00DF2834" w:rsidRDefault="009B6EA2" w:rsidP="00B42507">
      <w:pPr>
        <w:pStyle w:val="Heading2"/>
      </w:pPr>
      <w:bookmarkStart w:id="27" w:name="_Toc536692644"/>
      <w:r w:rsidRPr="00DF2834">
        <w:t>Summary</w:t>
      </w:r>
      <w:bookmarkEnd w:id="27"/>
    </w:p>
    <w:p w14:paraId="70FFA5DD" w14:textId="228A2A29" w:rsidR="009B6EA2" w:rsidRPr="00DF2834" w:rsidRDefault="009B6EA2" w:rsidP="0033793B">
      <w:pPr>
        <w:pStyle w:val="ListParagraph"/>
        <w:numPr>
          <w:ilvl w:val="0"/>
          <w:numId w:val="23"/>
        </w:numPr>
        <w:rPr>
          <w:rFonts w:cs="Times New Roman"/>
        </w:rPr>
      </w:pPr>
      <w:r w:rsidRPr="00DF2834">
        <w:rPr>
          <w:rFonts w:cs="Times New Roman"/>
        </w:rPr>
        <w:t>Policy characteristics</w:t>
      </w:r>
    </w:p>
    <w:p w14:paraId="2980380B" w14:textId="0C33FE71" w:rsidR="009B6EA2" w:rsidRPr="00DF2834" w:rsidRDefault="009B6EA2" w:rsidP="0033793B">
      <w:pPr>
        <w:pStyle w:val="ListParagraph"/>
        <w:numPr>
          <w:ilvl w:val="1"/>
          <w:numId w:val="23"/>
        </w:numPr>
        <w:rPr>
          <w:rFonts w:cs="Times New Roman"/>
        </w:rPr>
      </w:pPr>
      <w:r w:rsidRPr="00DF2834">
        <w:rPr>
          <w:rFonts w:cs="Times New Roman"/>
        </w:rPr>
        <w:t>Vague and ambiguous</w:t>
      </w:r>
    </w:p>
    <w:p w14:paraId="41B4E8E7" w14:textId="6F4FD183" w:rsidR="009B6EA2" w:rsidRPr="00DF2834" w:rsidRDefault="009B6EA2" w:rsidP="0033793B">
      <w:pPr>
        <w:pStyle w:val="ListParagraph"/>
        <w:numPr>
          <w:ilvl w:val="1"/>
          <w:numId w:val="23"/>
        </w:numPr>
        <w:rPr>
          <w:rFonts w:cs="Times New Roman"/>
        </w:rPr>
      </w:pPr>
      <w:r w:rsidRPr="00DF2834">
        <w:rPr>
          <w:rFonts w:cs="Times New Roman"/>
        </w:rPr>
        <w:t>Demand modest changes in small increments</w:t>
      </w:r>
    </w:p>
    <w:p w14:paraId="64259310" w14:textId="1822A0D6" w:rsidR="009B6EA2" w:rsidRPr="00DF2834" w:rsidRDefault="009B6EA2" w:rsidP="0033793B">
      <w:pPr>
        <w:pStyle w:val="ListParagraph"/>
        <w:numPr>
          <w:ilvl w:val="1"/>
          <w:numId w:val="23"/>
        </w:numPr>
        <w:rPr>
          <w:rFonts w:cs="Times New Roman"/>
        </w:rPr>
      </w:pPr>
      <w:r w:rsidRPr="00DF2834">
        <w:rPr>
          <w:rFonts w:cs="Times New Roman"/>
        </w:rPr>
        <w:t>Inconsistencies and contradictions</w:t>
      </w:r>
    </w:p>
    <w:p w14:paraId="0380E7B2" w14:textId="07430E54" w:rsidR="009B6EA2" w:rsidRPr="00DF2834" w:rsidRDefault="009B6EA2" w:rsidP="0033793B">
      <w:pPr>
        <w:pStyle w:val="ListParagraph"/>
        <w:numPr>
          <w:ilvl w:val="1"/>
          <w:numId w:val="23"/>
        </w:numPr>
        <w:rPr>
          <w:rFonts w:cs="Times New Roman"/>
        </w:rPr>
      </w:pPr>
      <w:r w:rsidRPr="00DF2834">
        <w:rPr>
          <w:rFonts w:cs="Times New Roman"/>
        </w:rPr>
        <w:t>Limited in comprehensiveness</w:t>
      </w:r>
    </w:p>
    <w:p w14:paraId="32895E45" w14:textId="54A13A65" w:rsidR="009B6EA2" w:rsidRPr="00DF2834" w:rsidRDefault="009B6EA2" w:rsidP="0033793B">
      <w:pPr>
        <w:pStyle w:val="ListParagraph"/>
        <w:numPr>
          <w:ilvl w:val="1"/>
          <w:numId w:val="23"/>
        </w:numPr>
        <w:rPr>
          <w:rFonts w:cs="Times New Roman"/>
        </w:rPr>
      </w:pPr>
      <w:r w:rsidRPr="00DF2834">
        <w:rPr>
          <w:rFonts w:cs="Times New Roman"/>
        </w:rPr>
        <w:t>Judged by a diverse set of standards/rules</w:t>
      </w:r>
    </w:p>
    <w:p w14:paraId="484A0730" w14:textId="2E4060F2" w:rsidR="009B6EA2" w:rsidRPr="00DF2834" w:rsidRDefault="009B6EA2" w:rsidP="0033793B">
      <w:pPr>
        <w:pStyle w:val="ListParagraph"/>
        <w:numPr>
          <w:ilvl w:val="1"/>
          <w:numId w:val="23"/>
        </w:numPr>
        <w:rPr>
          <w:rFonts w:cs="Times New Roman"/>
        </w:rPr>
      </w:pPr>
      <w:r w:rsidRPr="00DF2834">
        <w:rPr>
          <w:rFonts w:cs="Times New Roman"/>
        </w:rPr>
        <w:t>Represent compromises over intensely held value</w:t>
      </w:r>
      <w:r w:rsidR="00613150" w:rsidRPr="00DF2834">
        <w:rPr>
          <w:rFonts w:cs="Times New Roman"/>
        </w:rPr>
        <w:t>s</w:t>
      </w:r>
    </w:p>
    <w:p w14:paraId="78DED210" w14:textId="6CCD2549" w:rsidR="00EB3ED5" w:rsidRPr="00DF2834" w:rsidRDefault="00EB3ED5" w:rsidP="00B42507">
      <w:pPr>
        <w:pStyle w:val="Heading1"/>
      </w:pPr>
      <w:bookmarkStart w:id="28" w:name="_Toc536692645"/>
      <w:r w:rsidRPr="00DF2834">
        <w:t>January 22, 2019</w:t>
      </w:r>
      <w:bookmarkEnd w:id="28"/>
    </w:p>
    <w:p w14:paraId="151C41F5" w14:textId="69281289" w:rsidR="00EB3ED5" w:rsidRPr="00DF2834" w:rsidRDefault="00EB3ED5" w:rsidP="00EB3ED5">
      <w:pPr>
        <w:pStyle w:val="Heading2"/>
      </w:pPr>
      <w:bookmarkStart w:id="29" w:name="_Toc536692646"/>
      <w:r w:rsidRPr="00DF2834">
        <w:t>Newspaper Magazine Article Review – Due Today</w:t>
      </w:r>
      <w:bookmarkEnd w:id="29"/>
    </w:p>
    <w:p w14:paraId="415BEED5" w14:textId="7F63CA73" w:rsidR="00EB3ED5" w:rsidRPr="00DF2834" w:rsidRDefault="00C55893" w:rsidP="0033793B">
      <w:pPr>
        <w:pStyle w:val="ListParagraph"/>
        <w:numPr>
          <w:ilvl w:val="0"/>
          <w:numId w:val="23"/>
        </w:numPr>
        <w:rPr>
          <w:rFonts w:cs="Times New Roman"/>
        </w:rPr>
      </w:pPr>
      <w:hyperlink r:id="rId13" w:history="1">
        <w:r w:rsidR="00EB3ED5" w:rsidRPr="00DF2834">
          <w:rPr>
            <w:rStyle w:val="Hyperlink"/>
            <w:rFonts w:cs="Times New Roman"/>
          </w:rPr>
          <w:t>Newspaper-magazine-article-review-instructions.pdf</w:t>
        </w:r>
      </w:hyperlink>
    </w:p>
    <w:p w14:paraId="325A98F6" w14:textId="58ACFC61" w:rsidR="00EB3ED5" w:rsidRPr="00DF2834" w:rsidRDefault="00C55893" w:rsidP="0033793B">
      <w:pPr>
        <w:pStyle w:val="ListParagraph"/>
        <w:numPr>
          <w:ilvl w:val="0"/>
          <w:numId w:val="23"/>
        </w:numPr>
        <w:rPr>
          <w:rFonts w:cs="Times New Roman"/>
        </w:rPr>
      </w:pPr>
      <w:hyperlink r:id="rId14" w:history="1">
        <w:r w:rsidR="00EB3ED5" w:rsidRPr="00DF2834">
          <w:rPr>
            <w:rStyle w:val="Hyperlink"/>
            <w:rFonts w:cs="Times New Roman"/>
          </w:rPr>
          <w:t>Atherton-Article-Review-1.docx</w:t>
        </w:r>
      </w:hyperlink>
    </w:p>
    <w:p w14:paraId="76D3FE33" w14:textId="440B1985" w:rsidR="009239B8" w:rsidRPr="00DF2834" w:rsidRDefault="009239B8" w:rsidP="00B42507">
      <w:pPr>
        <w:pStyle w:val="Heading1"/>
      </w:pPr>
      <w:bookmarkStart w:id="30" w:name="_Toc536692647"/>
      <w:r w:rsidRPr="00DF2834">
        <w:t>January 24, 2019</w:t>
      </w:r>
      <w:bookmarkEnd w:id="30"/>
    </w:p>
    <w:p w14:paraId="128F748E" w14:textId="7AABB56A" w:rsidR="00E76635" w:rsidRPr="00DF2834" w:rsidRDefault="00E76635" w:rsidP="00B42507">
      <w:pPr>
        <w:pStyle w:val="Heading2"/>
      </w:pPr>
      <w:bookmarkStart w:id="31" w:name="_Toc536692648"/>
      <w:r w:rsidRPr="00DF2834">
        <w:t>Lecture</w:t>
      </w:r>
      <w:bookmarkEnd w:id="31"/>
    </w:p>
    <w:p w14:paraId="285BA6DC" w14:textId="6CCEA99E" w:rsidR="00E76635" w:rsidRPr="00DF2834" w:rsidRDefault="00C55893" w:rsidP="0033793B">
      <w:pPr>
        <w:pStyle w:val="ListParagraph"/>
        <w:numPr>
          <w:ilvl w:val="0"/>
          <w:numId w:val="23"/>
        </w:numPr>
        <w:rPr>
          <w:rFonts w:cs="Times New Roman"/>
        </w:rPr>
      </w:pPr>
      <w:hyperlink r:id="rId15" w:history="1">
        <w:r w:rsidR="00E76635" w:rsidRPr="00DF2834">
          <w:rPr>
            <w:rStyle w:val="Hyperlink"/>
            <w:rFonts w:cs="Times New Roman"/>
          </w:rPr>
          <w:t>agenda-setting.pdf</w:t>
        </w:r>
      </w:hyperlink>
    </w:p>
    <w:p w14:paraId="1BF68B3B" w14:textId="1FE7F163" w:rsidR="00BB7CF5" w:rsidRPr="00DF2834" w:rsidRDefault="00891437" w:rsidP="00B42507">
      <w:pPr>
        <w:pStyle w:val="Heading2"/>
      </w:pPr>
      <w:bookmarkStart w:id="32" w:name="_Toc536692649"/>
      <w:r w:rsidRPr="00DF2834">
        <w:t>Group Exercise: Endangered Species Act of 1973</w:t>
      </w:r>
      <w:r w:rsidR="00D4700C" w:rsidRPr="00DF2834">
        <w:t xml:space="preserve"> &amp; National Environmental Policy Act of 1969</w:t>
      </w:r>
      <w:bookmarkEnd w:id="32"/>
    </w:p>
    <w:p w14:paraId="7CFA7731" w14:textId="2FD9927C" w:rsidR="00891437" w:rsidRPr="00DF2834" w:rsidRDefault="00891437" w:rsidP="0033793B">
      <w:pPr>
        <w:pStyle w:val="ListParagraph"/>
        <w:numPr>
          <w:ilvl w:val="0"/>
          <w:numId w:val="23"/>
        </w:numPr>
        <w:rPr>
          <w:rFonts w:cs="Times New Roman"/>
        </w:rPr>
      </w:pPr>
      <w:r w:rsidRPr="00DF2834">
        <w:rPr>
          <w:rFonts w:cs="Times New Roman"/>
        </w:rPr>
        <w:t>Highlight vague or ambiguous language, if any</w:t>
      </w:r>
    </w:p>
    <w:p w14:paraId="48D57537" w14:textId="54859CF1" w:rsidR="00891437" w:rsidRPr="00DF2834" w:rsidRDefault="00891437" w:rsidP="0033793B">
      <w:pPr>
        <w:pStyle w:val="ListParagraph"/>
        <w:numPr>
          <w:ilvl w:val="0"/>
          <w:numId w:val="23"/>
        </w:numPr>
        <w:rPr>
          <w:rFonts w:cs="Times New Roman"/>
        </w:rPr>
      </w:pPr>
      <w:r w:rsidRPr="00DF2834">
        <w:rPr>
          <w:rFonts w:cs="Times New Roman"/>
        </w:rPr>
        <w:t xml:space="preserve">Identify </w:t>
      </w:r>
      <w:r w:rsidR="00D4700C" w:rsidRPr="00DF2834">
        <w:rPr>
          <w:rFonts w:cs="Times New Roman"/>
        </w:rPr>
        <w:t>inconsistency/lack of comprehensiveness within the policy, if any</w:t>
      </w:r>
    </w:p>
    <w:p w14:paraId="24E2AF88" w14:textId="26E287E0" w:rsidR="00D4700C" w:rsidRPr="00DF2834" w:rsidRDefault="00D4700C" w:rsidP="0033793B">
      <w:pPr>
        <w:pStyle w:val="ListParagraph"/>
        <w:numPr>
          <w:ilvl w:val="0"/>
          <w:numId w:val="23"/>
        </w:numPr>
        <w:rPr>
          <w:rFonts w:cs="Times New Roman"/>
        </w:rPr>
      </w:pPr>
      <w:r w:rsidRPr="00DF2834">
        <w:rPr>
          <w:rFonts w:cs="Times New Roman"/>
        </w:rPr>
        <w:t>Think about how the following constituency groups may judge the merits of the policy. What would each group’s overall attitude towards the policy? Why?</w:t>
      </w:r>
    </w:p>
    <w:p w14:paraId="5B83734A" w14:textId="584B02C1" w:rsidR="00D4700C" w:rsidRPr="00DF2834" w:rsidRDefault="00D4700C" w:rsidP="00B42507">
      <w:pPr>
        <w:pStyle w:val="Heading3"/>
      </w:pPr>
      <w:bookmarkStart w:id="33" w:name="_Toc536692650"/>
      <w:r w:rsidRPr="00DF2834">
        <w:lastRenderedPageBreak/>
        <w:t>NEPA</w:t>
      </w:r>
      <w:bookmarkEnd w:id="33"/>
    </w:p>
    <w:p w14:paraId="50B58A5E" w14:textId="676BAFC9" w:rsidR="00D72A1A" w:rsidRPr="00DF2834" w:rsidRDefault="004F020E" w:rsidP="0033793B">
      <w:pPr>
        <w:pStyle w:val="ListParagraph"/>
        <w:numPr>
          <w:ilvl w:val="0"/>
          <w:numId w:val="24"/>
        </w:numPr>
        <w:rPr>
          <w:rFonts w:cs="Times New Roman"/>
        </w:rPr>
      </w:pPr>
      <w:r w:rsidRPr="00DF2834">
        <w:rPr>
          <w:rFonts w:cs="Times New Roman"/>
        </w:rPr>
        <w:t xml:space="preserve">101 c) </w:t>
      </w:r>
      <w:r w:rsidR="00D72A1A" w:rsidRPr="00DF2834">
        <w:rPr>
          <w:rFonts w:cs="Times New Roman"/>
        </w:rPr>
        <w:t xml:space="preserve">“enhancement of the environment” – symbolically saying people have responsibility and </w:t>
      </w:r>
      <w:proofErr w:type="gramStart"/>
      <w:r w:rsidR="00D72A1A" w:rsidRPr="00DF2834">
        <w:rPr>
          <w:rFonts w:cs="Times New Roman"/>
        </w:rPr>
        <w:t>rights, but</w:t>
      </w:r>
      <w:proofErr w:type="gramEnd"/>
      <w:r w:rsidR="00D72A1A" w:rsidRPr="00DF2834">
        <w:rPr>
          <w:rFonts w:cs="Times New Roman"/>
        </w:rPr>
        <w:t xml:space="preserve"> doesn’t </w:t>
      </w:r>
      <w:r w:rsidRPr="00DF2834">
        <w:rPr>
          <w:rFonts w:cs="Times New Roman"/>
        </w:rPr>
        <w:t xml:space="preserve">specifically outline them. </w:t>
      </w:r>
    </w:p>
    <w:p w14:paraId="021EC6D8" w14:textId="3CD311C5" w:rsidR="004F020E" w:rsidRPr="00DF2834" w:rsidRDefault="004F020E" w:rsidP="0033793B">
      <w:pPr>
        <w:pStyle w:val="ListParagraph"/>
        <w:numPr>
          <w:ilvl w:val="0"/>
          <w:numId w:val="24"/>
        </w:numPr>
        <w:rPr>
          <w:rFonts w:cs="Times New Roman"/>
        </w:rPr>
      </w:pPr>
      <w:r w:rsidRPr="00DF2834">
        <w:rPr>
          <w:rFonts w:cs="Times New Roman"/>
        </w:rPr>
        <w:t>101 b) “practicable means”, “undesirable and unintended consequences”, “permit high standards of living and a wide sharing of life’s amenities”</w:t>
      </w:r>
    </w:p>
    <w:p w14:paraId="085D8883" w14:textId="55B2B88F" w:rsidR="004F020E" w:rsidRPr="00DF2834" w:rsidRDefault="00A06083" w:rsidP="0033793B">
      <w:pPr>
        <w:pStyle w:val="ListParagraph"/>
        <w:numPr>
          <w:ilvl w:val="0"/>
          <w:numId w:val="24"/>
        </w:numPr>
        <w:rPr>
          <w:rFonts w:cs="Times New Roman"/>
        </w:rPr>
      </w:pPr>
      <w:r w:rsidRPr="00DF2834">
        <w:rPr>
          <w:rFonts w:cs="Times New Roman"/>
        </w:rPr>
        <w:t>102 b) “insure that presently unquantified environmental amenities and values may be given appropriate consideration”</w:t>
      </w:r>
    </w:p>
    <w:p w14:paraId="445F2230" w14:textId="2E4E5E87" w:rsidR="00C617D4" w:rsidRPr="00DF2834" w:rsidRDefault="00C617D4" w:rsidP="0033793B">
      <w:pPr>
        <w:pStyle w:val="ListParagraph"/>
        <w:numPr>
          <w:ilvl w:val="0"/>
          <w:numId w:val="24"/>
        </w:numPr>
        <w:rPr>
          <w:rFonts w:cs="Times New Roman"/>
        </w:rPr>
      </w:pPr>
      <w:r w:rsidRPr="00DF2834">
        <w:rPr>
          <w:rFonts w:cs="Times New Roman"/>
        </w:rPr>
        <w:t xml:space="preserve">102 c) “local short term” and “long-term productivity” </w:t>
      </w:r>
      <w:r w:rsidR="00976750" w:rsidRPr="00DF2834">
        <w:rPr>
          <w:rFonts w:cs="Times New Roman"/>
        </w:rPr>
        <w:t xml:space="preserve">not particularly defined </w:t>
      </w:r>
    </w:p>
    <w:p w14:paraId="0F8D3CE9" w14:textId="0FCDD3B7" w:rsidR="006B5A37" w:rsidRPr="00DF2834" w:rsidRDefault="006B5A37" w:rsidP="0033793B">
      <w:pPr>
        <w:pStyle w:val="ListParagraph"/>
        <w:numPr>
          <w:ilvl w:val="0"/>
          <w:numId w:val="24"/>
        </w:numPr>
        <w:rPr>
          <w:rFonts w:cs="Times New Roman"/>
        </w:rPr>
      </w:pPr>
      <w:r w:rsidRPr="00DF2834">
        <w:rPr>
          <w:rFonts w:cs="Times New Roman"/>
        </w:rPr>
        <w:t xml:space="preserve">102 a) </w:t>
      </w:r>
      <w:r w:rsidR="00596759" w:rsidRPr="00DF2834">
        <w:rPr>
          <w:rFonts w:cs="Times New Roman"/>
        </w:rPr>
        <w:t>“systematic, interdisciplinary approach” – philosophical approach rather than a clear, spelled out procedure</w:t>
      </w:r>
    </w:p>
    <w:p w14:paraId="7DE1818D" w14:textId="77777777" w:rsidR="003C54B6" w:rsidRPr="00DF2834" w:rsidRDefault="005B736C" w:rsidP="0033793B">
      <w:pPr>
        <w:pStyle w:val="ListParagraph"/>
        <w:numPr>
          <w:ilvl w:val="0"/>
          <w:numId w:val="24"/>
        </w:numPr>
        <w:rPr>
          <w:rFonts w:cs="Times New Roman"/>
        </w:rPr>
      </w:pPr>
      <w:r w:rsidRPr="00DF2834">
        <w:rPr>
          <w:rFonts w:cs="Times New Roman"/>
        </w:rPr>
        <w:t xml:space="preserve">102 c) “major Federal actions”, </w:t>
      </w:r>
      <w:r w:rsidR="003C54B6" w:rsidRPr="00DF2834">
        <w:rPr>
          <w:rFonts w:cs="Times New Roman"/>
        </w:rPr>
        <w:t xml:space="preserve">“significantly affecting the quality”, </w:t>
      </w:r>
      <w:r w:rsidRPr="00DF2834">
        <w:rPr>
          <w:rFonts w:cs="Times New Roman"/>
        </w:rPr>
        <w:t xml:space="preserve">“detailed statement” </w:t>
      </w:r>
      <w:r w:rsidR="00653A37" w:rsidRPr="00DF2834">
        <w:rPr>
          <w:rFonts w:cs="Times New Roman"/>
        </w:rPr>
        <w:t xml:space="preserve">terms have been litigated </w:t>
      </w:r>
      <w:r w:rsidR="002A0796" w:rsidRPr="00DF2834">
        <w:rPr>
          <w:rFonts w:cs="Times New Roman"/>
        </w:rPr>
        <w:t>since the 1980s</w:t>
      </w:r>
    </w:p>
    <w:p w14:paraId="2B1EABBE" w14:textId="77777777" w:rsidR="003C54B6" w:rsidRPr="00DF2834" w:rsidRDefault="003C54B6" w:rsidP="0033793B">
      <w:pPr>
        <w:pStyle w:val="ListParagraph"/>
        <w:numPr>
          <w:ilvl w:val="1"/>
          <w:numId w:val="24"/>
        </w:numPr>
        <w:rPr>
          <w:rFonts w:cs="Times New Roman"/>
        </w:rPr>
      </w:pPr>
      <w:r w:rsidRPr="00DF2834">
        <w:rPr>
          <w:rFonts w:cs="Times New Roman"/>
        </w:rPr>
        <w:t>“</w:t>
      </w:r>
      <w:r w:rsidR="000E62AD" w:rsidRPr="00DF2834">
        <w:rPr>
          <w:rFonts w:cs="Times New Roman"/>
        </w:rPr>
        <w:t>major</w:t>
      </w:r>
      <w:r w:rsidRPr="00DF2834">
        <w:rPr>
          <w:rFonts w:cs="Times New Roman"/>
        </w:rPr>
        <w:t>”</w:t>
      </w:r>
      <w:r w:rsidR="000E62AD" w:rsidRPr="00DF2834">
        <w:rPr>
          <w:rFonts w:cs="Times New Roman"/>
        </w:rPr>
        <w:t xml:space="preserve"> now means any action that costs more than $100,000</w:t>
      </w:r>
    </w:p>
    <w:p w14:paraId="663FD617" w14:textId="52AF5A42" w:rsidR="00596759" w:rsidRPr="00DF2834" w:rsidRDefault="003C54B6" w:rsidP="0033793B">
      <w:pPr>
        <w:pStyle w:val="ListParagraph"/>
        <w:numPr>
          <w:ilvl w:val="1"/>
          <w:numId w:val="24"/>
        </w:numPr>
        <w:rPr>
          <w:rFonts w:cs="Times New Roman"/>
        </w:rPr>
      </w:pPr>
      <w:r w:rsidRPr="00DF2834">
        <w:rPr>
          <w:rFonts w:cs="Times New Roman"/>
        </w:rPr>
        <w:t>“significantly” now is left up to the regulating agency (EPA, Forestry, etc.)</w:t>
      </w:r>
    </w:p>
    <w:p w14:paraId="2C2685B2" w14:textId="4C1533FA" w:rsidR="003C54B6" w:rsidRPr="00DF2834" w:rsidRDefault="003C54B6" w:rsidP="0033793B">
      <w:pPr>
        <w:pStyle w:val="ListParagraph"/>
        <w:numPr>
          <w:ilvl w:val="1"/>
          <w:numId w:val="24"/>
        </w:numPr>
        <w:rPr>
          <w:rFonts w:cs="Times New Roman"/>
        </w:rPr>
      </w:pPr>
      <w:r w:rsidRPr="00DF2834">
        <w:rPr>
          <w:rFonts w:cs="Times New Roman"/>
        </w:rPr>
        <w:t xml:space="preserve">“detailed” </w:t>
      </w:r>
      <w:r w:rsidR="00700B44" w:rsidRPr="00DF2834">
        <w:rPr>
          <w:rFonts w:cs="Times New Roman"/>
        </w:rPr>
        <w:t>was about 50 pages in the 80s, now means 3 feet of documentation</w:t>
      </w:r>
    </w:p>
    <w:p w14:paraId="6477D1E3" w14:textId="72AAD32D" w:rsidR="006919CF" w:rsidRPr="00DF2834" w:rsidRDefault="006919CF" w:rsidP="00B42507">
      <w:pPr>
        <w:pStyle w:val="Heading3"/>
      </w:pPr>
      <w:bookmarkStart w:id="34" w:name="_Toc536692651"/>
      <w:r w:rsidRPr="00DF2834">
        <w:t>ESA</w:t>
      </w:r>
      <w:bookmarkEnd w:id="34"/>
    </w:p>
    <w:p w14:paraId="1E745239" w14:textId="6AEDACB9" w:rsidR="006919CF" w:rsidRPr="00DF2834" w:rsidRDefault="00AD471C" w:rsidP="0033793B">
      <w:pPr>
        <w:pStyle w:val="ListParagraph"/>
        <w:numPr>
          <w:ilvl w:val="0"/>
          <w:numId w:val="25"/>
        </w:numPr>
        <w:rPr>
          <w:rFonts w:cs="Times New Roman"/>
        </w:rPr>
      </w:pPr>
      <w:r w:rsidRPr="00DF2834">
        <w:rPr>
          <w:rFonts w:cs="Times New Roman"/>
        </w:rPr>
        <w:t>Sec 4</w:t>
      </w:r>
      <w:r w:rsidR="00E5248F" w:rsidRPr="00DF2834">
        <w:rPr>
          <w:rFonts w:cs="Times New Roman"/>
        </w:rPr>
        <w:t>.</w:t>
      </w:r>
      <w:r w:rsidR="009D0EEF" w:rsidRPr="00DF2834">
        <w:rPr>
          <w:rFonts w:cs="Times New Roman"/>
        </w:rPr>
        <w:t>b</w:t>
      </w:r>
      <w:r w:rsidR="00E5248F" w:rsidRPr="00DF2834">
        <w:rPr>
          <w:rFonts w:cs="Times New Roman"/>
        </w:rPr>
        <w:t>)</w:t>
      </w:r>
      <w:proofErr w:type="gramStart"/>
      <w:r w:rsidR="00E5248F" w:rsidRPr="00DF2834">
        <w:rPr>
          <w:rFonts w:cs="Times New Roman"/>
        </w:rPr>
        <w:t>1)</w:t>
      </w:r>
      <w:r w:rsidR="009D0EEF" w:rsidRPr="00DF2834">
        <w:rPr>
          <w:rFonts w:cs="Times New Roman"/>
        </w:rPr>
        <w:t>A</w:t>
      </w:r>
      <w:proofErr w:type="gramEnd"/>
      <w:r w:rsidR="009D0EEF" w:rsidRPr="00DF2834">
        <w:rPr>
          <w:rFonts w:cs="Times New Roman"/>
        </w:rPr>
        <w:t>) “solely on the basis of the best scientific and commercial data</w:t>
      </w:r>
      <w:r w:rsidR="00A07ABD" w:rsidRPr="00DF2834">
        <w:rPr>
          <w:rFonts w:cs="Times New Roman"/>
        </w:rPr>
        <w:t xml:space="preserve"> available</w:t>
      </w:r>
      <w:r w:rsidR="009D0EEF" w:rsidRPr="00DF2834">
        <w:rPr>
          <w:rFonts w:cs="Times New Roman"/>
        </w:rPr>
        <w:t xml:space="preserve">” </w:t>
      </w:r>
    </w:p>
    <w:p w14:paraId="0ACBBD5C" w14:textId="3B083483" w:rsidR="00A07ABD" w:rsidRPr="00DF2834" w:rsidRDefault="00A07ABD" w:rsidP="0033793B">
      <w:pPr>
        <w:pStyle w:val="ListParagraph"/>
        <w:numPr>
          <w:ilvl w:val="1"/>
          <w:numId w:val="25"/>
        </w:numPr>
        <w:rPr>
          <w:rFonts w:cs="Times New Roman"/>
        </w:rPr>
      </w:pPr>
      <w:r w:rsidRPr="00DF2834">
        <w:rPr>
          <w:rFonts w:cs="Times New Roman"/>
        </w:rPr>
        <w:t>Loophole: “available” has been taken advantage of</w:t>
      </w:r>
    </w:p>
    <w:p w14:paraId="44D35071" w14:textId="6D161DAD" w:rsidR="00A07ABD" w:rsidRPr="00DF2834" w:rsidRDefault="00A07ABD" w:rsidP="0033793B">
      <w:pPr>
        <w:pStyle w:val="ListParagraph"/>
        <w:numPr>
          <w:ilvl w:val="1"/>
          <w:numId w:val="25"/>
        </w:numPr>
        <w:rPr>
          <w:rFonts w:cs="Times New Roman"/>
        </w:rPr>
      </w:pPr>
      <w:r w:rsidRPr="00DF2834">
        <w:rPr>
          <w:rFonts w:cs="Times New Roman"/>
        </w:rPr>
        <w:t xml:space="preserve">Scientific and commercial data is sometimes contradictory </w:t>
      </w:r>
    </w:p>
    <w:p w14:paraId="047D5F0D" w14:textId="4E338C10" w:rsidR="00A07ABD" w:rsidRPr="00DF2834" w:rsidRDefault="00120C52" w:rsidP="0033793B">
      <w:pPr>
        <w:pStyle w:val="ListParagraph"/>
        <w:numPr>
          <w:ilvl w:val="0"/>
          <w:numId w:val="25"/>
        </w:numPr>
        <w:rPr>
          <w:rFonts w:cs="Times New Roman"/>
        </w:rPr>
      </w:pPr>
      <w:r w:rsidRPr="00DF2834">
        <w:rPr>
          <w:rFonts w:cs="Times New Roman"/>
        </w:rPr>
        <w:t>Sec 4. b)</w:t>
      </w:r>
      <w:r w:rsidR="00550E2D" w:rsidRPr="00DF2834">
        <w:rPr>
          <w:rFonts w:cs="Times New Roman"/>
        </w:rPr>
        <w:t>2</w:t>
      </w:r>
      <w:r w:rsidRPr="00DF2834">
        <w:rPr>
          <w:rFonts w:cs="Times New Roman"/>
        </w:rPr>
        <w:t>) “after taking into consideration environmental impact”</w:t>
      </w:r>
      <w:r w:rsidR="00550E2D" w:rsidRPr="00DF2834">
        <w:rPr>
          <w:rFonts w:cs="Times New Roman"/>
        </w:rPr>
        <w:t>, “exclude area from critical habitat”</w:t>
      </w:r>
    </w:p>
    <w:p w14:paraId="2D0FE8EF" w14:textId="0D03D97B" w:rsidR="00120C52" w:rsidRPr="00DF2834" w:rsidRDefault="00120C52" w:rsidP="0033793B">
      <w:pPr>
        <w:pStyle w:val="ListParagraph"/>
        <w:numPr>
          <w:ilvl w:val="1"/>
          <w:numId w:val="25"/>
        </w:numPr>
        <w:rPr>
          <w:rFonts w:cs="Times New Roman"/>
        </w:rPr>
      </w:pPr>
      <w:r w:rsidRPr="00DF2834">
        <w:rPr>
          <w:rFonts w:cs="Times New Roman"/>
        </w:rPr>
        <w:t>Contradicts the best scientific data, often</w:t>
      </w:r>
      <w:r w:rsidR="00EA6C61" w:rsidRPr="00DF2834">
        <w:rPr>
          <w:rFonts w:cs="Times New Roman"/>
        </w:rPr>
        <w:t xml:space="preserve"> – internal inconsistency</w:t>
      </w:r>
    </w:p>
    <w:p w14:paraId="67BB004C" w14:textId="0DD5A433" w:rsidR="00550E2D" w:rsidRPr="00DF2834" w:rsidRDefault="00550E2D" w:rsidP="0033793B">
      <w:pPr>
        <w:pStyle w:val="ListParagraph"/>
        <w:numPr>
          <w:ilvl w:val="1"/>
          <w:numId w:val="25"/>
        </w:numPr>
        <w:rPr>
          <w:rFonts w:cs="Times New Roman"/>
        </w:rPr>
      </w:pPr>
      <w:r w:rsidRPr="00DF2834">
        <w:rPr>
          <w:rFonts w:cs="Times New Roman"/>
        </w:rPr>
        <w:t>Backtracking at the end – limited comprehensiveness</w:t>
      </w:r>
    </w:p>
    <w:p w14:paraId="5808E3C3" w14:textId="2C059BC3" w:rsidR="00D668AA" w:rsidRPr="00DF2834" w:rsidRDefault="00D668AA" w:rsidP="0033793B">
      <w:pPr>
        <w:pStyle w:val="ListParagraph"/>
        <w:numPr>
          <w:ilvl w:val="0"/>
          <w:numId w:val="25"/>
        </w:numPr>
        <w:rPr>
          <w:rFonts w:cs="Times New Roman"/>
        </w:rPr>
      </w:pPr>
      <w:r w:rsidRPr="00DF2834">
        <w:rPr>
          <w:rFonts w:cs="Times New Roman"/>
        </w:rPr>
        <w:t>Department of Interior</w:t>
      </w:r>
      <w:r w:rsidR="00413401" w:rsidRPr="00DF2834">
        <w:rPr>
          <w:rFonts w:cs="Times New Roman"/>
        </w:rPr>
        <w:t xml:space="preserve">, Department of Commerce have </w:t>
      </w:r>
      <w:r w:rsidR="002417BD" w:rsidRPr="00DF2834">
        <w:rPr>
          <w:rFonts w:cs="Times New Roman"/>
        </w:rPr>
        <w:t xml:space="preserve">most jurisdiction </w:t>
      </w:r>
    </w:p>
    <w:p w14:paraId="6E3559E2" w14:textId="68B7F568" w:rsidR="002417BD" w:rsidRPr="00DF2834" w:rsidRDefault="002417BD" w:rsidP="0033793B">
      <w:pPr>
        <w:pStyle w:val="ListParagraph"/>
        <w:numPr>
          <w:ilvl w:val="1"/>
          <w:numId w:val="25"/>
        </w:numPr>
        <w:rPr>
          <w:rFonts w:cs="Times New Roman"/>
        </w:rPr>
      </w:pPr>
      <w:r w:rsidRPr="00DF2834">
        <w:rPr>
          <w:rFonts w:cs="Times New Roman"/>
        </w:rPr>
        <w:t>Department of Commerce has more power</w:t>
      </w:r>
    </w:p>
    <w:p w14:paraId="744E73B1" w14:textId="7A457D15" w:rsidR="002417BD" w:rsidRPr="00DF2834" w:rsidRDefault="00747A5F" w:rsidP="0033793B">
      <w:pPr>
        <w:pStyle w:val="ListParagraph"/>
        <w:numPr>
          <w:ilvl w:val="2"/>
          <w:numId w:val="25"/>
        </w:numPr>
        <w:rPr>
          <w:rFonts w:cs="Times New Roman"/>
        </w:rPr>
      </w:pPr>
      <w:r w:rsidRPr="00DF2834">
        <w:rPr>
          <w:rFonts w:cs="Times New Roman"/>
        </w:rPr>
        <w:t>In charge of economic evaluation</w:t>
      </w:r>
      <w:r w:rsidR="00C3282C" w:rsidRPr="00DF2834">
        <w:rPr>
          <w:rFonts w:cs="Times New Roman"/>
        </w:rPr>
        <w:t xml:space="preserve"> and impact of protecting </w:t>
      </w:r>
      <w:r w:rsidR="003C2511" w:rsidRPr="00DF2834">
        <w:rPr>
          <w:rFonts w:cs="Times New Roman"/>
        </w:rPr>
        <w:t>e</w:t>
      </w:r>
      <w:r w:rsidR="00C3282C" w:rsidRPr="00DF2834">
        <w:rPr>
          <w:rFonts w:cs="Times New Roman"/>
        </w:rPr>
        <w:t xml:space="preserve">ndangered </w:t>
      </w:r>
      <w:r w:rsidR="003C2511" w:rsidRPr="00DF2834">
        <w:rPr>
          <w:rFonts w:cs="Times New Roman"/>
        </w:rPr>
        <w:t>s</w:t>
      </w:r>
      <w:r w:rsidR="00C3282C" w:rsidRPr="00DF2834">
        <w:rPr>
          <w:rFonts w:cs="Times New Roman"/>
        </w:rPr>
        <w:t>pecies</w:t>
      </w:r>
    </w:p>
    <w:p w14:paraId="26971299" w14:textId="09D24612" w:rsidR="007A19AC" w:rsidRPr="00DF2834" w:rsidRDefault="0028394C" w:rsidP="0033793B">
      <w:pPr>
        <w:pStyle w:val="ListParagraph"/>
        <w:numPr>
          <w:ilvl w:val="2"/>
          <w:numId w:val="25"/>
        </w:numPr>
        <w:rPr>
          <w:rFonts w:cs="Times New Roman"/>
        </w:rPr>
      </w:pPr>
      <w:r w:rsidRPr="00DF2834">
        <w:rPr>
          <w:rFonts w:cs="Times New Roman"/>
        </w:rPr>
        <w:t>Illegal t</w:t>
      </w:r>
      <w:r w:rsidR="003C2511" w:rsidRPr="00DF2834">
        <w:rPr>
          <w:rFonts w:cs="Times New Roman"/>
        </w:rPr>
        <w:t>rade</w:t>
      </w:r>
      <w:r w:rsidRPr="00DF2834">
        <w:rPr>
          <w:rFonts w:cs="Times New Roman"/>
        </w:rPr>
        <w:t xml:space="preserve"> and poaching</w:t>
      </w:r>
      <w:r w:rsidR="003C2511" w:rsidRPr="00DF2834">
        <w:rPr>
          <w:rFonts w:cs="Times New Roman"/>
        </w:rPr>
        <w:t xml:space="preserve"> of endangered species</w:t>
      </w:r>
      <w:r w:rsidR="00343C01" w:rsidRPr="00DF2834">
        <w:rPr>
          <w:rFonts w:cs="Times New Roman"/>
        </w:rPr>
        <w:t>, animal products associated with endangered species globally</w:t>
      </w:r>
    </w:p>
    <w:p w14:paraId="62D6D42A" w14:textId="1671BD61" w:rsidR="00AC1D87" w:rsidRPr="00DF2834" w:rsidRDefault="00AC1D87" w:rsidP="00B42507">
      <w:pPr>
        <w:pStyle w:val="Heading2"/>
      </w:pPr>
      <w:bookmarkStart w:id="35" w:name="_Toc536692652"/>
      <w:r w:rsidRPr="00DF2834">
        <w:t>Policy Process Model</w:t>
      </w:r>
      <w:bookmarkEnd w:id="35"/>
    </w:p>
    <w:p w14:paraId="5A72A14C" w14:textId="7F0DC8D8" w:rsidR="009B6EA2" w:rsidRPr="00DF2834" w:rsidRDefault="00E0511A" w:rsidP="0033793B">
      <w:pPr>
        <w:pStyle w:val="ListParagraph"/>
        <w:numPr>
          <w:ilvl w:val="0"/>
          <w:numId w:val="26"/>
        </w:numPr>
        <w:rPr>
          <w:rFonts w:cs="Times New Roman"/>
        </w:rPr>
      </w:pPr>
      <w:r w:rsidRPr="00DF2834">
        <w:rPr>
          <w:rFonts w:cs="Times New Roman"/>
        </w:rPr>
        <w:t xml:space="preserve">Policy Event </w:t>
      </w:r>
      <w:r w:rsidRPr="00DF2834">
        <w:rPr>
          <w:rFonts w:cs="Times New Roman"/>
        </w:rPr>
        <w:sym w:font="Wingdings" w:char="F0E0"/>
      </w:r>
      <w:r w:rsidRPr="00DF2834">
        <w:rPr>
          <w:rFonts w:cs="Times New Roman"/>
        </w:rPr>
        <w:t xml:space="preserve"> Policy Product</w:t>
      </w:r>
    </w:p>
    <w:p w14:paraId="4EDF06E5" w14:textId="40A6EBCA" w:rsidR="00E0511A" w:rsidRPr="00DF2834" w:rsidRDefault="00E0511A" w:rsidP="0033793B">
      <w:pPr>
        <w:pStyle w:val="ListParagraph"/>
        <w:numPr>
          <w:ilvl w:val="1"/>
          <w:numId w:val="26"/>
        </w:numPr>
        <w:rPr>
          <w:rFonts w:cs="Times New Roman"/>
        </w:rPr>
      </w:pPr>
      <w:r w:rsidRPr="00DF2834">
        <w:rPr>
          <w:rFonts w:cs="Times New Roman"/>
        </w:rPr>
        <w:t xml:space="preserve">Agenda Setting </w:t>
      </w:r>
      <w:r w:rsidRPr="00DF2834">
        <w:rPr>
          <w:rFonts w:cs="Times New Roman"/>
        </w:rPr>
        <w:sym w:font="Wingdings" w:char="F0E0"/>
      </w:r>
      <w:r w:rsidRPr="00DF2834">
        <w:rPr>
          <w:rFonts w:cs="Times New Roman"/>
        </w:rPr>
        <w:t xml:space="preserve"> Organiza</w:t>
      </w:r>
      <w:r w:rsidR="0016313A" w:rsidRPr="00DF2834">
        <w:rPr>
          <w:rFonts w:cs="Times New Roman"/>
        </w:rPr>
        <w:t>ti</w:t>
      </w:r>
      <w:r w:rsidRPr="00DF2834">
        <w:rPr>
          <w:rFonts w:cs="Times New Roman"/>
        </w:rPr>
        <w:t>onal Agenda</w:t>
      </w:r>
    </w:p>
    <w:p w14:paraId="2526A7E9" w14:textId="3E35E604" w:rsidR="00E0511A" w:rsidRPr="00DF2834" w:rsidRDefault="00E0511A" w:rsidP="0033793B">
      <w:pPr>
        <w:pStyle w:val="ListParagraph"/>
        <w:numPr>
          <w:ilvl w:val="1"/>
          <w:numId w:val="26"/>
        </w:numPr>
        <w:rPr>
          <w:rFonts w:cs="Times New Roman"/>
        </w:rPr>
      </w:pPr>
      <w:r w:rsidRPr="00DF2834">
        <w:rPr>
          <w:rFonts w:cs="Times New Roman"/>
        </w:rPr>
        <w:t xml:space="preserve">Formulation </w:t>
      </w:r>
      <w:r w:rsidRPr="00DF2834">
        <w:rPr>
          <w:rFonts w:cs="Times New Roman"/>
        </w:rPr>
        <w:sym w:font="Wingdings" w:char="F0E0"/>
      </w:r>
      <w:r w:rsidRPr="00DF2834">
        <w:rPr>
          <w:rFonts w:cs="Times New Roman"/>
        </w:rPr>
        <w:t xml:space="preserve"> Policy Alternatives</w:t>
      </w:r>
    </w:p>
    <w:p w14:paraId="34C5FFDF" w14:textId="3F65FC0A" w:rsidR="00E0511A" w:rsidRPr="00DF2834" w:rsidRDefault="00E0511A" w:rsidP="0033793B">
      <w:pPr>
        <w:pStyle w:val="ListParagraph"/>
        <w:numPr>
          <w:ilvl w:val="1"/>
          <w:numId w:val="26"/>
        </w:numPr>
        <w:rPr>
          <w:rFonts w:cs="Times New Roman"/>
        </w:rPr>
      </w:pPr>
      <w:r w:rsidRPr="00DF2834">
        <w:rPr>
          <w:rFonts w:cs="Times New Roman"/>
        </w:rPr>
        <w:t xml:space="preserve">Selection </w:t>
      </w:r>
      <w:r w:rsidRPr="00DF2834">
        <w:rPr>
          <w:rFonts w:cs="Times New Roman"/>
        </w:rPr>
        <w:sym w:font="Wingdings" w:char="F0E0"/>
      </w:r>
      <w:r w:rsidR="00CE58E7" w:rsidRPr="00DF2834">
        <w:rPr>
          <w:rFonts w:cs="Times New Roman"/>
        </w:rPr>
        <w:t xml:space="preserve"> Policy Decision</w:t>
      </w:r>
    </w:p>
    <w:p w14:paraId="4682DDFB" w14:textId="6554FCDA" w:rsidR="00CE58E7" w:rsidRPr="00DF2834" w:rsidRDefault="00CE58E7" w:rsidP="0033793B">
      <w:pPr>
        <w:pStyle w:val="ListParagraph"/>
        <w:numPr>
          <w:ilvl w:val="1"/>
          <w:numId w:val="26"/>
        </w:numPr>
        <w:rPr>
          <w:rFonts w:cs="Times New Roman"/>
        </w:rPr>
      </w:pPr>
      <w:r w:rsidRPr="00DF2834">
        <w:rPr>
          <w:rFonts w:cs="Times New Roman"/>
        </w:rPr>
        <w:t xml:space="preserve">Legitimation </w:t>
      </w:r>
      <w:r w:rsidRPr="00DF2834">
        <w:rPr>
          <w:rFonts w:cs="Times New Roman"/>
        </w:rPr>
        <w:sym w:font="Wingdings" w:char="F0E0"/>
      </w:r>
      <w:r w:rsidRPr="00DF2834">
        <w:rPr>
          <w:rFonts w:cs="Times New Roman"/>
        </w:rPr>
        <w:t xml:space="preserve"> Validated Policy</w:t>
      </w:r>
    </w:p>
    <w:p w14:paraId="08753202" w14:textId="76E48123" w:rsidR="00CE58E7" w:rsidRPr="00DF2834" w:rsidRDefault="00CE58E7" w:rsidP="0033793B">
      <w:pPr>
        <w:pStyle w:val="ListParagraph"/>
        <w:numPr>
          <w:ilvl w:val="1"/>
          <w:numId w:val="26"/>
        </w:numPr>
        <w:rPr>
          <w:rFonts w:cs="Times New Roman"/>
        </w:rPr>
      </w:pPr>
      <w:r w:rsidRPr="00DF2834">
        <w:rPr>
          <w:rFonts w:cs="Times New Roman"/>
        </w:rPr>
        <w:t xml:space="preserve">Implementation </w:t>
      </w:r>
      <w:r w:rsidRPr="00DF2834">
        <w:rPr>
          <w:rFonts w:cs="Times New Roman"/>
        </w:rPr>
        <w:sym w:font="Wingdings" w:char="F0E0"/>
      </w:r>
      <w:r w:rsidRPr="00DF2834">
        <w:rPr>
          <w:rFonts w:cs="Times New Roman"/>
        </w:rPr>
        <w:t xml:space="preserve"> Policy Impacts</w:t>
      </w:r>
    </w:p>
    <w:p w14:paraId="373B2117" w14:textId="66934AC9" w:rsidR="00CE58E7" w:rsidRPr="00DF2834" w:rsidRDefault="00CE58E7" w:rsidP="0033793B">
      <w:pPr>
        <w:pStyle w:val="ListParagraph"/>
        <w:numPr>
          <w:ilvl w:val="1"/>
          <w:numId w:val="26"/>
        </w:numPr>
        <w:rPr>
          <w:rFonts w:cs="Times New Roman"/>
        </w:rPr>
      </w:pPr>
      <w:r w:rsidRPr="00DF2834">
        <w:rPr>
          <w:rFonts w:cs="Times New Roman"/>
        </w:rPr>
        <w:t xml:space="preserve">Evaluation </w:t>
      </w:r>
      <w:r w:rsidRPr="00DF2834">
        <w:rPr>
          <w:rFonts w:cs="Times New Roman"/>
        </w:rPr>
        <w:sym w:font="Wingdings" w:char="F0E0"/>
      </w:r>
      <w:r w:rsidRPr="00DF2834">
        <w:rPr>
          <w:rFonts w:cs="Times New Roman"/>
        </w:rPr>
        <w:t xml:space="preserve"> Modified Policies</w:t>
      </w:r>
    </w:p>
    <w:p w14:paraId="3BA8E5CC" w14:textId="5EB068F1" w:rsidR="00CE58E7" w:rsidRPr="00DF2834" w:rsidRDefault="00CE58E7" w:rsidP="0033793B">
      <w:pPr>
        <w:pStyle w:val="ListParagraph"/>
        <w:numPr>
          <w:ilvl w:val="1"/>
          <w:numId w:val="26"/>
        </w:numPr>
        <w:rPr>
          <w:rFonts w:cs="Times New Roman"/>
        </w:rPr>
      </w:pPr>
      <w:r w:rsidRPr="00DF2834">
        <w:rPr>
          <w:rFonts w:cs="Times New Roman"/>
        </w:rPr>
        <w:t>Termination or renewed agenda setting</w:t>
      </w:r>
    </w:p>
    <w:p w14:paraId="0FF233D7" w14:textId="1513D8F0" w:rsidR="00FB4524" w:rsidRPr="00DF2834" w:rsidRDefault="003C4C6F" w:rsidP="0033793B">
      <w:pPr>
        <w:pStyle w:val="ListParagraph"/>
        <w:numPr>
          <w:ilvl w:val="0"/>
          <w:numId w:val="26"/>
        </w:numPr>
        <w:rPr>
          <w:rFonts w:cs="Times New Roman"/>
        </w:rPr>
      </w:pPr>
      <w:r w:rsidRPr="00DF2834">
        <w:rPr>
          <w:rFonts w:cs="Times New Roman"/>
        </w:rPr>
        <w:t>Seems too streamlined</w:t>
      </w:r>
      <w:r w:rsidR="00E900C7" w:rsidRPr="00DF2834">
        <w:rPr>
          <w:rFonts w:cs="Times New Roman"/>
        </w:rPr>
        <w:t>, simplified</w:t>
      </w:r>
    </w:p>
    <w:p w14:paraId="35762EF4" w14:textId="67FD80A9" w:rsidR="00E900C7" w:rsidRPr="00DF2834" w:rsidRDefault="00E900C7" w:rsidP="0033793B">
      <w:pPr>
        <w:pStyle w:val="ListParagraph"/>
        <w:numPr>
          <w:ilvl w:val="1"/>
          <w:numId w:val="26"/>
        </w:numPr>
        <w:rPr>
          <w:rFonts w:cs="Times New Roman"/>
        </w:rPr>
      </w:pPr>
      <w:proofErr w:type="gramStart"/>
      <w:r w:rsidRPr="00DF2834">
        <w:rPr>
          <w:rFonts w:cs="Times New Roman"/>
        </w:rPr>
        <w:t>Actually iterative</w:t>
      </w:r>
      <w:proofErr w:type="gramEnd"/>
    </w:p>
    <w:p w14:paraId="033DB8A0" w14:textId="58845251" w:rsidR="00E900C7" w:rsidRPr="00DF2834" w:rsidRDefault="00E900C7" w:rsidP="0033793B">
      <w:pPr>
        <w:pStyle w:val="ListParagraph"/>
        <w:numPr>
          <w:ilvl w:val="1"/>
          <w:numId w:val="26"/>
        </w:numPr>
        <w:rPr>
          <w:rFonts w:cs="Times New Roman"/>
        </w:rPr>
      </w:pPr>
      <w:r w:rsidRPr="00DF2834">
        <w:rPr>
          <w:rFonts w:cs="Times New Roman"/>
        </w:rPr>
        <w:t>Negotiations</w:t>
      </w:r>
    </w:p>
    <w:p w14:paraId="0BD880C3" w14:textId="15B67554" w:rsidR="00E900C7" w:rsidRPr="00DF2834" w:rsidRDefault="00E900C7" w:rsidP="0033793B">
      <w:pPr>
        <w:pStyle w:val="ListParagraph"/>
        <w:numPr>
          <w:ilvl w:val="1"/>
          <w:numId w:val="26"/>
        </w:numPr>
        <w:rPr>
          <w:rFonts w:cs="Times New Roman"/>
        </w:rPr>
      </w:pPr>
      <w:r w:rsidRPr="00DF2834">
        <w:rPr>
          <w:rFonts w:cs="Times New Roman"/>
        </w:rPr>
        <w:lastRenderedPageBreak/>
        <w:t>Opportunity windows are narrow</w:t>
      </w:r>
    </w:p>
    <w:p w14:paraId="13BFDCFA" w14:textId="4435AE67" w:rsidR="00E900C7" w:rsidRPr="00DF2834" w:rsidRDefault="003B7E76" w:rsidP="0033793B">
      <w:pPr>
        <w:pStyle w:val="ListParagraph"/>
        <w:numPr>
          <w:ilvl w:val="1"/>
          <w:numId w:val="26"/>
        </w:numPr>
        <w:rPr>
          <w:rFonts w:cs="Times New Roman"/>
        </w:rPr>
      </w:pPr>
      <w:r w:rsidRPr="00DF2834">
        <w:rPr>
          <w:rFonts w:cs="Times New Roman"/>
        </w:rPr>
        <w:t>Messy process</w:t>
      </w:r>
    </w:p>
    <w:p w14:paraId="5A708014" w14:textId="19FFD1C7" w:rsidR="003B7E76" w:rsidRPr="00DF2834" w:rsidRDefault="00556568" w:rsidP="00B42507">
      <w:pPr>
        <w:pStyle w:val="Heading2"/>
      </w:pPr>
      <w:bookmarkStart w:id="36" w:name="_Toc536692653"/>
      <w:r w:rsidRPr="00DF2834">
        <w:t>Agenda Setting</w:t>
      </w:r>
      <w:bookmarkEnd w:id="36"/>
    </w:p>
    <w:p w14:paraId="061F9072" w14:textId="57999C2D" w:rsidR="00556568" w:rsidRPr="00DF2834" w:rsidRDefault="00556568" w:rsidP="0033793B">
      <w:pPr>
        <w:pStyle w:val="ListParagraph"/>
        <w:numPr>
          <w:ilvl w:val="0"/>
          <w:numId w:val="27"/>
        </w:numPr>
        <w:rPr>
          <w:rFonts w:cs="Times New Roman"/>
        </w:rPr>
      </w:pPr>
      <w:r w:rsidRPr="00DF2834">
        <w:rPr>
          <w:rFonts w:cs="Times New Roman"/>
        </w:rPr>
        <w:t>What is an agenda?</w:t>
      </w:r>
    </w:p>
    <w:p w14:paraId="3B095D70" w14:textId="1095098E" w:rsidR="00556568" w:rsidRPr="00DF2834" w:rsidRDefault="00556568" w:rsidP="0033793B">
      <w:pPr>
        <w:pStyle w:val="ListParagraph"/>
        <w:numPr>
          <w:ilvl w:val="0"/>
          <w:numId w:val="27"/>
        </w:numPr>
        <w:rPr>
          <w:rFonts w:cs="Times New Roman"/>
        </w:rPr>
      </w:pPr>
      <w:r w:rsidRPr="00DF2834">
        <w:rPr>
          <w:rFonts w:cs="Times New Roman"/>
        </w:rPr>
        <w:t>Types of agenda</w:t>
      </w:r>
    </w:p>
    <w:p w14:paraId="409C381F" w14:textId="69EEF93D" w:rsidR="00556568" w:rsidRPr="00DF2834" w:rsidRDefault="00556568" w:rsidP="0033793B">
      <w:pPr>
        <w:pStyle w:val="ListParagraph"/>
        <w:numPr>
          <w:ilvl w:val="0"/>
          <w:numId w:val="27"/>
        </w:numPr>
        <w:rPr>
          <w:rFonts w:cs="Times New Roman"/>
        </w:rPr>
      </w:pPr>
      <w:r w:rsidRPr="00DF2834">
        <w:rPr>
          <w:rFonts w:cs="Times New Roman"/>
        </w:rPr>
        <w:t>Components of an agenda setting process</w:t>
      </w:r>
    </w:p>
    <w:p w14:paraId="0FDC7746" w14:textId="7FA312B7" w:rsidR="00556568" w:rsidRPr="00DF2834" w:rsidRDefault="00556568" w:rsidP="0033793B">
      <w:pPr>
        <w:pStyle w:val="ListParagraph"/>
        <w:numPr>
          <w:ilvl w:val="0"/>
          <w:numId w:val="27"/>
        </w:numPr>
        <w:rPr>
          <w:rFonts w:cs="Times New Roman"/>
        </w:rPr>
      </w:pPr>
      <w:r w:rsidRPr="00DF2834">
        <w:rPr>
          <w:rFonts w:cs="Times New Roman"/>
        </w:rPr>
        <w:t>Disposition of issues</w:t>
      </w:r>
    </w:p>
    <w:p w14:paraId="2E11F8C8" w14:textId="07E3B4B4" w:rsidR="00556568" w:rsidRPr="00DF2834" w:rsidRDefault="00556568" w:rsidP="00B42507">
      <w:pPr>
        <w:pStyle w:val="Heading3"/>
      </w:pPr>
      <w:bookmarkStart w:id="37" w:name="_Toc536692654"/>
      <w:r w:rsidRPr="00DF2834">
        <w:t>Agenda: Definitions and Types</w:t>
      </w:r>
      <w:bookmarkEnd w:id="37"/>
    </w:p>
    <w:p w14:paraId="459801CE" w14:textId="2B1A31B2" w:rsidR="00556568" w:rsidRPr="00DF2834" w:rsidRDefault="00556568" w:rsidP="0033793B">
      <w:pPr>
        <w:pStyle w:val="ListParagraph"/>
        <w:numPr>
          <w:ilvl w:val="0"/>
          <w:numId w:val="28"/>
        </w:numPr>
        <w:rPr>
          <w:rFonts w:cs="Times New Roman"/>
        </w:rPr>
      </w:pPr>
      <w:r w:rsidRPr="00DF2834">
        <w:rPr>
          <w:rFonts w:cs="Times New Roman"/>
        </w:rPr>
        <w:t>A set of issues which are of concern to someone or some organization</w:t>
      </w:r>
    </w:p>
    <w:p w14:paraId="26F13D53" w14:textId="314DCD19" w:rsidR="00556568" w:rsidRPr="00DF2834" w:rsidRDefault="00556568" w:rsidP="0033793B">
      <w:pPr>
        <w:pStyle w:val="ListParagraph"/>
        <w:numPr>
          <w:ilvl w:val="1"/>
          <w:numId w:val="28"/>
        </w:numPr>
        <w:rPr>
          <w:rFonts w:cs="Times New Roman"/>
        </w:rPr>
      </w:pPr>
      <w:r w:rsidRPr="00DF2834">
        <w:rPr>
          <w:rFonts w:cs="Times New Roman"/>
        </w:rPr>
        <w:t>Systemic agenda – consists of issues commonly perceived by members of society as deserving of public attention</w:t>
      </w:r>
    </w:p>
    <w:p w14:paraId="10C1FCF2" w14:textId="7690821A" w:rsidR="00556568" w:rsidRPr="00DF2834" w:rsidRDefault="00556568" w:rsidP="0033793B">
      <w:pPr>
        <w:pStyle w:val="ListParagraph"/>
        <w:numPr>
          <w:ilvl w:val="1"/>
          <w:numId w:val="28"/>
        </w:numPr>
        <w:rPr>
          <w:rFonts w:cs="Times New Roman"/>
        </w:rPr>
      </w:pPr>
      <w:r w:rsidRPr="00DF2834">
        <w:rPr>
          <w:rFonts w:cs="Times New Roman"/>
        </w:rPr>
        <w:t xml:space="preserve">Formal agenda – consists of issues that are up for active and serious consideration by policy makers who have authority over the issues at a </w:t>
      </w:r>
      <w:proofErr w:type="gramStart"/>
      <w:r w:rsidRPr="00DF2834">
        <w:rPr>
          <w:rFonts w:cs="Times New Roman"/>
        </w:rPr>
        <w:t>particular time</w:t>
      </w:r>
      <w:proofErr w:type="gramEnd"/>
    </w:p>
    <w:p w14:paraId="20DC1EE7" w14:textId="0CAA13D5" w:rsidR="0049463E" w:rsidRPr="00DF2834" w:rsidRDefault="0049463E" w:rsidP="0033793B">
      <w:pPr>
        <w:pStyle w:val="ListParagraph"/>
        <w:numPr>
          <w:ilvl w:val="1"/>
          <w:numId w:val="28"/>
        </w:numPr>
        <w:rPr>
          <w:rFonts w:cs="Times New Roman"/>
        </w:rPr>
      </w:pPr>
      <w:r w:rsidRPr="00DF2834">
        <w:rPr>
          <w:rFonts w:cs="Times New Roman"/>
        </w:rPr>
        <w:t>Challenge: move an issue from a systemic agenda to a formal agenda</w:t>
      </w:r>
    </w:p>
    <w:p w14:paraId="73C79224" w14:textId="21235FC6" w:rsidR="0049463E" w:rsidRPr="00DF2834" w:rsidRDefault="0049463E" w:rsidP="00B42507">
      <w:pPr>
        <w:pStyle w:val="Heading3"/>
      </w:pPr>
      <w:bookmarkStart w:id="38" w:name="_Toc536692655"/>
      <w:r w:rsidRPr="00DF2834">
        <w:t>Components of an agenda setting process</w:t>
      </w:r>
      <w:bookmarkEnd w:id="38"/>
    </w:p>
    <w:p w14:paraId="651DF24A" w14:textId="17AABBC7" w:rsidR="0049463E" w:rsidRPr="00DF2834" w:rsidRDefault="0049463E" w:rsidP="0033793B">
      <w:pPr>
        <w:pStyle w:val="ListParagraph"/>
        <w:numPr>
          <w:ilvl w:val="0"/>
          <w:numId w:val="28"/>
        </w:numPr>
        <w:rPr>
          <w:rFonts w:cs="Times New Roman"/>
        </w:rPr>
      </w:pPr>
      <w:r w:rsidRPr="00DF2834">
        <w:rPr>
          <w:rFonts w:cs="Times New Roman"/>
        </w:rPr>
        <w:t>Issues</w:t>
      </w:r>
    </w:p>
    <w:p w14:paraId="0BF27572" w14:textId="1C13944D" w:rsidR="0049463E" w:rsidRPr="00DF2834" w:rsidRDefault="0049463E" w:rsidP="0033793B">
      <w:pPr>
        <w:pStyle w:val="ListParagraph"/>
        <w:numPr>
          <w:ilvl w:val="1"/>
          <w:numId w:val="28"/>
        </w:numPr>
        <w:rPr>
          <w:rFonts w:cs="Times New Roman"/>
        </w:rPr>
      </w:pPr>
      <w:r w:rsidRPr="00DF2834">
        <w:rPr>
          <w:rFonts w:cs="Times New Roman"/>
        </w:rPr>
        <w:t>Issue definition</w:t>
      </w:r>
    </w:p>
    <w:p w14:paraId="362D2125" w14:textId="7A62BFC1" w:rsidR="0049463E" w:rsidRPr="00DF2834" w:rsidRDefault="0049463E" w:rsidP="0033793B">
      <w:pPr>
        <w:pStyle w:val="ListParagraph"/>
        <w:numPr>
          <w:ilvl w:val="1"/>
          <w:numId w:val="28"/>
        </w:numPr>
        <w:rPr>
          <w:rFonts w:cs="Times New Roman"/>
        </w:rPr>
      </w:pPr>
      <w:r w:rsidRPr="00DF2834">
        <w:rPr>
          <w:rFonts w:cs="Times New Roman"/>
        </w:rPr>
        <w:t>Issue characteristics</w:t>
      </w:r>
    </w:p>
    <w:p w14:paraId="39635A41" w14:textId="1143E50B" w:rsidR="0049463E" w:rsidRPr="00DF2834" w:rsidRDefault="0049463E" w:rsidP="0033793B">
      <w:pPr>
        <w:pStyle w:val="ListParagraph"/>
        <w:numPr>
          <w:ilvl w:val="0"/>
          <w:numId w:val="28"/>
        </w:numPr>
        <w:rPr>
          <w:rFonts w:cs="Times New Roman"/>
        </w:rPr>
      </w:pPr>
      <w:r w:rsidRPr="00DF2834">
        <w:rPr>
          <w:rFonts w:cs="Times New Roman"/>
        </w:rPr>
        <w:t>Initiators</w:t>
      </w:r>
    </w:p>
    <w:p w14:paraId="59FFA9BC" w14:textId="156D8394" w:rsidR="0049463E" w:rsidRPr="00DF2834" w:rsidRDefault="0049463E" w:rsidP="0033793B">
      <w:pPr>
        <w:pStyle w:val="ListParagraph"/>
        <w:numPr>
          <w:ilvl w:val="0"/>
          <w:numId w:val="28"/>
        </w:numPr>
        <w:rPr>
          <w:rFonts w:cs="Times New Roman"/>
        </w:rPr>
      </w:pPr>
      <w:r w:rsidRPr="00DF2834">
        <w:rPr>
          <w:rFonts w:cs="Times New Roman"/>
        </w:rPr>
        <w:t>Gatekeepers</w:t>
      </w:r>
    </w:p>
    <w:p w14:paraId="255D78C5" w14:textId="03FBD285" w:rsidR="0049463E" w:rsidRPr="00DF2834" w:rsidRDefault="0049463E" w:rsidP="0033793B">
      <w:pPr>
        <w:pStyle w:val="ListParagraph"/>
        <w:numPr>
          <w:ilvl w:val="0"/>
          <w:numId w:val="28"/>
        </w:numPr>
        <w:rPr>
          <w:rFonts w:cs="Times New Roman"/>
        </w:rPr>
      </w:pPr>
      <w:r w:rsidRPr="00DF2834">
        <w:rPr>
          <w:rFonts w:cs="Times New Roman"/>
        </w:rPr>
        <w:t>Triggering events</w:t>
      </w:r>
    </w:p>
    <w:p w14:paraId="6EC7E559" w14:textId="4DB981C0" w:rsidR="0049463E" w:rsidRPr="00DF2834" w:rsidRDefault="0049463E" w:rsidP="0033793B">
      <w:pPr>
        <w:pStyle w:val="ListParagraph"/>
        <w:numPr>
          <w:ilvl w:val="0"/>
          <w:numId w:val="28"/>
        </w:numPr>
        <w:rPr>
          <w:rFonts w:cs="Times New Roman"/>
        </w:rPr>
      </w:pPr>
      <w:r w:rsidRPr="00DF2834">
        <w:rPr>
          <w:rFonts w:cs="Times New Roman"/>
        </w:rPr>
        <w:t>Relevant publics</w:t>
      </w:r>
    </w:p>
    <w:p w14:paraId="60B38E45" w14:textId="1A64D83A" w:rsidR="0049463E" w:rsidRPr="00DF2834" w:rsidRDefault="0049463E" w:rsidP="0033793B">
      <w:pPr>
        <w:pStyle w:val="ListParagraph"/>
        <w:numPr>
          <w:ilvl w:val="1"/>
          <w:numId w:val="28"/>
        </w:numPr>
        <w:rPr>
          <w:rFonts w:cs="Times New Roman"/>
        </w:rPr>
      </w:pPr>
      <w:r w:rsidRPr="00DF2834">
        <w:rPr>
          <w:rFonts w:cs="Times New Roman"/>
        </w:rPr>
        <w:t>Use of political symbols</w:t>
      </w:r>
    </w:p>
    <w:p w14:paraId="29C7EEAE" w14:textId="221A0DAE" w:rsidR="0049463E" w:rsidRPr="00DF2834" w:rsidRDefault="0049463E" w:rsidP="00B42507">
      <w:pPr>
        <w:pStyle w:val="Heading4"/>
      </w:pPr>
      <w:r w:rsidRPr="00DF2834">
        <w:t>Issue</w:t>
      </w:r>
    </w:p>
    <w:p w14:paraId="5C8B93FE" w14:textId="48DFC903" w:rsidR="0049463E" w:rsidRPr="00DF2834" w:rsidRDefault="0049463E" w:rsidP="0033793B">
      <w:pPr>
        <w:pStyle w:val="ListParagraph"/>
        <w:numPr>
          <w:ilvl w:val="0"/>
          <w:numId w:val="29"/>
        </w:numPr>
        <w:rPr>
          <w:rFonts w:cs="Times New Roman"/>
        </w:rPr>
      </w:pPr>
      <w:r w:rsidRPr="00DF2834">
        <w:rPr>
          <w:rFonts w:cs="Times New Roman"/>
        </w:rPr>
        <w:t>Conflict between groups of individuals or organizations over matter concerning the distribution of power or resources</w:t>
      </w:r>
    </w:p>
    <w:p w14:paraId="4C2F4E55" w14:textId="2506A96F" w:rsidR="00E94E01" w:rsidRPr="00DF2834" w:rsidRDefault="00E94E01" w:rsidP="0033793B">
      <w:pPr>
        <w:pStyle w:val="ListParagraph"/>
        <w:numPr>
          <w:ilvl w:val="0"/>
          <w:numId w:val="29"/>
        </w:numPr>
        <w:rPr>
          <w:rFonts w:cs="Times New Roman"/>
        </w:rPr>
      </w:pPr>
      <w:r w:rsidRPr="00DF2834">
        <w:rPr>
          <w:rFonts w:cs="Times New Roman"/>
        </w:rPr>
        <w:t>Example: regulation of pesticide use</w:t>
      </w:r>
    </w:p>
    <w:p w14:paraId="523A8ECA" w14:textId="2FFABAA3" w:rsidR="00E94E01" w:rsidRPr="00DF2834" w:rsidRDefault="00E94E01" w:rsidP="0033793B">
      <w:pPr>
        <w:pStyle w:val="ListParagraph"/>
        <w:numPr>
          <w:ilvl w:val="1"/>
          <w:numId w:val="29"/>
        </w:numPr>
        <w:rPr>
          <w:rFonts w:cs="Times New Roman"/>
        </w:rPr>
      </w:pPr>
      <w:r w:rsidRPr="00DF2834">
        <w:rPr>
          <w:rFonts w:cs="Times New Roman"/>
        </w:rPr>
        <w:t xml:space="preserve">Conflict/disagreement: </w:t>
      </w:r>
      <w:r w:rsidR="003450C2" w:rsidRPr="00DF2834">
        <w:rPr>
          <w:rFonts w:cs="Times New Roman"/>
        </w:rPr>
        <w:t xml:space="preserve">which agency should have the authority/power to </w:t>
      </w:r>
      <w:r w:rsidR="0090211C" w:rsidRPr="00DF2834">
        <w:rPr>
          <w:rFonts w:cs="Times New Roman"/>
        </w:rPr>
        <w:t>regulate pesticide use?</w:t>
      </w:r>
      <w:r w:rsidR="0060539B" w:rsidRPr="00DF2834">
        <w:rPr>
          <w:rFonts w:cs="Times New Roman"/>
        </w:rPr>
        <w:t xml:space="preserve"> Which specific type of pesticide should be banned?</w:t>
      </w:r>
    </w:p>
    <w:p w14:paraId="30E786D6" w14:textId="11FB8F23" w:rsidR="00E94E01" w:rsidRPr="00DF2834" w:rsidRDefault="00E94E01" w:rsidP="0033793B">
      <w:pPr>
        <w:pStyle w:val="ListParagraph"/>
        <w:numPr>
          <w:ilvl w:val="1"/>
          <w:numId w:val="29"/>
        </w:numPr>
        <w:rPr>
          <w:rFonts w:cs="Times New Roman"/>
        </w:rPr>
      </w:pPr>
      <w:r w:rsidRPr="00DF2834">
        <w:rPr>
          <w:rFonts w:cs="Times New Roman"/>
        </w:rPr>
        <w:t>Groups involved:</w:t>
      </w:r>
      <w:r w:rsidR="0090211C" w:rsidRPr="00DF2834">
        <w:rPr>
          <w:rFonts w:cs="Times New Roman"/>
        </w:rPr>
        <w:t xml:space="preserve"> USDA, EPA</w:t>
      </w:r>
      <w:r w:rsidR="00820E7A" w:rsidRPr="00DF2834">
        <w:rPr>
          <w:rFonts w:cs="Times New Roman"/>
        </w:rPr>
        <w:t>, constituents they represent, Farming Industries, Farmers</w:t>
      </w:r>
      <w:r w:rsidR="0060539B" w:rsidRPr="00DF2834">
        <w:rPr>
          <w:rFonts w:cs="Times New Roman"/>
        </w:rPr>
        <w:t>, Pesticide Industries</w:t>
      </w:r>
    </w:p>
    <w:p w14:paraId="78B23D0F" w14:textId="39BA3737" w:rsidR="00E94E01" w:rsidRPr="00DF2834" w:rsidRDefault="00E94E01" w:rsidP="0033793B">
      <w:pPr>
        <w:pStyle w:val="ListParagraph"/>
        <w:numPr>
          <w:ilvl w:val="1"/>
          <w:numId w:val="29"/>
        </w:numPr>
        <w:rPr>
          <w:rFonts w:cs="Times New Roman"/>
        </w:rPr>
      </w:pPr>
      <w:r w:rsidRPr="00DF2834">
        <w:rPr>
          <w:rFonts w:cs="Times New Roman"/>
        </w:rPr>
        <w:t>Distribution of power</w:t>
      </w:r>
    </w:p>
    <w:p w14:paraId="37E51658" w14:textId="2E3E5A24" w:rsidR="00820E7A" w:rsidRPr="00DF2834" w:rsidRDefault="00DB73D9" w:rsidP="00B42507">
      <w:pPr>
        <w:pStyle w:val="Heading5"/>
      </w:pPr>
      <w:r w:rsidRPr="00DF2834">
        <w:t>Characteristics that make an issue more likely to be placed on the formal agenda</w:t>
      </w:r>
    </w:p>
    <w:p w14:paraId="2914E60E" w14:textId="1B504A2C" w:rsidR="00DB73D9" w:rsidRPr="00DF2834" w:rsidRDefault="00DB73D9" w:rsidP="0033793B">
      <w:pPr>
        <w:pStyle w:val="ListParagraph"/>
        <w:numPr>
          <w:ilvl w:val="0"/>
          <w:numId w:val="30"/>
        </w:numPr>
        <w:rPr>
          <w:rFonts w:cs="Times New Roman"/>
        </w:rPr>
      </w:pPr>
      <w:r w:rsidRPr="00DF2834">
        <w:rPr>
          <w:rFonts w:cs="Times New Roman"/>
        </w:rPr>
        <w:t>Salience</w:t>
      </w:r>
    </w:p>
    <w:p w14:paraId="723A3626" w14:textId="4D86936E" w:rsidR="00FD5633" w:rsidRPr="00DF2834" w:rsidRDefault="00FD5633" w:rsidP="0033793B">
      <w:pPr>
        <w:pStyle w:val="ListParagraph"/>
        <w:numPr>
          <w:ilvl w:val="1"/>
          <w:numId w:val="30"/>
        </w:numPr>
        <w:rPr>
          <w:rFonts w:cs="Times New Roman"/>
        </w:rPr>
      </w:pPr>
      <w:r w:rsidRPr="00DF2834">
        <w:rPr>
          <w:rFonts w:cs="Times New Roman"/>
        </w:rPr>
        <w:t>Number of people affected</w:t>
      </w:r>
    </w:p>
    <w:p w14:paraId="3ED2CD0F" w14:textId="410C8CE6" w:rsidR="00FD5633" w:rsidRPr="00DF2834" w:rsidRDefault="004C40F5" w:rsidP="0033793B">
      <w:pPr>
        <w:pStyle w:val="ListParagraph"/>
        <w:numPr>
          <w:ilvl w:val="1"/>
          <w:numId w:val="30"/>
        </w:numPr>
        <w:rPr>
          <w:rFonts w:cs="Times New Roman"/>
        </w:rPr>
      </w:pPr>
      <w:r w:rsidRPr="00DF2834">
        <w:rPr>
          <w:rFonts w:cs="Times New Roman"/>
        </w:rPr>
        <w:t>Magnitude of impacts</w:t>
      </w:r>
    </w:p>
    <w:p w14:paraId="198623E1" w14:textId="66F1DA4F" w:rsidR="004C40F5" w:rsidRPr="00DF2834" w:rsidRDefault="004C40F5" w:rsidP="0033793B">
      <w:pPr>
        <w:pStyle w:val="ListParagraph"/>
        <w:numPr>
          <w:ilvl w:val="1"/>
          <w:numId w:val="30"/>
        </w:numPr>
        <w:rPr>
          <w:rFonts w:cs="Times New Roman"/>
        </w:rPr>
      </w:pPr>
      <w:r w:rsidRPr="00DF2834">
        <w:rPr>
          <w:rFonts w:cs="Times New Roman"/>
        </w:rPr>
        <w:t>Social significance</w:t>
      </w:r>
    </w:p>
    <w:p w14:paraId="6751072D" w14:textId="671D5D05" w:rsidR="004C40F5" w:rsidRPr="00DF2834" w:rsidRDefault="004C40F5" w:rsidP="0033793B">
      <w:pPr>
        <w:pStyle w:val="ListParagraph"/>
        <w:numPr>
          <w:ilvl w:val="1"/>
          <w:numId w:val="30"/>
        </w:numPr>
        <w:rPr>
          <w:rFonts w:cs="Times New Roman"/>
        </w:rPr>
      </w:pPr>
      <w:r w:rsidRPr="00DF2834">
        <w:rPr>
          <w:rFonts w:cs="Times New Roman"/>
        </w:rPr>
        <w:t>Implications for future generations</w:t>
      </w:r>
    </w:p>
    <w:p w14:paraId="46E3EF35" w14:textId="156798BE" w:rsidR="00DB73D9" w:rsidRPr="00DF2834" w:rsidRDefault="00105F0D" w:rsidP="0033793B">
      <w:pPr>
        <w:pStyle w:val="ListParagraph"/>
        <w:numPr>
          <w:ilvl w:val="0"/>
          <w:numId w:val="30"/>
        </w:numPr>
        <w:rPr>
          <w:rFonts w:cs="Times New Roman"/>
        </w:rPr>
      </w:pPr>
      <w:r w:rsidRPr="00DF2834">
        <w:rPr>
          <w:rFonts w:cs="Times New Roman"/>
        </w:rPr>
        <w:t>Technical simplicity</w:t>
      </w:r>
    </w:p>
    <w:p w14:paraId="425B5BA8" w14:textId="095B96F7" w:rsidR="00450D51" w:rsidRPr="00DF2834" w:rsidRDefault="00450D51" w:rsidP="0033793B">
      <w:pPr>
        <w:pStyle w:val="ListParagraph"/>
        <w:numPr>
          <w:ilvl w:val="1"/>
          <w:numId w:val="30"/>
        </w:numPr>
        <w:rPr>
          <w:rFonts w:cs="Times New Roman"/>
        </w:rPr>
      </w:pPr>
      <w:r w:rsidRPr="00DF2834">
        <w:rPr>
          <w:rFonts w:cs="Times New Roman"/>
        </w:rPr>
        <w:lastRenderedPageBreak/>
        <w:t xml:space="preserve">Think about this when communicating with the </w:t>
      </w:r>
      <w:proofErr w:type="gramStart"/>
      <w:r w:rsidRPr="00DF2834">
        <w:rPr>
          <w:rFonts w:cs="Times New Roman"/>
        </w:rPr>
        <w:t>general public</w:t>
      </w:r>
      <w:proofErr w:type="gramEnd"/>
      <w:r w:rsidRPr="00DF2834">
        <w:rPr>
          <w:rFonts w:cs="Times New Roman"/>
        </w:rPr>
        <w:t xml:space="preserve"> (i.e. “acid rain” rather than “low pH precipitation”)</w:t>
      </w:r>
    </w:p>
    <w:p w14:paraId="4A16301F" w14:textId="2C6BCA65" w:rsidR="00C22321" w:rsidRPr="00DF2834" w:rsidRDefault="00450D51" w:rsidP="0033793B">
      <w:pPr>
        <w:pStyle w:val="ListParagraph"/>
        <w:numPr>
          <w:ilvl w:val="1"/>
          <w:numId w:val="30"/>
        </w:numPr>
        <w:rPr>
          <w:rFonts w:cs="Times New Roman"/>
        </w:rPr>
      </w:pPr>
      <w:r w:rsidRPr="00DF2834">
        <w:rPr>
          <w:rFonts w:cs="Times New Roman"/>
        </w:rPr>
        <w:t>No technical jargon</w:t>
      </w:r>
      <w:r w:rsidR="00C22321" w:rsidRPr="00DF2834">
        <w:rPr>
          <w:rFonts w:cs="Times New Roman"/>
        </w:rPr>
        <w:t xml:space="preserve"> so that more people understand the solution</w:t>
      </w:r>
    </w:p>
    <w:p w14:paraId="149F6F7D" w14:textId="5B423302" w:rsidR="00105F0D" w:rsidRPr="00DF2834" w:rsidRDefault="00105F0D" w:rsidP="0033793B">
      <w:pPr>
        <w:pStyle w:val="ListParagraph"/>
        <w:numPr>
          <w:ilvl w:val="0"/>
          <w:numId w:val="30"/>
        </w:numPr>
        <w:rPr>
          <w:rFonts w:cs="Times New Roman"/>
        </w:rPr>
      </w:pPr>
      <w:r w:rsidRPr="00DF2834">
        <w:rPr>
          <w:rFonts w:cs="Times New Roman"/>
        </w:rPr>
        <w:t>Ambiguity or abstractness</w:t>
      </w:r>
    </w:p>
    <w:p w14:paraId="15ABAA59" w14:textId="65643383" w:rsidR="00D161A2" w:rsidRPr="00DF2834" w:rsidRDefault="00D161A2" w:rsidP="0033793B">
      <w:pPr>
        <w:pStyle w:val="ListParagraph"/>
        <w:numPr>
          <w:ilvl w:val="1"/>
          <w:numId w:val="30"/>
        </w:numPr>
        <w:rPr>
          <w:rFonts w:cs="Times New Roman"/>
        </w:rPr>
      </w:pPr>
      <w:r w:rsidRPr="00DF2834">
        <w:rPr>
          <w:rFonts w:cs="Times New Roman"/>
        </w:rPr>
        <w:t>Attract broader interest</w:t>
      </w:r>
    </w:p>
    <w:p w14:paraId="50190F17" w14:textId="6A31BBAB" w:rsidR="00D161A2" w:rsidRPr="00DF2834" w:rsidRDefault="00D161A2" w:rsidP="0033793B">
      <w:pPr>
        <w:pStyle w:val="ListParagraph"/>
        <w:numPr>
          <w:ilvl w:val="1"/>
          <w:numId w:val="30"/>
        </w:numPr>
        <w:rPr>
          <w:rFonts w:cs="Times New Roman"/>
        </w:rPr>
      </w:pPr>
      <w:r w:rsidRPr="00DF2834">
        <w:rPr>
          <w:rFonts w:cs="Times New Roman"/>
        </w:rPr>
        <w:t>Don’t make it too broad so it isn’t un-addressable/unsolvable</w:t>
      </w:r>
    </w:p>
    <w:p w14:paraId="5AD9787A" w14:textId="10F971E1" w:rsidR="00105F0D" w:rsidRPr="00DF2834" w:rsidRDefault="00105F0D" w:rsidP="0033793B">
      <w:pPr>
        <w:pStyle w:val="ListParagraph"/>
        <w:numPr>
          <w:ilvl w:val="0"/>
          <w:numId w:val="30"/>
        </w:numPr>
        <w:rPr>
          <w:rFonts w:cs="Times New Roman"/>
        </w:rPr>
      </w:pPr>
      <w:r w:rsidRPr="00DF2834">
        <w:rPr>
          <w:rFonts w:cs="Times New Roman"/>
        </w:rPr>
        <w:t>Precedence of solution</w:t>
      </w:r>
    </w:p>
    <w:p w14:paraId="4C9287A6" w14:textId="4F93B17B" w:rsidR="00D161A2" w:rsidRPr="00DF2834" w:rsidRDefault="00956F2E" w:rsidP="0033793B">
      <w:pPr>
        <w:pStyle w:val="ListParagraph"/>
        <w:numPr>
          <w:ilvl w:val="1"/>
          <w:numId w:val="30"/>
        </w:numPr>
        <w:rPr>
          <w:rFonts w:cs="Times New Roman"/>
        </w:rPr>
      </w:pPr>
      <w:r w:rsidRPr="00DF2834">
        <w:rPr>
          <w:rFonts w:cs="Times New Roman"/>
        </w:rPr>
        <w:t>If it was solved somewhere else previously</w:t>
      </w:r>
    </w:p>
    <w:p w14:paraId="700CAA33" w14:textId="6A2AB7DF" w:rsidR="00956F2E" w:rsidRPr="00DF2834" w:rsidRDefault="00956F2E" w:rsidP="0033793B">
      <w:pPr>
        <w:pStyle w:val="ListParagraph"/>
        <w:numPr>
          <w:ilvl w:val="1"/>
          <w:numId w:val="30"/>
        </w:numPr>
        <w:rPr>
          <w:rFonts w:cs="Times New Roman"/>
        </w:rPr>
      </w:pPr>
      <w:r w:rsidRPr="00DF2834">
        <w:rPr>
          <w:rFonts w:cs="Times New Roman"/>
        </w:rPr>
        <w:t>Brand-new issues are generally avoided</w:t>
      </w:r>
    </w:p>
    <w:p w14:paraId="03DCC64C" w14:textId="6671D72E" w:rsidR="00FB063C" w:rsidRPr="00DF2834" w:rsidRDefault="00FB063C" w:rsidP="0033793B">
      <w:pPr>
        <w:pStyle w:val="ListParagraph"/>
        <w:numPr>
          <w:ilvl w:val="1"/>
          <w:numId w:val="30"/>
        </w:numPr>
        <w:rPr>
          <w:rFonts w:cs="Times New Roman"/>
        </w:rPr>
      </w:pPr>
      <w:r w:rsidRPr="00DF2834">
        <w:rPr>
          <w:rFonts w:cs="Times New Roman"/>
        </w:rPr>
        <w:t>Managing political risk of tackling issue</w:t>
      </w:r>
    </w:p>
    <w:p w14:paraId="00577596" w14:textId="59CC03B8" w:rsidR="004C40F5" w:rsidRPr="00DF2834" w:rsidRDefault="004C40F5" w:rsidP="00B42507">
      <w:pPr>
        <w:pStyle w:val="Heading4"/>
      </w:pPr>
      <w:r w:rsidRPr="00DF2834">
        <w:t>Initiators</w:t>
      </w:r>
    </w:p>
    <w:p w14:paraId="02B782CA" w14:textId="07D024CC" w:rsidR="004C40F5" w:rsidRPr="00DF2834" w:rsidRDefault="004C40F5" w:rsidP="0033793B">
      <w:pPr>
        <w:pStyle w:val="ListParagraph"/>
        <w:numPr>
          <w:ilvl w:val="0"/>
          <w:numId w:val="31"/>
        </w:numPr>
        <w:rPr>
          <w:rFonts w:cs="Times New Roman"/>
        </w:rPr>
      </w:pPr>
      <w:r w:rsidRPr="00DF2834">
        <w:rPr>
          <w:rFonts w:cs="Times New Roman"/>
        </w:rPr>
        <w:t>Who seeks to set agendas?</w:t>
      </w:r>
    </w:p>
    <w:p w14:paraId="572062CD" w14:textId="311F82B6" w:rsidR="004C40F5" w:rsidRPr="00DF2834" w:rsidRDefault="004C40F5" w:rsidP="0033793B">
      <w:pPr>
        <w:pStyle w:val="ListParagraph"/>
        <w:numPr>
          <w:ilvl w:val="1"/>
          <w:numId w:val="31"/>
        </w:numPr>
        <w:rPr>
          <w:rFonts w:cs="Times New Roman"/>
        </w:rPr>
      </w:pPr>
      <w:r w:rsidRPr="00DF2834">
        <w:rPr>
          <w:rFonts w:cs="Times New Roman"/>
        </w:rPr>
        <w:t>Persons or groups who</w:t>
      </w:r>
    </w:p>
    <w:p w14:paraId="20E650F8" w14:textId="16086495" w:rsidR="004C40F5" w:rsidRPr="00DF2834" w:rsidRDefault="004C40F5" w:rsidP="0033793B">
      <w:pPr>
        <w:pStyle w:val="ListParagraph"/>
        <w:numPr>
          <w:ilvl w:val="2"/>
          <w:numId w:val="31"/>
        </w:numPr>
        <w:rPr>
          <w:rFonts w:cs="Times New Roman"/>
        </w:rPr>
      </w:pPr>
      <w:r w:rsidRPr="00DF2834">
        <w:rPr>
          <w:rFonts w:cs="Times New Roman"/>
        </w:rPr>
        <w:t>Perceive an unfavorable bias toward their views in the existing distribution of resources</w:t>
      </w:r>
    </w:p>
    <w:p w14:paraId="5B075323" w14:textId="42B543DD" w:rsidR="004C40F5" w:rsidRPr="00DF2834" w:rsidRDefault="004C40F5" w:rsidP="0033793B">
      <w:pPr>
        <w:pStyle w:val="ListParagraph"/>
        <w:numPr>
          <w:ilvl w:val="2"/>
          <w:numId w:val="31"/>
        </w:numPr>
        <w:rPr>
          <w:rFonts w:cs="Times New Roman"/>
        </w:rPr>
      </w:pPr>
      <w:r w:rsidRPr="00DF2834">
        <w:rPr>
          <w:rFonts w:cs="Times New Roman"/>
        </w:rPr>
        <w:t>Obtain satisfaction from acting in what they perceive to be the public interest without reaping any direct benefits</w:t>
      </w:r>
    </w:p>
    <w:p w14:paraId="3EF946CF" w14:textId="4BABA8B2" w:rsidR="004C40F5" w:rsidRPr="00DF2834" w:rsidRDefault="004C40F5" w:rsidP="0033793B">
      <w:pPr>
        <w:pStyle w:val="ListParagraph"/>
        <w:numPr>
          <w:ilvl w:val="2"/>
          <w:numId w:val="31"/>
        </w:numPr>
        <w:rPr>
          <w:rFonts w:cs="Times New Roman"/>
        </w:rPr>
      </w:pPr>
      <w:r w:rsidRPr="00DF2834">
        <w:rPr>
          <w:rFonts w:cs="Times New Roman"/>
        </w:rPr>
        <w:t>Seek their own gain</w:t>
      </w:r>
    </w:p>
    <w:p w14:paraId="137397DF" w14:textId="18246347" w:rsidR="004C40F5" w:rsidRPr="00DF2834" w:rsidRDefault="004C40F5" w:rsidP="0033793B">
      <w:pPr>
        <w:pStyle w:val="ListParagraph"/>
        <w:numPr>
          <w:ilvl w:val="0"/>
          <w:numId w:val="31"/>
        </w:numPr>
        <w:rPr>
          <w:rFonts w:cs="Times New Roman"/>
        </w:rPr>
      </w:pPr>
      <w:r w:rsidRPr="00DF2834">
        <w:rPr>
          <w:rFonts w:cs="Times New Roman"/>
        </w:rPr>
        <w:t>Successful initiators are persons or groups that</w:t>
      </w:r>
    </w:p>
    <w:p w14:paraId="47014F18" w14:textId="28134A2D" w:rsidR="004C40F5" w:rsidRPr="00DF2834" w:rsidRDefault="004C40F5" w:rsidP="0033793B">
      <w:pPr>
        <w:pStyle w:val="ListParagraph"/>
        <w:numPr>
          <w:ilvl w:val="1"/>
          <w:numId w:val="31"/>
        </w:numPr>
        <w:rPr>
          <w:rFonts w:cs="Times New Roman"/>
        </w:rPr>
      </w:pPr>
      <w:r w:rsidRPr="00DF2834">
        <w:rPr>
          <w:rFonts w:cs="Times New Roman"/>
        </w:rPr>
        <w:t>Have some claim to an issue</w:t>
      </w:r>
    </w:p>
    <w:p w14:paraId="071178B1" w14:textId="5D573645" w:rsidR="004C40F5" w:rsidRPr="00DF2834" w:rsidRDefault="004C40F5" w:rsidP="0033793B">
      <w:pPr>
        <w:pStyle w:val="ListParagraph"/>
        <w:numPr>
          <w:ilvl w:val="1"/>
          <w:numId w:val="31"/>
        </w:numPr>
        <w:rPr>
          <w:rFonts w:cs="Times New Roman"/>
        </w:rPr>
      </w:pPr>
      <w:r w:rsidRPr="00DF2834">
        <w:rPr>
          <w:rFonts w:cs="Times New Roman"/>
        </w:rPr>
        <w:t>Can invest the time and energy required to promote an issue</w:t>
      </w:r>
    </w:p>
    <w:p w14:paraId="75C9E502" w14:textId="2F346A8E" w:rsidR="004C40F5" w:rsidRPr="00DF2834" w:rsidRDefault="004C40F5" w:rsidP="0033793B">
      <w:pPr>
        <w:pStyle w:val="ListParagraph"/>
        <w:numPr>
          <w:ilvl w:val="1"/>
          <w:numId w:val="31"/>
        </w:numPr>
        <w:rPr>
          <w:rFonts w:cs="Times New Roman"/>
        </w:rPr>
      </w:pPr>
      <w:r w:rsidRPr="00DF2834">
        <w:rPr>
          <w:rFonts w:cs="Times New Roman"/>
        </w:rPr>
        <w:t>Can skillfully bring an issue to a wider audience</w:t>
      </w:r>
    </w:p>
    <w:p w14:paraId="08E88622" w14:textId="642CE1A0" w:rsidR="004C40F5" w:rsidRPr="00DF2834" w:rsidRDefault="004C40F5" w:rsidP="0033793B">
      <w:pPr>
        <w:pStyle w:val="ListParagraph"/>
        <w:numPr>
          <w:ilvl w:val="1"/>
          <w:numId w:val="31"/>
        </w:numPr>
        <w:rPr>
          <w:rFonts w:cs="Times New Roman"/>
        </w:rPr>
      </w:pPr>
      <w:r w:rsidRPr="00DF2834">
        <w:rPr>
          <w:rFonts w:cs="Times New Roman"/>
        </w:rPr>
        <w:t>Have good group organization and representation</w:t>
      </w:r>
    </w:p>
    <w:p w14:paraId="28D8ADE3" w14:textId="2D8F82B0" w:rsidR="00C22321" w:rsidRPr="00DF2834" w:rsidRDefault="00C22321" w:rsidP="0033793B">
      <w:pPr>
        <w:pStyle w:val="ListParagraph"/>
        <w:numPr>
          <w:ilvl w:val="0"/>
          <w:numId w:val="31"/>
        </w:numPr>
        <w:rPr>
          <w:rFonts w:cs="Times New Roman"/>
        </w:rPr>
      </w:pPr>
      <w:r w:rsidRPr="00DF2834">
        <w:rPr>
          <w:rFonts w:cs="Times New Roman"/>
        </w:rPr>
        <w:t>Who can play an initiator role in an environmental policy making process?</w:t>
      </w:r>
    </w:p>
    <w:p w14:paraId="759564B7" w14:textId="075D7497" w:rsidR="000B2175" w:rsidRPr="00DF2834" w:rsidRDefault="000B2175" w:rsidP="0033793B">
      <w:pPr>
        <w:pStyle w:val="ListParagraph"/>
        <w:numPr>
          <w:ilvl w:val="1"/>
          <w:numId w:val="31"/>
        </w:numPr>
        <w:rPr>
          <w:rFonts w:cs="Times New Roman"/>
        </w:rPr>
      </w:pPr>
      <w:proofErr w:type="gramStart"/>
      <w:r w:rsidRPr="00DF2834">
        <w:rPr>
          <w:rFonts w:cs="Times New Roman"/>
        </w:rPr>
        <w:t>Local residents</w:t>
      </w:r>
      <w:proofErr w:type="gramEnd"/>
    </w:p>
    <w:p w14:paraId="17949A94" w14:textId="67539DA7" w:rsidR="00992CC0" w:rsidRPr="00DF2834" w:rsidRDefault="000B2175" w:rsidP="00890BC0">
      <w:pPr>
        <w:pStyle w:val="ListParagraph"/>
        <w:numPr>
          <w:ilvl w:val="1"/>
          <w:numId w:val="31"/>
        </w:numPr>
        <w:rPr>
          <w:rFonts w:cs="Times New Roman"/>
        </w:rPr>
      </w:pPr>
      <w:r w:rsidRPr="00DF2834">
        <w:rPr>
          <w:rFonts w:cs="Times New Roman"/>
        </w:rPr>
        <w:t>Third party that doesn’t have a personal stake (nonprofit), but represents a group that does</w:t>
      </w:r>
    </w:p>
    <w:p w14:paraId="4936477D" w14:textId="747A6086" w:rsidR="00FB063C" w:rsidRPr="00DF2834" w:rsidRDefault="00FB063C" w:rsidP="00B42507">
      <w:pPr>
        <w:pStyle w:val="Heading4"/>
      </w:pPr>
      <w:r w:rsidRPr="00DF2834">
        <w:t>Gatekeepers</w:t>
      </w:r>
    </w:p>
    <w:p w14:paraId="15D5E41A" w14:textId="1AF51150" w:rsidR="00FB063C" w:rsidRPr="00DF2834" w:rsidRDefault="00FB063C" w:rsidP="0033793B">
      <w:pPr>
        <w:pStyle w:val="ListParagraph"/>
        <w:numPr>
          <w:ilvl w:val="0"/>
          <w:numId w:val="32"/>
        </w:numPr>
        <w:rPr>
          <w:rFonts w:cs="Times New Roman"/>
        </w:rPr>
      </w:pPr>
      <w:r w:rsidRPr="00DF2834">
        <w:rPr>
          <w:rFonts w:cs="Times New Roman"/>
        </w:rPr>
        <w:t>Entry point to the political system: individuals with authority to allow the issue to be considered</w:t>
      </w:r>
    </w:p>
    <w:p w14:paraId="46A5FBCF" w14:textId="6B755D11" w:rsidR="00FB063C" w:rsidRPr="00DF2834" w:rsidRDefault="00FB063C" w:rsidP="0033793B">
      <w:pPr>
        <w:pStyle w:val="ListParagraph"/>
        <w:numPr>
          <w:ilvl w:val="1"/>
          <w:numId w:val="32"/>
        </w:numPr>
        <w:rPr>
          <w:rFonts w:cs="Times New Roman"/>
        </w:rPr>
      </w:pPr>
      <w:r w:rsidRPr="00DF2834">
        <w:rPr>
          <w:rFonts w:cs="Times New Roman"/>
        </w:rPr>
        <w:t>Examples: legislators, congressional staff, judges, environmental agency officials</w:t>
      </w:r>
    </w:p>
    <w:p w14:paraId="108054DB" w14:textId="4212BBC4" w:rsidR="00FB063C" w:rsidRPr="00DF2834" w:rsidRDefault="00FB063C" w:rsidP="0033793B">
      <w:pPr>
        <w:pStyle w:val="ListParagraph"/>
        <w:numPr>
          <w:ilvl w:val="0"/>
          <w:numId w:val="32"/>
        </w:numPr>
        <w:rPr>
          <w:rFonts w:cs="Times New Roman"/>
        </w:rPr>
      </w:pPr>
      <w:r w:rsidRPr="00DF2834">
        <w:rPr>
          <w:rFonts w:cs="Times New Roman"/>
        </w:rPr>
        <w:t xml:space="preserve">Identify sympathetic gatekeepers and understand </w:t>
      </w:r>
      <w:r w:rsidR="00A56D21" w:rsidRPr="00DF2834">
        <w:rPr>
          <w:rFonts w:cs="Times New Roman"/>
        </w:rPr>
        <w:t>the relationship between</w:t>
      </w:r>
    </w:p>
    <w:p w14:paraId="63BA160F" w14:textId="62A3A49A" w:rsidR="00A56D21" w:rsidRPr="00DF2834" w:rsidRDefault="00A56D21" w:rsidP="0033793B">
      <w:pPr>
        <w:pStyle w:val="ListParagraph"/>
        <w:numPr>
          <w:ilvl w:val="1"/>
          <w:numId w:val="32"/>
        </w:numPr>
        <w:rPr>
          <w:rFonts w:cs="Times New Roman"/>
        </w:rPr>
      </w:pPr>
      <w:r w:rsidRPr="00DF2834">
        <w:rPr>
          <w:rFonts w:cs="Times New Roman"/>
        </w:rPr>
        <w:t>Gatekeepers and issue initiators</w:t>
      </w:r>
    </w:p>
    <w:p w14:paraId="3AEEA41A" w14:textId="73EFB48F" w:rsidR="00A56D21" w:rsidRPr="00DF2834" w:rsidRDefault="00A56D21" w:rsidP="0033793B">
      <w:pPr>
        <w:pStyle w:val="ListParagraph"/>
        <w:numPr>
          <w:ilvl w:val="1"/>
          <w:numId w:val="32"/>
        </w:numPr>
        <w:rPr>
          <w:rFonts w:cs="Times New Roman"/>
        </w:rPr>
      </w:pPr>
      <w:r w:rsidRPr="00DF2834">
        <w:rPr>
          <w:rFonts w:cs="Times New Roman"/>
        </w:rPr>
        <w:t>Gatekeepers and the affected population</w:t>
      </w:r>
    </w:p>
    <w:p w14:paraId="4DEECACF" w14:textId="06A8190C" w:rsidR="00762253" w:rsidRPr="00DF2834" w:rsidRDefault="00762253" w:rsidP="0033793B">
      <w:pPr>
        <w:pStyle w:val="ListParagraph"/>
        <w:numPr>
          <w:ilvl w:val="1"/>
          <w:numId w:val="32"/>
        </w:numPr>
        <w:rPr>
          <w:rFonts w:cs="Times New Roman"/>
        </w:rPr>
      </w:pPr>
      <w:r w:rsidRPr="00DF2834">
        <w:rPr>
          <w:rFonts w:cs="Times New Roman"/>
        </w:rPr>
        <w:t>Example: issue is increasing amount of funding available to farmers to adopt environmentally friendly farming practices</w:t>
      </w:r>
    </w:p>
    <w:p w14:paraId="79D58792" w14:textId="3BDF38AD" w:rsidR="00762253" w:rsidRPr="00DF2834" w:rsidRDefault="00243A76" w:rsidP="0033793B">
      <w:pPr>
        <w:pStyle w:val="ListParagraph"/>
        <w:numPr>
          <w:ilvl w:val="2"/>
          <w:numId w:val="32"/>
        </w:numPr>
        <w:rPr>
          <w:rFonts w:cs="Times New Roman"/>
        </w:rPr>
      </w:pPr>
      <w:r w:rsidRPr="00DF2834">
        <w:rPr>
          <w:rFonts w:cs="Times New Roman"/>
        </w:rPr>
        <w:t xml:space="preserve">More successful to go through gatekeeper with a farming background who identifies with constituents than </w:t>
      </w:r>
      <w:r w:rsidR="00056D3C" w:rsidRPr="00DF2834">
        <w:rPr>
          <w:rFonts w:cs="Times New Roman"/>
        </w:rPr>
        <w:t>someone who grew up in inner city New York</w:t>
      </w:r>
    </w:p>
    <w:p w14:paraId="60F1EDFB" w14:textId="1884C449" w:rsidR="00992CC0" w:rsidRPr="00DF2834" w:rsidRDefault="00992CC0" w:rsidP="00B42507">
      <w:pPr>
        <w:pStyle w:val="Heading4"/>
      </w:pPr>
      <w:r w:rsidRPr="00DF2834">
        <w:t>Triggering Event</w:t>
      </w:r>
    </w:p>
    <w:p w14:paraId="2F1820EE" w14:textId="4F57C16C" w:rsidR="00846EBC" w:rsidRPr="00DF2834" w:rsidRDefault="00846EBC" w:rsidP="0033793B">
      <w:pPr>
        <w:pStyle w:val="ListParagraph"/>
        <w:numPr>
          <w:ilvl w:val="0"/>
          <w:numId w:val="33"/>
        </w:numPr>
        <w:rPr>
          <w:rFonts w:cs="Times New Roman"/>
        </w:rPr>
      </w:pPr>
      <w:r w:rsidRPr="00DF2834">
        <w:rPr>
          <w:rFonts w:cs="Times New Roman"/>
        </w:rPr>
        <w:t>Events that can be used to push policy solutions</w:t>
      </w:r>
      <w:r w:rsidR="00F06EFC" w:rsidRPr="00DF2834">
        <w:rPr>
          <w:rFonts w:cs="Times New Roman"/>
        </w:rPr>
        <w:t xml:space="preserve"> onto agenda</w:t>
      </w:r>
    </w:p>
    <w:p w14:paraId="386ADC1E" w14:textId="779520CC" w:rsidR="00992CC0" w:rsidRPr="00DF2834" w:rsidRDefault="00992CC0" w:rsidP="0033793B">
      <w:pPr>
        <w:pStyle w:val="ListParagraph"/>
        <w:numPr>
          <w:ilvl w:val="0"/>
          <w:numId w:val="33"/>
        </w:numPr>
        <w:rPr>
          <w:rFonts w:cs="Times New Roman"/>
        </w:rPr>
      </w:pPr>
      <w:r w:rsidRPr="00DF2834">
        <w:rPr>
          <w:rFonts w:cs="Times New Roman"/>
        </w:rPr>
        <w:lastRenderedPageBreak/>
        <w:t>Examples</w:t>
      </w:r>
    </w:p>
    <w:p w14:paraId="44167CBB" w14:textId="71DAF857" w:rsidR="00992CC0" w:rsidRPr="00DF2834" w:rsidRDefault="00623EAB" w:rsidP="0033793B">
      <w:pPr>
        <w:pStyle w:val="ListParagraph"/>
        <w:numPr>
          <w:ilvl w:val="1"/>
          <w:numId w:val="33"/>
        </w:numPr>
        <w:rPr>
          <w:rFonts w:cs="Times New Roman"/>
        </w:rPr>
      </w:pPr>
      <w:r w:rsidRPr="00DF2834">
        <w:rPr>
          <w:rFonts w:cs="Times New Roman"/>
        </w:rPr>
        <w:t xml:space="preserve">Natural </w:t>
      </w:r>
      <w:r w:rsidR="00846EBC" w:rsidRPr="00DF2834">
        <w:rPr>
          <w:rFonts w:cs="Times New Roman"/>
        </w:rPr>
        <w:t>Catastrophes – recovery policies, climate change research</w:t>
      </w:r>
    </w:p>
    <w:p w14:paraId="5A60A109" w14:textId="66DBA6A7" w:rsidR="00F06EFC" w:rsidRPr="00DF2834" w:rsidRDefault="00F06EFC" w:rsidP="0033793B">
      <w:pPr>
        <w:pStyle w:val="ListParagraph"/>
        <w:numPr>
          <w:ilvl w:val="2"/>
          <w:numId w:val="33"/>
        </w:numPr>
        <w:rPr>
          <w:rFonts w:cs="Times New Roman"/>
        </w:rPr>
      </w:pPr>
      <w:r w:rsidRPr="00DF2834">
        <w:rPr>
          <w:rFonts w:cs="Times New Roman"/>
        </w:rPr>
        <w:t>Fires in California – forest management, climate change policy</w:t>
      </w:r>
    </w:p>
    <w:p w14:paraId="13953002" w14:textId="271F24D7" w:rsidR="00623EAB" w:rsidRPr="00DF2834" w:rsidRDefault="00623EAB" w:rsidP="0033793B">
      <w:pPr>
        <w:pStyle w:val="ListParagraph"/>
        <w:numPr>
          <w:ilvl w:val="1"/>
          <w:numId w:val="33"/>
        </w:numPr>
        <w:rPr>
          <w:rFonts w:cs="Times New Roman"/>
        </w:rPr>
      </w:pPr>
      <w:r w:rsidRPr="00DF2834">
        <w:rPr>
          <w:rFonts w:cs="Times New Roman"/>
        </w:rPr>
        <w:t>Economic crises</w:t>
      </w:r>
    </w:p>
    <w:p w14:paraId="7E075BC3" w14:textId="509B019F" w:rsidR="00AE685F" w:rsidRPr="00DF2834" w:rsidRDefault="00623EAB" w:rsidP="0033793B">
      <w:pPr>
        <w:pStyle w:val="ListParagraph"/>
        <w:numPr>
          <w:ilvl w:val="2"/>
          <w:numId w:val="33"/>
        </w:numPr>
        <w:rPr>
          <w:rFonts w:cs="Times New Roman"/>
        </w:rPr>
      </w:pPr>
      <w:r w:rsidRPr="00DF2834">
        <w:rPr>
          <w:rFonts w:cs="Times New Roman"/>
        </w:rPr>
        <w:t>Recession – no money to give to environmenta</w:t>
      </w:r>
      <w:r w:rsidR="00B623CF" w:rsidRPr="00DF2834">
        <w:rPr>
          <w:rFonts w:cs="Times New Roman"/>
        </w:rPr>
        <w:t>l causes, but p</w:t>
      </w:r>
      <w:r w:rsidRPr="00DF2834">
        <w:rPr>
          <w:rFonts w:cs="Times New Roman"/>
        </w:rPr>
        <w:t>ushed for green jobs</w:t>
      </w:r>
      <w:r w:rsidR="00AE685F" w:rsidRPr="00DF2834">
        <w:rPr>
          <w:rFonts w:cs="Times New Roman"/>
        </w:rPr>
        <w:t xml:space="preserve"> and thrived</w:t>
      </w:r>
    </w:p>
    <w:p w14:paraId="3F0E22D2" w14:textId="375DB9BB" w:rsidR="00623EAB" w:rsidRPr="00DF2834" w:rsidRDefault="00623EAB" w:rsidP="0033793B">
      <w:pPr>
        <w:pStyle w:val="ListParagraph"/>
        <w:numPr>
          <w:ilvl w:val="1"/>
          <w:numId w:val="33"/>
        </w:numPr>
        <w:rPr>
          <w:rFonts w:cs="Times New Roman"/>
        </w:rPr>
      </w:pPr>
      <w:r w:rsidRPr="00DF2834">
        <w:rPr>
          <w:rFonts w:cs="Times New Roman"/>
        </w:rPr>
        <w:t>Technological breakthroughs</w:t>
      </w:r>
    </w:p>
    <w:p w14:paraId="4A4FCB8B" w14:textId="0D7A8E16" w:rsidR="00DA7D9B" w:rsidRPr="00DF2834" w:rsidRDefault="00B42507" w:rsidP="0033793B">
      <w:pPr>
        <w:pStyle w:val="ListParagraph"/>
        <w:numPr>
          <w:ilvl w:val="2"/>
          <w:numId w:val="33"/>
        </w:numPr>
        <w:rPr>
          <w:rFonts w:cs="Times New Roman"/>
        </w:rPr>
      </w:pPr>
      <w:r w:rsidRPr="00DF2834">
        <w:rPr>
          <w:rFonts w:cs="Times New Roman"/>
        </w:rPr>
        <w:t>After second world war, excess in labor (veterans)</w:t>
      </w:r>
      <w:r w:rsidR="00DA7D9B" w:rsidRPr="00DF2834">
        <w:rPr>
          <w:rFonts w:cs="Times New Roman"/>
        </w:rPr>
        <w:t xml:space="preserve"> – auto industry, roads</w:t>
      </w:r>
    </w:p>
    <w:p w14:paraId="39CEB123" w14:textId="668FE11E" w:rsidR="00623EAB" w:rsidRPr="00DF2834" w:rsidRDefault="00623EAB" w:rsidP="0033793B">
      <w:pPr>
        <w:pStyle w:val="ListParagraph"/>
        <w:numPr>
          <w:ilvl w:val="1"/>
          <w:numId w:val="33"/>
        </w:numPr>
        <w:rPr>
          <w:rFonts w:cs="Times New Roman"/>
        </w:rPr>
      </w:pPr>
      <w:r w:rsidRPr="00DF2834">
        <w:rPr>
          <w:rFonts w:cs="Times New Roman"/>
        </w:rPr>
        <w:t>Direct conflicts</w:t>
      </w:r>
    </w:p>
    <w:p w14:paraId="38BC2AA5" w14:textId="3FEF677A" w:rsidR="004517A6" w:rsidRPr="00DF2834" w:rsidRDefault="004517A6" w:rsidP="0033793B">
      <w:pPr>
        <w:pStyle w:val="ListParagraph"/>
        <w:numPr>
          <w:ilvl w:val="2"/>
          <w:numId w:val="33"/>
        </w:numPr>
        <w:rPr>
          <w:rFonts w:cs="Times New Roman"/>
        </w:rPr>
      </w:pPr>
      <w:r w:rsidRPr="00DF2834">
        <w:rPr>
          <w:rFonts w:cs="Times New Roman"/>
        </w:rPr>
        <w:t>Water fight between Colorado and Kansas</w:t>
      </w:r>
      <w:r w:rsidR="00E53779" w:rsidRPr="00DF2834">
        <w:rPr>
          <w:rFonts w:cs="Times New Roman"/>
        </w:rPr>
        <w:t xml:space="preserve"> – western Kansas dried out because </w:t>
      </w:r>
      <w:r w:rsidR="00F2367C" w:rsidRPr="00DF2834">
        <w:rPr>
          <w:rFonts w:cs="Times New Roman"/>
        </w:rPr>
        <w:t>Colorado diverted river to get water</w:t>
      </w:r>
    </w:p>
    <w:p w14:paraId="44D5F46D" w14:textId="0F16C2DB" w:rsidR="00992CC0" w:rsidRPr="00DF2834" w:rsidRDefault="00992CC0" w:rsidP="0033793B">
      <w:pPr>
        <w:pStyle w:val="ListParagraph"/>
        <w:numPr>
          <w:ilvl w:val="0"/>
          <w:numId w:val="33"/>
        </w:numPr>
        <w:rPr>
          <w:rFonts w:cs="Times New Roman"/>
        </w:rPr>
      </w:pPr>
      <w:r w:rsidRPr="00DF2834">
        <w:rPr>
          <w:rFonts w:cs="Times New Roman"/>
        </w:rPr>
        <w:t>Scope, intensity, time of occurrence, resource involved</w:t>
      </w:r>
    </w:p>
    <w:p w14:paraId="773DF25E" w14:textId="77C5E5C5" w:rsidR="00D52271" w:rsidRPr="00DF2834" w:rsidRDefault="00D52271" w:rsidP="00D52271">
      <w:pPr>
        <w:pStyle w:val="Heading4"/>
      </w:pPr>
      <w:r w:rsidRPr="00DF2834">
        <w:t>Relevant public</w:t>
      </w:r>
    </w:p>
    <w:p w14:paraId="7E0CA887" w14:textId="28834704" w:rsidR="00D52271" w:rsidRPr="00DF2834" w:rsidRDefault="00D52271" w:rsidP="0033793B">
      <w:pPr>
        <w:pStyle w:val="ListParagraph"/>
        <w:numPr>
          <w:ilvl w:val="0"/>
          <w:numId w:val="34"/>
        </w:numPr>
        <w:rPr>
          <w:rFonts w:cs="Times New Roman"/>
        </w:rPr>
      </w:pPr>
      <w:r w:rsidRPr="00DF2834">
        <w:rPr>
          <w:rFonts w:cs="Times New Roman"/>
        </w:rPr>
        <w:t>Attentive public</w:t>
      </w:r>
    </w:p>
    <w:p w14:paraId="4F4839CC" w14:textId="26D956D4" w:rsidR="00D52271" w:rsidRPr="00DF2834" w:rsidRDefault="00D52271" w:rsidP="0033793B">
      <w:pPr>
        <w:pStyle w:val="ListParagraph"/>
        <w:numPr>
          <w:ilvl w:val="1"/>
          <w:numId w:val="34"/>
        </w:numPr>
        <w:rPr>
          <w:rFonts w:cs="Times New Roman"/>
        </w:rPr>
      </w:pPr>
      <w:r w:rsidRPr="00DF2834">
        <w:rPr>
          <w:rFonts w:cs="Times New Roman"/>
        </w:rPr>
        <w:t>People who are generally interested in and informed about most issues</w:t>
      </w:r>
    </w:p>
    <w:p w14:paraId="7AE4CA58" w14:textId="629115CC" w:rsidR="00D52271" w:rsidRPr="00DF2834" w:rsidRDefault="00D52271" w:rsidP="0033793B">
      <w:pPr>
        <w:pStyle w:val="ListParagraph"/>
        <w:numPr>
          <w:ilvl w:val="1"/>
          <w:numId w:val="34"/>
        </w:numPr>
        <w:rPr>
          <w:rFonts w:cs="Times New Roman"/>
        </w:rPr>
      </w:pPr>
      <w:r w:rsidRPr="00DF2834">
        <w:rPr>
          <w:rFonts w:cs="Times New Roman"/>
        </w:rPr>
        <w:t>Participate in local events (cleaning up environment), write to newspaper editors, more likely to be engaged</w:t>
      </w:r>
    </w:p>
    <w:p w14:paraId="72FE27FF" w14:textId="2AC65831" w:rsidR="00D52271" w:rsidRPr="00DF2834" w:rsidRDefault="00D52271" w:rsidP="0033793B">
      <w:pPr>
        <w:pStyle w:val="ListParagraph"/>
        <w:numPr>
          <w:ilvl w:val="1"/>
          <w:numId w:val="34"/>
        </w:numPr>
        <w:rPr>
          <w:rFonts w:cs="Times New Roman"/>
        </w:rPr>
      </w:pPr>
      <w:r w:rsidRPr="00DF2834">
        <w:rPr>
          <w:rFonts w:cs="Times New Roman"/>
        </w:rPr>
        <w:t>If they buy in, it will take issue and go back into community</w:t>
      </w:r>
    </w:p>
    <w:p w14:paraId="28852C4E" w14:textId="16321CC1" w:rsidR="00D52271" w:rsidRPr="00DF2834" w:rsidRDefault="00D52271" w:rsidP="0033793B">
      <w:pPr>
        <w:pStyle w:val="ListParagraph"/>
        <w:numPr>
          <w:ilvl w:val="0"/>
          <w:numId w:val="34"/>
        </w:numPr>
        <w:rPr>
          <w:rFonts w:cs="Times New Roman"/>
        </w:rPr>
      </w:pPr>
      <w:proofErr w:type="gramStart"/>
      <w:r w:rsidRPr="00DF2834">
        <w:rPr>
          <w:rFonts w:cs="Times New Roman"/>
        </w:rPr>
        <w:t>General public</w:t>
      </w:r>
      <w:proofErr w:type="gramEnd"/>
    </w:p>
    <w:p w14:paraId="1B85E07F" w14:textId="540095B5" w:rsidR="00D52271" w:rsidRPr="00DF2834" w:rsidRDefault="00D52271" w:rsidP="0033793B">
      <w:pPr>
        <w:pStyle w:val="ListParagraph"/>
        <w:numPr>
          <w:ilvl w:val="1"/>
          <w:numId w:val="34"/>
        </w:numPr>
        <w:rPr>
          <w:rFonts w:cs="Times New Roman"/>
        </w:rPr>
      </w:pPr>
      <w:r w:rsidRPr="00DF2834">
        <w:rPr>
          <w:rFonts w:cs="Times New Roman"/>
        </w:rPr>
        <w:t>People who are uninterested, uninformed, and inactive on most issues</w:t>
      </w:r>
    </w:p>
    <w:p w14:paraId="357C1F04" w14:textId="2AE904BF" w:rsidR="00D52271" w:rsidRPr="00DF2834" w:rsidRDefault="00D52271" w:rsidP="0033793B">
      <w:pPr>
        <w:pStyle w:val="ListParagraph"/>
        <w:numPr>
          <w:ilvl w:val="1"/>
          <w:numId w:val="34"/>
        </w:numPr>
        <w:rPr>
          <w:rFonts w:cs="Times New Roman"/>
        </w:rPr>
      </w:pPr>
      <w:r w:rsidRPr="00DF2834">
        <w:rPr>
          <w:rFonts w:cs="Times New Roman"/>
        </w:rPr>
        <w:t>Once they are on board, generally smooth sailing</w:t>
      </w:r>
    </w:p>
    <w:p w14:paraId="4867EEF3" w14:textId="04966EB3" w:rsidR="00D52271" w:rsidRPr="00DF2834" w:rsidRDefault="00D52271" w:rsidP="0033793B">
      <w:pPr>
        <w:pStyle w:val="ListParagraph"/>
        <w:numPr>
          <w:ilvl w:val="1"/>
          <w:numId w:val="34"/>
        </w:numPr>
        <w:rPr>
          <w:rFonts w:cs="Times New Roman"/>
        </w:rPr>
      </w:pPr>
      <w:r w:rsidRPr="00DF2834">
        <w:rPr>
          <w:rFonts w:cs="Times New Roman"/>
        </w:rPr>
        <w:t xml:space="preserve">Harder to </w:t>
      </w:r>
    </w:p>
    <w:p w14:paraId="13A7D74F" w14:textId="312D8047" w:rsidR="00D52271" w:rsidRPr="00DF2834" w:rsidRDefault="00D52271" w:rsidP="00603530">
      <w:pPr>
        <w:pStyle w:val="Heading5"/>
      </w:pPr>
      <w:r w:rsidRPr="00DF2834">
        <w:t>The use of political symbols</w:t>
      </w:r>
    </w:p>
    <w:p w14:paraId="399EE235" w14:textId="056188CE" w:rsidR="00D52271" w:rsidRPr="00DF2834" w:rsidRDefault="00D52271" w:rsidP="0033793B">
      <w:pPr>
        <w:pStyle w:val="ListParagraph"/>
        <w:numPr>
          <w:ilvl w:val="0"/>
          <w:numId w:val="35"/>
        </w:numPr>
        <w:rPr>
          <w:rFonts w:cs="Times New Roman"/>
        </w:rPr>
      </w:pPr>
      <w:r w:rsidRPr="00DF2834">
        <w:rPr>
          <w:rFonts w:cs="Times New Roman"/>
        </w:rPr>
        <w:t>Slogans, images, stories, and more</w:t>
      </w:r>
    </w:p>
    <w:p w14:paraId="09C9FA3E" w14:textId="32F1B51A" w:rsidR="00D52271" w:rsidRPr="00DF2834" w:rsidRDefault="00D52271" w:rsidP="0033793B">
      <w:pPr>
        <w:pStyle w:val="ListParagraph"/>
        <w:numPr>
          <w:ilvl w:val="0"/>
          <w:numId w:val="35"/>
        </w:numPr>
        <w:rPr>
          <w:rFonts w:cs="Times New Roman"/>
        </w:rPr>
      </w:pPr>
      <w:r w:rsidRPr="00DF2834">
        <w:rPr>
          <w:rFonts w:cs="Times New Roman"/>
        </w:rPr>
        <w:t>Something people can remember</w:t>
      </w:r>
    </w:p>
    <w:p w14:paraId="7DBD6A7A" w14:textId="477F984F" w:rsidR="00D52271" w:rsidRPr="00DF2834" w:rsidRDefault="00D52271" w:rsidP="0033793B">
      <w:pPr>
        <w:pStyle w:val="ListParagraph"/>
        <w:numPr>
          <w:ilvl w:val="0"/>
          <w:numId w:val="35"/>
        </w:numPr>
        <w:rPr>
          <w:rFonts w:cs="Times New Roman"/>
        </w:rPr>
      </w:pPr>
      <w:r w:rsidRPr="00DF2834">
        <w:rPr>
          <w:rFonts w:cs="Times New Roman"/>
        </w:rPr>
        <w:t>To provoke response from public</w:t>
      </w:r>
    </w:p>
    <w:p w14:paraId="0502E5EB" w14:textId="5F83429A" w:rsidR="00D52271" w:rsidRPr="00DF2834" w:rsidRDefault="00D52271" w:rsidP="0033793B">
      <w:pPr>
        <w:pStyle w:val="ListParagraph"/>
        <w:numPr>
          <w:ilvl w:val="0"/>
          <w:numId w:val="35"/>
        </w:numPr>
        <w:rPr>
          <w:rFonts w:cs="Times New Roman"/>
        </w:rPr>
      </w:pPr>
      <w:r w:rsidRPr="00DF2834">
        <w:rPr>
          <w:rFonts w:cs="Times New Roman"/>
        </w:rPr>
        <w:t>Spread via mass media</w:t>
      </w:r>
    </w:p>
    <w:p w14:paraId="499EF7E5" w14:textId="4534399F" w:rsidR="00D52271" w:rsidRPr="00DF2834" w:rsidRDefault="00D52271" w:rsidP="0033793B">
      <w:pPr>
        <w:pStyle w:val="ListParagraph"/>
        <w:numPr>
          <w:ilvl w:val="0"/>
          <w:numId w:val="35"/>
        </w:numPr>
        <w:rPr>
          <w:rFonts w:cs="Times New Roman"/>
        </w:rPr>
      </w:pPr>
      <w:r w:rsidRPr="00DF2834">
        <w:rPr>
          <w:rFonts w:cs="Times New Roman"/>
        </w:rPr>
        <w:t>Examples</w:t>
      </w:r>
    </w:p>
    <w:p w14:paraId="7F9365BF" w14:textId="0B0F0F94" w:rsidR="00D52271" w:rsidRPr="00DF2834" w:rsidRDefault="00D52271" w:rsidP="0033793B">
      <w:pPr>
        <w:pStyle w:val="ListParagraph"/>
        <w:numPr>
          <w:ilvl w:val="1"/>
          <w:numId w:val="35"/>
        </w:numPr>
        <w:rPr>
          <w:rFonts w:cs="Times New Roman"/>
        </w:rPr>
      </w:pPr>
      <w:r w:rsidRPr="00DF2834">
        <w:rPr>
          <w:rFonts w:cs="Times New Roman"/>
        </w:rPr>
        <w:t>“</w:t>
      </w:r>
      <w:r w:rsidR="001F1FDF" w:rsidRPr="00DF2834">
        <w:rPr>
          <w:rFonts w:cs="Times New Roman"/>
        </w:rPr>
        <w:t>O</w:t>
      </w:r>
      <w:r w:rsidRPr="00DF2834">
        <w:rPr>
          <w:rFonts w:cs="Times New Roman"/>
        </w:rPr>
        <w:t>nly you can prevent forest fires”</w:t>
      </w:r>
      <w:r w:rsidR="00300BC1" w:rsidRPr="00DF2834">
        <w:rPr>
          <w:rFonts w:cs="Times New Roman"/>
        </w:rPr>
        <w:t xml:space="preserve"> </w:t>
      </w:r>
      <w:r w:rsidR="00854D17" w:rsidRPr="00DF2834">
        <w:rPr>
          <w:rFonts w:cs="Times New Roman"/>
        </w:rPr>
        <w:t>– Smokey Bear: fire suppression</w:t>
      </w:r>
    </w:p>
    <w:p w14:paraId="4BF5E37F" w14:textId="70F624B8" w:rsidR="00300BC1" w:rsidRPr="00DF2834" w:rsidRDefault="00300BC1" w:rsidP="0033793B">
      <w:pPr>
        <w:pStyle w:val="ListParagraph"/>
        <w:numPr>
          <w:ilvl w:val="1"/>
          <w:numId w:val="35"/>
        </w:numPr>
        <w:rPr>
          <w:rFonts w:cs="Times New Roman"/>
        </w:rPr>
      </w:pPr>
      <w:r w:rsidRPr="00DF2834">
        <w:rPr>
          <w:rFonts w:cs="Times New Roman"/>
        </w:rPr>
        <w:t>“Give a hoot, don’t pollute” – Wood</w:t>
      </w:r>
      <w:r w:rsidR="005A4A3B" w:rsidRPr="00DF2834">
        <w:rPr>
          <w:rFonts w:cs="Times New Roman"/>
        </w:rPr>
        <w:t>s</w:t>
      </w:r>
      <w:r w:rsidRPr="00DF2834">
        <w:rPr>
          <w:rFonts w:cs="Times New Roman"/>
        </w:rPr>
        <w:t>y Owl</w:t>
      </w:r>
      <w:r w:rsidR="00854D17" w:rsidRPr="00DF2834">
        <w:rPr>
          <w:rFonts w:cs="Times New Roman"/>
        </w:rPr>
        <w:t xml:space="preserve">: </w:t>
      </w:r>
      <w:r w:rsidR="00603530" w:rsidRPr="00DF2834">
        <w:rPr>
          <w:rFonts w:cs="Times New Roman"/>
        </w:rPr>
        <w:t>aimed toward children</w:t>
      </w:r>
    </w:p>
    <w:p w14:paraId="2DEB9357" w14:textId="726ACD7C" w:rsidR="00BC0D50" w:rsidRPr="00DF2834" w:rsidRDefault="00BC0D50" w:rsidP="00BC0D50">
      <w:pPr>
        <w:pStyle w:val="Heading1"/>
      </w:pPr>
      <w:bookmarkStart w:id="39" w:name="_Toc536692656"/>
      <w:r w:rsidRPr="00DF2834">
        <w:t xml:space="preserve">January </w:t>
      </w:r>
      <w:r w:rsidR="00F85E82" w:rsidRPr="00DF2834">
        <w:t>29, 2019</w:t>
      </w:r>
      <w:bookmarkEnd w:id="39"/>
    </w:p>
    <w:p w14:paraId="065A124D" w14:textId="0F91C1C9" w:rsidR="00F85E82" w:rsidRPr="00DF2834" w:rsidRDefault="006F489B" w:rsidP="005B4A78">
      <w:pPr>
        <w:pStyle w:val="Heading2"/>
      </w:pPr>
      <w:bookmarkStart w:id="40" w:name="_Toc536692657"/>
      <w:r w:rsidRPr="00DF2834">
        <w:t>Lecture</w:t>
      </w:r>
      <w:bookmarkEnd w:id="40"/>
    </w:p>
    <w:p w14:paraId="65C3ED05" w14:textId="010C8A83" w:rsidR="006F489B" w:rsidRPr="00DF2834" w:rsidRDefault="00C55893" w:rsidP="0033793B">
      <w:pPr>
        <w:pStyle w:val="ListParagraph"/>
        <w:numPr>
          <w:ilvl w:val="0"/>
          <w:numId w:val="36"/>
        </w:numPr>
        <w:rPr>
          <w:rFonts w:cs="Times New Roman"/>
        </w:rPr>
      </w:pPr>
      <w:hyperlink r:id="rId16" w:history="1">
        <w:r w:rsidR="006F489B" w:rsidRPr="00DF2834">
          <w:rPr>
            <w:rStyle w:val="Hyperlink"/>
            <w:rFonts w:cs="Times New Roman"/>
          </w:rPr>
          <w:t>01-29-Environmental-policy-formulation.pdf</w:t>
        </w:r>
      </w:hyperlink>
    </w:p>
    <w:p w14:paraId="592A68FA" w14:textId="1723DB1F" w:rsidR="006F489B" w:rsidRPr="00DF2834" w:rsidRDefault="00942EFF" w:rsidP="00942EFF">
      <w:pPr>
        <w:pStyle w:val="Heading2"/>
      </w:pPr>
      <w:bookmarkStart w:id="41" w:name="_Toc536692658"/>
      <w:r w:rsidRPr="00DF2834">
        <w:t>Policy Process Model</w:t>
      </w:r>
      <w:r w:rsidR="00721E59" w:rsidRPr="00DF2834">
        <w:t xml:space="preserve"> – Agenda Setting</w:t>
      </w:r>
      <w:bookmarkEnd w:id="41"/>
    </w:p>
    <w:p w14:paraId="37DF1CA5" w14:textId="06F812A0" w:rsidR="00AF2BFE" w:rsidRPr="00DF2834" w:rsidRDefault="00AF2BFE" w:rsidP="0033793B">
      <w:pPr>
        <w:pStyle w:val="ListParagraph"/>
        <w:numPr>
          <w:ilvl w:val="0"/>
          <w:numId w:val="36"/>
        </w:numPr>
        <w:rPr>
          <w:rFonts w:cs="Times New Roman"/>
        </w:rPr>
      </w:pPr>
      <w:r w:rsidRPr="00DF2834">
        <w:rPr>
          <w:rFonts w:cs="Times New Roman"/>
        </w:rPr>
        <w:t>What is an agenda?</w:t>
      </w:r>
    </w:p>
    <w:p w14:paraId="75EF3EF1" w14:textId="2AC3325F" w:rsidR="00AF2BFE" w:rsidRPr="00DF2834" w:rsidRDefault="00AF2BFE" w:rsidP="0033793B">
      <w:pPr>
        <w:pStyle w:val="ListParagraph"/>
        <w:numPr>
          <w:ilvl w:val="0"/>
          <w:numId w:val="36"/>
        </w:numPr>
        <w:rPr>
          <w:rFonts w:cs="Times New Roman"/>
        </w:rPr>
      </w:pPr>
      <w:r w:rsidRPr="00DF2834">
        <w:rPr>
          <w:rFonts w:cs="Times New Roman"/>
        </w:rPr>
        <w:t>Types of agenda</w:t>
      </w:r>
    </w:p>
    <w:p w14:paraId="1D703ABC" w14:textId="71BA6781" w:rsidR="00AF2BFE" w:rsidRPr="00DF2834" w:rsidRDefault="00AF2BFE" w:rsidP="0033793B">
      <w:pPr>
        <w:pStyle w:val="ListParagraph"/>
        <w:numPr>
          <w:ilvl w:val="1"/>
          <w:numId w:val="36"/>
        </w:numPr>
        <w:rPr>
          <w:rFonts w:cs="Times New Roman"/>
        </w:rPr>
      </w:pPr>
      <w:r w:rsidRPr="00DF2834">
        <w:rPr>
          <w:rFonts w:cs="Times New Roman"/>
        </w:rPr>
        <w:t>Systemic vs. formal agenda</w:t>
      </w:r>
    </w:p>
    <w:p w14:paraId="1721C6F6" w14:textId="58CE80B9" w:rsidR="00AF2BFE" w:rsidRPr="00DF2834" w:rsidRDefault="00AF2BFE" w:rsidP="0033793B">
      <w:pPr>
        <w:pStyle w:val="ListParagraph"/>
        <w:numPr>
          <w:ilvl w:val="0"/>
          <w:numId w:val="36"/>
        </w:numPr>
        <w:rPr>
          <w:rFonts w:cs="Times New Roman"/>
        </w:rPr>
      </w:pPr>
      <w:r w:rsidRPr="00DF2834">
        <w:rPr>
          <w:rFonts w:cs="Times New Roman"/>
        </w:rPr>
        <w:t>Components of an agenda setting process</w:t>
      </w:r>
    </w:p>
    <w:p w14:paraId="052D2B8D" w14:textId="43419EA9" w:rsidR="00AF2BFE" w:rsidRPr="00DF2834" w:rsidRDefault="00AF2BFE" w:rsidP="0033793B">
      <w:pPr>
        <w:pStyle w:val="ListParagraph"/>
        <w:numPr>
          <w:ilvl w:val="1"/>
          <w:numId w:val="36"/>
        </w:numPr>
        <w:rPr>
          <w:rFonts w:cs="Times New Roman"/>
        </w:rPr>
      </w:pPr>
      <w:r w:rsidRPr="00DF2834">
        <w:rPr>
          <w:rFonts w:cs="Times New Roman"/>
        </w:rPr>
        <w:t>Issues</w:t>
      </w:r>
    </w:p>
    <w:p w14:paraId="4C791203" w14:textId="474EBF35" w:rsidR="00AF2BFE" w:rsidRPr="00DF2834" w:rsidRDefault="00AF2BFE" w:rsidP="0033793B">
      <w:pPr>
        <w:pStyle w:val="ListParagraph"/>
        <w:numPr>
          <w:ilvl w:val="1"/>
          <w:numId w:val="36"/>
        </w:numPr>
        <w:rPr>
          <w:rFonts w:cs="Times New Roman"/>
        </w:rPr>
      </w:pPr>
      <w:r w:rsidRPr="00DF2834">
        <w:rPr>
          <w:rFonts w:cs="Times New Roman"/>
        </w:rPr>
        <w:lastRenderedPageBreak/>
        <w:t>Initiators</w:t>
      </w:r>
    </w:p>
    <w:p w14:paraId="723C1962" w14:textId="59E23352" w:rsidR="00AF2BFE" w:rsidRPr="00DF2834" w:rsidRDefault="00AF2BFE" w:rsidP="0033793B">
      <w:pPr>
        <w:pStyle w:val="ListParagraph"/>
        <w:numPr>
          <w:ilvl w:val="1"/>
          <w:numId w:val="36"/>
        </w:numPr>
        <w:rPr>
          <w:rFonts w:cs="Times New Roman"/>
        </w:rPr>
      </w:pPr>
      <w:r w:rsidRPr="00DF2834">
        <w:rPr>
          <w:rFonts w:cs="Times New Roman"/>
        </w:rPr>
        <w:t>Triggering events</w:t>
      </w:r>
    </w:p>
    <w:p w14:paraId="55D7C59A" w14:textId="403C23D8" w:rsidR="00AF2BFE" w:rsidRPr="00DF2834" w:rsidRDefault="00AF2BFE" w:rsidP="0033793B">
      <w:pPr>
        <w:pStyle w:val="ListParagraph"/>
        <w:numPr>
          <w:ilvl w:val="1"/>
          <w:numId w:val="36"/>
        </w:numPr>
        <w:rPr>
          <w:rFonts w:cs="Times New Roman"/>
        </w:rPr>
      </w:pPr>
      <w:r w:rsidRPr="00DF2834">
        <w:rPr>
          <w:rFonts w:cs="Times New Roman"/>
        </w:rPr>
        <w:t>Gatekeepers</w:t>
      </w:r>
    </w:p>
    <w:p w14:paraId="2BEED735" w14:textId="13457E29" w:rsidR="00AF2BFE" w:rsidRPr="00DF2834" w:rsidRDefault="00AF2BFE" w:rsidP="0033793B">
      <w:pPr>
        <w:pStyle w:val="ListParagraph"/>
        <w:numPr>
          <w:ilvl w:val="1"/>
          <w:numId w:val="36"/>
        </w:numPr>
        <w:rPr>
          <w:rFonts w:cs="Times New Roman"/>
        </w:rPr>
      </w:pPr>
      <w:r w:rsidRPr="00DF2834">
        <w:rPr>
          <w:rFonts w:cs="Times New Roman"/>
        </w:rPr>
        <w:t>Relevant publics</w:t>
      </w:r>
    </w:p>
    <w:p w14:paraId="6C05B752" w14:textId="0EFE02C8" w:rsidR="00AF2BFE" w:rsidRPr="00DF2834" w:rsidRDefault="00AF2BFE" w:rsidP="0033793B">
      <w:pPr>
        <w:pStyle w:val="ListParagraph"/>
        <w:numPr>
          <w:ilvl w:val="2"/>
          <w:numId w:val="36"/>
        </w:numPr>
        <w:rPr>
          <w:rFonts w:cs="Times New Roman"/>
        </w:rPr>
      </w:pPr>
      <w:r w:rsidRPr="00DF2834">
        <w:rPr>
          <w:rFonts w:cs="Times New Roman"/>
        </w:rPr>
        <w:t>The use of symbols</w:t>
      </w:r>
    </w:p>
    <w:p w14:paraId="41BD7BA3" w14:textId="4C200342" w:rsidR="00AF2BFE" w:rsidRPr="00DF2834" w:rsidRDefault="00AF2BFE" w:rsidP="0033793B">
      <w:pPr>
        <w:pStyle w:val="ListParagraph"/>
        <w:numPr>
          <w:ilvl w:val="0"/>
          <w:numId w:val="36"/>
        </w:numPr>
        <w:rPr>
          <w:rFonts w:cs="Times New Roman"/>
        </w:rPr>
      </w:pPr>
      <w:r w:rsidRPr="00DF2834">
        <w:rPr>
          <w:rFonts w:cs="Times New Roman"/>
        </w:rPr>
        <w:t>Disposition of Issues</w:t>
      </w:r>
    </w:p>
    <w:p w14:paraId="0329D57E" w14:textId="7463D8E0" w:rsidR="00AF2BFE" w:rsidRPr="00DF2834" w:rsidRDefault="00AF2BFE" w:rsidP="00721E59">
      <w:pPr>
        <w:pStyle w:val="Heading3"/>
      </w:pPr>
      <w:bookmarkStart w:id="42" w:name="_Toc536692659"/>
      <w:r w:rsidRPr="00DF2834">
        <w:t>Disposition of Issues</w:t>
      </w:r>
      <w:bookmarkEnd w:id="42"/>
    </w:p>
    <w:p w14:paraId="3583F02D" w14:textId="1DC9AABC" w:rsidR="00AF2BFE" w:rsidRPr="00DF2834" w:rsidRDefault="00AF2BFE" w:rsidP="0033793B">
      <w:pPr>
        <w:pStyle w:val="ListParagraph"/>
        <w:numPr>
          <w:ilvl w:val="0"/>
          <w:numId w:val="37"/>
        </w:numPr>
        <w:rPr>
          <w:rFonts w:cs="Times New Roman"/>
        </w:rPr>
      </w:pPr>
      <w:r w:rsidRPr="00DF2834">
        <w:rPr>
          <w:rFonts w:cs="Times New Roman"/>
        </w:rPr>
        <w:t>Resolved</w:t>
      </w:r>
    </w:p>
    <w:p w14:paraId="5CA7A298" w14:textId="71A4F6CE" w:rsidR="00AF2BFE" w:rsidRPr="00DF2834" w:rsidRDefault="00AF2BFE" w:rsidP="0033793B">
      <w:pPr>
        <w:pStyle w:val="ListParagraph"/>
        <w:numPr>
          <w:ilvl w:val="0"/>
          <w:numId w:val="37"/>
        </w:numPr>
        <w:rPr>
          <w:rFonts w:cs="Times New Roman"/>
        </w:rPr>
      </w:pPr>
      <w:r w:rsidRPr="00DF2834">
        <w:rPr>
          <w:rFonts w:cs="Times New Roman"/>
        </w:rPr>
        <w:t xml:space="preserve">Symbolic </w:t>
      </w:r>
      <w:r w:rsidR="00BB2DF0" w:rsidRPr="00DF2834">
        <w:rPr>
          <w:rFonts w:cs="Times New Roman"/>
        </w:rPr>
        <w:t>r</w:t>
      </w:r>
      <w:r w:rsidRPr="00DF2834">
        <w:rPr>
          <w:rFonts w:cs="Times New Roman"/>
        </w:rPr>
        <w:t>esponse</w:t>
      </w:r>
    </w:p>
    <w:p w14:paraId="5BD21371" w14:textId="2BFD464B" w:rsidR="00AF2BFE" w:rsidRPr="00DF2834" w:rsidRDefault="00AF2BFE" w:rsidP="0033793B">
      <w:pPr>
        <w:pStyle w:val="ListParagraph"/>
        <w:numPr>
          <w:ilvl w:val="0"/>
          <w:numId w:val="37"/>
        </w:numPr>
        <w:rPr>
          <w:rFonts w:cs="Times New Roman"/>
        </w:rPr>
      </w:pPr>
      <w:r w:rsidRPr="00DF2834">
        <w:rPr>
          <w:rFonts w:cs="Times New Roman"/>
        </w:rPr>
        <w:t>Deferred</w:t>
      </w:r>
    </w:p>
    <w:p w14:paraId="2E7E8756" w14:textId="5949F619" w:rsidR="00AF2BFE" w:rsidRPr="00DF2834" w:rsidRDefault="00AF2BFE" w:rsidP="0033793B">
      <w:pPr>
        <w:pStyle w:val="ListParagraph"/>
        <w:numPr>
          <w:ilvl w:val="0"/>
          <w:numId w:val="37"/>
        </w:numPr>
        <w:rPr>
          <w:rFonts w:cs="Times New Roman"/>
        </w:rPr>
      </w:pPr>
      <w:r w:rsidRPr="00DF2834">
        <w:rPr>
          <w:rFonts w:cs="Times New Roman"/>
        </w:rPr>
        <w:t>Completely killed</w:t>
      </w:r>
    </w:p>
    <w:p w14:paraId="55F3121B" w14:textId="609D323F" w:rsidR="00AF2BFE" w:rsidRPr="00DF2834" w:rsidRDefault="00AF2BFE" w:rsidP="0033793B">
      <w:pPr>
        <w:pStyle w:val="ListParagraph"/>
        <w:numPr>
          <w:ilvl w:val="0"/>
          <w:numId w:val="37"/>
        </w:numPr>
        <w:rPr>
          <w:rFonts w:cs="Times New Roman"/>
        </w:rPr>
      </w:pPr>
      <w:r w:rsidRPr="00DF2834">
        <w:rPr>
          <w:rFonts w:cs="Times New Roman"/>
        </w:rPr>
        <w:t>Try again later</w:t>
      </w:r>
    </w:p>
    <w:p w14:paraId="099D8D02" w14:textId="14DC2076" w:rsidR="00BB2DF0" w:rsidRPr="00DF2834" w:rsidRDefault="00BB2DF0" w:rsidP="0033793B">
      <w:pPr>
        <w:pStyle w:val="ListParagraph"/>
        <w:numPr>
          <w:ilvl w:val="0"/>
          <w:numId w:val="37"/>
        </w:numPr>
        <w:rPr>
          <w:rFonts w:cs="Times New Roman"/>
        </w:rPr>
      </w:pPr>
      <w:r w:rsidRPr="00DF2834">
        <w:rPr>
          <w:rFonts w:cs="Times New Roman"/>
        </w:rPr>
        <w:t>Something to think about:</w:t>
      </w:r>
    </w:p>
    <w:p w14:paraId="5BD60D48" w14:textId="4A704C19" w:rsidR="00BB2DF0" w:rsidRPr="00DF2834" w:rsidRDefault="00BB2DF0" w:rsidP="0033793B">
      <w:pPr>
        <w:pStyle w:val="ListParagraph"/>
        <w:numPr>
          <w:ilvl w:val="1"/>
          <w:numId w:val="37"/>
        </w:numPr>
        <w:rPr>
          <w:rFonts w:cs="Times New Roman"/>
        </w:rPr>
      </w:pPr>
      <w:r w:rsidRPr="00DF2834">
        <w:rPr>
          <w:rFonts w:cs="Times New Roman"/>
        </w:rPr>
        <w:t xml:space="preserve">How many bills are introduced per Congressional period? </w:t>
      </w:r>
    </w:p>
    <w:p w14:paraId="51243B24" w14:textId="762C0D7B" w:rsidR="00BB2DF0" w:rsidRPr="00DF2834" w:rsidRDefault="00BB2DF0" w:rsidP="0033793B">
      <w:pPr>
        <w:pStyle w:val="ListParagraph"/>
        <w:numPr>
          <w:ilvl w:val="1"/>
          <w:numId w:val="37"/>
        </w:numPr>
        <w:rPr>
          <w:rFonts w:cs="Times New Roman"/>
        </w:rPr>
      </w:pPr>
      <w:r w:rsidRPr="00DF2834">
        <w:rPr>
          <w:rFonts w:cs="Times New Roman"/>
        </w:rPr>
        <w:t>How many are environmentally focused bills?</w:t>
      </w:r>
    </w:p>
    <w:p w14:paraId="130E1B27" w14:textId="6D7CB167" w:rsidR="00BB2DF0" w:rsidRPr="00DF2834" w:rsidRDefault="00BB2DF0" w:rsidP="0033793B">
      <w:pPr>
        <w:pStyle w:val="ListParagraph"/>
        <w:numPr>
          <w:ilvl w:val="1"/>
          <w:numId w:val="37"/>
        </w:numPr>
        <w:rPr>
          <w:rFonts w:cs="Times New Roman"/>
        </w:rPr>
      </w:pPr>
      <w:r w:rsidRPr="00DF2834">
        <w:rPr>
          <w:rFonts w:cs="Times New Roman"/>
        </w:rPr>
        <w:t xml:space="preserve">How many </w:t>
      </w:r>
      <w:proofErr w:type="gramStart"/>
      <w:r w:rsidRPr="00DF2834">
        <w:rPr>
          <w:rFonts w:cs="Times New Roman"/>
        </w:rPr>
        <w:t>actually become</w:t>
      </w:r>
      <w:proofErr w:type="gramEnd"/>
      <w:r w:rsidRPr="00DF2834">
        <w:rPr>
          <w:rFonts w:cs="Times New Roman"/>
        </w:rPr>
        <w:t xml:space="preserve"> law?</w:t>
      </w:r>
    </w:p>
    <w:p w14:paraId="63AEA5D7" w14:textId="689D59B7" w:rsidR="00BB2DF0" w:rsidRPr="00DF2834" w:rsidRDefault="004118EE" w:rsidP="00721E59">
      <w:pPr>
        <w:pStyle w:val="Heading2"/>
      </w:pPr>
      <w:bookmarkStart w:id="43" w:name="_Toc536692660"/>
      <w:r w:rsidRPr="00DF2834">
        <w:t>Policy Process Model – Formulation</w:t>
      </w:r>
      <w:bookmarkEnd w:id="43"/>
    </w:p>
    <w:p w14:paraId="0290D8A2" w14:textId="1EE73EF5" w:rsidR="00BB2DF0" w:rsidRPr="00DF2834" w:rsidRDefault="00BB2DF0" w:rsidP="0033793B">
      <w:pPr>
        <w:pStyle w:val="ListParagraph"/>
        <w:numPr>
          <w:ilvl w:val="0"/>
          <w:numId w:val="38"/>
        </w:numPr>
        <w:rPr>
          <w:rFonts w:cs="Times New Roman"/>
        </w:rPr>
      </w:pPr>
      <w:r w:rsidRPr="00DF2834">
        <w:rPr>
          <w:rFonts w:cs="Times New Roman"/>
        </w:rPr>
        <w:t>Concept of formulation</w:t>
      </w:r>
    </w:p>
    <w:p w14:paraId="28671067" w14:textId="2E9CACA3" w:rsidR="00BB2DF0" w:rsidRPr="00DF2834" w:rsidRDefault="00BB2DF0" w:rsidP="0033793B">
      <w:pPr>
        <w:pStyle w:val="ListParagraph"/>
        <w:numPr>
          <w:ilvl w:val="0"/>
          <w:numId w:val="38"/>
        </w:numPr>
        <w:rPr>
          <w:rFonts w:cs="Times New Roman"/>
        </w:rPr>
      </w:pPr>
      <w:r w:rsidRPr="00DF2834">
        <w:rPr>
          <w:rFonts w:cs="Times New Roman"/>
        </w:rPr>
        <w:t>Issue definition – again</w:t>
      </w:r>
    </w:p>
    <w:p w14:paraId="68D6D900" w14:textId="3DEE7CD5" w:rsidR="00BB2DF0" w:rsidRPr="00DF2834" w:rsidRDefault="00BB2DF0" w:rsidP="0033793B">
      <w:pPr>
        <w:pStyle w:val="ListParagraph"/>
        <w:numPr>
          <w:ilvl w:val="0"/>
          <w:numId w:val="38"/>
        </w:numPr>
        <w:rPr>
          <w:rFonts w:cs="Times New Roman"/>
        </w:rPr>
      </w:pPr>
      <w:r w:rsidRPr="00DF2834">
        <w:rPr>
          <w:rFonts w:cs="Times New Roman"/>
        </w:rPr>
        <w:t>Community of formulators</w:t>
      </w:r>
    </w:p>
    <w:p w14:paraId="0137D591" w14:textId="043BCE06" w:rsidR="00BB2DF0" w:rsidRPr="00DF2834" w:rsidRDefault="00BB2DF0" w:rsidP="0033793B">
      <w:pPr>
        <w:pStyle w:val="ListParagraph"/>
        <w:numPr>
          <w:ilvl w:val="0"/>
          <w:numId w:val="38"/>
        </w:numPr>
        <w:rPr>
          <w:rFonts w:cs="Times New Roman"/>
        </w:rPr>
      </w:pPr>
      <w:r w:rsidRPr="00DF2834">
        <w:rPr>
          <w:rFonts w:cs="Times New Roman"/>
        </w:rPr>
        <w:t>Ideas for policy alternatives</w:t>
      </w:r>
    </w:p>
    <w:p w14:paraId="055B7760" w14:textId="0A15B6F8" w:rsidR="00BB2DF0" w:rsidRPr="00DF2834" w:rsidRDefault="00BB2DF0" w:rsidP="0033793B">
      <w:pPr>
        <w:pStyle w:val="ListParagraph"/>
        <w:numPr>
          <w:ilvl w:val="0"/>
          <w:numId w:val="38"/>
        </w:numPr>
        <w:rPr>
          <w:rFonts w:cs="Times New Roman"/>
        </w:rPr>
      </w:pPr>
      <w:r w:rsidRPr="00DF2834">
        <w:rPr>
          <w:rFonts w:cs="Times New Roman"/>
        </w:rPr>
        <w:t>The broader political, administrative, social, financial, geographic, and temporal contexts of environmental policy formulation</w:t>
      </w:r>
    </w:p>
    <w:p w14:paraId="7E190A07" w14:textId="4128B288" w:rsidR="00BB2DF0" w:rsidRPr="00DF2834" w:rsidRDefault="00BB2DF0" w:rsidP="0033793B">
      <w:pPr>
        <w:pStyle w:val="ListParagraph"/>
        <w:numPr>
          <w:ilvl w:val="0"/>
          <w:numId w:val="38"/>
        </w:numPr>
        <w:rPr>
          <w:rFonts w:cs="Times New Roman"/>
        </w:rPr>
      </w:pPr>
      <w:r w:rsidRPr="00DF2834">
        <w:rPr>
          <w:rFonts w:cs="Times New Roman"/>
        </w:rPr>
        <w:t xml:space="preserve">The creative development of </w:t>
      </w:r>
      <w:r w:rsidRPr="00DF2834">
        <w:rPr>
          <w:rFonts w:cs="Times New Roman"/>
          <w:u w:val="single"/>
        </w:rPr>
        <w:t>effective</w:t>
      </w:r>
      <w:r w:rsidRPr="00DF2834">
        <w:rPr>
          <w:rFonts w:cs="Times New Roman"/>
        </w:rPr>
        <w:t xml:space="preserve"> and </w:t>
      </w:r>
      <w:r w:rsidRPr="00DF2834">
        <w:rPr>
          <w:rFonts w:cs="Times New Roman"/>
          <w:u w:val="single"/>
        </w:rPr>
        <w:t>acceptable</w:t>
      </w:r>
      <w:r w:rsidRPr="00DF2834">
        <w:rPr>
          <w:rFonts w:cs="Times New Roman"/>
        </w:rPr>
        <w:t xml:space="preserve"> policy responses to the environmental issue that has been placed on the formal agenda</w:t>
      </w:r>
    </w:p>
    <w:p w14:paraId="5155D4C3" w14:textId="22D2B13C" w:rsidR="00BB2DF0" w:rsidRPr="00DF2834" w:rsidRDefault="00BB2DF0" w:rsidP="004118EE">
      <w:pPr>
        <w:pStyle w:val="Heading3"/>
      </w:pPr>
      <w:bookmarkStart w:id="44" w:name="_Toc536692661"/>
      <w:r w:rsidRPr="00DF2834">
        <w:t>Environmental Policy Formulators</w:t>
      </w:r>
      <w:bookmarkEnd w:id="44"/>
    </w:p>
    <w:p w14:paraId="07E607F1" w14:textId="6F3FB6E8" w:rsidR="00BB2DF0" w:rsidRPr="00DF2834" w:rsidRDefault="007B3257" w:rsidP="0033793B">
      <w:pPr>
        <w:pStyle w:val="ListParagraph"/>
        <w:numPr>
          <w:ilvl w:val="0"/>
          <w:numId w:val="39"/>
        </w:numPr>
        <w:rPr>
          <w:rFonts w:cs="Times New Roman"/>
        </w:rPr>
      </w:pPr>
      <w:r w:rsidRPr="00DF2834">
        <w:rPr>
          <w:rFonts w:cs="Times New Roman"/>
        </w:rPr>
        <w:t>Technical and policy specialists in relevant public agencies and private organizations</w:t>
      </w:r>
    </w:p>
    <w:p w14:paraId="7A58DC30" w14:textId="5E5453AD" w:rsidR="007B3257" w:rsidRPr="00DF2834" w:rsidRDefault="007B3257" w:rsidP="0033793B">
      <w:pPr>
        <w:pStyle w:val="ListParagraph"/>
        <w:numPr>
          <w:ilvl w:val="0"/>
          <w:numId w:val="39"/>
        </w:numPr>
        <w:rPr>
          <w:rFonts w:cs="Times New Roman"/>
        </w:rPr>
      </w:pPr>
      <w:r w:rsidRPr="00DF2834">
        <w:rPr>
          <w:rFonts w:cs="Times New Roman"/>
        </w:rPr>
        <w:t>Example: endangered species policy formulators</w:t>
      </w:r>
    </w:p>
    <w:p w14:paraId="641AF387" w14:textId="161F302F" w:rsidR="007B3257" w:rsidRPr="00DF2834" w:rsidRDefault="007B3257" w:rsidP="0033793B">
      <w:pPr>
        <w:pStyle w:val="ListParagraph"/>
        <w:numPr>
          <w:ilvl w:val="1"/>
          <w:numId w:val="39"/>
        </w:numPr>
        <w:rPr>
          <w:rFonts w:cs="Times New Roman"/>
        </w:rPr>
      </w:pPr>
      <w:r w:rsidRPr="00DF2834">
        <w:rPr>
          <w:rFonts w:cs="Times New Roman"/>
        </w:rPr>
        <w:t>U.S. House Committee on Natural Resources</w:t>
      </w:r>
    </w:p>
    <w:p w14:paraId="458834D8" w14:textId="477ED171" w:rsidR="007B3257" w:rsidRPr="00DF2834" w:rsidRDefault="007B3257" w:rsidP="0033793B">
      <w:pPr>
        <w:pStyle w:val="ListParagraph"/>
        <w:numPr>
          <w:ilvl w:val="1"/>
          <w:numId w:val="39"/>
        </w:numPr>
        <w:rPr>
          <w:rFonts w:cs="Times New Roman"/>
        </w:rPr>
      </w:pPr>
      <w:r w:rsidRPr="00DF2834">
        <w:rPr>
          <w:rFonts w:cs="Times New Roman"/>
        </w:rPr>
        <w:t>Department of the Interior, US Fish and Wildlife Services, Endangered Species Program</w:t>
      </w:r>
    </w:p>
    <w:p w14:paraId="6735AA20" w14:textId="3BB644C3" w:rsidR="007B3257" w:rsidRPr="00DF2834" w:rsidRDefault="007B3257" w:rsidP="0033793B">
      <w:pPr>
        <w:pStyle w:val="ListParagraph"/>
        <w:numPr>
          <w:ilvl w:val="1"/>
          <w:numId w:val="39"/>
        </w:numPr>
        <w:rPr>
          <w:rFonts w:cs="Times New Roman"/>
        </w:rPr>
      </w:pPr>
      <w:r w:rsidRPr="00DF2834">
        <w:rPr>
          <w:rFonts w:cs="Times New Roman"/>
        </w:rPr>
        <w:t>USDA Forest Service</w:t>
      </w:r>
    </w:p>
    <w:p w14:paraId="5A78BB70" w14:textId="33001D4B" w:rsidR="00345F24" w:rsidRPr="00DF2834" w:rsidRDefault="00345F24" w:rsidP="0033793B">
      <w:pPr>
        <w:pStyle w:val="ListParagraph"/>
        <w:numPr>
          <w:ilvl w:val="1"/>
          <w:numId w:val="39"/>
        </w:numPr>
        <w:rPr>
          <w:rFonts w:cs="Times New Roman"/>
        </w:rPr>
      </w:pPr>
      <w:r w:rsidRPr="00DF2834">
        <w:rPr>
          <w:rFonts w:cs="Times New Roman"/>
        </w:rPr>
        <w:t>Indiana Department of Natural Resources, Division of Fish and Wildlife</w:t>
      </w:r>
    </w:p>
    <w:p w14:paraId="26708351" w14:textId="74495318" w:rsidR="00345F24" w:rsidRPr="00DF2834" w:rsidRDefault="00345F24" w:rsidP="0033793B">
      <w:pPr>
        <w:pStyle w:val="ListParagraph"/>
        <w:numPr>
          <w:ilvl w:val="1"/>
          <w:numId w:val="39"/>
        </w:numPr>
        <w:rPr>
          <w:rFonts w:cs="Times New Roman"/>
        </w:rPr>
      </w:pPr>
      <w:r w:rsidRPr="00DF2834">
        <w:rPr>
          <w:rFonts w:cs="Times New Roman"/>
        </w:rPr>
        <w:t>National Wildlife Federation, Research and Development Program</w:t>
      </w:r>
    </w:p>
    <w:p w14:paraId="3C05A2C6" w14:textId="2C489BF4" w:rsidR="00345F24" w:rsidRPr="00DF2834" w:rsidRDefault="00345F24" w:rsidP="004118EE">
      <w:pPr>
        <w:pStyle w:val="Heading3"/>
      </w:pPr>
      <w:bookmarkStart w:id="45" w:name="_Toc536692662"/>
      <w:r w:rsidRPr="00DF2834">
        <w:t>Issue Definition</w:t>
      </w:r>
      <w:bookmarkEnd w:id="45"/>
    </w:p>
    <w:p w14:paraId="7893A1CD" w14:textId="2E774572" w:rsidR="00345F24" w:rsidRPr="00DF2834" w:rsidRDefault="00345F24" w:rsidP="0033793B">
      <w:pPr>
        <w:pStyle w:val="ListParagraph"/>
        <w:numPr>
          <w:ilvl w:val="0"/>
          <w:numId w:val="40"/>
        </w:numPr>
        <w:rPr>
          <w:rFonts w:cs="Times New Roman"/>
        </w:rPr>
      </w:pPr>
      <w:r w:rsidRPr="00DF2834">
        <w:rPr>
          <w:rFonts w:cs="Times New Roman"/>
        </w:rPr>
        <w:t>Clearly define and carefully describe an issues’ substance</w:t>
      </w:r>
    </w:p>
    <w:p w14:paraId="30AFDF70" w14:textId="6982C6E3" w:rsidR="00345F24" w:rsidRPr="00DF2834" w:rsidRDefault="00345F24" w:rsidP="0033793B">
      <w:pPr>
        <w:pStyle w:val="ListParagraph"/>
        <w:numPr>
          <w:ilvl w:val="0"/>
          <w:numId w:val="40"/>
        </w:numPr>
        <w:rPr>
          <w:rFonts w:cs="Times New Roman"/>
        </w:rPr>
      </w:pPr>
      <w:r w:rsidRPr="00DF2834">
        <w:rPr>
          <w:rFonts w:cs="Times New Roman"/>
        </w:rPr>
        <w:t>Example</w:t>
      </w:r>
      <w:r w:rsidR="00884E85" w:rsidRPr="00DF2834">
        <w:rPr>
          <w:rFonts w:cs="Times New Roman"/>
        </w:rPr>
        <w:t>: Livestock grazing on National Forest System lands</w:t>
      </w:r>
    </w:p>
    <w:p w14:paraId="5914EFE5" w14:textId="3C9D3A1C" w:rsidR="00884E85" w:rsidRPr="00DF2834" w:rsidRDefault="00884E85" w:rsidP="0033793B">
      <w:pPr>
        <w:pStyle w:val="ListParagraph"/>
        <w:numPr>
          <w:ilvl w:val="1"/>
          <w:numId w:val="40"/>
        </w:numPr>
        <w:rPr>
          <w:rFonts w:cs="Times New Roman"/>
        </w:rPr>
      </w:pPr>
      <w:r w:rsidRPr="00DF2834">
        <w:rPr>
          <w:rFonts w:cs="Times New Roman"/>
          <w:u w:val="single"/>
        </w:rPr>
        <w:t>Conflict/disagreement:</w:t>
      </w:r>
      <w:r w:rsidRPr="00DF2834">
        <w:rPr>
          <w:rFonts w:cs="Times New Roman"/>
        </w:rPr>
        <w:t xml:space="preserve"> </w:t>
      </w:r>
      <w:proofErr w:type="gramStart"/>
      <w:r w:rsidRPr="00DF2834">
        <w:rPr>
          <w:rFonts w:cs="Times New Roman"/>
        </w:rPr>
        <w:t>whether or not</w:t>
      </w:r>
      <w:proofErr w:type="gramEnd"/>
      <w:r w:rsidRPr="00DF2834">
        <w:rPr>
          <w:rFonts w:cs="Times New Roman"/>
        </w:rPr>
        <w:t xml:space="preserve"> livestock grazing is an appropriate use of national forest lands</w:t>
      </w:r>
    </w:p>
    <w:p w14:paraId="76CB0A01" w14:textId="76A51941" w:rsidR="00884E85" w:rsidRPr="00DF2834" w:rsidRDefault="00884E85" w:rsidP="0033793B">
      <w:pPr>
        <w:pStyle w:val="ListParagraph"/>
        <w:numPr>
          <w:ilvl w:val="1"/>
          <w:numId w:val="40"/>
        </w:numPr>
        <w:rPr>
          <w:rFonts w:cs="Times New Roman"/>
        </w:rPr>
      </w:pPr>
      <w:r w:rsidRPr="00DF2834">
        <w:rPr>
          <w:rFonts w:cs="Times New Roman"/>
          <w:u w:val="single"/>
        </w:rPr>
        <w:lastRenderedPageBreak/>
        <w:t>Groups involved:</w:t>
      </w:r>
      <w:r w:rsidRPr="00DF2834">
        <w:rPr>
          <w:rFonts w:cs="Times New Roman"/>
        </w:rPr>
        <w:t xml:space="preserve"> ranchers</w:t>
      </w:r>
      <w:r w:rsidR="00EB63EC" w:rsidRPr="00DF2834">
        <w:rPr>
          <w:rFonts w:cs="Times New Roman"/>
        </w:rPr>
        <w:t xml:space="preserve"> and livestock producers vs. people who are interested in recreation, water quality, and scenic beauty</w:t>
      </w:r>
    </w:p>
    <w:p w14:paraId="36C6CB06" w14:textId="6982CD15" w:rsidR="00EB63EC" w:rsidRPr="00DF2834" w:rsidRDefault="00EB63EC" w:rsidP="0033793B">
      <w:pPr>
        <w:pStyle w:val="ListParagraph"/>
        <w:numPr>
          <w:ilvl w:val="1"/>
          <w:numId w:val="40"/>
        </w:numPr>
        <w:rPr>
          <w:rFonts w:cs="Times New Roman"/>
        </w:rPr>
      </w:pPr>
      <w:r w:rsidRPr="00DF2834">
        <w:rPr>
          <w:rFonts w:cs="Times New Roman"/>
          <w:u w:val="single"/>
        </w:rPr>
        <w:t>Distribution of resources:</w:t>
      </w:r>
      <w:r w:rsidRPr="00DF2834">
        <w:rPr>
          <w:rFonts w:cs="Times New Roman"/>
        </w:rPr>
        <w:t xml:space="preserve"> what benefits are to be produced by public forests, and who is receive them</w:t>
      </w:r>
    </w:p>
    <w:p w14:paraId="5A02929E" w14:textId="77C6981A" w:rsidR="00EB63EC" w:rsidRPr="00DF2834" w:rsidRDefault="002840A6" w:rsidP="0033793B">
      <w:pPr>
        <w:pStyle w:val="ListParagraph"/>
        <w:numPr>
          <w:ilvl w:val="0"/>
          <w:numId w:val="40"/>
        </w:numPr>
        <w:rPr>
          <w:rFonts w:cs="Times New Roman"/>
        </w:rPr>
      </w:pPr>
      <w:r w:rsidRPr="00DF2834">
        <w:rPr>
          <w:rFonts w:cs="Times New Roman"/>
        </w:rPr>
        <w:t>What is exactly the issue to be addressed?</w:t>
      </w:r>
    </w:p>
    <w:p w14:paraId="18C6270E" w14:textId="07294C50" w:rsidR="002840A6" w:rsidRPr="00DF2834" w:rsidRDefault="002840A6" w:rsidP="00B23FE4">
      <w:pPr>
        <w:pStyle w:val="Heading3"/>
      </w:pPr>
      <w:bookmarkStart w:id="46" w:name="_Toc536692663"/>
      <w:r w:rsidRPr="00DF2834">
        <w:t>Ideas for environmental policy alternatives come from…</w:t>
      </w:r>
      <w:bookmarkEnd w:id="46"/>
    </w:p>
    <w:p w14:paraId="56614CD6" w14:textId="450FC19A" w:rsidR="002840A6" w:rsidRPr="00DF2834" w:rsidRDefault="001479E4" w:rsidP="0033793B">
      <w:pPr>
        <w:pStyle w:val="ListParagraph"/>
        <w:numPr>
          <w:ilvl w:val="0"/>
          <w:numId w:val="41"/>
        </w:numPr>
        <w:rPr>
          <w:rFonts w:cs="Times New Roman"/>
        </w:rPr>
      </w:pPr>
      <w:r w:rsidRPr="00DF2834">
        <w:rPr>
          <w:rFonts w:cs="Times New Roman"/>
        </w:rPr>
        <w:t>C</w:t>
      </w:r>
      <w:r w:rsidR="002840A6" w:rsidRPr="00DF2834">
        <w:rPr>
          <w:rFonts w:cs="Times New Roman"/>
        </w:rPr>
        <w:t>reativity</w:t>
      </w:r>
      <w:r w:rsidRPr="00DF2834">
        <w:rPr>
          <w:rFonts w:cs="Times New Roman"/>
        </w:rPr>
        <w:t xml:space="preserve"> and imagination</w:t>
      </w:r>
    </w:p>
    <w:p w14:paraId="0882FEE0" w14:textId="115DBEDE" w:rsidR="001479E4" w:rsidRPr="00DF2834" w:rsidRDefault="001479E4" w:rsidP="0033793B">
      <w:pPr>
        <w:pStyle w:val="ListParagraph"/>
        <w:numPr>
          <w:ilvl w:val="0"/>
          <w:numId w:val="41"/>
        </w:numPr>
        <w:rPr>
          <w:rFonts w:cs="Times New Roman"/>
        </w:rPr>
      </w:pPr>
      <w:r w:rsidRPr="00DF2834">
        <w:rPr>
          <w:rFonts w:cs="Times New Roman"/>
        </w:rPr>
        <w:t>Deductive reasoning</w:t>
      </w:r>
    </w:p>
    <w:p w14:paraId="5470065E" w14:textId="08A96C10" w:rsidR="001479E4" w:rsidRPr="00DF2834" w:rsidRDefault="001479E4" w:rsidP="0033793B">
      <w:pPr>
        <w:pStyle w:val="ListParagraph"/>
        <w:numPr>
          <w:ilvl w:val="0"/>
          <w:numId w:val="41"/>
        </w:numPr>
        <w:rPr>
          <w:rFonts w:cs="Times New Roman"/>
        </w:rPr>
      </w:pPr>
      <w:r w:rsidRPr="00DF2834">
        <w:rPr>
          <w:rFonts w:cs="Times New Roman"/>
        </w:rPr>
        <w:t>Knowledgeable sources</w:t>
      </w:r>
    </w:p>
    <w:p w14:paraId="66A34C98" w14:textId="1EBA424A" w:rsidR="001479E4" w:rsidRPr="00DF2834" w:rsidRDefault="001479E4" w:rsidP="0033793B">
      <w:pPr>
        <w:pStyle w:val="ListParagraph"/>
        <w:numPr>
          <w:ilvl w:val="1"/>
          <w:numId w:val="41"/>
        </w:numPr>
        <w:rPr>
          <w:rFonts w:cs="Times New Roman"/>
        </w:rPr>
      </w:pPr>
      <w:r w:rsidRPr="00DF2834">
        <w:rPr>
          <w:rFonts w:cs="Times New Roman"/>
        </w:rPr>
        <w:t>Legislative and executive aids, staff, and advisors</w:t>
      </w:r>
    </w:p>
    <w:p w14:paraId="6A8DD60A" w14:textId="2AEC30C8" w:rsidR="001479E4" w:rsidRPr="00DF2834" w:rsidRDefault="001479E4" w:rsidP="0033793B">
      <w:pPr>
        <w:pStyle w:val="ListParagraph"/>
        <w:numPr>
          <w:ilvl w:val="1"/>
          <w:numId w:val="41"/>
        </w:numPr>
        <w:rPr>
          <w:rFonts w:cs="Times New Roman"/>
        </w:rPr>
      </w:pPr>
      <w:r w:rsidRPr="00DF2834">
        <w:rPr>
          <w:rFonts w:cs="Times New Roman"/>
        </w:rPr>
        <w:t>Legislative and executive study commissions</w:t>
      </w:r>
    </w:p>
    <w:p w14:paraId="42183250" w14:textId="7FFBC400" w:rsidR="001479E4" w:rsidRPr="00DF2834" w:rsidRDefault="001479E4" w:rsidP="0033793B">
      <w:pPr>
        <w:pStyle w:val="ListParagraph"/>
        <w:numPr>
          <w:ilvl w:val="1"/>
          <w:numId w:val="41"/>
        </w:numPr>
        <w:rPr>
          <w:rFonts w:cs="Times New Roman"/>
        </w:rPr>
      </w:pPr>
      <w:r w:rsidRPr="00DF2834">
        <w:rPr>
          <w:rFonts w:cs="Times New Roman"/>
        </w:rPr>
        <w:t>Legislative and executive support units</w:t>
      </w:r>
    </w:p>
    <w:p w14:paraId="789B3ED7" w14:textId="39FAA831" w:rsidR="001479E4" w:rsidRPr="00DF2834" w:rsidRDefault="00A85EA9" w:rsidP="0033793B">
      <w:pPr>
        <w:pStyle w:val="ListParagraph"/>
        <w:numPr>
          <w:ilvl w:val="1"/>
          <w:numId w:val="41"/>
        </w:numPr>
        <w:rPr>
          <w:rFonts w:cs="Times New Roman"/>
        </w:rPr>
      </w:pPr>
      <w:r w:rsidRPr="00DF2834">
        <w:rPr>
          <w:rFonts w:cs="Times New Roman"/>
        </w:rPr>
        <w:t>Elected and politically appointed public officials</w:t>
      </w:r>
    </w:p>
    <w:p w14:paraId="601332AB" w14:textId="44B7A281" w:rsidR="00A85EA9" w:rsidRPr="00DF2834" w:rsidRDefault="00A85EA9" w:rsidP="0033793B">
      <w:pPr>
        <w:pStyle w:val="ListParagraph"/>
        <w:numPr>
          <w:ilvl w:val="1"/>
          <w:numId w:val="41"/>
        </w:numPr>
        <w:rPr>
          <w:rFonts w:cs="Times New Roman"/>
        </w:rPr>
      </w:pPr>
      <w:r w:rsidRPr="00DF2834">
        <w:rPr>
          <w:rFonts w:cs="Times New Roman"/>
        </w:rPr>
        <w:t>Think tanks and other private non-profit research groups</w:t>
      </w:r>
    </w:p>
    <w:p w14:paraId="53E20208" w14:textId="05F90E32" w:rsidR="00A85EA9" w:rsidRPr="00DF2834" w:rsidRDefault="00A85EA9" w:rsidP="0033793B">
      <w:pPr>
        <w:pStyle w:val="ListParagraph"/>
        <w:numPr>
          <w:ilvl w:val="1"/>
          <w:numId w:val="41"/>
        </w:numPr>
        <w:rPr>
          <w:rFonts w:cs="Times New Roman"/>
        </w:rPr>
      </w:pPr>
      <w:r w:rsidRPr="00DF2834">
        <w:rPr>
          <w:rFonts w:cs="Times New Roman"/>
        </w:rPr>
        <w:t>Universities, colleges, and other public research institutions</w:t>
      </w:r>
    </w:p>
    <w:p w14:paraId="3EA23881" w14:textId="35F379F2" w:rsidR="00A85EA9" w:rsidRPr="00DF2834" w:rsidRDefault="00A85EA9" w:rsidP="0033793B">
      <w:pPr>
        <w:pStyle w:val="ListParagraph"/>
        <w:numPr>
          <w:ilvl w:val="1"/>
          <w:numId w:val="41"/>
        </w:numPr>
        <w:rPr>
          <w:rFonts w:cs="Times New Roman"/>
        </w:rPr>
      </w:pPr>
      <w:r w:rsidRPr="00DF2834">
        <w:rPr>
          <w:rFonts w:cs="Times New Roman"/>
        </w:rPr>
        <w:t>Organized special-</w:t>
      </w:r>
      <w:r w:rsidR="00461AA3" w:rsidRPr="00DF2834">
        <w:rPr>
          <w:rFonts w:cs="Times New Roman"/>
        </w:rPr>
        <w:t>interest groups</w:t>
      </w:r>
    </w:p>
    <w:p w14:paraId="589A196C" w14:textId="40F6E464" w:rsidR="00461AA3" w:rsidRPr="00DF2834" w:rsidRDefault="00461AA3" w:rsidP="0033793B">
      <w:pPr>
        <w:pStyle w:val="ListParagraph"/>
        <w:numPr>
          <w:ilvl w:val="1"/>
          <w:numId w:val="41"/>
        </w:numPr>
        <w:rPr>
          <w:rFonts w:cs="Times New Roman"/>
        </w:rPr>
      </w:pPr>
      <w:r w:rsidRPr="00DF2834">
        <w:rPr>
          <w:rFonts w:cs="Times New Roman"/>
        </w:rPr>
        <w:t>Other governments</w:t>
      </w:r>
    </w:p>
    <w:p w14:paraId="5AA4AB24" w14:textId="6E5A7C27" w:rsidR="00461AA3" w:rsidRPr="00DF2834" w:rsidRDefault="00461AA3" w:rsidP="00B23FE4">
      <w:pPr>
        <w:pStyle w:val="Heading4"/>
      </w:pPr>
      <w:r w:rsidRPr="00DF2834">
        <w:t>Different circumstances under which environmental policy is formulated</w:t>
      </w:r>
    </w:p>
    <w:p w14:paraId="2059DE14" w14:textId="4ED7DB8C" w:rsidR="00461AA3" w:rsidRPr="00DF2834" w:rsidRDefault="005C6805" w:rsidP="0033793B">
      <w:pPr>
        <w:pStyle w:val="ListParagraph"/>
        <w:numPr>
          <w:ilvl w:val="0"/>
          <w:numId w:val="42"/>
        </w:numPr>
        <w:rPr>
          <w:rFonts w:cs="Times New Roman"/>
        </w:rPr>
      </w:pPr>
      <w:r w:rsidRPr="00DF2834">
        <w:rPr>
          <w:rFonts w:cs="Times New Roman"/>
        </w:rPr>
        <w:t>Little research required</w:t>
      </w:r>
    </w:p>
    <w:p w14:paraId="4A0E62F3" w14:textId="4A3F012F" w:rsidR="005C6805" w:rsidRPr="00DF2834" w:rsidRDefault="005C6805" w:rsidP="0033793B">
      <w:pPr>
        <w:pStyle w:val="ListParagraph"/>
        <w:numPr>
          <w:ilvl w:val="0"/>
          <w:numId w:val="42"/>
        </w:numPr>
        <w:rPr>
          <w:rFonts w:cs="Times New Roman"/>
        </w:rPr>
      </w:pPr>
      <w:r w:rsidRPr="00DF2834">
        <w:rPr>
          <w:rFonts w:cs="Times New Roman"/>
        </w:rPr>
        <w:t>Limited time between agenda setting and a policy decision</w:t>
      </w:r>
    </w:p>
    <w:p w14:paraId="6E1D4A87" w14:textId="63A72E33" w:rsidR="005C6805" w:rsidRPr="00DF2834" w:rsidRDefault="005C6805" w:rsidP="0033793B">
      <w:pPr>
        <w:pStyle w:val="ListParagraph"/>
        <w:numPr>
          <w:ilvl w:val="0"/>
          <w:numId w:val="42"/>
        </w:numPr>
        <w:rPr>
          <w:rFonts w:cs="Times New Roman"/>
        </w:rPr>
      </w:pPr>
      <w:r w:rsidRPr="00DF2834">
        <w:rPr>
          <w:rFonts w:cs="Times New Roman"/>
        </w:rPr>
        <w:t>Very little public and professional conflict</w:t>
      </w:r>
    </w:p>
    <w:p w14:paraId="1FA436EB" w14:textId="1492C4EC" w:rsidR="005C6805" w:rsidRPr="00DF2834" w:rsidRDefault="005C6805" w:rsidP="0033793B">
      <w:pPr>
        <w:pStyle w:val="ListParagraph"/>
        <w:numPr>
          <w:ilvl w:val="1"/>
          <w:numId w:val="42"/>
        </w:numPr>
        <w:rPr>
          <w:rFonts w:cs="Times New Roman"/>
        </w:rPr>
      </w:pPr>
      <w:r w:rsidRPr="00DF2834">
        <w:rPr>
          <w:rFonts w:cs="Times New Roman"/>
        </w:rPr>
        <w:t>Vs</w:t>
      </w:r>
    </w:p>
    <w:p w14:paraId="72945BEE" w14:textId="4489EA28" w:rsidR="005C6805" w:rsidRPr="00DF2834" w:rsidRDefault="00931DBA" w:rsidP="0033793B">
      <w:pPr>
        <w:pStyle w:val="ListParagraph"/>
        <w:numPr>
          <w:ilvl w:val="0"/>
          <w:numId w:val="42"/>
        </w:numPr>
        <w:rPr>
          <w:rFonts w:cs="Times New Roman"/>
        </w:rPr>
      </w:pPr>
      <w:r w:rsidRPr="00DF2834">
        <w:rPr>
          <w:rFonts w:cs="Times New Roman"/>
        </w:rPr>
        <w:t>Extensive research required</w:t>
      </w:r>
    </w:p>
    <w:p w14:paraId="79E8CBD5" w14:textId="2606699E" w:rsidR="00931DBA" w:rsidRPr="00DF2834" w:rsidRDefault="00931DBA" w:rsidP="0033793B">
      <w:pPr>
        <w:pStyle w:val="ListParagraph"/>
        <w:numPr>
          <w:ilvl w:val="0"/>
          <w:numId w:val="42"/>
        </w:numPr>
        <w:rPr>
          <w:rFonts w:cs="Times New Roman"/>
        </w:rPr>
      </w:pPr>
      <w:r w:rsidRPr="00DF2834">
        <w:rPr>
          <w:rFonts w:cs="Times New Roman"/>
        </w:rPr>
        <w:t>Unlimited time between agenda setting and a policy decision</w:t>
      </w:r>
    </w:p>
    <w:p w14:paraId="5F0E9169" w14:textId="307CA894" w:rsidR="00931DBA" w:rsidRPr="00DF2834" w:rsidRDefault="00931DBA" w:rsidP="0033793B">
      <w:pPr>
        <w:pStyle w:val="ListParagraph"/>
        <w:numPr>
          <w:ilvl w:val="0"/>
          <w:numId w:val="42"/>
        </w:numPr>
        <w:rPr>
          <w:rFonts w:cs="Times New Roman"/>
        </w:rPr>
      </w:pPr>
      <w:r w:rsidRPr="00DF2834">
        <w:rPr>
          <w:rFonts w:cs="Times New Roman"/>
        </w:rPr>
        <w:t>Strongly held opposing views on the issue</w:t>
      </w:r>
    </w:p>
    <w:p w14:paraId="2F22FEF9" w14:textId="27E6D940" w:rsidR="00AD0270" w:rsidRPr="00DF2834" w:rsidRDefault="00565A1B" w:rsidP="00B23FE4">
      <w:pPr>
        <w:pStyle w:val="Heading4"/>
      </w:pPr>
      <w:r w:rsidRPr="00DF2834">
        <w:t>Avoid environmental policy alternatives that have…</w:t>
      </w:r>
    </w:p>
    <w:p w14:paraId="5E29414B" w14:textId="4546305C" w:rsidR="00565A1B" w:rsidRPr="00DF2834" w:rsidRDefault="00DC1EFE" w:rsidP="0033793B">
      <w:pPr>
        <w:pStyle w:val="ListParagraph"/>
        <w:numPr>
          <w:ilvl w:val="0"/>
          <w:numId w:val="43"/>
        </w:numPr>
        <w:rPr>
          <w:rFonts w:cs="Times New Roman"/>
        </w:rPr>
      </w:pPr>
      <w:r w:rsidRPr="00DF2834">
        <w:rPr>
          <w:rFonts w:cs="Times New Roman"/>
        </w:rPr>
        <w:t>Unrealistic goals</w:t>
      </w:r>
    </w:p>
    <w:p w14:paraId="30BA1356" w14:textId="76EEAFFF" w:rsidR="00DC1EFE" w:rsidRPr="00DF2834" w:rsidRDefault="00DC1EFE" w:rsidP="0033793B">
      <w:pPr>
        <w:pStyle w:val="ListParagraph"/>
        <w:numPr>
          <w:ilvl w:val="0"/>
          <w:numId w:val="43"/>
        </w:numPr>
        <w:rPr>
          <w:rFonts w:cs="Times New Roman"/>
        </w:rPr>
      </w:pPr>
      <w:r w:rsidRPr="00DF2834">
        <w:rPr>
          <w:rFonts w:cs="Times New Roman"/>
        </w:rPr>
        <w:t>Political and administrative resistance</w:t>
      </w:r>
    </w:p>
    <w:p w14:paraId="3DE2BAA1" w14:textId="1C3D3263" w:rsidR="00DC1EFE" w:rsidRPr="00DF2834" w:rsidRDefault="00DC1EFE" w:rsidP="0033793B">
      <w:pPr>
        <w:pStyle w:val="ListParagraph"/>
        <w:numPr>
          <w:ilvl w:val="0"/>
          <w:numId w:val="43"/>
        </w:numPr>
        <w:rPr>
          <w:rFonts w:cs="Times New Roman"/>
        </w:rPr>
      </w:pPr>
      <w:r w:rsidRPr="00DF2834">
        <w:rPr>
          <w:rFonts w:cs="Times New Roman"/>
        </w:rPr>
        <w:t>Economic and financial impracticalities</w:t>
      </w:r>
    </w:p>
    <w:p w14:paraId="72C2CB0B" w14:textId="5BE9BF38" w:rsidR="00DC1EFE" w:rsidRPr="00DF2834" w:rsidRDefault="00DC1EFE" w:rsidP="0033793B">
      <w:pPr>
        <w:pStyle w:val="ListParagraph"/>
        <w:numPr>
          <w:ilvl w:val="0"/>
          <w:numId w:val="43"/>
        </w:numPr>
        <w:rPr>
          <w:rFonts w:cs="Times New Roman"/>
        </w:rPr>
      </w:pPr>
      <w:r w:rsidRPr="00DF2834">
        <w:rPr>
          <w:rFonts w:cs="Times New Roman"/>
        </w:rPr>
        <w:t>Overly simplistic requirements</w:t>
      </w:r>
    </w:p>
    <w:p w14:paraId="3159B737" w14:textId="03056AAA" w:rsidR="00DC1EFE" w:rsidRPr="00DF2834" w:rsidRDefault="00DC1EFE" w:rsidP="0033793B">
      <w:pPr>
        <w:pStyle w:val="ListParagraph"/>
        <w:numPr>
          <w:ilvl w:val="0"/>
          <w:numId w:val="43"/>
        </w:numPr>
        <w:rPr>
          <w:rFonts w:cs="Times New Roman"/>
        </w:rPr>
      </w:pPr>
      <w:r w:rsidRPr="00DF2834">
        <w:rPr>
          <w:rFonts w:cs="Times New Roman"/>
        </w:rPr>
        <w:t>Inequitable application</w:t>
      </w:r>
    </w:p>
    <w:p w14:paraId="01D9BD19" w14:textId="7D2931F6" w:rsidR="00DC1EFE" w:rsidRPr="00DF2834" w:rsidRDefault="00DC1EFE" w:rsidP="0033793B">
      <w:pPr>
        <w:pStyle w:val="ListParagraph"/>
        <w:numPr>
          <w:ilvl w:val="0"/>
          <w:numId w:val="43"/>
        </w:numPr>
        <w:rPr>
          <w:rFonts w:cs="Times New Roman"/>
        </w:rPr>
      </w:pPr>
      <w:r w:rsidRPr="00DF2834">
        <w:rPr>
          <w:rFonts w:cs="Times New Roman"/>
        </w:rPr>
        <w:t>Very limited political support</w:t>
      </w:r>
    </w:p>
    <w:p w14:paraId="5A0AEDDB" w14:textId="6B4BBF41" w:rsidR="00B52B9C" w:rsidRPr="00DF2834" w:rsidRDefault="00B52B9C" w:rsidP="00B52B9C">
      <w:pPr>
        <w:pStyle w:val="Heading2"/>
      </w:pPr>
      <w:bookmarkStart w:id="47" w:name="_Toc536692664"/>
      <w:r w:rsidRPr="00DF2834">
        <w:t>Summary: En</w:t>
      </w:r>
      <w:r w:rsidR="00F62F4D" w:rsidRPr="00DF2834">
        <w:t>vironmental policy formulation</w:t>
      </w:r>
      <w:bookmarkEnd w:id="47"/>
    </w:p>
    <w:p w14:paraId="53F51C9E" w14:textId="3361D163" w:rsidR="00F62F4D" w:rsidRPr="00DF2834" w:rsidRDefault="00F62F4D" w:rsidP="0033793B">
      <w:pPr>
        <w:pStyle w:val="ListParagraph"/>
        <w:numPr>
          <w:ilvl w:val="0"/>
          <w:numId w:val="46"/>
        </w:numPr>
        <w:rPr>
          <w:rFonts w:cs="Times New Roman"/>
        </w:rPr>
      </w:pPr>
      <w:r w:rsidRPr="00DF2834">
        <w:rPr>
          <w:rFonts w:cs="Times New Roman"/>
        </w:rPr>
        <w:t>The process of creating policy responses to address an environmental issue on the formal agenda</w:t>
      </w:r>
    </w:p>
    <w:p w14:paraId="4AAA9157" w14:textId="1DA6E890" w:rsidR="00F62F4D" w:rsidRPr="00DF2834" w:rsidRDefault="00F62F4D" w:rsidP="0033793B">
      <w:pPr>
        <w:pStyle w:val="ListParagraph"/>
        <w:numPr>
          <w:ilvl w:val="0"/>
          <w:numId w:val="46"/>
        </w:numPr>
        <w:rPr>
          <w:rFonts w:cs="Times New Roman"/>
        </w:rPr>
      </w:pPr>
      <w:r w:rsidRPr="00DF2834">
        <w:rPr>
          <w:rFonts w:cs="Times New Roman"/>
        </w:rPr>
        <w:t>Environmental policy formulation implies the need for clear issue definition</w:t>
      </w:r>
    </w:p>
    <w:p w14:paraId="27349F9A" w14:textId="21FD883E" w:rsidR="00F62F4D" w:rsidRPr="00DF2834" w:rsidRDefault="00F62F4D" w:rsidP="0033793B">
      <w:pPr>
        <w:pStyle w:val="ListParagraph"/>
        <w:numPr>
          <w:ilvl w:val="0"/>
          <w:numId w:val="46"/>
        </w:numPr>
        <w:rPr>
          <w:rFonts w:cs="Times New Roman"/>
        </w:rPr>
      </w:pPr>
      <w:r w:rsidRPr="00DF2834">
        <w:rPr>
          <w:rFonts w:cs="Times New Roman"/>
        </w:rPr>
        <w:t>Environmental policy formulators</w:t>
      </w:r>
    </w:p>
    <w:p w14:paraId="1660895E" w14:textId="585AFA58" w:rsidR="00F62F4D" w:rsidRPr="00DF2834" w:rsidRDefault="00F62F4D" w:rsidP="0033793B">
      <w:pPr>
        <w:pStyle w:val="ListParagraph"/>
        <w:numPr>
          <w:ilvl w:val="0"/>
          <w:numId w:val="46"/>
        </w:numPr>
        <w:rPr>
          <w:rFonts w:cs="Times New Roman"/>
        </w:rPr>
      </w:pPr>
      <w:r w:rsidRPr="00DF2834">
        <w:rPr>
          <w:rFonts w:cs="Times New Roman"/>
        </w:rPr>
        <w:t>Sources of ideas for environmental policy alternatives</w:t>
      </w:r>
    </w:p>
    <w:p w14:paraId="3542E9D2" w14:textId="1E9712E9" w:rsidR="00F62F4D" w:rsidRPr="00DF2834" w:rsidRDefault="00F62F4D" w:rsidP="0033793B">
      <w:pPr>
        <w:pStyle w:val="ListParagraph"/>
        <w:numPr>
          <w:ilvl w:val="0"/>
          <w:numId w:val="46"/>
        </w:numPr>
        <w:rPr>
          <w:rFonts w:cs="Times New Roman"/>
        </w:rPr>
      </w:pPr>
      <w:proofErr w:type="gramStart"/>
      <w:r w:rsidRPr="00DF2834">
        <w:rPr>
          <w:rFonts w:cs="Times New Roman"/>
        </w:rPr>
        <w:lastRenderedPageBreak/>
        <w:t>Take into account</w:t>
      </w:r>
      <w:proofErr w:type="gramEnd"/>
      <w:r w:rsidRPr="00DF2834">
        <w:rPr>
          <w:rFonts w:cs="Times New Roman"/>
        </w:rPr>
        <w:t xml:space="preserve"> not only the environmental but also the broader political, administrative, and social, financial, geographic and temporal contexts when formulating environmental policy alternatives</w:t>
      </w:r>
    </w:p>
    <w:p w14:paraId="24BD450B" w14:textId="1147EDB7" w:rsidR="00F62F4D" w:rsidRPr="00DF2834" w:rsidRDefault="00F62F4D" w:rsidP="00F62F4D">
      <w:pPr>
        <w:pStyle w:val="Heading2"/>
      </w:pPr>
      <w:bookmarkStart w:id="48" w:name="_Toc536692665"/>
      <w:r w:rsidRPr="00DF2834">
        <w:t>Policy brief group project</w:t>
      </w:r>
      <w:bookmarkEnd w:id="48"/>
    </w:p>
    <w:p w14:paraId="0F774E77" w14:textId="2E341E48" w:rsidR="00F62F4D" w:rsidRPr="00DF2834" w:rsidRDefault="00F62F4D" w:rsidP="0033793B">
      <w:pPr>
        <w:pStyle w:val="ListParagraph"/>
        <w:numPr>
          <w:ilvl w:val="0"/>
          <w:numId w:val="47"/>
        </w:numPr>
        <w:rPr>
          <w:rFonts w:cs="Times New Roman"/>
        </w:rPr>
      </w:pPr>
      <w:r w:rsidRPr="00DF2834">
        <w:rPr>
          <w:rFonts w:cs="Times New Roman"/>
        </w:rPr>
        <w:t xml:space="preserve">The objectives are to improve your ability to: </w:t>
      </w:r>
    </w:p>
    <w:p w14:paraId="207A8667" w14:textId="3E539047" w:rsidR="00F62F4D" w:rsidRPr="00DF2834" w:rsidRDefault="00F62F4D" w:rsidP="0033793B">
      <w:pPr>
        <w:pStyle w:val="ListParagraph"/>
        <w:numPr>
          <w:ilvl w:val="1"/>
          <w:numId w:val="47"/>
        </w:numPr>
        <w:rPr>
          <w:rFonts w:cs="Times New Roman"/>
        </w:rPr>
      </w:pPr>
      <w:r w:rsidRPr="00DF2834">
        <w:rPr>
          <w:rFonts w:cs="Times New Roman"/>
        </w:rPr>
        <w:t>Identify and discuss policy instruments to address environmental problems</w:t>
      </w:r>
    </w:p>
    <w:p w14:paraId="26D2C996" w14:textId="47EDD2C8" w:rsidR="00F62F4D" w:rsidRPr="00DF2834" w:rsidRDefault="00F62F4D" w:rsidP="0033793B">
      <w:pPr>
        <w:pStyle w:val="ListParagraph"/>
        <w:numPr>
          <w:ilvl w:val="1"/>
          <w:numId w:val="47"/>
        </w:numPr>
        <w:rPr>
          <w:rFonts w:cs="Times New Roman"/>
        </w:rPr>
      </w:pPr>
      <w:r w:rsidRPr="00DF2834">
        <w:rPr>
          <w:rFonts w:cs="Times New Roman"/>
        </w:rPr>
        <w:t>Critically examine existing environmental policies and suggest well-informed alternatives</w:t>
      </w:r>
    </w:p>
    <w:p w14:paraId="538DA96B" w14:textId="38ADEFF5" w:rsidR="00F62F4D" w:rsidRPr="00DF2834" w:rsidRDefault="00F62F4D" w:rsidP="0033793B">
      <w:pPr>
        <w:pStyle w:val="ListParagraph"/>
        <w:numPr>
          <w:ilvl w:val="1"/>
          <w:numId w:val="47"/>
        </w:numPr>
        <w:rPr>
          <w:rFonts w:cs="Times New Roman"/>
        </w:rPr>
      </w:pPr>
      <w:r w:rsidRPr="00DF2834">
        <w:rPr>
          <w:rFonts w:cs="Times New Roman"/>
        </w:rPr>
        <w:t>Develop informed opinions regarding a current environmental policy issue that is of personal interest and present opinions in a clear, logical manner</w:t>
      </w:r>
    </w:p>
    <w:p w14:paraId="03DB63D9" w14:textId="58A1C4A3" w:rsidR="00F62F4D" w:rsidRPr="00DF2834" w:rsidRDefault="00F62F4D" w:rsidP="0033793B">
      <w:pPr>
        <w:pStyle w:val="ListParagraph"/>
        <w:numPr>
          <w:ilvl w:val="0"/>
          <w:numId w:val="47"/>
        </w:numPr>
        <w:rPr>
          <w:rFonts w:cs="Times New Roman"/>
        </w:rPr>
      </w:pPr>
      <w:r w:rsidRPr="00DF2834">
        <w:rPr>
          <w:rFonts w:cs="Times New Roman"/>
        </w:rPr>
        <w:t>This assignment includes four critical stages:</w:t>
      </w:r>
    </w:p>
    <w:p w14:paraId="51018A90" w14:textId="24353758" w:rsidR="00F62F4D" w:rsidRPr="00DF2834" w:rsidRDefault="00F62F4D" w:rsidP="0033793B">
      <w:pPr>
        <w:pStyle w:val="ListParagraph"/>
        <w:numPr>
          <w:ilvl w:val="1"/>
          <w:numId w:val="47"/>
        </w:numPr>
        <w:rPr>
          <w:rFonts w:cs="Times New Roman"/>
        </w:rPr>
      </w:pPr>
      <w:r w:rsidRPr="00DF2834">
        <w:rPr>
          <w:rFonts w:cs="Times New Roman"/>
        </w:rPr>
        <w:t>Selecting an issue</w:t>
      </w:r>
    </w:p>
    <w:p w14:paraId="2898EAE2" w14:textId="7249EF7C" w:rsidR="00F62F4D" w:rsidRPr="00DF2834" w:rsidRDefault="00F62F4D" w:rsidP="0033793B">
      <w:pPr>
        <w:pStyle w:val="ListParagraph"/>
        <w:numPr>
          <w:ilvl w:val="1"/>
          <w:numId w:val="47"/>
        </w:numPr>
        <w:rPr>
          <w:rFonts w:cs="Times New Roman"/>
        </w:rPr>
      </w:pPr>
      <w:r w:rsidRPr="00DF2834">
        <w:rPr>
          <w:rFonts w:cs="Times New Roman"/>
        </w:rPr>
        <w:t>Preparing a briefing paper</w:t>
      </w:r>
    </w:p>
    <w:p w14:paraId="19754B1B" w14:textId="7E9DAD0A" w:rsidR="00F62F4D" w:rsidRPr="00DF2834" w:rsidRDefault="00F62F4D" w:rsidP="0033793B">
      <w:pPr>
        <w:pStyle w:val="ListParagraph"/>
        <w:numPr>
          <w:ilvl w:val="1"/>
          <w:numId w:val="47"/>
        </w:numPr>
        <w:rPr>
          <w:rFonts w:cs="Times New Roman"/>
        </w:rPr>
      </w:pPr>
      <w:r w:rsidRPr="00DF2834">
        <w:rPr>
          <w:rFonts w:cs="Times New Roman"/>
        </w:rPr>
        <w:t>Presenting to the class</w:t>
      </w:r>
    </w:p>
    <w:p w14:paraId="0204547E" w14:textId="07C56E4E" w:rsidR="00F62F4D" w:rsidRPr="00DF2834" w:rsidRDefault="00F62F4D" w:rsidP="0033793B">
      <w:pPr>
        <w:pStyle w:val="ListParagraph"/>
        <w:numPr>
          <w:ilvl w:val="1"/>
          <w:numId w:val="47"/>
        </w:numPr>
        <w:rPr>
          <w:rFonts w:cs="Times New Roman"/>
        </w:rPr>
      </w:pPr>
      <w:r w:rsidRPr="00DF2834">
        <w:rPr>
          <w:rFonts w:cs="Times New Roman"/>
        </w:rPr>
        <w:t>Peer evaluation of group contribution</w:t>
      </w:r>
    </w:p>
    <w:p w14:paraId="3C25661A" w14:textId="41EB7DF8" w:rsidR="00F62F4D" w:rsidRPr="00DF2834" w:rsidRDefault="00F62F4D" w:rsidP="0033793B">
      <w:pPr>
        <w:pStyle w:val="ListParagraph"/>
        <w:numPr>
          <w:ilvl w:val="0"/>
          <w:numId w:val="47"/>
        </w:numPr>
        <w:rPr>
          <w:rFonts w:cs="Times New Roman"/>
        </w:rPr>
      </w:pPr>
      <w:r w:rsidRPr="00DF2834">
        <w:rPr>
          <w:rFonts w:cs="Times New Roman"/>
        </w:rPr>
        <w:t>Components to be included in the policy briefing paper</w:t>
      </w:r>
    </w:p>
    <w:p w14:paraId="024C5DCD" w14:textId="03E13CD8" w:rsidR="00DE715D" w:rsidRPr="00DF2834" w:rsidRDefault="00DE715D" w:rsidP="0033793B">
      <w:pPr>
        <w:pStyle w:val="ListParagraph"/>
        <w:numPr>
          <w:ilvl w:val="0"/>
          <w:numId w:val="47"/>
        </w:numPr>
        <w:rPr>
          <w:rFonts w:cs="Times New Roman"/>
        </w:rPr>
      </w:pPr>
      <w:r w:rsidRPr="00DF2834">
        <w:rPr>
          <w:rFonts w:cs="Times New Roman"/>
        </w:rPr>
        <w:t>Group 10</w:t>
      </w:r>
    </w:p>
    <w:p w14:paraId="55858EDA" w14:textId="1AF046E6" w:rsidR="00C55587" w:rsidRPr="00DF2834" w:rsidRDefault="00C55587" w:rsidP="00C55587">
      <w:pPr>
        <w:pStyle w:val="Heading1"/>
      </w:pPr>
      <w:bookmarkStart w:id="49" w:name="_Toc536692666"/>
      <w:r w:rsidRPr="00DF2834">
        <w:t>January 31, 2019</w:t>
      </w:r>
      <w:bookmarkEnd w:id="49"/>
    </w:p>
    <w:p w14:paraId="0EDC9D15" w14:textId="59C85EE3" w:rsidR="002A7BA6" w:rsidRPr="00DF2834" w:rsidRDefault="002A7BA6" w:rsidP="002A7BA6">
      <w:pPr>
        <w:pStyle w:val="Heading2"/>
      </w:pPr>
      <w:r w:rsidRPr="00DF2834">
        <w:t>Lecture</w:t>
      </w:r>
    </w:p>
    <w:p w14:paraId="76ED020E" w14:textId="6A9EA6B5" w:rsidR="002A7BA6" w:rsidRPr="00DF2834" w:rsidRDefault="00C55893" w:rsidP="007443A7">
      <w:pPr>
        <w:pStyle w:val="ListParagraph"/>
        <w:numPr>
          <w:ilvl w:val="0"/>
          <w:numId w:val="68"/>
        </w:numPr>
      </w:pPr>
      <w:hyperlink r:id="rId17" w:history="1">
        <w:r w:rsidR="00503BCB" w:rsidRPr="00DF2834">
          <w:rPr>
            <w:rStyle w:val="Hyperlink"/>
          </w:rPr>
          <w:t>01-31-Environmental-policy-selection-I.pdf</w:t>
        </w:r>
      </w:hyperlink>
    </w:p>
    <w:p w14:paraId="1F23592A" w14:textId="44B8329B" w:rsidR="00C55587" w:rsidRPr="00DF2834" w:rsidRDefault="008346B3" w:rsidP="008346B3">
      <w:pPr>
        <w:pStyle w:val="Heading2"/>
      </w:pPr>
      <w:bookmarkStart w:id="50" w:name="_Toc536692667"/>
      <w:r w:rsidRPr="00DF2834">
        <w:t>Policy Process Model – Formulation</w:t>
      </w:r>
      <w:bookmarkEnd w:id="50"/>
    </w:p>
    <w:p w14:paraId="6D1985D1" w14:textId="166ED0EB" w:rsidR="008346B3" w:rsidRPr="00DF2834" w:rsidRDefault="00B23FE4" w:rsidP="00B23FE4">
      <w:pPr>
        <w:pStyle w:val="Heading3"/>
      </w:pPr>
      <w:bookmarkStart w:id="51" w:name="_Toc536692668"/>
      <w:r w:rsidRPr="00DF2834">
        <w:t>Environmental Policy Formulation</w:t>
      </w:r>
      <w:bookmarkEnd w:id="51"/>
    </w:p>
    <w:p w14:paraId="34517288" w14:textId="6CFA48FB" w:rsidR="00B23FE4" w:rsidRPr="00DF2834" w:rsidRDefault="00B23FE4" w:rsidP="00B23FE4">
      <w:pPr>
        <w:pStyle w:val="ListParagraph"/>
        <w:numPr>
          <w:ilvl w:val="0"/>
          <w:numId w:val="48"/>
        </w:numPr>
        <w:rPr>
          <w:rFonts w:cs="Times New Roman"/>
        </w:rPr>
      </w:pPr>
      <w:r w:rsidRPr="00DF2834">
        <w:rPr>
          <w:rFonts w:cs="Times New Roman"/>
        </w:rPr>
        <w:t>Concept of formulation</w:t>
      </w:r>
    </w:p>
    <w:p w14:paraId="58CEA4B7" w14:textId="720D3CD6" w:rsidR="00B23FE4" w:rsidRPr="00DF2834" w:rsidRDefault="00B23FE4" w:rsidP="00B23FE4">
      <w:pPr>
        <w:pStyle w:val="ListParagraph"/>
        <w:numPr>
          <w:ilvl w:val="0"/>
          <w:numId w:val="48"/>
        </w:numPr>
        <w:rPr>
          <w:rFonts w:cs="Times New Roman"/>
        </w:rPr>
      </w:pPr>
      <w:r w:rsidRPr="00DF2834">
        <w:rPr>
          <w:rFonts w:cs="Times New Roman"/>
        </w:rPr>
        <w:t>Issue definition – again</w:t>
      </w:r>
    </w:p>
    <w:p w14:paraId="72617893" w14:textId="1477FC7F" w:rsidR="00B23FE4" w:rsidRPr="00DF2834" w:rsidRDefault="00B23FE4" w:rsidP="00B23FE4">
      <w:pPr>
        <w:pStyle w:val="ListParagraph"/>
        <w:numPr>
          <w:ilvl w:val="0"/>
          <w:numId w:val="48"/>
        </w:numPr>
        <w:rPr>
          <w:rFonts w:cs="Times New Roman"/>
        </w:rPr>
      </w:pPr>
      <w:r w:rsidRPr="00DF2834">
        <w:rPr>
          <w:rFonts w:cs="Times New Roman"/>
        </w:rPr>
        <w:t>Community of formulators</w:t>
      </w:r>
    </w:p>
    <w:p w14:paraId="06D37B73" w14:textId="7DCDD40E" w:rsidR="00B23FE4" w:rsidRPr="00DF2834" w:rsidRDefault="00B23FE4" w:rsidP="00B23FE4">
      <w:pPr>
        <w:pStyle w:val="ListParagraph"/>
        <w:numPr>
          <w:ilvl w:val="0"/>
          <w:numId w:val="48"/>
        </w:numPr>
        <w:rPr>
          <w:rFonts w:cs="Times New Roman"/>
        </w:rPr>
      </w:pPr>
      <w:r w:rsidRPr="00DF2834">
        <w:rPr>
          <w:rFonts w:cs="Times New Roman"/>
        </w:rPr>
        <w:t>Ideas for policy alternatives</w:t>
      </w:r>
    </w:p>
    <w:p w14:paraId="5C4D16FE" w14:textId="2BB3D448" w:rsidR="00B23FE4" w:rsidRPr="00DF2834" w:rsidRDefault="00B23FE4" w:rsidP="00B23FE4">
      <w:pPr>
        <w:pStyle w:val="ListParagraph"/>
        <w:numPr>
          <w:ilvl w:val="0"/>
          <w:numId w:val="48"/>
        </w:numPr>
        <w:rPr>
          <w:rFonts w:cs="Times New Roman"/>
        </w:rPr>
      </w:pPr>
      <w:r w:rsidRPr="00DF2834">
        <w:rPr>
          <w:rFonts w:cs="Times New Roman"/>
        </w:rPr>
        <w:t>The broader political, administrative, social, financial, geographic, and temporal contexts of environmental policy formulation</w:t>
      </w:r>
    </w:p>
    <w:p w14:paraId="4248F545" w14:textId="77777777" w:rsidR="00655746" w:rsidRPr="00DF2834" w:rsidRDefault="00655746" w:rsidP="00655746">
      <w:pPr>
        <w:pStyle w:val="Heading2"/>
      </w:pPr>
      <w:bookmarkStart w:id="52" w:name="_Toc536692669"/>
      <w:r w:rsidRPr="00DF2834">
        <w:t>Group Exercise</w:t>
      </w:r>
      <w:bookmarkEnd w:id="52"/>
    </w:p>
    <w:p w14:paraId="03F63FCF" w14:textId="77777777" w:rsidR="00655746" w:rsidRPr="00DF2834" w:rsidRDefault="00655746" w:rsidP="00655746">
      <w:pPr>
        <w:pStyle w:val="Heading3"/>
      </w:pPr>
      <w:bookmarkStart w:id="53" w:name="_Toc536692670"/>
      <w:r w:rsidRPr="00DF2834">
        <w:t>Invading Species: Asian carp take over American lakes and rivers</w:t>
      </w:r>
      <w:bookmarkEnd w:id="53"/>
    </w:p>
    <w:p w14:paraId="18FA9B01" w14:textId="77777777" w:rsidR="00655746" w:rsidRPr="00DF2834" w:rsidRDefault="00655746" w:rsidP="00655746">
      <w:pPr>
        <w:pStyle w:val="ListParagraph"/>
        <w:numPr>
          <w:ilvl w:val="0"/>
          <w:numId w:val="44"/>
        </w:numPr>
        <w:rPr>
          <w:rFonts w:cs="Times New Roman"/>
        </w:rPr>
      </w:pPr>
      <w:r w:rsidRPr="00DF2834">
        <w:rPr>
          <w:rFonts w:cs="Times New Roman"/>
        </w:rPr>
        <w:t>Introduced from Asia as a management tool for aquaculture farms and sewage treatment plants</w:t>
      </w:r>
    </w:p>
    <w:p w14:paraId="61192EAF" w14:textId="77777777" w:rsidR="00655746" w:rsidRPr="00DF2834" w:rsidRDefault="00655746" w:rsidP="00655746">
      <w:pPr>
        <w:pStyle w:val="ListParagraph"/>
        <w:numPr>
          <w:ilvl w:val="0"/>
          <w:numId w:val="44"/>
        </w:numPr>
        <w:rPr>
          <w:rFonts w:cs="Times New Roman"/>
        </w:rPr>
      </w:pPr>
      <w:r w:rsidRPr="00DF2834">
        <w:rPr>
          <w:rFonts w:cs="Times New Roman"/>
        </w:rPr>
        <w:t>Escaped and spread rapidly into the Mississippi River and tributaries</w:t>
      </w:r>
    </w:p>
    <w:p w14:paraId="1E20C7B1" w14:textId="77777777" w:rsidR="00655746" w:rsidRPr="00DF2834" w:rsidRDefault="00655746" w:rsidP="00655746">
      <w:pPr>
        <w:pStyle w:val="ListParagraph"/>
        <w:numPr>
          <w:ilvl w:val="0"/>
          <w:numId w:val="44"/>
        </w:numPr>
        <w:rPr>
          <w:rFonts w:cs="Times New Roman"/>
        </w:rPr>
      </w:pPr>
      <w:r w:rsidRPr="00DF2834">
        <w:rPr>
          <w:rFonts w:cs="Times New Roman"/>
        </w:rPr>
        <w:t>Consume large quantities of phytoplankton</w:t>
      </w:r>
    </w:p>
    <w:p w14:paraId="6A999C27" w14:textId="1B900D2B" w:rsidR="00655746" w:rsidRPr="00DF2834" w:rsidRDefault="00655746" w:rsidP="00655746">
      <w:pPr>
        <w:pStyle w:val="ListParagraph"/>
        <w:numPr>
          <w:ilvl w:val="0"/>
          <w:numId w:val="44"/>
        </w:numPr>
        <w:rPr>
          <w:rFonts w:cs="Times New Roman"/>
        </w:rPr>
      </w:pPr>
      <w:r w:rsidRPr="00DF2834">
        <w:rPr>
          <w:rFonts w:cs="Times New Roman"/>
        </w:rPr>
        <w:t>Can outcompete and eventually displace native fish species and damage aquatic ecosystem</w:t>
      </w:r>
    </w:p>
    <w:p w14:paraId="0055DEDA" w14:textId="15CE4D37" w:rsidR="00627FAC" w:rsidRPr="00DF2834" w:rsidRDefault="00627FAC" w:rsidP="00627FAC">
      <w:pPr>
        <w:pStyle w:val="Heading4"/>
      </w:pPr>
      <w:r w:rsidRPr="00DF2834">
        <w:t>Policy Alternatives</w:t>
      </w:r>
    </w:p>
    <w:p w14:paraId="2674F972" w14:textId="199098CF" w:rsidR="002320DA" w:rsidRPr="00DF2834" w:rsidRDefault="002320DA" w:rsidP="0030690D">
      <w:pPr>
        <w:pStyle w:val="ListParagraph"/>
        <w:numPr>
          <w:ilvl w:val="0"/>
          <w:numId w:val="54"/>
        </w:numPr>
        <w:rPr>
          <w:rFonts w:cs="Times New Roman"/>
        </w:rPr>
      </w:pPr>
      <w:r w:rsidRPr="00DF2834">
        <w:rPr>
          <w:rFonts w:cs="Times New Roman"/>
        </w:rPr>
        <w:t>Industry</w:t>
      </w:r>
    </w:p>
    <w:p w14:paraId="5B42F817" w14:textId="79F84F99" w:rsidR="002320DA" w:rsidRPr="00DF2834" w:rsidRDefault="002320DA" w:rsidP="0030690D">
      <w:pPr>
        <w:pStyle w:val="ListParagraph"/>
        <w:numPr>
          <w:ilvl w:val="1"/>
          <w:numId w:val="54"/>
        </w:numPr>
        <w:rPr>
          <w:rFonts w:cs="Times New Roman"/>
        </w:rPr>
      </w:pPr>
      <w:r w:rsidRPr="00DF2834">
        <w:rPr>
          <w:rFonts w:cs="Times New Roman"/>
        </w:rPr>
        <w:lastRenderedPageBreak/>
        <w:t>export</w:t>
      </w:r>
    </w:p>
    <w:p w14:paraId="3A98B834" w14:textId="461298FE" w:rsidR="002320DA" w:rsidRPr="00DF2834" w:rsidRDefault="002320DA" w:rsidP="0030690D">
      <w:pPr>
        <w:pStyle w:val="ListParagraph"/>
        <w:numPr>
          <w:ilvl w:val="0"/>
          <w:numId w:val="54"/>
        </w:numPr>
        <w:rPr>
          <w:rFonts w:cs="Times New Roman"/>
        </w:rPr>
      </w:pPr>
      <w:r w:rsidRPr="00DF2834">
        <w:rPr>
          <w:rFonts w:cs="Times New Roman"/>
        </w:rPr>
        <w:t>Environment</w:t>
      </w:r>
    </w:p>
    <w:p w14:paraId="52841E37" w14:textId="6083A466" w:rsidR="002320DA" w:rsidRPr="00DF2834" w:rsidRDefault="002320DA" w:rsidP="0030690D">
      <w:pPr>
        <w:pStyle w:val="ListParagraph"/>
        <w:numPr>
          <w:ilvl w:val="1"/>
          <w:numId w:val="54"/>
        </w:numPr>
        <w:rPr>
          <w:rFonts w:cs="Times New Roman"/>
        </w:rPr>
      </w:pPr>
      <w:r w:rsidRPr="00DF2834">
        <w:rPr>
          <w:rFonts w:cs="Times New Roman"/>
        </w:rPr>
        <w:t>Isolate</w:t>
      </w:r>
    </w:p>
    <w:p w14:paraId="2CE1635B" w14:textId="3A462CA9" w:rsidR="002320DA" w:rsidRPr="00DF2834" w:rsidRDefault="002320DA" w:rsidP="0030690D">
      <w:pPr>
        <w:pStyle w:val="ListParagraph"/>
        <w:numPr>
          <w:ilvl w:val="1"/>
          <w:numId w:val="54"/>
        </w:numPr>
        <w:rPr>
          <w:rFonts w:cs="Times New Roman"/>
        </w:rPr>
      </w:pPr>
      <w:r w:rsidRPr="00DF2834">
        <w:rPr>
          <w:rFonts w:cs="Times New Roman"/>
        </w:rPr>
        <w:t>Kill eggs</w:t>
      </w:r>
    </w:p>
    <w:p w14:paraId="312C22A4" w14:textId="7130D216" w:rsidR="002320DA" w:rsidRPr="00DF2834" w:rsidRDefault="002320DA" w:rsidP="0030690D">
      <w:pPr>
        <w:pStyle w:val="ListParagraph"/>
        <w:numPr>
          <w:ilvl w:val="1"/>
          <w:numId w:val="54"/>
        </w:numPr>
        <w:rPr>
          <w:rFonts w:cs="Times New Roman"/>
        </w:rPr>
      </w:pPr>
      <w:r w:rsidRPr="00DF2834">
        <w:rPr>
          <w:rFonts w:cs="Times New Roman"/>
        </w:rPr>
        <w:t>Biological control</w:t>
      </w:r>
    </w:p>
    <w:p w14:paraId="78F87B85" w14:textId="76D60783" w:rsidR="002320DA" w:rsidRPr="00DF2834" w:rsidRDefault="00506683" w:rsidP="0030690D">
      <w:pPr>
        <w:pStyle w:val="ListParagraph"/>
        <w:numPr>
          <w:ilvl w:val="1"/>
          <w:numId w:val="54"/>
        </w:numPr>
        <w:rPr>
          <w:rFonts w:cs="Times New Roman"/>
        </w:rPr>
      </w:pPr>
      <w:r w:rsidRPr="00DF2834">
        <w:rPr>
          <w:rFonts w:cs="Times New Roman"/>
        </w:rPr>
        <w:t>Eliminate food supply</w:t>
      </w:r>
    </w:p>
    <w:p w14:paraId="0BEB1F15" w14:textId="79A367B3" w:rsidR="00506683" w:rsidRPr="00DF2834" w:rsidRDefault="00506683" w:rsidP="0030690D">
      <w:pPr>
        <w:pStyle w:val="ListParagraph"/>
        <w:numPr>
          <w:ilvl w:val="1"/>
          <w:numId w:val="54"/>
        </w:numPr>
        <w:rPr>
          <w:rFonts w:cs="Times New Roman"/>
        </w:rPr>
      </w:pPr>
      <w:r w:rsidRPr="00DF2834">
        <w:rPr>
          <w:rFonts w:cs="Times New Roman"/>
        </w:rPr>
        <w:t>Kill all fish and reintroduce desired fish</w:t>
      </w:r>
    </w:p>
    <w:p w14:paraId="0CCE40EE" w14:textId="45A71426" w:rsidR="00506683" w:rsidRPr="00DF2834" w:rsidRDefault="00940190" w:rsidP="0030690D">
      <w:pPr>
        <w:pStyle w:val="ListParagraph"/>
        <w:numPr>
          <w:ilvl w:val="1"/>
          <w:numId w:val="54"/>
        </w:numPr>
        <w:rPr>
          <w:rFonts w:cs="Times New Roman"/>
        </w:rPr>
      </w:pPr>
      <w:r w:rsidRPr="00DF2834">
        <w:rPr>
          <w:rFonts w:cs="Times New Roman"/>
        </w:rPr>
        <w:t xml:space="preserve">Relocate </w:t>
      </w:r>
    </w:p>
    <w:p w14:paraId="5B03D34B" w14:textId="35BCDC62" w:rsidR="002320DA" w:rsidRPr="00DF2834" w:rsidRDefault="002320DA" w:rsidP="0030690D">
      <w:pPr>
        <w:pStyle w:val="ListParagraph"/>
        <w:numPr>
          <w:ilvl w:val="0"/>
          <w:numId w:val="54"/>
        </w:numPr>
        <w:rPr>
          <w:rFonts w:cs="Times New Roman"/>
        </w:rPr>
      </w:pPr>
      <w:r w:rsidRPr="00DF2834">
        <w:rPr>
          <w:rFonts w:cs="Times New Roman"/>
        </w:rPr>
        <w:t>Technology and Science</w:t>
      </w:r>
    </w:p>
    <w:p w14:paraId="295F68A1" w14:textId="1A7A26F5" w:rsidR="00940190" w:rsidRPr="00DF2834" w:rsidRDefault="00940190" w:rsidP="0030690D">
      <w:pPr>
        <w:pStyle w:val="ListParagraph"/>
        <w:numPr>
          <w:ilvl w:val="1"/>
          <w:numId w:val="54"/>
        </w:numPr>
        <w:rPr>
          <w:rFonts w:cs="Times New Roman"/>
        </w:rPr>
      </w:pPr>
      <w:r w:rsidRPr="00DF2834">
        <w:rPr>
          <w:rFonts w:cs="Times New Roman"/>
        </w:rPr>
        <w:t>Extract protein</w:t>
      </w:r>
    </w:p>
    <w:p w14:paraId="5B35407F" w14:textId="59FF4095" w:rsidR="00940190" w:rsidRPr="00DF2834" w:rsidRDefault="00940190" w:rsidP="0030690D">
      <w:pPr>
        <w:pStyle w:val="ListParagraph"/>
        <w:numPr>
          <w:ilvl w:val="1"/>
          <w:numId w:val="54"/>
        </w:numPr>
        <w:rPr>
          <w:rFonts w:cs="Times New Roman"/>
        </w:rPr>
      </w:pPr>
      <w:r w:rsidRPr="00DF2834">
        <w:rPr>
          <w:rFonts w:cs="Times New Roman"/>
        </w:rPr>
        <w:t>Genetically engineer fish</w:t>
      </w:r>
    </w:p>
    <w:p w14:paraId="3024B8FD" w14:textId="305D69A0" w:rsidR="002320DA" w:rsidRPr="00DF2834" w:rsidRDefault="002320DA" w:rsidP="0030690D">
      <w:pPr>
        <w:pStyle w:val="ListParagraph"/>
        <w:numPr>
          <w:ilvl w:val="0"/>
          <w:numId w:val="54"/>
        </w:numPr>
        <w:rPr>
          <w:rFonts w:cs="Times New Roman"/>
        </w:rPr>
      </w:pPr>
      <w:r w:rsidRPr="00DF2834">
        <w:rPr>
          <w:rFonts w:cs="Times New Roman"/>
        </w:rPr>
        <w:t>Management</w:t>
      </w:r>
    </w:p>
    <w:p w14:paraId="0AA9DC45" w14:textId="03193B5E" w:rsidR="00940190" w:rsidRPr="00DF2834" w:rsidRDefault="00940190" w:rsidP="0030690D">
      <w:pPr>
        <w:pStyle w:val="ListParagraph"/>
        <w:numPr>
          <w:ilvl w:val="1"/>
          <w:numId w:val="54"/>
        </w:numPr>
        <w:rPr>
          <w:rFonts w:cs="Times New Roman"/>
        </w:rPr>
      </w:pPr>
      <w:r w:rsidRPr="00DF2834">
        <w:rPr>
          <w:rFonts w:cs="Times New Roman"/>
        </w:rPr>
        <w:t>Incentive to fish</w:t>
      </w:r>
    </w:p>
    <w:p w14:paraId="7A072EF5" w14:textId="37A99897" w:rsidR="00940190" w:rsidRPr="00DF2834" w:rsidRDefault="00940190" w:rsidP="0030690D">
      <w:pPr>
        <w:pStyle w:val="ListParagraph"/>
        <w:numPr>
          <w:ilvl w:val="1"/>
          <w:numId w:val="54"/>
        </w:numPr>
        <w:rPr>
          <w:rFonts w:cs="Times New Roman"/>
        </w:rPr>
      </w:pPr>
      <w:r w:rsidRPr="00DF2834">
        <w:rPr>
          <w:rFonts w:cs="Times New Roman"/>
        </w:rPr>
        <w:t>Boat spikes</w:t>
      </w:r>
    </w:p>
    <w:p w14:paraId="004FB4B9" w14:textId="5A486508" w:rsidR="00DA47B5" w:rsidRPr="00DF2834" w:rsidRDefault="00DA47B5" w:rsidP="0030690D">
      <w:pPr>
        <w:pStyle w:val="ListParagraph"/>
        <w:numPr>
          <w:ilvl w:val="0"/>
          <w:numId w:val="54"/>
        </w:numPr>
        <w:rPr>
          <w:rFonts w:cs="Times New Roman"/>
        </w:rPr>
      </w:pPr>
      <w:r w:rsidRPr="00DF2834">
        <w:rPr>
          <w:rFonts w:cs="Times New Roman"/>
        </w:rPr>
        <w:t>Regulatory</w:t>
      </w:r>
    </w:p>
    <w:p w14:paraId="2658C0D2" w14:textId="55CBF48F" w:rsidR="00DA47B5" w:rsidRPr="00DF2834" w:rsidRDefault="00DA47B5" w:rsidP="0030690D">
      <w:pPr>
        <w:pStyle w:val="ListParagraph"/>
        <w:numPr>
          <w:ilvl w:val="1"/>
          <w:numId w:val="54"/>
        </w:numPr>
        <w:rPr>
          <w:rFonts w:cs="Times New Roman"/>
        </w:rPr>
      </w:pPr>
      <w:r w:rsidRPr="00DF2834">
        <w:rPr>
          <w:rFonts w:cs="Times New Roman"/>
        </w:rPr>
        <w:t>Throw</w:t>
      </w:r>
      <w:r w:rsidR="004F0C0B" w:rsidRPr="00DF2834">
        <w:rPr>
          <w:rFonts w:cs="Times New Roman"/>
        </w:rPr>
        <w:t>b</w:t>
      </w:r>
      <w:r w:rsidRPr="00DF2834">
        <w:rPr>
          <w:rFonts w:cs="Times New Roman"/>
        </w:rPr>
        <w:t>ack laws</w:t>
      </w:r>
    </w:p>
    <w:p w14:paraId="0CF92137" w14:textId="05B9AB2A" w:rsidR="004F0C0B" w:rsidRPr="00DF2834" w:rsidRDefault="004F0C0B" w:rsidP="0030690D">
      <w:pPr>
        <w:pStyle w:val="ListParagraph"/>
        <w:numPr>
          <w:ilvl w:val="0"/>
          <w:numId w:val="54"/>
        </w:numPr>
        <w:rPr>
          <w:rFonts w:cs="Times New Roman"/>
        </w:rPr>
      </w:pPr>
      <w:r w:rsidRPr="00DF2834">
        <w:rPr>
          <w:rFonts w:cs="Times New Roman"/>
        </w:rPr>
        <w:t>Education</w:t>
      </w:r>
      <w:r w:rsidR="0026595E" w:rsidRPr="00DF2834">
        <w:rPr>
          <w:rFonts w:cs="Times New Roman"/>
        </w:rPr>
        <w:t xml:space="preserve"> and outreach</w:t>
      </w:r>
    </w:p>
    <w:p w14:paraId="3EE8200F" w14:textId="264CF3A9" w:rsidR="0026595E" w:rsidRPr="00DF2834" w:rsidRDefault="0026595E" w:rsidP="0030690D">
      <w:pPr>
        <w:pStyle w:val="ListParagraph"/>
        <w:numPr>
          <w:ilvl w:val="1"/>
          <w:numId w:val="54"/>
        </w:numPr>
        <w:rPr>
          <w:rFonts w:cs="Times New Roman"/>
        </w:rPr>
      </w:pPr>
      <w:r w:rsidRPr="00DF2834">
        <w:rPr>
          <w:rFonts w:cs="Times New Roman"/>
        </w:rPr>
        <w:t>Harm of Asian carp</w:t>
      </w:r>
    </w:p>
    <w:p w14:paraId="4F4C06BB" w14:textId="467FF51B" w:rsidR="0026595E" w:rsidRPr="00DF2834" w:rsidRDefault="0026595E" w:rsidP="0030690D">
      <w:pPr>
        <w:pStyle w:val="ListParagraph"/>
        <w:numPr>
          <w:ilvl w:val="1"/>
          <w:numId w:val="54"/>
        </w:numPr>
        <w:rPr>
          <w:rFonts w:cs="Times New Roman"/>
        </w:rPr>
      </w:pPr>
      <w:r w:rsidRPr="00DF2834">
        <w:rPr>
          <w:rFonts w:cs="Times New Roman"/>
        </w:rPr>
        <w:t>Importance of not introducing Asian carp</w:t>
      </w:r>
    </w:p>
    <w:p w14:paraId="63A414E4" w14:textId="1C5088EC" w:rsidR="0026595E" w:rsidRPr="00DF2834" w:rsidRDefault="0026595E" w:rsidP="0030690D">
      <w:pPr>
        <w:pStyle w:val="ListParagraph"/>
        <w:numPr>
          <w:ilvl w:val="1"/>
          <w:numId w:val="54"/>
        </w:numPr>
        <w:rPr>
          <w:rFonts w:cs="Times New Roman"/>
        </w:rPr>
      </w:pPr>
      <w:r w:rsidRPr="00DF2834">
        <w:rPr>
          <w:rFonts w:cs="Times New Roman"/>
        </w:rPr>
        <w:t>Consumer base about uses of Asian carp</w:t>
      </w:r>
    </w:p>
    <w:p w14:paraId="22086F9E" w14:textId="77777777" w:rsidR="00655746" w:rsidRPr="00DF2834" w:rsidRDefault="00655746" w:rsidP="00655746">
      <w:pPr>
        <w:pStyle w:val="Heading3"/>
      </w:pPr>
      <w:bookmarkStart w:id="54" w:name="_Toc536692671"/>
      <w:r w:rsidRPr="00DF2834">
        <w:t>Discussion Questions</w:t>
      </w:r>
      <w:bookmarkEnd w:id="54"/>
    </w:p>
    <w:p w14:paraId="38AEC602" w14:textId="1E50C486" w:rsidR="00655746" w:rsidRPr="00DF2834" w:rsidRDefault="00655746" w:rsidP="00655746">
      <w:pPr>
        <w:pStyle w:val="ListParagraph"/>
        <w:numPr>
          <w:ilvl w:val="0"/>
          <w:numId w:val="45"/>
        </w:numPr>
        <w:rPr>
          <w:rFonts w:cs="Times New Roman"/>
        </w:rPr>
      </w:pPr>
      <w:r w:rsidRPr="00DF2834">
        <w:rPr>
          <w:rFonts w:cs="Times New Roman"/>
        </w:rPr>
        <w:t>What are the potential policy alternatives for addressing Asian carp infestation in the Mississippi River system and potential invasion in the Great Lakes</w:t>
      </w:r>
      <w:r w:rsidR="00627FAC" w:rsidRPr="00DF2834">
        <w:rPr>
          <w:rFonts w:cs="Times New Roman"/>
        </w:rPr>
        <w:t>?</w:t>
      </w:r>
    </w:p>
    <w:p w14:paraId="23EF0AC1" w14:textId="77777777" w:rsidR="00655746" w:rsidRPr="00DF2834" w:rsidRDefault="00655746" w:rsidP="00655746">
      <w:pPr>
        <w:pStyle w:val="ListParagraph"/>
        <w:numPr>
          <w:ilvl w:val="0"/>
          <w:numId w:val="45"/>
        </w:numPr>
        <w:rPr>
          <w:rFonts w:cs="Times New Roman"/>
        </w:rPr>
      </w:pPr>
      <w:r w:rsidRPr="00DF2834">
        <w:rPr>
          <w:rFonts w:cs="Times New Roman"/>
        </w:rPr>
        <w:t>Who might be the proponents and opponents of these formulated policy alternatives?</w:t>
      </w:r>
    </w:p>
    <w:p w14:paraId="247C414B" w14:textId="4DE1900B" w:rsidR="00655746" w:rsidRPr="00DF2834" w:rsidRDefault="00655746" w:rsidP="00655746">
      <w:pPr>
        <w:pStyle w:val="ListParagraph"/>
        <w:numPr>
          <w:ilvl w:val="0"/>
          <w:numId w:val="45"/>
        </w:numPr>
        <w:rPr>
          <w:rFonts w:cs="Times New Roman"/>
        </w:rPr>
      </w:pPr>
      <w:r w:rsidRPr="00DF2834">
        <w:rPr>
          <w:rFonts w:cs="Times New Roman"/>
        </w:rPr>
        <w:t>How likely do you think these alternatives would be selected to become policies in reality?</w:t>
      </w:r>
    </w:p>
    <w:p w14:paraId="615FDFDE" w14:textId="25077582" w:rsidR="00655746" w:rsidRPr="00DF2834" w:rsidRDefault="0005714A" w:rsidP="0005714A">
      <w:pPr>
        <w:pStyle w:val="Heading2"/>
      </w:pPr>
      <w:bookmarkStart w:id="55" w:name="_Toc536692672"/>
      <w:r w:rsidRPr="00DF2834">
        <w:t>Summary: Environmental policy formulation</w:t>
      </w:r>
      <w:bookmarkEnd w:id="55"/>
    </w:p>
    <w:p w14:paraId="2A33B386" w14:textId="05B012F2" w:rsidR="0005714A" w:rsidRPr="00DF2834" w:rsidRDefault="0005714A" w:rsidP="0005714A">
      <w:pPr>
        <w:pStyle w:val="ListParagraph"/>
        <w:numPr>
          <w:ilvl w:val="0"/>
          <w:numId w:val="49"/>
        </w:numPr>
        <w:rPr>
          <w:rFonts w:cs="Times New Roman"/>
        </w:rPr>
      </w:pPr>
      <w:r w:rsidRPr="00DF2834">
        <w:rPr>
          <w:rFonts w:cs="Times New Roman"/>
        </w:rPr>
        <w:t>The process of creating policy responses to address an environmental policy formulation implies the need for clear issue definition</w:t>
      </w:r>
    </w:p>
    <w:p w14:paraId="4ED38A4E" w14:textId="5516B944" w:rsidR="0005714A" w:rsidRPr="00DF2834" w:rsidRDefault="0005714A" w:rsidP="0005714A">
      <w:pPr>
        <w:pStyle w:val="ListParagraph"/>
        <w:numPr>
          <w:ilvl w:val="0"/>
          <w:numId w:val="49"/>
        </w:numPr>
        <w:rPr>
          <w:rFonts w:cs="Times New Roman"/>
        </w:rPr>
      </w:pPr>
      <w:r w:rsidRPr="00DF2834">
        <w:rPr>
          <w:rFonts w:cs="Times New Roman"/>
        </w:rPr>
        <w:t>Environmental policy formulators</w:t>
      </w:r>
    </w:p>
    <w:p w14:paraId="63CE526C" w14:textId="34DFD252" w:rsidR="0005714A" w:rsidRPr="00DF2834" w:rsidRDefault="0005714A" w:rsidP="0005714A">
      <w:pPr>
        <w:pStyle w:val="ListParagraph"/>
        <w:numPr>
          <w:ilvl w:val="0"/>
          <w:numId w:val="49"/>
        </w:numPr>
        <w:rPr>
          <w:rFonts w:cs="Times New Roman"/>
        </w:rPr>
      </w:pPr>
      <w:r w:rsidRPr="00DF2834">
        <w:rPr>
          <w:rFonts w:cs="Times New Roman"/>
        </w:rPr>
        <w:t>Sources of ideas for environmental policy alternatives</w:t>
      </w:r>
    </w:p>
    <w:p w14:paraId="09946697" w14:textId="2B07D8A1" w:rsidR="0005714A" w:rsidRPr="00DF2834" w:rsidRDefault="0005714A" w:rsidP="0005714A">
      <w:pPr>
        <w:pStyle w:val="ListParagraph"/>
        <w:numPr>
          <w:ilvl w:val="0"/>
          <w:numId w:val="49"/>
        </w:numPr>
        <w:rPr>
          <w:rFonts w:cs="Times New Roman"/>
        </w:rPr>
      </w:pPr>
      <w:proofErr w:type="gramStart"/>
      <w:r w:rsidRPr="00DF2834">
        <w:rPr>
          <w:rFonts w:cs="Times New Roman"/>
        </w:rPr>
        <w:t>Take into account</w:t>
      </w:r>
      <w:proofErr w:type="gramEnd"/>
      <w:r w:rsidRPr="00DF2834">
        <w:rPr>
          <w:rFonts w:cs="Times New Roman"/>
        </w:rPr>
        <w:t xml:space="preserve"> not only the environment but also the broader political, administrative, and social, financial, geographic, and temporal contexts when formulating environmental policy alternatives</w:t>
      </w:r>
    </w:p>
    <w:p w14:paraId="670E753F" w14:textId="3DFF2193" w:rsidR="0005714A" w:rsidRPr="00DF2834" w:rsidRDefault="0005714A" w:rsidP="0005714A">
      <w:pPr>
        <w:pStyle w:val="Heading2"/>
      </w:pPr>
      <w:bookmarkStart w:id="56" w:name="_Toc536692673"/>
      <w:r w:rsidRPr="00DF2834">
        <w:t>Policy Development Process – Selection</w:t>
      </w:r>
      <w:bookmarkEnd w:id="56"/>
    </w:p>
    <w:p w14:paraId="1A625640" w14:textId="53511853" w:rsidR="0005714A" w:rsidRPr="00DF2834" w:rsidRDefault="00480EA4" w:rsidP="00480EA4">
      <w:pPr>
        <w:pStyle w:val="Heading3"/>
      </w:pPr>
      <w:bookmarkStart w:id="57" w:name="_Toc536692674"/>
      <w:r w:rsidRPr="00DF2834">
        <w:t>Environmental Policy Selection</w:t>
      </w:r>
      <w:bookmarkEnd w:id="57"/>
    </w:p>
    <w:p w14:paraId="691EFA32" w14:textId="57CFB9AC" w:rsidR="00480EA4" w:rsidRPr="00DF2834" w:rsidRDefault="00480EA4" w:rsidP="00480EA4">
      <w:pPr>
        <w:pStyle w:val="ListParagraph"/>
        <w:numPr>
          <w:ilvl w:val="0"/>
          <w:numId w:val="50"/>
        </w:numPr>
        <w:rPr>
          <w:rFonts w:cs="Times New Roman"/>
        </w:rPr>
      </w:pPr>
      <w:r w:rsidRPr="00DF2834">
        <w:rPr>
          <w:rFonts w:cs="Times New Roman"/>
        </w:rPr>
        <w:t>Concept</w:t>
      </w:r>
    </w:p>
    <w:p w14:paraId="5712DAB8" w14:textId="4E99EA4D" w:rsidR="00480EA4" w:rsidRPr="00DF2834" w:rsidRDefault="00480EA4" w:rsidP="00480EA4">
      <w:pPr>
        <w:pStyle w:val="ListParagraph"/>
        <w:numPr>
          <w:ilvl w:val="0"/>
          <w:numId w:val="50"/>
        </w:numPr>
        <w:rPr>
          <w:rFonts w:cs="Times New Roman"/>
        </w:rPr>
      </w:pPr>
      <w:r w:rsidRPr="00DF2834">
        <w:rPr>
          <w:rFonts w:cs="Times New Roman"/>
        </w:rPr>
        <w:t>Policy selection models</w:t>
      </w:r>
    </w:p>
    <w:p w14:paraId="01BE6524" w14:textId="68D7C921" w:rsidR="00480EA4" w:rsidRPr="00DF2834" w:rsidRDefault="00480EA4" w:rsidP="00480EA4">
      <w:pPr>
        <w:pStyle w:val="Heading4"/>
      </w:pPr>
      <w:r w:rsidRPr="00DF2834">
        <w:lastRenderedPageBreak/>
        <w:t>Concept</w:t>
      </w:r>
    </w:p>
    <w:p w14:paraId="394BD506" w14:textId="18F83FD2" w:rsidR="00480EA4" w:rsidRPr="00DF2834" w:rsidRDefault="00480EA4" w:rsidP="00480EA4">
      <w:pPr>
        <w:pStyle w:val="ListParagraph"/>
        <w:numPr>
          <w:ilvl w:val="0"/>
          <w:numId w:val="51"/>
        </w:numPr>
        <w:rPr>
          <w:rFonts w:cs="Times New Roman"/>
        </w:rPr>
      </w:pPr>
      <w:r w:rsidRPr="00DF2834">
        <w:rPr>
          <w:rFonts w:cs="Times New Roman"/>
        </w:rPr>
        <w:t xml:space="preserve">Choosing a </w:t>
      </w:r>
      <w:proofErr w:type="gramStart"/>
      <w:r w:rsidRPr="00DF2834">
        <w:rPr>
          <w:rFonts w:cs="Times New Roman"/>
        </w:rPr>
        <w:t>particular environmental</w:t>
      </w:r>
      <w:proofErr w:type="gramEnd"/>
      <w:r w:rsidRPr="00DF2834">
        <w:rPr>
          <w:rFonts w:cs="Times New Roman"/>
        </w:rPr>
        <w:t xml:space="preserve"> policy alternative from the many (or few) formulated alternatives</w:t>
      </w:r>
    </w:p>
    <w:p w14:paraId="06B50B2C" w14:textId="3120DD6B" w:rsidR="00480EA4" w:rsidRPr="00DF2834" w:rsidRDefault="00480EA4" w:rsidP="00480EA4">
      <w:pPr>
        <w:pStyle w:val="ListParagraph"/>
        <w:numPr>
          <w:ilvl w:val="0"/>
          <w:numId w:val="51"/>
        </w:numPr>
        <w:rPr>
          <w:rFonts w:cs="Times New Roman"/>
        </w:rPr>
      </w:pPr>
      <w:r w:rsidRPr="00DF2834">
        <w:rPr>
          <w:rFonts w:cs="Times New Roman"/>
          <w:u w:val="single"/>
        </w:rPr>
        <w:t>Art and craft of striking a balance</w:t>
      </w:r>
      <w:r w:rsidRPr="00DF2834">
        <w:rPr>
          <w:rFonts w:cs="Times New Roman"/>
        </w:rPr>
        <w:t xml:space="preserve"> between </w:t>
      </w:r>
      <w:r w:rsidR="000E262C" w:rsidRPr="00DF2834">
        <w:rPr>
          <w:rFonts w:cs="Times New Roman"/>
        </w:rPr>
        <w:t>environmental policy alternatives developed by formulators and multiple, changing, and conflicting interests of persons or organizations having a stake in the outcome of the environmental issue</w:t>
      </w:r>
    </w:p>
    <w:p w14:paraId="54DB2AA9" w14:textId="2E965FDB" w:rsidR="00B672B7" w:rsidRPr="00DF2834" w:rsidRDefault="00B672B7" w:rsidP="00B672B7">
      <w:pPr>
        <w:pStyle w:val="Heading4"/>
      </w:pPr>
      <w:r w:rsidRPr="00DF2834">
        <w:t>Alternatives Facing Policy Makers</w:t>
      </w:r>
    </w:p>
    <w:p w14:paraId="59E813B9" w14:textId="5BBCD77E" w:rsidR="00B672B7" w:rsidRPr="00DF2834" w:rsidRDefault="00B672B7" w:rsidP="00B672B7">
      <w:pPr>
        <w:pStyle w:val="ListParagraph"/>
        <w:numPr>
          <w:ilvl w:val="0"/>
          <w:numId w:val="52"/>
        </w:numPr>
        <w:rPr>
          <w:rFonts w:cs="Times New Roman"/>
        </w:rPr>
      </w:pPr>
      <w:r w:rsidRPr="00DF2834">
        <w:rPr>
          <w:rFonts w:cs="Times New Roman"/>
        </w:rPr>
        <w:t>Good alternative</w:t>
      </w:r>
    </w:p>
    <w:p w14:paraId="76A3F2A2" w14:textId="763EBD62" w:rsidR="00B672B7" w:rsidRPr="00DF2834" w:rsidRDefault="00B672B7" w:rsidP="00B672B7">
      <w:pPr>
        <w:pStyle w:val="ListParagraph"/>
        <w:numPr>
          <w:ilvl w:val="1"/>
          <w:numId w:val="52"/>
        </w:numPr>
        <w:rPr>
          <w:rFonts w:cs="Times New Roman"/>
        </w:rPr>
      </w:pPr>
      <w:r w:rsidRPr="00DF2834">
        <w:rPr>
          <w:rFonts w:cs="Times New Roman"/>
        </w:rPr>
        <w:t>High probability of positive outcomes</w:t>
      </w:r>
    </w:p>
    <w:p w14:paraId="4003E754" w14:textId="498108E3" w:rsidR="00B672B7" w:rsidRPr="00DF2834" w:rsidRDefault="00B672B7" w:rsidP="00B672B7">
      <w:pPr>
        <w:pStyle w:val="ListParagraph"/>
        <w:numPr>
          <w:ilvl w:val="1"/>
          <w:numId w:val="52"/>
        </w:numPr>
        <w:rPr>
          <w:rFonts w:cs="Times New Roman"/>
        </w:rPr>
      </w:pPr>
      <w:r w:rsidRPr="00DF2834">
        <w:rPr>
          <w:rFonts w:cs="Times New Roman"/>
        </w:rPr>
        <w:t>High probability of negative outcomes</w:t>
      </w:r>
    </w:p>
    <w:p w14:paraId="7781A7A7" w14:textId="5FF45F65" w:rsidR="00B672B7" w:rsidRPr="00DF2834" w:rsidRDefault="00B672B7" w:rsidP="00B672B7">
      <w:pPr>
        <w:pStyle w:val="ListParagraph"/>
        <w:numPr>
          <w:ilvl w:val="0"/>
          <w:numId w:val="52"/>
        </w:numPr>
        <w:rPr>
          <w:rFonts w:cs="Times New Roman"/>
        </w:rPr>
      </w:pPr>
      <w:r w:rsidRPr="00DF2834">
        <w:rPr>
          <w:rFonts w:cs="Times New Roman"/>
        </w:rPr>
        <w:t>Bland alternative</w:t>
      </w:r>
    </w:p>
    <w:p w14:paraId="3CFC9D34" w14:textId="093CCF92" w:rsidR="00B672B7" w:rsidRPr="00DF2834" w:rsidRDefault="00B672B7" w:rsidP="00B672B7">
      <w:pPr>
        <w:pStyle w:val="ListParagraph"/>
        <w:numPr>
          <w:ilvl w:val="1"/>
          <w:numId w:val="52"/>
        </w:numPr>
        <w:rPr>
          <w:rFonts w:cs="Times New Roman"/>
        </w:rPr>
      </w:pPr>
      <w:r w:rsidRPr="00DF2834">
        <w:rPr>
          <w:rFonts w:cs="Times New Roman"/>
        </w:rPr>
        <w:t xml:space="preserve">Low probability of </w:t>
      </w:r>
      <w:r w:rsidR="00627FAC" w:rsidRPr="00DF2834">
        <w:rPr>
          <w:rFonts w:cs="Times New Roman"/>
        </w:rPr>
        <w:t>positive outcomes</w:t>
      </w:r>
    </w:p>
    <w:p w14:paraId="7CF3C9AF" w14:textId="15920830" w:rsidR="00627FAC" w:rsidRPr="00DF2834" w:rsidRDefault="00627FAC" w:rsidP="00B672B7">
      <w:pPr>
        <w:pStyle w:val="ListParagraph"/>
        <w:numPr>
          <w:ilvl w:val="1"/>
          <w:numId w:val="52"/>
        </w:numPr>
        <w:rPr>
          <w:rFonts w:cs="Times New Roman"/>
        </w:rPr>
      </w:pPr>
      <w:r w:rsidRPr="00DF2834">
        <w:rPr>
          <w:rFonts w:cs="Times New Roman"/>
        </w:rPr>
        <w:t>Low probability of negative outcomes</w:t>
      </w:r>
    </w:p>
    <w:p w14:paraId="77FEFFAB" w14:textId="3B1FAC1F" w:rsidR="00B672B7" w:rsidRPr="00DF2834" w:rsidRDefault="00B672B7" w:rsidP="00B672B7">
      <w:pPr>
        <w:pStyle w:val="ListParagraph"/>
        <w:numPr>
          <w:ilvl w:val="0"/>
          <w:numId w:val="52"/>
        </w:numPr>
        <w:rPr>
          <w:rFonts w:cs="Times New Roman"/>
        </w:rPr>
      </w:pPr>
      <w:r w:rsidRPr="00DF2834">
        <w:rPr>
          <w:rFonts w:cs="Times New Roman"/>
        </w:rPr>
        <w:t>Mixed alternative</w:t>
      </w:r>
    </w:p>
    <w:p w14:paraId="491AEDFD" w14:textId="283D24DC" w:rsidR="00EE0A03" w:rsidRPr="00DF2834" w:rsidRDefault="00EE0A03" w:rsidP="00EE0A03">
      <w:pPr>
        <w:pStyle w:val="ListParagraph"/>
        <w:numPr>
          <w:ilvl w:val="1"/>
          <w:numId w:val="52"/>
        </w:numPr>
        <w:rPr>
          <w:rFonts w:cs="Times New Roman"/>
        </w:rPr>
      </w:pPr>
      <w:r w:rsidRPr="00DF2834">
        <w:rPr>
          <w:rFonts w:cs="Times New Roman"/>
        </w:rPr>
        <w:t>High probability of positive outcomes</w:t>
      </w:r>
    </w:p>
    <w:p w14:paraId="4CBBDBDF" w14:textId="6100D75F" w:rsidR="00EE0A03" w:rsidRPr="00DF2834" w:rsidRDefault="00EE0A03" w:rsidP="00EE0A03">
      <w:pPr>
        <w:pStyle w:val="ListParagraph"/>
        <w:numPr>
          <w:ilvl w:val="1"/>
          <w:numId w:val="52"/>
        </w:numPr>
        <w:rPr>
          <w:rFonts w:cs="Times New Roman"/>
        </w:rPr>
      </w:pPr>
      <w:r w:rsidRPr="00DF2834">
        <w:rPr>
          <w:rFonts w:cs="Times New Roman"/>
        </w:rPr>
        <w:t>High probability of negative outcomes</w:t>
      </w:r>
    </w:p>
    <w:p w14:paraId="54D9BF9F" w14:textId="785350E4" w:rsidR="00B672B7" w:rsidRPr="00DF2834" w:rsidRDefault="00B672B7" w:rsidP="00B672B7">
      <w:pPr>
        <w:pStyle w:val="ListParagraph"/>
        <w:numPr>
          <w:ilvl w:val="0"/>
          <w:numId w:val="52"/>
        </w:numPr>
        <w:rPr>
          <w:rFonts w:cs="Times New Roman"/>
        </w:rPr>
      </w:pPr>
      <w:r w:rsidRPr="00DF2834">
        <w:rPr>
          <w:rFonts w:cs="Times New Roman"/>
        </w:rPr>
        <w:t>Poor alternative</w:t>
      </w:r>
    </w:p>
    <w:p w14:paraId="2F5344EC" w14:textId="3A6CA30F" w:rsidR="00EE0A03" w:rsidRPr="00DF2834" w:rsidRDefault="00EE0A03" w:rsidP="00EE0A03">
      <w:pPr>
        <w:pStyle w:val="ListParagraph"/>
        <w:numPr>
          <w:ilvl w:val="1"/>
          <w:numId w:val="52"/>
        </w:numPr>
        <w:rPr>
          <w:rFonts w:cs="Times New Roman"/>
        </w:rPr>
      </w:pPr>
      <w:r w:rsidRPr="00DF2834">
        <w:rPr>
          <w:rFonts w:cs="Times New Roman"/>
        </w:rPr>
        <w:t>Low probability of positive outcomes</w:t>
      </w:r>
    </w:p>
    <w:p w14:paraId="74B84067" w14:textId="08C31B17" w:rsidR="00EE0A03" w:rsidRPr="00DF2834" w:rsidRDefault="00EE0A03" w:rsidP="00EE0A03">
      <w:pPr>
        <w:pStyle w:val="ListParagraph"/>
        <w:numPr>
          <w:ilvl w:val="1"/>
          <w:numId w:val="52"/>
        </w:numPr>
        <w:rPr>
          <w:rFonts w:cs="Times New Roman"/>
        </w:rPr>
      </w:pPr>
      <w:r w:rsidRPr="00DF2834">
        <w:rPr>
          <w:rFonts w:cs="Times New Roman"/>
        </w:rPr>
        <w:t>High probability of negative outcomes</w:t>
      </w:r>
    </w:p>
    <w:p w14:paraId="663CF3EA" w14:textId="2C516AB7" w:rsidR="00B672B7" w:rsidRPr="00DF2834" w:rsidRDefault="00B672B7" w:rsidP="00B672B7">
      <w:pPr>
        <w:pStyle w:val="ListParagraph"/>
        <w:numPr>
          <w:ilvl w:val="0"/>
          <w:numId w:val="52"/>
        </w:numPr>
        <w:rPr>
          <w:rFonts w:cs="Times New Roman"/>
        </w:rPr>
      </w:pPr>
      <w:r w:rsidRPr="00DF2834">
        <w:rPr>
          <w:rFonts w:cs="Times New Roman"/>
        </w:rPr>
        <w:t>Uncertain alternative</w:t>
      </w:r>
    </w:p>
    <w:p w14:paraId="4A77B36A" w14:textId="41675C05" w:rsidR="00E04FED" w:rsidRPr="00DF2834" w:rsidRDefault="00E04FED" w:rsidP="00E04FED">
      <w:pPr>
        <w:pStyle w:val="ListParagraph"/>
        <w:numPr>
          <w:ilvl w:val="1"/>
          <w:numId w:val="52"/>
        </w:numPr>
        <w:rPr>
          <w:rFonts w:cs="Times New Roman"/>
        </w:rPr>
      </w:pPr>
      <w:r w:rsidRPr="00DF2834">
        <w:rPr>
          <w:rFonts w:cs="Times New Roman"/>
        </w:rPr>
        <w:t>TBD probability of positive outcomes</w:t>
      </w:r>
    </w:p>
    <w:p w14:paraId="3541FF36" w14:textId="2E034126" w:rsidR="00E04FED" w:rsidRPr="00DF2834" w:rsidRDefault="00E04FED" w:rsidP="00E04FED">
      <w:pPr>
        <w:pStyle w:val="ListParagraph"/>
        <w:numPr>
          <w:ilvl w:val="1"/>
          <w:numId w:val="52"/>
        </w:numPr>
        <w:rPr>
          <w:rFonts w:cs="Times New Roman"/>
        </w:rPr>
      </w:pPr>
      <w:r w:rsidRPr="00DF2834">
        <w:rPr>
          <w:rFonts w:cs="Times New Roman"/>
        </w:rPr>
        <w:t>TBD probability of negative outcomes</w:t>
      </w:r>
    </w:p>
    <w:p w14:paraId="4DE71BC1" w14:textId="225C1DB3" w:rsidR="000E19D9" w:rsidRPr="00DF2834" w:rsidRDefault="000E19D9" w:rsidP="000E19D9">
      <w:pPr>
        <w:pStyle w:val="ListParagraph"/>
        <w:numPr>
          <w:ilvl w:val="0"/>
          <w:numId w:val="52"/>
        </w:numPr>
        <w:rPr>
          <w:rFonts w:cs="Times New Roman"/>
        </w:rPr>
      </w:pPr>
      <w:r w:rsidRPr="00DF2834">
        <w:rPr>
          <w:rFonts w:cs="Times New Roman"/>
        </w:rPr>
        <w:t xml:space="preserve">Politics can get in the way of determining </w:t>
      </w:r>
      <w:r w:rsidR="004C4495" w:rsidRPr="00DF2834">
        <w:rPr>
          <w:rFonts w:cs="Times New Roman"/>
        </w:rPr>
        <w:t>the category that alternatives fall under</w:t>
      </w:r>
    </w:p>
    <w:p w14:paraId="01CE4581" w14:textId="2D0D385B" w:rsidR="00E04FED" w:rsidRPr="00DF2834" w:rsidRDefault="005F323D" w:rsidP="005F323D">
      <w:pPr>
        <w:pStyle w:val="Heading4"/>
      </w:pPr>
      <w:r w:rsidRPr="00DF2834">
        <w:t>Models of Environmental Policy Selection</w:t>
      </w:r>
    </w:p>
    <w:p w14:paraId="6F37C04A" w14:textId="4ACE229D" w:rsidR="005F323D" w:rsidRPr="00DF2834" w:rsidRDefault="005F323D" w:rsidP="0030690D">
      <w:pPr>
        <w:pStyle w:val="ListParagraph"/>
        <w:numPr>
          <w:ilvl w:val="0"/>
          <w:numId w:val="53"/>
        </w:numPr>
        <w:rPr>
          <w:rFonts w:cs="Times New Roman"/>
        </w:rPr>
      </w:pPr>
      <w:r w:rsidRPr="00DF2834">
        <w:rPr>
          <w:rFonts w:cs="Times New Roman"/>
        </w:rPr>
        <w:t>Mixed-scanning model</w:t>
      </w:r>
    </w:p>
    <w:p w14:paraId="6112AD76" w14:textId="4345DC59" w:rsidR="005F323D" w:rsidRPr="00DF2834" w:rsidRDefault="005F323D" w:rsidP="0030690D">
      <w:pPr>
        <w:pStyle w:val="ListParagraph"/>
        <w:numPr>
          <w:ilvl w:val="1"/>
          <w:numId w:val="53"/>
        </w:numPr>
        <w:rPr>
          <w:rFonts w:cs="Times New Roman"/>
        </w:rPr>
      </w:pPr>
      <w:r w:rsidRPr="00DF2834">
        <w:rPr>
          <w:rFonts w:cs="Times New Roman"/>
        </w:rPr>
        <w:t>Rational-comprehensive model</w:t>
      </w:r>
    </w:p>
    <w:p w14:paraId="6A231BA5" w14:textId="093392E4" w:rsidR="005F323D" w:rsidRPr="00DF2834" w:rsidRDefault="005F323D" w:rsidP="0030690D">
      <w:pPr>
        <w:pStyle w:val="ListParagraph"/>
        <w:numPr>
          <w:ilvl w:val="1"/>
          <w:numId w:val="53"/>
        </w:numPr>
        <w:rPr>
          <w:rFonts w:cs="Times New Roman"/>
        </w:rPr>
      </w:pPr>
      <w:r w:rsidRPr="00DF2834">
        <w:rPr>
          <w:rFonts w:cs="Times New Roman"/>
        </w:rPr>
        <w:t>Incremental model</w:t>
      </w:r>
    </w:p>
    <w:p w14:paraId="1A96EC34" w14:textId="7451B4BA" w:rsidR="005F323D" w:rsidRPr="00DF2834" w:rsidRDefault="005F323D" w:rsidP="0030690D">
      <w:pPr>
        <w:pStyle w:val="ListParagraph"/>
        <w:numPr>
          <w:ilvl w:val="0"/>
          <w:numId w:val="53"/>
        </w:numPr>
        <w:rPr>
          <w:rFonts w:cs="Times New Roman"/>
        </w:rPr>
      </w:pPr>
      <w:r w:rsidRPr="00DF2834">
        <w:rPr>
          <w:rFonts w:cs="Times New Roman"/>
        </w:rPr>
        <w:t>Organized anarchy model</w:t>
      </w:r>
    </w:p>
    <w:p w14:paraId="7D8F4BF0" w14:textId="19092D6C" w:rsidR="00CD1FF7" w:rsidRPr="00DF2834" w:rsidRDefault="00CD1FF7" w:rsidP="00CD1FF7">
      <w:pPr>
        <w:pStyle w:val="Heading5"/>
      </w:pPr>
      <w:r w:rsidRPr="00DF2834">
        <w:t>Rational-comprehensive model</w:t>
      </w:r>
    </w:p>
    <w:p w14:paraId="102041DC" w14:textId="46A2F5C3" w:rsidR="00CD1FF7" w:rsidRPr="00DF2834" w:rsidRDefault="00CD1FF7" w:rsidP="0030690D">
      <w:pPr>
        <w:pStyle w:val="ListParagraph"/>
        <w:numPr>
          <w:ilvl w:val="0"/>
          <w:numId w:val="55"/>
        </w:numPr>
        <w:rPr>
          <w:rFonts w:cs="Times New Roman"/>
        </w:rPr>
      </w:pPr>
      <w:r w:rsidRPr="00DF2834">
        <w:rPr>
          <w:rFonts w:cs="Times New Roman"/>
        </w:rPr>
        <w:t xml:space="preserve">A model involves a series of </w:t>
      </w:r>
      <w:r w:rsidRPr="00DF2834">
        <w:rPr>
          <w:rFonts w:cs="Times New Roman"/>
          <w:u w:val="single"/>
        </w:rPr>
        <w:t>reasoned choices and logical decisions</w:t>
      </w:r>
      <w:r w:rsidRPr="00DF2834">
        <w:rPr>
          <w:rFonts w:cs="Times New Roman"/>
        </w:rPr>
        <w:t xml:space="preserve"> to </w:t>
      </w:r>
    </w:p>
    <w:p w14:paraId="74BB1879" w14:textId="1B4A9E2C" w:rsidR="00CD1FF7" w:rsidRPr="00DF2834" w:rsidRDefault="00CD1FF7" w:rsidP="0030690D">
      <w:pPr>
        <w:pStyle w:val="ListParagraph"/>
        <w:numPr>
          <w:ilvl w:val="1"/>
          <w:numId w:val="55"/>
        </w:numPr>
        <w:rPr>
          <w:rFonts w:cs="Times New Roman"/>
        </w:rPr>
      </w:pPr>
      <w:r w:rsidRPr="00DF2834">
        <w:rPr>
          <w:rFonts w:cs="Times New Roman"/>
        </w:rPr>
        <w:t>Clearly define policy goals</w:t>
      </w:r>
    </w:p>
    <w:p w14:paraId="18A2CA44" w14:textId="7BF5B0AA" w:rsidR="00CD1FF7" w:rsidRPr="00DF2834" w:rsidRDefault="00CD1FF7" w:rsidP="0030690D">
      <w:pPr>
        <w:pStyle w:val="ListParagraph"/>
        <w:numPr>
          <w:ilvl w:val="1"/>
          <w:numId w:val="55"/>
        </w:numPr>
        <w:rPr>
          <w:rFonts w:cs="Times New Roman"/>
        </w:rPr>
      </w:pPr>
      <w:r w:rsidRPr="00DF2834">
        <w:rPr>
          <w:rFonts w:cs="Times New Roman"/>
        </w:rPr>
        <w:t>Canvass many (ideally, all) alternatives that might achieve these policy goals</w:t>
      </w:r>
    </w:p>
    <w:p w14:paraId="1B8759C7" w14:textId="7266855C" w:rsidR="00CD1FF7" w:rsidRPr="00DF2834" w:rsidRDefault="00CD1FF7" w:rsidP="0030690D">
      <w:pPr>
        <w:pStyle w:val="ListParagraph"/>
        <w:numPr>
          <w:ilvl w:val="1"/>
          <w:numId w:val="55"/>
        </w:numPr>
        <w:rPr>
          <w:rFonts w:cs="Times New Roman"/>
        </w:rPr>
      </w:pPr>
      <w:r w:rsidRPr="00DF2834">
        <w:rPr>
          <w:rFonts w:cs="Times New Roman"/>
        </w:rPr>
        <w:t>Compare the alternatives systematically</w:t>
      </w:r>
    </w:p>
    <w:p w14:paraId="269EBD76" w14:textId="4C7E25F7" w:rsidR="00CD1FF7" w:rsidRPr="00DF2834" w:rsidRDefault="00CD1FF7" w:rsidP="0030690D">
      <w:pPr>
        <w:pStyle w:val="ListParagraph"/>
        <w:numPr>
          <w:ilvl w:val="1"/>
          <w:numId w:val="55"/>
        </w:numPr>
        <w:rPr>
          <w:rFonts w:cs="Times New Roman"/>
        </w:rPr>
      </w:pPr>
      <w:r w:rsidRPr="00DF2834">
        <w:rPr>
          <w:rFonts w:cs="Times New Roman"/>
        </w:rPr>
        <w:t>Assessing their costs and benefits</w:t>
      </w:r>
    </w:p>
    <w:p w14:paraId="353CF5C7" w14:textId="3F3332E9" w:rsidR="00FB102F" w:rsidRPr="00DF2834" w:rsidRDefault="00CD1FF7" w:rsidP="0030690D">
      <w:pPr>
        <w:pStyle w:val="ListParagraph"/>
        <w:numPr>
          <w:ilvl w:val="1"/>
          <w:numId w:val="55"/>
        </w:numPr>
        <w:rPr>
          <w:rFonts w:cs="Times New Roman"/>
        </w:rPr>
      </w:pPr>
      <w:r w:rsidRPr="00DF2834">
        <w:rPr>
          <w:rFonts w:cs="Times New Roman"/>
        </w:rPr>
        <w:t>Choose the alternative that would achieve the policy goals at the least cost</w:t>
      </w:r>
    </w:p>
    <w:p w14:paraId="2A34F514" w14:textId="3F183F1F" w:rsidR="00EB4E5D" w:rsidRPr="00DF2834" w:rsidRDefault="00EB4E5D" w:rsidP="0030690D">
      <w:pPr>
        <w:pStyle w:val="ListParagraph"/>
        <w:numPr>
          <w:ilvl w:val="0"/>
          <w:numId w:val="55"/>
        </w:numPr>
        <w:rPr>
          <w:rFonts w:cs="Times New Roman"/>
        </w:rPr>
      </w:pPr>
      <w:r w:rsidRPr="00DF2834">
        <w:rPr>
          <w:rFonts w:cs="Times New Roman"/>
        </w:rPr>
        <w:t xml:space="preserve">Example: 1974 </w:t>
      </w:r>
      <w:r w:rsidR="004D360B" w:rsidRPr="00DF2834">
        <w:rPr>
          <w:rFonts w:cs="Times New Roman"/>
        </w:rPr>
        <w:t>Farmland and Forest Land Assessment Act</w:t>
      </w:r>
    </w:p>
    <w:p w14:paraId="0CF40D4B" w14:textId="1A860217" w:rsidR="009D287A" w:rsidRPr="00DF2834" w:rsidRDefault="009D287A" w:rsidP="009D287A">
      <w:pPr>
        <w:pStyle w:val="Heading6"/>
      </w:pPr>
      <w:r w:rsidRPr="00DF2834">
        <w:t>Example</w:t>
      </w:r>
    </w:p>
    <w:p w14:paraId="37EE717E" w14:textId="1DAD0513" w:rsidR="00FB102F" w:rsidRPr="00DF2834" w:rsidRDefault="00FB102F" w:rsidP="0030690D">
      <w:pPr>
        <w:pStyle w:val="ListParagraph"/>
        <w:numPr>
          <w:ilvl w:val="0"/>
          <w:numId w:val="55"/>
        </w:numPr>
        <w:rPr>
          <w:rFonts w:cs="Times New Roman"/>
        </w:rPr>
      </w:pPr>
      <w:r w:rsidRPr="00DF2834">
        <w:rPr>
          <w:rFonts w:cs="Times New Roman"/>
        </w:rPr>
        <w:t xml:space="preserve">Issue: </w:t>
      </w:r>
      <w:r w:rsidR="00AE271D" w:rsidRPr="00DF2834">
        <w:rPr>
          <w:rFonts w:cs="Times New Roman"/>
        </w:rPr>
        <w:t>non-point source water pollution from agricultural sources in Indiana</w:t>
      </w:r>
    </w:p>
    <w:p w14:paraId="11A864B9" w14:textId="66FE3988" w:rsidR="00AE271D" w:rsidRPr="00DF2834" w:rsidRDefault="00AE271D" w:rsidP="0030690D">
      <w:pPr>
        <w:pStyle w:val="ListParagraph"/>
        <w:numPr>
          <w:ilvl w:val="0"/>
          <w:numId w:val="55"/>
        </w:numPr>
        <w:rPr>
          <w:rFonts w:cs="Times New Roman"/>
        </w:rPr>
      </w:pPr>
      <w:r w:rsidRPr="00DF2834">
        <w:rPr>
          <w:rFonts w:cs="Times New Roman"/>
        </w:rPr>
        <w:t>Objective: reduce sediments and nutrients from farmlands in Indiana</w:t>
      </w:r>
    </w:p>
    <w:p w14:paraId="41F1F93D" w14:textId="337D0811" w:rsidR="00AE271D" w:rsidRPr="00DF2834" w:rsidRDefault="00AE271D" w:rsidP="0030690D">
      <w:pPr>
        <w:pStyle w:val="ListParagraph"/>
        <w:numPr>
          <w:ilvl w:val="0"/>
          <w:numId w:val="55"/>
        </w:numPr>
        <w:rPr>
          <w:rFonts w:cs="Times New Roman"/>
        </w:rPr>
      </w:pPr>
      <w:r w:rsidRPr="00DF2834">
        <w:rPr>
          <w:rFonts w:cs="Times New Roman"/>
        </w:rPr>
        <w:t>Formulated policy alternatives:</w:t>
      </w:r>
    </w:p>
    <w:p w14:paraId="5EAB4EEA" w14:textId="033AC1F5" w:rsidR="00AE271D" w:rsidRPr="00DF2834" w:rsidRDefault="00AE271D" w:rsidP="0030690D">
      <w:pPr>
        <w:pStyle w:val="ListParagraph"/>
        <w:numPr>
          <w:ilvl w:val="1"/>
          <w:numId w:val="55"/>
        </w:numPr>
        <w:rPr>
          <w:rFonts w:cs="Times New Roman"/>
        </w:rPr>
      </w:pPr>
      <w:r w:rsidRPr="00DF2834">
        <w:rPr>
          <w:rFonts w:cs="Times New Roman"/>
        </w:rPr>
        <w:lastRenderedPageBreak/>
        <w:t>Establish an extension program to educate farmers about best management practices to minimize non-point source pollution</w:t>
      </w:r>
    </w:p>
    <w:p w14:paraId="002F74E7" w14:textId="457B5619" w:rsidR="00AE271D" w:rsidRPr="00DF2834" w:rsidRDefault="00AE271D" w:rsidP="0030690D">
      <w:pPr>
        <w:pStyle w:val="ListParagraph"/>
        <w:numPr>
          <w:ilvl w:val="1"/>
          <w:numId w:val="55"/>
        </w:numPr>
        <w:rPr>
          <w:rFonts w:cs="Times New Roman"/>
        </w:rPr>
      </w:pPr>
      <w:r w:rsidRPr="00DF2834">
        <w:rPr>
          <w:rFonts w:cs="Times New Roman"/>
        </w:rPr>
        <w:t>Establish a financial incentive program to encourage farmers to adopt best management practices</w:t>
      </w:r>
    </w:p>
    <w:p w14:paraId="27A2DBA5" w14:textId="1D8F3BF1" w:rsidR="00AE271D" w:rsidRPr="00DF2834" w:rsidRDefault="00AE271D" w:rsidP="0030690D">
      <w:pPr>
        <w:pStyle w:val="ListParagraph"/>
        <w:numPr>
          <w:ilvl w:val="1"/>
          <w:numId w:val="55"/>
        </w:numPr>
        <w:rPr>
          <w:rFonts w:cs="Times New Roman"/>
        </w:rPr>
      </w:pPr>
      <w:r w:rsidRPr="00DF2834">
        <w:rPr>
          <w:rFonts w:cs="Times New Roman"/>
        </w:rPr>
        <w:t>Establish a regulatory program to prohibit farming and livestock grazing in riparian areas</w:t>
      </w:r>
    </w:p>
    <w:p w14:paraId="1AFB45A6" w14:textId="65788F69" w:rsidR="00AE271D" w:rsidRPr="00DF2834" w:rsidRDefault="00AE271D" w:rsidP="0030690D">
      <w:pPr>
        <w:pStyle w:val="ListParagraph"/>
        <w:numPr>
          <w:ilvl w:val="0"/>
          <w:numId w:val="55"/>
        </w:numPr>
        <w:rPr>
          <w:rFonts w:cs="Times New Roman"/>
        </w:rPr>
      </w:pPr>
      <w:r w:rsidRPr="00DF2834">
        <w:rPr>
          <w:rFonts w:cs="Times New Roman"/>
        </w:rPr>
        <w:t>Criteria for selection: efficiency – benefits vs. costs</w:t>
      </w:r>
    </w:p>
    <w:p w14:paraId="5D22A4DB" w14:textId="055A0453" w:rsidR="00AE271D" w:rsidRPr="00DF2834" w:rsidRDefault="00AE271D" w:rsidP="0030690D">
      <w:pPr>
        <w:pStyle w:val="ListParagraph"/>
        <w:numPr>
          <w:ilvl w:val="0"/>
          <w:numId w:val="55"/>
        </w:numPr>
        <w:rPr>
          <w:rFonts w:cs="Times New Roman"/>
        </w:rPr>
      </w:pPr>
      <w:r w:rsidRPr="00DF2834">
        <w:rPr>
          <w:rFonts w:cs="Times New Roman"/>
        </w:rPr>
        <w:t>Decision: the choice with the highest benefit/cost ratio</w:t>
      </w:r>
    </w:p>
    <w:p w14:paraId="6964A5A3" w14:textId="1AE0FD53" w:rsidR="009D287A" w:rsidRPr="00DF2834" w:rsidRDefault="009D287A" w:rsidP="009D287A">
      <w:pPr>
        <w:pStyle w:val="Heading6"/>
      </w:pPr>
      <w:r w:rsidRPr="00DF2834">
        <w:t>Characteristics and criticism</w:t>
      </w:r>
    </w:p>
    <w:p w14:paraId="413F5175" w14:textId="03521397" w:rsidR="00565DA1" w:rsidRPr="00DF2834" w:rsidRDefault="00565DA1" w:rsidP="0030690D">
      <w:pPr>
        <w:pStyle w:val="ListParagraph"/>
        <w:numPr>
          <w:ilvl w:val="0"/>
          <w:numId w:val="59"/>
        </w:numPr>
        <w:rPr>
          <w:rFonts w:cs="Times New Roman"/>
        </w:rPr>
      </w:pPr>
      <w:r w:rsidRPr="00DF2834">
        <w:rPr>
          <w:rFonts w:cs="Times New Roman"/>
        </w:rPr>
        <w:t>Class Ideas</w:t>
      </w:r>
    </w:p>
    <w:p w14:paraId="44630CC7" w14:textId="2449E0BC" w:rsidR="00071F40" w:rsidRPr="00DF2834" w:rsidRDefault="0085240F" w:rsidP="0030690D">
      <w:pPr>
        <w:pStyle w:val="ListParagraph"/>
        <w:numPr>
          <w:ilvl w:val="1"/>
          <w:numId w:val="59"/>
        </w:numPr>
        <w:rPr>
          <w:rFonts w:cs="Times New Roman"/>
        </w:rPr>
      </w:pPr>
      <w:r w:rsidRPr="00DF2834">
        <w:rPr>
          <w:rFonts w:cs="Times New Roman"/>
        </w:rPr>
        <w:t xml:space="preserve">We rarely involve </w:t>
      </w:r>
      <w:r w:rsidR="00734B80" w:rsidRPr="00DF2834">
        <w:rPr>
          <w:rFonts w:cs="Times New Roman"/>
        </w:rPr>
        <w:t>scientists in policy making</w:t>
      </w:r>
    </w:p>
    <w:p w14:paraId="2A4F7708" w14:textId="55D92081" w:rsidR="00734B80" w:rsidRPr="00DF2834" w:rsidRDefault="00734B80" w:rsidP="0030690D">
      <w:pPr>
        <w:pStyle w:val="ListParagraph"/>
        <w:numPr>
          <w:ilvl w:val="1"/>
          <w:numId w:val="59"/>
        </w:numPr>
        <w:rPr>
          <w:rFonts w:cs="Times New Roman"/>
        </w:rPr>
      </w:pPr>
      <w:r w:rsidRPr="00DF2834">
        <w:rPr>
          <w:rFonts w:cs="Times New Roman"/>
        </w:rPr>
        <w:t>It takes a long time to canvass policy alternatives and determine the costs</w:t>
      </w:r>
    </w:p>
    <w:p w14:paraId="05C0D42D" w14:textId="5110B495" w:rsidR="004557BA" w:rsidRPr="00DF2834" w:rsidRDefault="004557BA" w:rsidP="0030690D">
      <w:pPr>
        <w:pStyle w:val="ListParagraph"/>
        <w:numPr>
          <w:ilvl w:val="1"/>
          <w:numId w:val="59"/>
        </w:numPr>
        <w:rPr>
          <w:rFonts w:cs="Times New Roman"/>
        </w:rPr>
      </w:pPr>
      <w:r w:rsidRPr="00DF2834">
        <w:rPr>
          <w:rFonts w:cs="Times New Roman"/>
        </w:rPr>
        <w:t>It is good to be rational and go through a systematic process to best be able to get support from public</w:t>
      </w:r>
    </w:p>
    <w:p w14:paraId="08EC9B56" w14:textId="7C47368B" w:rsidR="002304DA" w:rsidRPr="00DF2834" w:rsidRDefault="002304DA" w:rsidP="0030690D">
      <w:pPr>
        <w:pStyle w:val="ListParagraph"/>
        <w:numPr>
          <w:ilvl w:val="1"/>
          <w:numId w:val="59"/>
        </w:numPr>
        <w:rPr>
          <w:rFonts w:cs="Times New Roman"/>
        </w:rPr>
      </w:pPr>
      <w:r w:rsidRPr="00DF2834">
        <w:rPr>
          <w:rFonts w:cs="Times New Roman"/>
        </w:rPr>
        <w:t>This method does not happen as often as we would like it to</w:t>
      </w:r>
    </w:p>
    <w:p w14:paraId="53046390" w14:textId="59EE084A" w:rsidR="00CD52BA" w:rsidRPr="00DF2834" w:rsidRDefault="00FF76FA" w:rsidP="0030690D">
      <w:pPr>
        <w:pStyle w:val="ListParagraph"/>
        <w:numPr>
          <w:ilvl w:val="1"/>
          <w:numId w:val="59"/>
        </w:numPr>
        <w:rPr>
          <w:rFonts w:cs="Times New Roman"/>
        </w:rPr>
      </w:pPr>
      <w:r w:rsidRPr="00DF2834">
        <w:rPr>
          <w:rFonts w:cs="Times New Roman"/>
        </w:rPr>
        <w:t>Be careful not to offend people</w:t>
      </w:r>
      <w:r w:rsidR="00976D4A" w:rsidRPr="00DF2834">
        <w:rPr>
          <w:rFonts w:cs="Times New Roman"/>
        </w:rPr>
        <w:t xml:space="preserve"> – telling people they are doing something wrong</w:t>
      </w:r>
    </w:p>
    <w:p w14:paraId="1BC0F68C" w14:textId="2FE750C3" w:rsidR="00976D4A" w:rsidRPr="00DF2834" w:rsidRDefault="00976D4A" w:rsidP="0030690D">
      <w:pPr>
        <w:pStyle w:val="ListParagraph"/>
        <w:numPr>
          <w:ilvl w:val="1"/>
          <w:numId w:val="59"/>
        </w:numPr>
        <w:rPr>
          <w:rFonts w:cs="Times New Roman"/>
        </w:rPr>
      </w:pPr>
      <w:r w:rsidRPr="00DF2834">
        <w:rPr>
          <w:rFonts w:cs="Times New Roman"/>
        </w:rPr>
        <w:t>Just because it is the “best” option doesn’t mean it will garner support</w:t>
      </w:r>
    </w:p>
    <w:p w14:paraId="58120DC6" w14:textId="6C59F12E" w:rsidR="00483D4F" w:rsidRPr="00DF2834" w:rsidRDefault="00483D4F" w:rsidP="0030690D">
      <w:pPr>
        <w:pStyle w:val="ListParagraph"/>
        <w:numPr>
          <w:ilvl w:val="1"/>
          <w:numId w:val="59"/>
        </w:numPr>
        <w:rPr>
          <w:rFonts w:cs="Times New Roman"/>
        </w:rPr>
      </w:pPr>
      <w:r w:rsidRPr="00DF2834">
        <w:rPr>
          <w:rFonts w:cs="Times New Roman"/>
        </w:rPr>
        <w:t>Doesn’t take ethics into account</w:t>
      </w:r>
      <w:r w:rsidR="00AB5FB1" w:rsidRPr="00DF2834">
        <w:rPr>
          <w:rFonts w:cs="Times New Roman"/>
        </w:rPr>
        <w:t xml:space="preserve"> (benefits and costs?)</w:t>
      </w:r>
    </w:p>
    <w:p w14:paraId="5186616E" w14:textId="273FFB33" w:rsidR="00AB5FB1" w:rsidRPr="00DF2834" w:rsidRDefault="00AB5FB1" w:rsidP="0030690D">
      <w:pPr>
        <w:pStyle w:val="ListParagraph"/>
        <w:numPr>
          <w:ilvl w:val="1"/>
          <w:numId w:val="59"/>
        </w:numPr>
        <w:rPr>
          <w:rFonts w:cs="Times New Roman"/>
        </w:rPr>
      </w:pPr>
      <w:r w:rsidRPr="00DF2834">
        <w:rPr>
          <w:rFonts w:cs="Times New Roman"/>
        </w:rPr>
        <w:t xml:space="preserve">Monetizable factors are hard to </w:t>
      </w:r>
      <w:proofErr w:type="gramStart"/>
      <w:r w:rsidRPr="00DF2834">
        <w:rPr>
          <w:rFonts w:cs="Times New Roman"/>
        </w:rPr>
        <w:t>take into account</w:t>
      </w:r>
      <w:proofErr w:type="gramEnd"/>
    </w:p>
    <w:p w14:paraId="5C94A2CD" w14:textId="4692DA4D" w:rsidR="00301159" w:rsidRPr="00DF2834" w:rsidRDefault="00301159" w:rsidP="0030690D">
      <w:pPr>
        <w:pStyle w:val="ListParagraph"/>
        <w:numPr>
          <w:ilvl w:val="1"/>
          <w:numId w:val="59"/>
        </w:numPr>
        <w:rPr>
          <w:rFonts w:cs="Times New Roman"/>
        </w:rPr>
      </w:pPr>
      <w:r w:rsidRPr="00DF2834">
        <w:rPr>
          <w:rFonts w:cs="Times New Roman"/>
        </w:rPr>
        <w:t xml:space="preserve">We just don’t know what the consequences of a </w:t>
      </w:r>
      <w:proofErr w:type="gramStart"/>
      <w:r w:rsidRPr="00DF2834">
        <w:rPr>
          <w:rFonts w:cs="Times New Roman"/>
        </w:rPr>
        <w:t>particular policy</w:t>
      </w:r>
      <w:proofErr w:type="gramEnd"/>
      <w:r w:rsidRPr="00DF2834">
        <w:rPr>
          <w:rFonts w:cs="Times New Roman"/>
        </w:rPr>
        <w:t xml:space="preserve"> solution</w:t>
      </w:r>
    </w:p>
    <w:p w14:paraId="0ACD8A93" w14:textId="453C0D79" w:rsidR="00565DA1" w:rsidRPr="00DF2834" w:rsidRDefault="00565DA1" w:rsidP="0030690D">
      <w:pPr>
        <w:pStyle w:val="ListParagraph"/>
        <w:numPr>
          <w:ilvl w:val="0"/>
          <w:numId w:val="59"/>
        </w:numPr>
        <w:rPr>
          <w:rFonts w:cs="Times New Roman"/>
        </w:rPr>
      </w:pPr>
      <w:r w:rsidRPr="00DF2834">
        <w:rPr>
          <w:rFonts w:cs="Times New Roman"/>
        </w:rPr>
        <w:t>Does not accurately describe reality</w:t>
      </w:r>
    </w:p>
    <w:p w14:paraId="2BDDA3B7" w14:textId="6A5F7C22" w:rsidR="00565DA1" w:rsidRPr="00DF2834" w:rsidRDefault="00565DA1" w:rsidP="0030690D">
      <w:pPr>
        <w:pStyle w:val="ListParagraph"/>
        <w:numPr>
          <w:ilvl w:val="0"/>
          <w:numId w:val="59"/>
        </w:numPr>
        <w:rPr>
          <w:rFonts w:cs="Times New Roman"/>
        </w:rPr>
      </w:pPr>
      <w:r w:rsidRPr="00DF2834">
        <w:rPr>
          <w:rFonts w:cs="Times New Roman"/>
        </w:rPr>
        <w:t>Limited ability of human beings to process information than a comprehensive approach would prescribe</w:t>
      </w:r>
    </w:p>
    <w:p w14:paraId="6C2A1FAE" w14:textId="64441E43" w:rsidR="00565DA1" w:rsidRPr="00DF2834" w:rsidRDefault="00565DA1" w:rsidP="0030690D">
      <w:pPr>
        <w:pStyle w:val="ListParagraph"/>
        <w:numPr>
          <w:ilvl w:val="0"/>
          <w:numId w:val="59"/>
        </w:numPr>
        <w:rPr>
          <w:rFonts w:cs="Times New Roman"/>
        </w:rPr>
      </w:pPr>
      <w:r w:rsidRPr="00DF2834">
        <w:rPr>
          <w:rFonts w:cs="Times New Roman"/>
        </w:rPr>
        <w:t>Counterproductive to try to construct a political coalition to persuade people to agree on a specific set of goals</w:t>
      </w:r>
    </w:p>
    <w:p w14:paraId="7AFC2CC5" w14:textId="5C3970A1" w:rsidR="00565DA1" w:rsidRPr="00DF2834" w:rsidRDefault="00565DA1" w:rsidP="0030690D">
      <w:pPr>
        <w:pStyle w:val="ListParagraph"/>
        <w:numPr>
          <w:ilvl w:val="0"/>
          <w:numId w:val="59"/>
        </w:numPr>
        <w:rPr>
          <w:rFonts w:cs="Times New Roman"/>
        </w:rPr>
      </w:pPr>
      <w:r w:rsidRPr="00DF2834">
        <w:rPr>
          <w:rFonts w:cs="Times New Roman"/>
        </w:rPr>
        <w:t>The policy maker will choose the alternative to maximize the attainment of the policy goals and objectives</w:t>
      </w:r>
    </w:p>
    <w:p w14:paraId="6D96E072" w14:textId="7AE5A2E3" w:rsidR="00565DA1" w:rsidRPr="00DF2834" w:rsidRDefault="00565DA1" w:rsidP="0030690D">
      <w:pPr>
        <w:pStyle w:val="ListParagraph"/>
        <w:numPr>
          <w:ilvl w:val="0"/>
          <w:numId w:val="59"/>
        </w:numPr>
        <w:rPr>
          <w:rFonts w:cs="Times New Roman"/>
        </w:rPr>
      </w:pPr>
      <w:r w:rsidRPr="00DF2834">
        <w:rPr>
          <w:rFonts w:cs="Times New Roman"/>
        </w:rPr>
        <w:t>Policy makers are often not solving problems, but pushing for given proposals by developing information about the environmental problem at hand and identifying ways to justify their position</w:t>
      </w:r>
    </w:p>
    <w:p w14:paraId="58A9DEA4" w14:textId="77777777" w:rsidR="0037581C" w:rsidRPr="00DF2834" w:rsidRDefault="0037581C" w:rsidP="0037581C">
      <w:pPr>
        <w:pStyle w:val="Heading2"/>
      </w:pPr>
      <w:bookmarkStart w:id="58" w:name="_Toc536692675"/>
      <w:r w:rsidRPr="00DF2834">
        <w:t>Policy brief group project</w:t>
      </w:r>
      <w:bookmarkEnd w:id="58"/>
    </w:p>
    <w:p w14:paraId="07CF1598" w14:textId="77777777" w:rsidR="0037581C" w:rsidRPr="00DF2834" w:rsidRDefault="0037581C" w:rsidP="0037581C">
      <w:pPr>
        <w:pStyle w:val="ListParagraph"/>
        <w:numPr>
          <w:ilvl w:val="0"/>
          <w:numId w:val="47"/>
        </w:numPr>
        <w:rPr>
          <w:rFonts w:cs="Times New Roman"/>
        </w:rPr>
      </w:pPr>
      <w:r w:rsidRPr="00DF2834">
        <w:rPr>
          <w:rFonts w:cs="Times New Roman"/>
        </w:rPr>
        <w:t xml:space="preserve">The objectives are to improve your ability to: </w:t>
      </w:r>
    </w:p>
    <w:p w14:paraId="2E7C1DCB" w14:textId="77777777" w:rsidR="0037581C" w:rsidRPr="00DF2834" w:rsidRDefault="0037581C" w:rsidP="0037581C">
      <w:pPr>
        <w:pStyle w:val="ListParagraph"/>
        <w:numPr>
          <w:ilvl w:val="1"/>
          <w:numId w:val="47"/>
        </w:numPr>
        <w:rPr>
          <w:rFonts w:cs="Times New Roman"/>
        </w:rPr>
      </w:pPr>
      <w:r w:rsidRPr="00DF2834">
        <w:rPr>
          <w:rFonts w:cs="Times New Roman"/>
        </w:rPr>
        <w:t>Identify and discuss policy instruments to address environmental problems</w:t>
      </w:r>
    </w:p>
    <w:p w14:paraId="6A8FC9B6" w14:textId="77777777" w:rsidR="0037581C" w:rsidRPr="00DF2834" w:rsidRDefault="0037581C" w:rsidP="0037581C">
      <w:pPr>
        <w:pStyle w:val="ListParagraph"/>
        <w:numPr>
          <w:ilvl w:val="1"/>
          <w:numId w:val="47"/>
        </w:numPr>
        <w:rPr>
          <w:rFonts w:cs="Times New Roman"/>
        </w:rPr>
      </w:pPr>
      <w:r w:rsidRPr="00DF2834">
        <w:rPr>
          <w:rFonts w:cs="Times New Roman"/>
        </w:rPr>
        <w:t>Critically examine existing environmental policies and suggest well-informed alternatives</w:t>
      </w:r>
    </w:p>
    <w:p w14:paraId="293A4A92" w14:textId="77777777" w:rsidR="0037581C" w:rsidRPr="00DF2834" w:rsidRDefault="0037581C" w:rsidP="0037581C">
      <w:pPr>
        <w:pStyle w:val="ListParagraph"/>
        <w:numPr>
          <w:ilvl w:val="1"/>
          <w:numId w:val="47"/>
        </w:numPr>
        <w:rPr>
          <w:rFonts w:cs="Times New Roman"/>
        </w:rPr>
      </w:pPr>
      <w:r w:rsidRPr="00DF2834">
        <w:rPr>
          <w:rFonts w:cs="Times New Roman"/>
        </w:rPr>
        <w:t>Develop informed opinions regarding a current environmental policy issue that is of personal interest and present opinions in a clear, logical manner</w:t>
      </w:r>
    </w:p>
    <w:p w14:paraId="3C4B9BC1" w14:textId="77777777" w:rsidR="0037581C" w:rsidRPr="00DF2834" w:rsidRDefault="0037581C" w:rsidP="0037581C">
      <w:pPr>
        <w:pStyle w:val="ListParagraph"/>
        <w:numPr>
          <w:ilvl w:val="0"/>
          <w:numId w:val="47"/>
        </w:numPr>
        <w:rPr>
          <w:rFonts w:cs="Times New Roman"/>
        </w:rPr>
      </w:pPr>
      <w:r w:rsidRPr="00DF2834">
        <w:rPr>
          <w:rFonts w:cs="Times New Roman"/>
        </w:rPr>
        <w:t>This assignment includes four critical stages:</w:t>
      </w:r>
    </w:p>
    <w:p w14:paraId="3BA3175A" w14:textId="77777777" w:rsidR="0037581C" w:rsidRPr="00DF2834" w:rsidRDefault="0037581C" w:rsidP="0037581C">
      <w:pPr>
        <w:pStyle w:val="ListParagraph"/>
        <w:numPr>
          <w:ilvl w:val="1"/>
          <w:numId w:val="47"/>
        </w:numPr>
        <w:rPr>
          <w:rFonts w:cs="Times New Roman"/>
        </w:rPr>
      </w:pPr>
      <w:r w:rsidRPr="00DF2834">
        <w:rPr>
          <w:rFonts w:cs="Times New Roman"/>
        </w:rPr>
        <w:t>Selecting an issue</w:t>
      </w:r>
    </w:p>
    <w:p w14:paraId="7AC3A22C" w14:textId="77777777" w:rsidR="0037581C" w:rsidRPr="00DF2834" w:rsidRDefault="0037581C" w:rsidP="0037581C">
      <w:pPr>
        <w:pStyle w:val="ListParagraph"/>
        <w:numPr>
          <w:ilvl w:val="1"/>
          <w:numId w:val="47"/>
        </w:numPr>
        <w:rPr>
          <w:rFonts w:cs="Times New Roman"/>
        </w:rPr>
      </w:pPr>
      <w:r w:rsidRPr="00DF2834">
        <w:rPr>
          <w:rFonts w:cs="Times New Roman"/>
        </w:rPr>
        <w:t>Preparing a briefing paper</w:t>
      </w:r>
    </w:p>
    <w:p w14:paraId="3E3160F4" w14:textId="77777777" w:rsidR="0037581C" w:rsidRPr="00DF2834" w:rsidRDefault="0037581C" w:rsidP="0037581C">
      <w:pPr>
        <w:pStyle w:val="ListParagraph"/>
        <w:numPr>
          <w:ilvl w:val="1"/>
          <w:numId w:val="47"/>
        </w:numPr>
        <w:rPr>
          <w:rFonts w:cs="Times New Roman"/>
        </w:rPr>
      </w:pPr>
      <w:r w:rsidRPr="00DF2834">
        <w:rPr>
          <w:rFonts w:cs="Times New Roman"/>
        </w:rPr>
        <w:t>Presenting to the class</w:t>
      </w:r>
    </w:p>
    <w:p w14:paraId="07614AEF" w14:textId="77777777" w:rsidR="0037581C" w:rsidRPr="00DF2834" w:rsidRDefault="0037581C" w:rsidP="0037581C">
      <w:pPr>
        <w:pStyle w:val="ListParagraph"/>
        <w:numPr>
          <w:ilvl w:val="1"/>
          <w:numId w:val="47"/>
        </w:numPr>
        <w:rPr>
          <w:rFonts w:cs="Times New Roman"/>
        </w:rPr>
      </w:pPr>
      <w:r w:rsidRPr="00DF2834">
        <w:rPr>
          <w:rFonts w:cs="Times New Roman"/>
        </w:rPr>
        <w:lastRenderedPageBreak/>
        <w:t>Peer evaluation of group contribution</w:t>
      </w:r>
    </w:p>
    <w:p w14:paraId="3A846195" w14:textId="77777777" w:rsidR="0037581C" w:rsidRPr="00DF2834" w:rsidRDefault="0037581C" w:rsidP="0037581C">
      <w:pPr>
        <w:pStyle w:val="ListParagraph"/>
        <w:numPr>
          <w:ilvl w:val="0"/>
          <w:numId w:val="47"/>
        </w:numPr>
        <w:rPr>
          <w:rFonts w:cs="Times New Roman"/>
        </w:rPr>
      </w:pPr>
      <w:r w:rsidRPr="00DF2834">
        <w:rPr>
          <w:rFonts w:cs="Times New Roman"/>
        </w:rPr>
        <w:t>Components to be included in the policy briefing paper</w:t>
      </w:r>
    </w:p>
    <w:p w14:paraId="5992C9D1" w14:textId="36C81374" w:rsidR="0037581C" w:rsidRPr="00DF2834" w:rsidRDefault="0037581C" w:rsidP="0037581C">
      <w:pPr>
        <w:pStyle w:val="ListParagraph"/>
        <w:numPr>
          <w:ilvl w:val="0"/>
          <w:numId w:val="47"/>
        </w:numPr>
        <w:rPr>
          <w:rFonts w:cs="Times New Roman"/>
        </w:rPr>
      </w:pPr>
      <w:r w:rsidRPr="00DF2834">
        <w:rPr>
          <w:rFonts w:cs="Times New Roman"/>
        </w:rPr>
        <w:t>Group 10</w:t>
      </w:r>
    </w:p>
    <w:p w14:paraId="43B15045" w14:textId="636E4C9C" w:rsidR="00183450" w:rsidRPr="00DF2834" w:rsidRDefault="0037581C" w:rsidP="00183450">
      <w:pPr>
        <w:pStyle w:val="Heading1"/>
      </w:pPr>
      <w:bookmarkStart w:id="59" w:name="_Toc536692676"/>
      <w:r w:rsidRPr="00DF2834">
        <w:t xml:space="preserve">February </w:t>
      </w:r>
      <w:r w:rsidR="00183450" w:rsidRPr="00DF2834">
        <w:t>5, 2019</w:t>
      </w:r>
      <w:bookmarkEnd w:id="59"/>
    </w:p>
    <w:p w14:paraId="197DFB3A" w14:textId="45CA7BAD" w:rsidR="004C3A57" w:rsidRPr="00DF2834" w:rsidRDefault="004C3A57" w:rsidP="004C3A57">
      <w:pPr>
        <w:pStyle w:val="Heading2"/>
      </w:pPr>
      <w:r w:rsidRPr="00DF2834">
        <w:t>Lecture</w:t>
      </w:r>
    </w:p>
    <w:p w14:paraId="03F76821" w14:textId="4E32A746" w:rsidR="004C3A57" w:rsidRPr="00DF2834" w:rsidRDefault="00C55893" w:rsidP="004C3A57">
      <w:pPr>
        <w:pStyle w:val="ListParagraph"/>
        <w:numPr>
          <w:ilvl w:val="0"/>
          <w:numId w:val="69"/>
        </w:numPr>
      </w:pPr>
      <w:hyperlink r:id="rId18" w:history="1">
        <w:r w:rsidR="004C3A57" w:rsidRPr="00DF2834">
          <w:rPr>
            <w:rStyle w:val="Hyperlink"/>
          </w:rPr>
          <w:t>02-05-Environmental-policy-selection-II.pdf</w:t>
        </w:r>
      </w:hyperlink>
    </w:p>
    <w:p w14:paraId="0AF82BC1" w14:textId="77777777" w:rsidR="00183450" w:rsidRPr="00DF2834" w:rsidRDefault="00183450" w:rsidP="00183450">
      <w:pPr>
        <w:pStyle w:val="Heading2"/>
      </w:pPr>
      <w:bookmarkStart w:id="60" w:name="_Toc536692677"/>
      <w:r w:rsidRPr="00DF2834">
        <w:t>Policy Development Process – Selection</w:t>
      </w:r>
      <w:bookmarkEnd w:id="60"/>
    </w:p>
    <w:p w14:paraId="6DB3525E" w14:textId="77777777" w:rsidR="00183450" w:rsidRPr="00DF2834" w:rsidRDefault="00183450" w:rsidP="00183450">
      <w:pPr>
        <w:pStyle w:val="Heading3"/>
      </w:pPr>
      <w:bookmarkStart w:id="61" w:name="_Toc536692678"/>
      <w:r w:rsidRPr="00DF2834">
        <w:t>Environmental Policy Selection</w:t>
      </w:r>
      <w:bookmarkEnd w:id="61"/>
    </w:p>
    <w:p w14:paraId="31C72313" w14:textId="21FD2065" w:rsidR="00183450" w:rsidRPr="00DF2834" w:rsidRDefault="00183450" w:rsidP="00183450">
      <w:pPr>
        <w:pStyle w:val="Heading4"/>
      </w:pPr>
      <w:r w:rsidRPr="00DF2834">
        <w:t>Models of Environmental Policy Selection</w:t>
      </w:r>
    </w:p>
    <w:p w14:paraId="678F5C43" w14:textId="58CE5B11" w:rsidR="00ED1CCE" w:rsidRPr="00DF2834" w:rsidRDefault="00ED1CCE" w:rsidP="00ED1CCE">
      <w:pPr>
        <w:pStyle w:val="Heading5"/>
      </w:pPr>
      <w:r w:rsidRPr="00DF2834">
        <w:t>Incremental Model</w:t>
      </w:r>
    </w:p>
    <w:p w14:paraId="5627D1EE" w14:textId="5F4FF326" w:rsidR="00ED1CCE" w:rsidRPr="00DF2834" w:rsidRDefault="00ED1CCE" w:rsidP="0030690D">
      <w:pPr>
        <w:pStyle w:val="ListParagraph"/>
        <w:numPr>
          <w:ilvl w:val="0"/>
          <w:numId w:val="56"/>
        </w:numPr>
        <w:rPr>
          <w:rFonts w:cs="Times New Roman"/>
        </w:rPr>
      </w:pPr>
      <w:r w:rsidRPr="00DF2834">
        <w:rPr>
          <w:rFonts w:cs="Times New Roman"/>
        </w:rPr>
        <w:t xml:space="preserve">“Instead of beginning consideration of each environmental issue afresh, policy makers take what they are currently doing as given, and make small, incremental, marginal adjustments to it. By doing so, they need not canvass </w:t>
      </w:r>
      <w:proofErr w:type="gramStart"/>
      <w:r w:rsidRPr="00DF2834">
        <w:rPr>
          <w:rFonts w:cs="Times New Roman"/>
        </w:rPr>
        <w:t>a large number of</w:t>
      </w:r>
      <w:proofErr w:type="gramEnd"/>
      <w:r w:rsidRPr="00DF2834">
        <w:rPr>
          <w:rFonts w:cs="Times New Roman"/>
        </w:rPr>
        <w:t xml:space="preserve"> alternatives</w:t>
      </w:r>
      <w:r w:rsidR="00BD4088" w:rsidRPr="00DF2834">
        <w:rPr>
          <w:rFonts w:cs="Times New Roman"/>
        </w:rPr>
        <w:t xml:space="preserve"> or spend significant time defining policy goals, and the comparisons they make between the current state of affairs and the small adjustments to be made are more manageable. The result is that policy changes very gradually in small steps.” </w:t>
      </w:r>
      <w:r w:rsidR="000E19D9" w:rsidRPr="00DF2834">
        <w:rPr>
          <w:rFonts w:cs="Times New Roman"/>
        </w:rPr>
        <w:t>–</w:t>
      </w:r>
      <w:r w:rsidR="00BD4088" w:rsidRPr="00DF2834">
        <w:rPr>
          <w:rFonts w:cs="Times New Roman"/>
        </w:rPr>
        <w:t xml:space="preserve"> </w:t>
      </w:r>
      <w:proofErr w:type="spellStart"/>
      <w:r w:rsidR="00BD4088" w:rsidRPr="00DF2834">
        <w:rPr>
          <w:rFonts w:cs="Times New Roman"/>
        </w:rPr>
        <w:t>Kingdo</w:t>
      </w:r>
      <w:r w:rsidR="000E19D9" w:rsidRPr="00DF2834">
        <w:rPr>
          <w:rFonts w:cs="Times New Roman"/>
        </w:rPr>
        <w:t>n</w:t>
      </w:r>
      <w:proofErr w:type="spellEnd"/>
      <w:r w:rsidR="000E19D9" w:rsidRPr="00DF2834">
        <w:rPr>
          <w:rFonts w:cs="Times New Roman"/>
        </w:rPr>
        <w:t>, Ch. 4</w:t>
      </w:r>
    </w:p>
    <w:p w14:paraId="192FDB43" w14:textId="7C4AEC56" w:rsidR="000E19D9" w:rsidRPr="00DF2834" w:rsidRDefault="000E19D9" w:rsidP="0030690D">
      <w:pPr>
        <w:pStyle w:val="ListParagraph"/>
        <w:numPr>
          <w:ilvl w:val="0"/>
          <w:numId w:val="56"/>
        </w:numPr>
        <w:rPr>
          <w:rFonts w:cs="Times New Roman"/>
        </w:rPr>
      </w:pPr>
      <w:r w:rsidRPr="00DF2834">
        <w:rPr>
          <w:rFonts w:cs="Times New Roman"/>
        </w:rPr>
        <w:t xml:space="preserve">Policy decisions arrived at by incrementalism are the product of advocacy and bargaining. They result from </w:t>
      </w:r>
      <w:r w:rsidRPr="00DF2834">
        <w:rPr>
          <w:rFonts w:cs="Times New Roman"/>
          <w:u w:val="single"/>
        </w:rPr>
        <w:t>mutually agreeable adjustments</w:t>
      </w:r>
      <w:r w:rsidRPr="00DF2834">
        <w:rPr>
          <w:rFonts w:cs="Times New Roman"/>
        </w:rPr>
        <w:t xml:space="preserve"> in the values, objectives, and policy alternatives that are advocated by the various parties who are interested in a policy issue.</w:t>
      </w:r>
    </w:p>
    <w:p w14:paraId="6159964D" w14:textId="6C057351" w:rsidR="000E19D9" w:rsidRPr="00DF2834" w:rsidRDefault="000E19D9" w:rsidP="000E19D9">
      <w:pPr>
        <w:pStyle w:val="Heading6"/>
      </w:pPr>
      <w:r w:rsidRPr="00DF2834">
        <w:t>Example</w:t>
      </w:r>
    </w:p>
    <w:p w14:paraId="2D9643D7" w14:textId="77777777" w:rsidR="000E19D9" w:rsidRPr="00DF2834" w:rsidRDefault="000E19D9" w:rsidP="0030690D">
      <w:pPr>
        <w:pStyle w:val="ListParagraph"/>
        <w:numPr>
          <w:ilvl w:val="0"/>
          <w:numId w:val="55"/>
        </w:numPr>
        <w:rPr>
          <w:rFonts w:cs="Times New Roman"/>
        </w:rPr>
      </w:pPr>
      <w:r w:rsidRPr="00DF2834">
        <w:rPr>
          <w:rFonts w:cs="Times New Roman"/>
        </w:rPr>
        <w:t>Issue: non-point source water pollution from agricultural sources in Indiana</w:t>
      </w:r>
    </w:p>
    <w:p w14:paraId="78B54A25" w14:textId="77777777" w:rsidR="000E19D9" w:rsidRPr="00DF2834" w:rsidRDefault="000E19D9" w:rsidP="0030690D">
      <w:pPr>
        <w:pStyle w:val="ListParagraph"/>
        <w:numPr>
          <w:ilvl w:val="0"/>
          <w:numId w:val="55"/>
        </w:numPr>
        <w:rPr>
          <w:rFonts w:cs="Times New Roman"/>
        </w:rPr>
      </w:pPr>
      <w:r w:rsidRPr="00DF2834">
        <w:rPr>
          <w:rFonts w:cs="Times New Roman"/>
        </w:rPr>
        <w:t>Objective: reduce sediments and nutrients from farmlands in Indiana</w:t>
      </w:r>
    </w:p>
    <w:p w14:paraId="5DEA72BD" w14:textId="77777777" w:rsidR="000E19D9" w:rsidRPr="00DF2834" w:rsidRDefault="000E19D9" w:rsidP="0030690D">
      <w:pPr>
        <w:pStyle w:val="ListParagraph"/>
        <w:numPr>
          <w:ilvl w:val="0"/>
          <w:numId w:val="55"/>
        </w:numPr>
        <w:rPr>
          <w:rFonts w:cs="Times New Roman"/>
        </w:rPr>
      </w:pPr>
      <w:r w:rsidRPr="00DF2834">
        <w:rPr>
          <w:rFonts w:cs="Times New Roman"/>
        </w:rPr>
        <w:t>Formulated policy alternatives:</w:t>
      </w:r>
    </w:p>
    <w:p w14:paraId="06409BE6" w14:textId="77777777" w:rsidR="000E19D9" w:rsidRPr="00DF2834" w:rsidRDefault="000E19D9" w:rsidP="0030690D">
      <w:pPr>
        <w:pStyle w:val="ListParagraph"/>
        <w:numPr>
          <w:ilvl w:val="1"/>
          <w:numId w:val="55"/>
        </w:numPr>
        <w:rPr>
          <w:rFonts w:cs="Times New Roman"/>
        </w:rPr>
      </w:pPr>
      <w:r w:rsidRPr="00DF2834">
        <w:rPr>
          <w:rFonts w:cs="Times New Roman"/>
        </w:rPr>
        <w:t>Establish an extension program to educate farmers about best management practices to minimize non-point source pollution</w:t>
      </w:r>
    </w:p>
    <w:p w14:paraId="77A974DB" w14:textId="77777777" w:rsidR="000E19D9" w:rsidRPr="00DF2834" w:rsidRDefault="000E19D9" w:rsidP="0030690D">
      <w:pPr>
        <w:pStyle w:val="ListParagraph"/>
        <w:numPr>
          <w:ilvl w:val="1"/>
          <w:numId w:val="55"/>
        </w:numPr>
        <w:rPr>
          <w:rFonts w:cs="Times New Roman"/>
        </w:rPr>
      </w:pPr>
      <w:r w:rsidRPr="00DF2834">
        <w:rPr>
          <w:rFonts w:cs="Times New Roman"/>
        </w:rPr>
        <w:t>Establish a financial incentive program to encourage farmers to adopt best management practices</w:t>
      </w:r>
    </w:p>
    <w:p w14:paraId="3AF4FF81" w14:textId="77777777" w:rsidR="000E19D9" w:rsidRPr="00DF2834" w:rsidRDefault="000E19D9" w:rsidP="0030690D">
      <w:pPr>
        <w:pStyle w:val="ListParagraph"/>
        <w:numPr>
          <w:ilvl w:val="1"/>
          <w:numId w:val="55"/>
        </w:numPr>
        <w:rPr>
          <w:rFonts w:cs="Times New Roman"/>
        </w:rPr>
      </w:pPr>
      <w:r w:rsidRPr="00DF2834">
        <w:rPr>
          <w:rFonts w:cs="Times New Roman"/>
        </w:rPr>
        <w:t>Establish a regulatory program to prohibit farming and livestock grazing in riparian areas</w:t>
      </w:r>
    </w:p>
    <w:p w14:paraId="63FABAC6" w14:textId="70192BC3" w:rsidR="000E19D9" w:rsidRPr="00DF2834" w:rsidRDefault="000E19D9" w:rsidP="0030690D">
      <w:pPr>
        <w:pStyle w:val="ListParagraph"/>
        <w:numPr>
          <w:ilvl w:val="0"/>
          <w:numId w:val="55"/>
        </w:numPr>
        <w:rPr>
          <w:rFonts w:cs="Times New Roman"/>
        </w:rPr>
      </w:pPr>
      <w:r w:rsidRPr="00DF2834">
        <w:rPr>
          <w:rFonts w:cs="Times New Roman"/>
        </w:rPr>
        <w:t>Criteria for selection: agreement</w:t>
      </w:r>
    </w:p>
    <w:p w14:paraId="24DC1FA3" w14:textId="7BF2D5DC" w:rsidR="000E19D9" w:rsidRPr="00DF2834" w:rsidRDefault="000E19D9" w:rsidP="0030690D">
      <w:pPr>
        <w:pStyle w:val="ListParagraph"/>
        <w:numPr>
          <w:ilvl w:val="0"/>
          <w:numId w:val="55"/>
        </w:numPr>
        <w:rPr>
          <w:rFonts w:cs="Times New Roman"/>
        </w:rPr>
      </w:pPr>
      <w:r w:rsidRPr="00DF2834">
        <w:rPr>
          <w:rFonts w:cs="Times New Roman"/>
        </w:rPr>
        <w:t>Decision: whichever alternative that all parties involved can agree on</w:t>
      </w:r>
    </w:p>
    <w:p w14:paraId="2825E2FD" w14:textId="1CDF2F93" w:rsidR="000E19D9" w:rsidRPr="00DF2834" w:rsidRDefault="00AB7F98" w:rsidP="00AB7F98">
      <w:pPr>
        <w:pStyle w:val="Heading6"/>
      </w:pPr>
      <w:r w:rsidRPr="00DF2834">
        <w:t>Characteristics and criticism</w:t>
      </w:r>
    </w:p>
    <w:p w14:paraId="3930CF3A" w14:textId="66F098A1" w:rsidR="00787C8B" w:rsidRPr="00DF2834" w:rsidRDefault="00EB25AF" w:rsidP="00787C8B">
      <w:pPr>
        <w:pStyle w:val="ListParagraph"/>
        <w:numPr>
          <w:ilvl w:val="0"/>
          <w:numId w:val="60"/>
        </w:numPr>
      </w:pPr>
      <w:r w:rsidRPr="00DF2834">
        <w:t>Class Ideas</w:t>
      </w:r>
      <w:r w:rsidRPr="00DF2834">
        <w:tab/>
      </w:r>
    </w:p>
    <w:p w14:paraId="371C3613" w14:textId="28BF1CB9" w:rsidR="00EB25AF" w:rsidRPr="00DF2834" w:rsidRDefault="00EB25AF" w:rsidP="00EB25AF">
      <w:pPr>
        <w:pStyle w:val="ListParagraph"/>
        <w:numPr>
          <w:ilvl w:val="1"/>
          <w:numId w:val="60"/>
        </w:numPr>
      </w:pPr>
      <w:r w:rsidRPr="00DF2834">
        <w:t>Agreement doesn’t necessarily mean it’s the best idea</w:t>
      </w:r>
    </w:p>
    <w:p w14:paraId="46BDA4E5" w14:textId="500F3228" w:rsidR="00EB25AF" w:rsidRPr="00DF2834" w:rsidRDefault="00EB25AF" w:rsidP="00EB25AF">
      <w:pPr>
        <w:pStyle w:val="ListParagraph"/>
        <w:numPr>
          <w:ilvl w:val="1"/>
          <w:numId w:val="60"/>
        </w:numPr>
      </w:pPr>
      <w:r w:rsidRPr="00DF2834">
        <w:t>Lots of back and forth in the process</w:t>
      </w:r>
    </w:p>
    <w:p w14:paraId="7204055D" w14:textId="500DBF58" w:rsidR="00EB25AF" w:rsidRPr="00DF2834" w:rsidRDefault="00EB25AF" w:rsidP="00EB25AF">
      <w:pPr>
        <w:pStyle w:val="ListParagraph"/>
        <w:numPr>
          <w:ilvl w:val="1"/>
          <w:numId w:val="60"/>
        </w:numPr>
      </w:pPr>
      <w:r w:rsidRPr="00DF2834">
        <w:t>Politically, agreement might never be reached</w:t>
      </w:r>
    </w:p>
    <w:p w14:paraId="3A727A98" w14:textId="42863B21" w:rsidR="0093485D" w:rsidRPr="00DF2834" w:rsidRDefault="0093485D" w:rsidP="0093485D">
      <w:pPr>
        <w:pStyle w:val="ListParagraph"/>
        <w:numPr>
          <w:ilvl w:val="0"/>
          <w:numId w:val="60"/>
        </w:numPr>
      </w:pPr>
      <w:r w:rsidRPr="00DF2834">
        <w:t>The process tends to involve many inter</w:t>
      </w:r>
      <w:r w:rsidR="00027AEA" w:rsidRPr="00DF2834">
        <w:t>e</w:t>
      </w:r>
      <w:r w:rsidRPr="00DF2834">
        <w:t>sts and favor the most powerful and organized interest in socie</w:t>
      </w:r>
      <w:r w:rsidR="00666F39" w:rsidRPr="00DF2834">
        <w:t>ty</w:t>
      </w:r>
    </w:p>
    <w:p w14:paraId="1B16E0A4" w14:textId="4C8219CD" w:rsidR="00666F39" w:rsidRPr="00DF2834" w:rsidRDefault="00666F39" w:rsidP="0093485D">
      <w:pPr>
        <w:pStyle w:val="ListParagraph"/>
        <w:numPr>
          <w:ilvl w:val="0"/>
          <w:numId w:val="60"/>
        </w:numPr>
      </w:pPr>
      <w:r w:rsidRPr="00DF2834">
        <w:lastRenderedPageBreak/>
        <w:t>Agreement is the most important policy criterion, favoring the status quo and leading to the selection of a satisfactory policy but not necessarily the most effective one</w:t>
      </w:r>
    </w:p>
    <w:p w14:paraId="3624BD0B" w14:textId="535256FB" w:rsidR="00666F39" w:rsidRPr="00DF2834" w:rsidRDefault="00666F39" w:rsidP="0093485D">
      <w:pPr>
        <w:pStyle w:val="ListParagraph"/>
        <w:numPr>
          <w:ilvl w:val="0"/>
          <w:numId w:val="60"/>
        </w:numPr>
      </w:pPr>
      <w:r w:rsidRPr="00DF2834">
        <w:t>Sometimes small-scale reme</w:t>
      </w:r>
      <w:r w:rsidR="00027AEA" w:rsidRPr="00DF2834">
        <w:t>dial changes are pointless and lead to frequent revisits of the same issue</w:t>
      </w:r>
    </w:p>
    <w:p w14:paraId="18DFCA3B" w14:textId="689A53A2" w:rsidR="00027AEA" w:rsidRPr="00DF2834" w:rsidRDefault="00027AEA" w:rsidP="0093485D">
      <w:pPr>
        <w:pStyle w:val="ListParagraph"/>
        <w:numPr>
          <w:ilvl w:val="0"/>
          <w:numId w:val="60"/>
        </w:numPr>
      </w:pPr>
      <w:r w:rsidRPr="00DF2834">
        <w:t>The process prohibits policy innovations</w:t>
      </w:r>
    </w:p>
    <w:p w14:paraId="03874AC4" w14:textId="219718D0" w:rsidR="00027AEA" w:rsidRPr="00DF2834" w:rsidRDefault="00027AEA" w:rsidP="0093485D">
      <w:pPr>
        <w:pStyle w:val="ListParagraph"/>
        <w:numPr>
          <w:ilvl w:val="0"/>
          <w:numId w:val="60"/>
        </w:numPr>
      </w:pPr>
      <w:proofErr w:type="gramStart"/>
      <w:r w:rsidRPr="00DF2834">
        <w:t>Past experience</w:t>
      </w:r>
      <w:proofErr w:type="gramEnd"/>
      <w:r w:rsidRPr="00DF2834">
        <w:t xml:space="preserve"> may not be relevant under new circumstances</w:t>
      </w:r>
    </w:p>
    <w:p w14:paraId="3C9F9D2F" w14:textId="347548FE" w:rsidR="00027AEA" w:rsidRPr="00DF2834" w:rsidRDefault="00027AEA" w:rsidP="0093485D">
      <w:pPr>
        <w:pStyle w:val="ListParagraph"/>
        <w:numPr>
          <w:ilvl w:val="0"/>
          <w:numId w:val="60"/>
        </w:numPr>
      </w:pPr>
      <w:r w:rsidRPr="00DF2834">
        <w:t>The concept of “trial and error” is questionable</w:t>
      </w:r>
    </w:p>
    <w:p w14:paraId="127E0647" w14:textId="28B9B1F0" w:rsidR="00027AEA" w:rsidRPr="00DF2834" w:rsidRDefault="00027AEA" w:rsidP="0093485D">
      <w:pPr>
        <w:pStyle w:val="ListParagraph"/>
        <w:numPr>
          <w:ilvl w:val="0"/>
          <w:numId w:val="60"/>
        </w:numPr>
      </w:pPr>
      <w:r w:rsidRPr="00DF2834">
        <w:t>Does not describe sudden agenda change particularly well</w:t>
      </w:r>
    </w:p>
    <w:p w14:paraId="76EC0260" w14:textId="02459588" w:rsidR="00027AEA" w:rsidRPr="00DF2834" w:rsidRDefault="00027AEA" w:rsidP="0093485D">
      <w:pPr>
        <w:pStyle w:val="ListParagraph"/>
        <w:numPr>
          <w:ilvl w:val="0"/>
          <w:numId w:val="60"/>
        </w:numPr>
      </w:pPr>
      <w:r w:rsidRPr="00DF2834">
        <w:t>Not only as a description of the real world but also a strategy that can be used to manipulate policy outcome</w:t>
      </w:r>
    </w:p>
    <w:p w14:paraId="45BADCB9" w14:textId="748F018A" w:rsidR="00AB7F98" w:rsidRPr="00DF2834" w:rsidRDefault="00AB7F98" w:rsidP="00AB7F98">
      <w:pPr>
        <w:pStyle w:val="Heading5"/>
      </w:pPr>
      <w:r w:rsidRPr="00DF2834">
        <w:t>Mixed Scanning Model</w:t>
      </w:r>
    </w:p>
    <w:p w14:paraId="2D3AF0D0" w14:textId="597AC052" w:rsidR="00AB7F98" w:rsidRPr="00DF2834" w:rsidRDefault="00AB7F98" w:rsidP="0030690D">
      <w:pPr>
        <w:pStyle w:val="ListParagraph"/>
        <w:numPr>
          <w:ilvl w:val="0"/>
          <w:numId w:val="57"/>
        </w:numPr>
        <w:rPr>
          <w:rFonts w:cs="Times New Roman"/>
        </w:rPr>
      </w:pPr>
      <w:r w:rsidRPr="00DF2834">
        <w:rPr>
          <w:rFonts w:cs="Times New Roman"/>
        </w:rPr>
        <w:t>This model combines rational comprehensive and incremental approaches</w:t>
      </w:r>
    </w:p>
    <w:p w14:paraId="5530DF95" w14:textId="7BF4B551" w:rsidR="00AB7F98" w:rsidRPr="00DF2834" w:rsidRDefault="00AB7F98" w:rsidP="0030690D">
      <w:pPr>
        <w:pStyle w:val="ListParagraph"/>
        <w:numPr>
          <w:ilvl w:val="0"/>
          <w:numId w:val="57"/>
        </w:numPr>
        <w:rPr>
          <w:rFonts w:cs="Times New Roman"/>
        </w:rPr>
      </w:pPr>
      <w:r w:rsidRPr="00DF2834">
        <w:rPr>
          <w:rFonts w:cs="Times New Roman"/>
        </w:rPr>
        <w:t xml:space="preserve">Policy selection is viewed as a process of browsing and scanning the horizon for potentially agreeable </w:t>
      </w:r>
      <w:r w:rsidR="00244815" w:rsidRPr="00DF2834">
        <w:rPr>
          <w:rFonts w:cs="Times New Roman"/>
        </w:rPr>
        <w:t>policy alternatives, followed by a detailed examination of those alternatives and their consequences</w:t>
      </w:r>
    </w:p>
    <w:p w14:paraId="75DCD929" w14:textId="7880F347" w:rsidR="00244815" w:rsidRPr="00DF2834" w:rsidRDefault="00244815" w:rsidP="00244815">
      <w:pPr>
        <w:pStyle w:val="Heading5"/>
      </w:pPr>
      <w:r w:rsidRPr="00DF2834">
        <w:t>Organized Anarchy Model</w:t>
      </w:r>
    </w:p>
    <w:p w14:paraId="0601DE09" w14:textId="193CD994" w:rsidR="00244815" w:rsidRPr="00DF2834" w:rsidRDefault="00244815" w:rsidP="0030690D">
      <w:pPr>
        <w:pStyle w:val="ListParagraph"/>
        <w:numPr>
          <w:ilvl w:val="0"/>
          <w:numId w:val="58"/>
        </w:numPr>
        <w:rPr>
          <w:rFonts w:cs="Times New Roman"/>
        </w:rPr>
      </w:pPr>
      <w:r w:rsidRPr="00DF2834">
        <w:rPr>
          <w:rFonts w:cs="Times New Roman"/>
        </w:rPr>
        <w:t>“Garbage can model”: policy selection occurs in an unorganized setting</w:t>
      </w:r>
    </w:p>
    <w:p w14:paraId="4E73BC76" w14:textId="613F0F84" w:rsidR="00244815" w:rsidRPr="00DF2834" w:rsidRDefault="00244815" w:rsidP="0030690D">
      <w:pPr>
        <w:pStyle w:val="ListParagraph"/>
        <w:numPr>
          <w:ilvl w:val="0"/>
          <w:numId w:val="58"/>
        </w:numPr>
        <w:rPr>
          <w:rFonts w:cs="Times New Roman"/>
        </w:rPr>
      </w:pPr>
      <w:r w:rsidRPr="00DF2834">
        <w:rPr>
          <w:rFonts w:cs="Times New Roman"/>
        </w:rPr>
        <w:t>Policies are selected when four streams of events coincide</w:t>
      </w:r>
      <w:r w:rsidR="00793515" w:rsidRPr="00DF2834">
        <w:rPr>
          <w:rFonts w:cs="Times New Roman"/>
        </w:rPr>
        <w:t xml:space="preserve"> (choice opportunities/policy windows)</w:t>
      </w:r>
    </w:p>
    <w:p w14:paraId="4821859A" w14:textId="1A16E30E" w:rsidR="00244815" w:rsidRPr="00DF2834" w:rsidRDefault="00793515" w:rsidP="0030690D">
      <w:pPr>
        <w:pStyle w:val="ListParagraph"/>
        <w:numPr>
          <w:ilvl w:val="1"/>
          <w:numId w:val="58"/>
        </w:numPr>
        <w:rPr>
          <w:rFonts w:cs="Times New Roman"/>
        </w:rPr>
      </w:pPr>
      <w:r w:rsidRPr="00DF2834">
        <w:rPr>
          <w:rFonts w:cs="Times New Roman"/>
        </w:rPr>
        <w:t>Issues</w:t>
      </w:r>
    </w:p>
    <w:p w14:paraId="53933D11" w14:textId="10ECA294" w:rsidR="00793515" w:rsidRPr="00DF2834" w:rsidRDefault="00793515" w:rsidP="0030690D">
      <w:pPr>
        <w:pStyle w:val="ListParagraph"/>
        <w:numPr>
          <w:ilvl w:val="1"/>
          <w:numId w:val="58"/>
        </w:numPr>
        <w:rPr>
          <w:rFonts w:cs="Times New Roman"/>
        </w:rPr>
      </w:pPr>
      <w:r w:rsidRPr="00DF2834">
        <w:rPr>
          <w:rFonts w:cs="Times New Roman"/>
        </w:rPr>
        <w:t>Solutions (policy alternatives)</w:t>
      </w:r>
    </w:p>
    <w:p w14:paraId="6125BADD" w14:textId="7708BC2E" w:rsidR="00793515" w:rsidRPr="00DF2834" w:rsidRDefault="00793515" w:rsidP="0030690D">
      <w:pPr>
        <w:pStyle w:val="ListParagraph"/>
        <w:keepNext/>
        <w:keepLines/>
        <w:numPr>
          <w:ilvl w:val="1"/>
          <w:numId w:val="58"/>
        </w:numPr>
        <w:spacing w:before="40" w:after="0"/>
        <w:outlineLvl w:val="5"/>
        <w:rPr>
          <w:rFonts w:cs="Times New Roman"/>
        </w:rPr>
      </w:pPr>
      <w:r w:rsidRPr="00DF2834">
        <w:rPr>
          <w:rFonts w:cs="Times New Roman"/>
        </w:rPr>
        <w:t>Participants (policy makers, administrators, specialists)</w:t>
      </w:r>
    </w:p>
    <w:p w14:paraId="252829E0" w14:textId="03061A73" w:rsidR="00EB4E5D" w:rsidRPr="00DF2834" w:rsidRDefault="00EB4E5D" w:rsidP="00EB4E5D">
      <w:pPr>
        <w:pStyle w:val="Heading6"/>
      </w:pPr>
      <w:r w:rsidRPr="00DF2834">
        <w:t>Example</w:t>
      </w:r>
    </w:p>
    <w:p w14:paraId="5405B968" w14:textId="6A21C3D7" w:rsidR="00BD1EC6" w:rsidRPr="00DF2834" w:rsidRDefault="00BD1EC6" w:rsidP="0030690D">
      <w:pPr>
        <w:pStyle w:val="ListParagraph"/>
        <w:numPr>
          <w:ilvl w:val="0"/>
          <w:numId w:val="55"/>
        </w:numPr>
        <w:rPr>
          <w:rFonts w:cs="Times New Roman"/>
        </w:rPr>
      </w:pPr>
      <w:r w:rsidRPr="00DF2834">
        <w:rPr>
          <w:rFonts w:cs="Times New Roman"/>
        </w:rPr>
        <w:t>Choice opportunity/policy window</w:t>
      </w:r>
    </w:p>
    <w:p w14:paraId="3D319DCF" w14:textId="5DBA6D73" w:rsidR="00BD1EC6" w:rsidRPr="00DF2834" w:rsidRDefault="00BD1EC6" w:rsidP="0030690D">
      <w:pPr>
        <w:pStyle w:val="ListParagraph"/>
        <w:numPr>
          <w:ilvl w:val="1"/>
          <w:numId w:val="55"/>
        </w:numPr>
        <w:rPr>
          <w:rFonts w:cs="Times New Roman"/>
        </w:rPr>
      </w:pPr>
      <w:r w:rsidRPr="00DF2834">
        <w:rPr>
          <w:rFonts w:cs="Times New Roman"/>
        </w:rPr>
        <w:t>Issue: non-point source water pollution from agricultural sources in Indiana</w:t>
      </w:r>
    </w:p>
    <w:p w14:paraId="337FD54F" w14:textId="77777777" w:rsidR="00BD1EC6" w:rsidRPr="00DF2834" w:rsidRDefault="00BD1EC6" w:rsidP="0030690D">
      <w:pPr>
        <w:pStyle w:val="ListParagraph"/>
        <w:numPr>
          <w:ilvl w:val="1"/>
          <w:numId w:val="55"/>
        </w:numPr>
        <w:rPr>
          <w:rFonts w:cs="Times New Roman"/>
        </w:rPr>
      </w:pPr>
      <w:r w:rsidRPr="00DF2834">
        <w:rPr>
          <w:rFonts w:cs="Times New Roman"/>
        </w:rPr>
        <w:t>Objective: reduce sediments and nutrients from farmlands in Indiana</w:t>
      </w:r>
    </w:p>
    <w:p w14:paraId="4A26F9A3" w14:textId="77777777" w:rsidR="00BD1EC6" w:rsidRPr="00DF2834" w:rsidRDefault="00BD1EC6" w:rsidP="0030690D">
      <w:pPr>
        <w:pStyle w:val="ListParagraph"/>
        <w:numPr>
          <w:ilvl w:val="1"/>
          <w:numId w:val="55"/>
        </w:numPr>
        <w:rPr>
          <w:rFonts w:cs="Times New Roman"/>
        </w:rPr>
      </w:pPr>
      <w:r w:rsidRPr="00DF2834">
        <w:rPr>
          <w:rFonts w:cs="Times New Roman"/>
        </w:rPr>
        <w:t>Formulated policy alternatives:</w:t>
      </w:r>
    </w:p>
    <w:p w14:paraId="5443B60F" w14:textId="77777777" w:rsidR="00BD1EC6" w:rsidRPr="00DF2834" w:rsidRDefault="00BD1EC6" w:rsidP="0030690D">
      <w:pPr>
        <w:pStyle w:val="ListParagraph"/>
        <w:numPr>
          <w:ilvl w:val="2"/>
          <w:numId w:val="55"/>
        </w:numPr>
        <w:rPr>
          <w:rFonts w:cs="Times New Roman"/>
        </w:rPr>
      </w:pPr>
      <w:r w:rsidRPr="00DF2834">
        <w:rPr>
          <w:rFonts w:cs="Times New Roman"/>
        </w:rPr>
        <w:t>Establish an extension program to educate farmers about best management practices to minimize non-point source pollution</w:t>
      </w:r>
    </w:p>
    <w:p w14:paraId="44AC411B" w14:textId="77777777" w:rsidR="00BD1EC6" w:rsidRPr="00DF2834" w:rsidRDefault="00BD1EC6" w:rsidP="0030690D">
      <w:pPr>
        <w:pStyle w:val="ListParagraph"/>
        <w:numPr>
          <w:ilvl w:val="2"/>
          <w:numId w:val="55"/>
        </w:numPr>
        <w:rPr>
          <w:rFonts w:cs="Times New Roman"/>
        </w:rPr>
      </w:pPr>
      <w:r w:rsidRPr="00DF2834">
        <w:rPr>
          <w:rFonts w:cs="Times New Roman"/>
        </w:rPr>
        <w:t>Establish a financial incentive program to encourage farmers to adopt best management practices</w:t>
      </w:r>
    </w:p>
    <w:p w14:paraId="1F4A729E" w14:textId="77777777" w:rsidR="00BD1EC6" w:rsidRPr="00DF2834" w:rsidRDefault="00BD1EC6" w:rsidP="0030690D">
      <w:pPr>
        <w:pStyle w:val="ListParagraph"/>
        <w:numPr>
          <w:ilvl w:val="2"/>
          <w:numId w:val="55"/>
        </w:numPr>
        <w:rPr>
          <w:rFonts w:cs="Times New Roman"/>
        </w:rPr>
      </w:pPr>
      <w:r w:rsidRPr="00DF2834">
        <w:rPr>
          <w:rFonts w:cs="Times New Roman"/>
        </w:rPr>
        <w:t>Establish a regulatory program to prohibit farming and livestock grazing in riparian areas</w:t>
      </w:r>
    </w:p>
    <w:p w14:paraId="3243D9A9" w14:textId="72F06717" w:rsidR="00071F40" w:rsidRPr="00DF2834" w:rsidRDefault="00BD1EC6" w:rsidP="0030690D">
      <w:pPr>
        <w:pStyle w:val="ListParagraph"/>
        <w:numPr>
          <w:ilvl w:val="1"/>
          <w:numId w:val="55"/>
        </w:numPr>
        <w:rPr>
          <w:rFonts w:cs="Times New Roman"/>
        </w:rPr>
      </w:pPr>
      <w:r w:rsidRPr="00DF2834">
        <w:rPr>
          <w:rFonts w:cs="Times New Roman"/>
        </w:rPr>
        <w:t xml:space="preserve">Policy participants: Indiana Department of </w:t>
      </w:r>
      <w:r w:rsidR="00071F40" w:rsidRPr="00DF2834">
        <w:rPr>
          <w:rFonts w:cs="Times New Roman"/>
        </w:rPr>
        <w:t>Environmental Management, Indiana Department of Agriculture, Indiana Association of Soil and Water Conservation Districts, USDA Natural Resources Conservation Service, EPA, Alliance for the Great Lakes</w:t>
      </w:r>
    </w:p>
    <w:p w14:paraId="1C31538B" w14:textId="07C0C49D" w:rsidR="00BD1EC6" w:rsidRPr="00DF2834" w:rsidRDefault="00071F40" w:rsidP="00095B7F">
      <w:pPr>
        <w:pStyle w:val="Heading6"/>
      </w:pPr>
      <w:r w:rsidRPr="00DF2834">
        <w:t>Characteristics and criticisms</w:t>
      </w:r>
    </w:p>
    <w:p w14:paraId="09436EAA" w14:textId="6F3E7A37" w:rsidR="002D4F2F" w:rsidRPr="00DF2834" w:rsidRDefault="00502F3A" w:rsidP="002D4F2F">
      <w:pPr>
        <w:pStyle w:val="ListParagraph"/>
        <w:numPr>
          <w:ilvl w:val="0"/>
          <w:numId w:val="55"/>
        </w:numPr>
      </w:pPr>
      <w:r w:rsidRPr="00DF2834">
        <w:t>An opportunistic process</w:t>
      </w:r>
    </w:p>
    <w:p w14:paraId="4AE38804" w14:textId="168A5B41" w:rsidR="00502F3A" w:rsidRPr="00DF2834" w:rsidRDefault="00502F3A" w:rsidP="002D4F2F">
      <w:pPr>
        <w:pStyle w:val="ListParagraph"/>
        <w:numPr>
          <w:ilvl w:val="0"/>
          <w:numId w:val="55"/>
        </w:numPr>
      </w:pPr>
      <w:r w:rsidRPr="00DF2834">
        <w:t>Policy makers have a limited understanding of the policy making environment</w:t>
      </w:r>
    </w:p>
    <w:p w14:paraId="54DB81E3" w14:textId="3F2914E4" w:rsidR="00502F3A" w:rsidRPr="00DF2834" w:rsidRDefault="00502F3A" w:rsidP="002D4F2F">
      <w:pPr>
        <w:pStyle w:val="ListParagraph"/>
        <w:numPr>
          <w:ilvl w:val="0"/>
          <w:numId w:val="55"/>
        </w:numPr>
      </w:pPr>
      <w:r w:rsidRPr="00DF2834">
        <w:lastRenderedPageBreak/>
        <w:t>Difficult to predict policy outcomes</w:t>
      </w:r>
    </w:p>
    <w:p w14:paraId="26135568" w14:textId="313260A6" w:rsidR="00502F3A" w:rsidRPr="00DF2834" w:rsidRDefault="00502F3A" w:rsidP="007629AC">
      <w:pPr>
        <w:pStyle w:val="ListParagraph"/>
        <w:numPr>
          <w:ilvl w:val="0"/>
          <w:numId w:val="55"/>
        </w:numPr>
      </w:pPr>
      <w:r w:rsidRPr="00DF2834">
        <w:t xml:space="preserve">The key to understand a </w:t>
      </w:r>
      <w:proofErr w:type="gramStart"/>
      <w:r w:rsidRPr="00DF2834">
        <w:t>particular</w:t>
      </w:r>
      <w:r w:rsidR="007629AC" w:rsidRPr="00DF2834">
        <w:t xml:space="preserve"> policy</w:t>
      </w:r>
      <w:proofErr w:type="gramEnd"/>
      <w:r w:rsidRPr="00DF2834">
        <w:t xml:space="preserve"> </w:t>
      </w:r>
      <w:r w:rsidR="007629AC" w:rsidRPr="00DF2834">
        <w:t>outcome is the coupling of four streams</w:t>
      </w:r>
    </w:p>
    <w:p w14:paraId="74B2987E" w14:textId="09D98212" w:rsidR="007629AC" w:rsidRPr="00DF2834" w:rsidRDefault="007629AC" w:rsidP="007629AC">
      <w:pPr>
        <w:pStyle w:val="ListParagraph"/>
        <w:numPr>
          <w:ilvl w:val="1"/>
          <w:numId w:val="55"/>
        </w:numPr>
      </w:pPr>
      <w:r w:rsidRPr="00DF2834">
        <w:t>The four streams flow separately through the policy system</w:t>
      </w:r>
    </w:p>
    <w:p w14:paraId="785FB3CB" w14:textId="1C6C2269" w:rsidR="007629AC" w:rsidRPr="00DF2834" w:rsidRDefault="007629AC" w:rsidP="007629AC">
      <w:pPr>
        <w:pStyle w:val="ListParagraph"/>
        <w:numPr>
          <w:ilvl w:val="1"/>
          <w:numId w:val="55"/>
        </w:numPr>
      </w:pPr>
      <w:r w:rsidRPr="00DF2834">
        <w:t>Outcomes heavily dependent on the coupling of the streams – couplings of solutions to problems, interactions among participants</w:t>
      </w:r>
      <w:r w:rsidR="00D366BC" w:rsidRPr="00DF2834">
        <w:t>, the presence or absence of solutions, problems or participants – in the choices (the garbage cans) that must be made</w:t>
      </w:r>
    </w:p>
    <w:p w14:paraId="52014D80" w14:textId="422462D7" w:rsidR="003F3BA3" w:rsidRPr="00DF2834" w:rsidRDefault="003F3BA3" w:rsidP="003F3BA3">
      <w:pPr>
        <w:pStyle w:val="Heading2"/>
      </w:pPr>
      <w:r w:rsidRPr="00DF2834">
        <w:t>Environment</w:t>
      </w:r>
      <w:r w:rsidR="0060015A" w:rsidRPr="00DF2834">
        <w:t>al</w:t>
      </w:r>
      <w:r w:rsidRPr="00DF2834">
        <w:t xml:space="preserve"> policy selection considerations / criteria</w:t>
      </w:r>
    </w:p>
    <w:p w14:paraId="65A62746" w14:textId="022076AB" w:rsidR="003F3BA3" w:rsidRPr="00DF2834" w:rsidRDefault="003F3BA3" w:rsidP="003F3BA3">
      <w:pPr>
        <w:pStyle w:val="ListParagraph"/>
        <w:numPr>
          <w:ilvl w:val="0"/>
          <w:numId w:val="61"/>
        </w:numPr>
      </w:pPr>
      <w:r w:rsidRPr="00DF2834">
        <w:t>Four broad categories of considerations/c</w:t>
      </w:r>
      <w:r w:rsidR="0060015A" w:rsidRPr="00DF2834">
        <w:t>ri</w:t>
      </w:r>
      <w:r w:rsidRPr="00DF2834">
        <w:t>teria</w:t>
      </w:r>
    </w:p>
    <w:p w14:paraId="34E8C156" w14:textId="2A80933B" w:rsidR="003F3BA3" w:rsidRPr="00DF2834" w:rsidRDefault="003F3BA3" w:rsidP="003F3BA3">
      <w:pPr>
        <w:pStyle w:val="ListParagraph"/>
        <w:numPr>
          <w:ilvl w:val="1"/>
          <w:numId w:val="61"/>
        </w:numPr>
      </w:pPr>
      <w:r w:rsidRPr="00DF2834">
        <w:t>Effectiveness (ecological/environment)</w:t>
      </w:r>
    </w:p>
    <w:p w14:paraId="219D0CD0" w14:textId="0EE6FE61" w:rsidR="003F3BA3" w:rsidRPr="00DF2834" w:rsidRDefault="003F3BA3" w:rsidP="003F3BA3">
      <w:pPr>
        <w:pStyle w:val="ListParagraph"/>
        <w:numPr>
          <w:ilvl w:val="1"/>
          <w:numId w:val="61"/>
        </w:numPr>
      </w:pPr>
      <w:r w:rsidRPr="00DF2834">
        <w:t>Efficiency</w:t>
      </w:r>
    </w:p>
    <w:p w14:paraId="28AC0224" w14:textId="7EF2A190" w:rsidR="003F3BA3" w:rsidRPr="00DF2834" w:rsidRDefault="003F3BA3" w:rsidP="003F3BA3">
      <w:pPr>
        <w:pStyle w:val="ListParagraph"/>
        <w:numPr>
          <w:ilvl w:val="1"/>
          <w:numId w:val="61"/>
        </w:numPr>
      </w:pPr>
      <w:r w:rsidRPr="00DF2834">
        <w:t>Equity and ethical considerations</w:t>
      </w:r>
    </w:p>
    <w:p w14:paraId="3D2D0022" w14:textId="5BE71C5D" w:rsidR="003F3BA3" w:rsidRPr="00DF2834" w:rsidRDefault="003F3BA3" w:rsidP="003F3BA3">
      <w:pPr>
        <w:pStyle w:val="ListParagraph"/>
        <w:numPr>
          <w:ilvl w:val="1"/>
          <w:numId w:val="61"/>
        </w:numPr>
      </w:pPr>
      <w:r w:rsidRPr="00DF2834">
        <w:t>Procedural considerations</w:t>
      </w:r>
    </w:p>
    <w:p w14:paraId="4C380EE0" w14:textId="6FFC21F6" w:rsidR="003F3BA3" w:rsidRPr="00DF2834" w:rsidRDefault="003F3BA3" w:rsidP="003F3BA3">
      <w:pPr>
        <w:pStyle w:val="Heading3"/>
      </w:pPr>
      <w:r w:rsidRPr="00DF2834">
        <w:t>Effectiveness consideration</w:t>
      </w:r>
    </w:p>
    <w:p w14:paraId="36AFC943" w14:textId="2C9E8B18" w:rsidR="003F3BA3" w:rsidRPr="00DF2834" w:rsidRDefault="003F3BA3" w:rsidP="003F3BA3">
      <w:pPr>
        <w:pStyle w:val="ListParagraph"/>
        <w:numPr>
          <w:ilvl w:val="0"/>
          <w:numId w:val="61"/>
        </w:numPr>
      </w:pPr>
      <w:r w:rsidRPr="00DF2834">
        <w:t xml:space="preserve">Decision makers may </w:t>
      </w:r>
      <w:r w:rsidR="0060015A" w:rsidRPr="00DF2834">
        <w:t>favor</w:t>
      </w:r>
      <w:r w:rsidRPr="00DF2834">
        <w:t xml:space="preserve"> the environmental policy that</w:t>
      </w:r>
    </w:p>
    <w:p w14:paraId="24085F8F" w14:textId="7BA2F211" w:rsidR="003F3BA3" w:rsidRPr="00DF2834" w:rsidRDefault="003F3BA3" w:rsidP="003F3BA3">
      <w:pPr>
        <w:pStyle w:val="ListParagraph"/>
        <w:numPr>
          <w:ilvl w:val="1"/>
          <w:numId w:val="61"/>
        </w:numPr>
      </w:pPr>
      <w:r w:rsidRPr="00DF2834">
        <w:t>Maintains the stability of ecosystems</w:t>
      </w:r>
    </w:p>
    <w:p w14:paraId="352D763B" w14:textId="1F98F2E4" w:rsidR="003F3BA3" w:rsidRPr="00DF2834" w:rsidRDefault="003F3BA3" w:rsidP="003F3BA3">
      <w:pPr>
        <w:pStyle w:val="ListParagraph"/>
        <w:numPr>
          <w:ilvl w:val="1"/>
          <w:numId w:val="61"/>
        </w:numPr>
      </w:pPr>
      <w:r w:rsidRPr="00DF2834">
        <w:t>Maintains a diversity of plant and animal life</w:t>
      </w:r>
    </w:p>
    <w:p w14:paraId="49AADC02" w14:textId="546D9FDA" w:rsidR="003F3BA3" w:rsidRPr="00DF2834" w:rsidRDefault="003F3BA3" w:rsidP="003F3BA3">
      <w:pPr>
        <w:pStyle w:val="ListParagraph"/>
        <w:numPr>
          <w:ilvl w:val="1"/>
          <w:numId w:val="61"/>
        </w:numPr>
      </w:pPr>
      <w:r w:rsidRPr="00DF2834">
        <w:t>Prevents non-reversible changes in ecosystems</w:t>
      </w:r>
    </w:p>
    <w:p w14:paraId="0C9A5F91" w14:textId="11B4A017" w:rsidR="003F3BA3" w:rsidRPr="00DF2834" w:rsidRDefault="003F3BA3" w:rsidP="003F3BA3">
      <w:pPr>
        <w:pStyle w:val="ListParagraph"/>
        <w:numPr>
          <w:ilvl w:val="1"/>
          <w:numId w:val="61"/>
        </w:numPr>
      </w:pPr>
      <w:r w:rsidRPr="00DF2834">
        <w:t>Results in accomplishment</w:t>
      </w:r>
      <w:r w:rsidR="0060015A" w:rsidRPr="00DF2834">
        <w:t xml:space="preserve"> …</w:t>
      </w:r>
    </w:p>
    <w:p w14:paraId="629DBB11" w14:textId="04848FE0" w:rsidR="003F3BA3" w:rsidRPr="00DF2834" w:rsidRDefault="003F3BA3" w:rsidP="003F3BA3">
      <w:pPr>
        <w:pStyle w:val="Heading3"/>
      </w:pPr>
      <w:r w:rsidRPr="00DF2834">
        <w:t>Efficiency consideration</w:t>
      </w:r>
    </w:p>
    <w:p w14:paraId="6C9045DC" w14:textId="1F8141C1" w:rsidR="003F3BA3" w:rsidRPr="00DF2834" w:rsidRDefault="003F3BA3" w:rsidP="003F3BA3">
      <w:pPr>
        <w:pStyle w:val="ListParagraph"/>
        <w:numPr>
          <w:ilvl w:val="0"/>
          <w:numId w:val="61"/>
        </w:numPr>
      </w:pPr>
      <w:r w:rsidRPr="00DF2834">
        <w:t xml:space="preserve">Has the highest benefit-cost </w:t>
      </w:r>
      <w:proofErr w:type="gramStart"/>
      <w:r w:rsidRPr="00DF2834">
        <w:t>ratio</w:t>
      </w:r>
      <w:proofErr w:type="gramEnd"/>
    </w:p>
    <w:p w14:paraId="3CC4535E" w14:textId="596E5650" w:rsidR="003F3BA3" w:rsidRPr="00DF2834" w:rsidRDefault="003F3BA3" w:rsidP="003F3BA3">
      <w:pPr>
        <w:pStyle w:val="ListParagraph"/>
        <w:numPr>
          <w:ilvl w:val="0"/>
          <w:numId w:val="61"/>
        </w:numPr>
      </w:pPr>
      <w:r w:rsidRPr="00DF2834">
        <w:t>Results in the greatest possible output with a given input</w:t>
      </w:r>
    </w:p>
    <w:p w14:paraId="41FD5DB5" w14:textId="2B9BFAF5" w:rsidR="003F3BA3" w:rsidRPr="00DF2834" w:rsidRDefault="003F3BA3" w:rsidP="003F3BA3">
      <w:pPr>
        <w:pStyle w:val="ListParagraph"/>
        <w:numPr>
          <w:ilvl w:val="0"/>
          <w:numId w:val="61"/>
        </w:numPr>
      </w:pPr>
      <w:r w:rsidRPr="00DF2834">
        <w:t>Achieves a given output with the least input</w:t>
      </w:r>
    </w:p>
    <w:p w14:paraId="19F74181" w14:textId="6D6BEE43" w:rsidR="003F3BA3" w:rsidRPr="00DF2834" w:rsidRDefault="003F3BA3" w:rsidP="003F3BA3">
      <w:pPr>
        <w:pStyle w:val="Heading3"/>
      </w:pPr>
      <w:r w:rsidRPr="00DF2834">
        <w:t>Equity and ethical considerations</w:t>
      </w:r>
    </w:p>
    <w:p w14:paraId="60A069EA" w14:textId="2ADC68A3" w:rsidR="003F3BA3" w:rsidRPr="00DF2834" w:rsidRDefault="003F3BA3" w:rsidP="003F3BA3">
      <w:pPr>
        <w:pStyle w:val="ListParagraph"/>
        <w:numPr>
          <w:ilvl w:val="0"/>
          <w:numId w:val="62"/>
        </w:numPr>
      </w:pPr>
      <w:r w:rsidRPr="00DF2834">
        <w:t>Provid</w:t>
      </w:r>
      <w:r w:rsidR="00357355" w:rsidRPr="00DF2834">
        <w:t>es environmental benefits to a wide range of people (rather than greater benefits to few people)</w:t>
      </w:r>
    </w:p>
    <w:p w14:paraId="64A6EEFC" w14:textId="2A49AF36" w:rsidR="00357355" w:rsidRPr="00DF2834" w:rsidRDefault="00357355" w:rsidP="003F3BA3">
      <w:pPr>
        <w:pStyle w:val="ListParagraph"/>
        <w:numPr>
          <w:ilvl w:val="0"/>
          <w:numId w:val="62"/>
        </w:numPr>
      </w:pPr>
      <w:r w:rsidRPr="00DF2834">
        <w:t>Ensures the costs of implementation being borne in the same proportion as environmental benefits received</w:t>
      </w:r>
    </w:p>
    <w:p w14:paraId="67D382BB" w14:textId="11A4A248" w:rsidR="00357355" w:rsidRPr="00DF2834" w:rsidRDefault="00357355" w:rsidP="003F3BA3">
      <w:pPr>
        <w:pStyle w:val="ListParagraph"/>
        <w:numPr>
          <w:ilvl w:val="0"/>
          <w:numId w:val="62"/>
        </w:numPr>
      </w:pPr>
      <w:r w:rsidRPr="00DF2834">
        <w:t>Results in the greatest environmental benefits for the worst-off segment of society</w:t>
      </w:r>
    </w:p>
    <w:p w14:paraId="73F24FC3" w14:textId="0EE173C3" w:rsidR="00357355" w:rsidRPr="00DF2834" w:rsidRDefault="00357355" w:rsidP="00357355">
      <w:pPr>
        <w:pStyle w:val="Heading3"/>
      </w:pPr>
      <w:r w:rsidRPr="00DF2834">
        <w:t>Procedural considerations</w:t>
      </w:r>
    </w:p>
    <w:p w14:paraId="7A22C6F2" w14:textId="06B0B0F5" w:rsidR="00357355" w:rsidRPr="00DF2834" w:rsidRDefault="00ED3EB6" w:rsidP="00357355">
      <w:pPr>
        <w:pStyle w:val="ListParagraph"/>
        <w:numPr>
          <w:ilvl w:val="0"/>
          <w:numId w:val="63"/>
        </w:numPr>
      </w:pPr>
      <w:r w:rsidRPr="00DF2834">
        <w:t>All persons to be affected have been given an opportunity to express their views</w:t>
      </w:r>
    </w:p>
    <w:p w14:paraId="43815AA1" w14:textId="66D03A29" w:rsidR="00ED3EB6" w:rsidRPr="00DF2834" w:rsidRDefault="00E239A9" w:rsidP="00357355">
      <w:pPr>
        <w:pStyle w:val="ListParagraph"/>
        <w:numPr>
          <w:ilvl w:val="0"/>
          <w:numId w:val="63"/>
        </w:numPr>
      </w:pPr>
      <w:r w:rsidRPr="00DF2834">
        <w:t>R</w:t>
      </w:r>
      <w:r w:rsidR="00ED3EB6" w:rsidRPr="00DF2834">
        <w:t>e</w:t>
      </w:r>
      <w:r w:rsidRPr="00DF2834">
        <w:t>sult from a political process in which citizens preferences are given equal weight</w:t>
      </w:r>
    </w:p>
    <w:p w14:paraId="5D541899" w14:textId="31E7E347" w:rsidR="00E239A9" w:rsidRPr="00DF2834" w:rsidRDefault="00E239A9" w:rsidP="00357355">
      <w:pPr>
        <w:pStyle w:val="ListParagraph"/>
        <w:numPr>
          <w:ilvl w:val="0"/>
          <w:numId w:val="63"/>
        </w:numPr>
      </w:pPr>
      <w:r w:rsidRPr="00DF2834">
        <w:t>Developed by due process (rather than random or arbitrary process)</w:t>
      </w:r>
    </w:p>
    <w:p w14:paraId="2806E6EC" w14:textId="5570B6CD" w:rsidR="00E239A9" w:rsidRPr="00DF2834" w:rsidRDefault="005B6E99" w:rsidP="005B6E99">
      <w:pPr>
        <w:pStyle w:val="Heading3"/>
      </w:pPr>
      <w:r w:rsidRPr="00DF2834">
        <w:t>Other examples of considerations in environmental policy selection</w:t>
      </w:r>
    </w:p>
    <w:p w14:paraId="6021C2F8" w14:textId="1B7260D3" w:rsidR="005B6E99" w:rsidRPr="00DF2834" w:rsidRDefault="005B6E99" w:rsidP="005B6E99">
      <w:pPr>
        <w:pStyle w:val="ListParagraph"/>
        <w:numPr>
          <w:ilvl w:val="0"/>
          <w:numId w:val="64"/>
        </w:numPr>
      </w:pPr>
      <w:r w:rsidRPr="00DF2834">
        <w:t>Low risk of an unacceptable result</w:t>
      </w:r>
    </w:p>
    <w:p w14:paraId="0DF94503" w14:textId="7A99C133" w:rsidR="005B6E99" w:rsidRPr="00DF2834" w:rsidRDefault="005B6E99" w:rsidP="005B6E99">
      <w:pPr>
        <w:pStyle w:val="ListParagraph"/>
        <w:numPr>
          <w:ilvl w:val="0"/>
          <w:numId w:val="64"/>
        </w:numPr>
      </w:pPr>
      <w:r w:rsidRPr="00DF2834">
        <w:t>Feasible within existing budgetary and personnel conditions</w:t>
      </w:r>
    </w:p>
    <w:p w14:paraId="7795B9A2" w14:textId="65244D79" w:rsidR="005B6E99" w:rsidRPr="00DF2834" w:rsidRDefault="005B6E99" w:rsidP="005B6E99">
      <w:pPr>
        <w:pStyle w:val="ListParagraph"/>
        <w:numPr>
          <w:ilvl w:val="0"/>
          <w:numId w:val="64"/>
        </w:numPr>
      </w:pPr>
      <w:r w:rsidRPr="00DF2834">
        <w:t>Compatible with established policies</w:t>
      </w:r>
    </w:p>
    <w:p w14:paraId="3CBD1A43" w14:textId="30B3179A" w:rsidR="005B6E99" w:rsidRPr="00DF2834" w:rsidRDefault="005B6E99" w:rsidP="005B6E99">
      <w:pPr>
        <w:pStyle w:val="ListParagraph"/>
        <w:numPr>
          <w:ilvl w:val="0"/>
          <w:numId w:val="55"/>
        </w:numPr>
      </w:pPr>
      <w:r w:rsidRPr="00DF2834">
        <w:t>Minimal in external impacts on public safety and health</w:t>
      </w:r>
    </w:p>
    <w:p w14:paraId="619D3C32" w14:textId="1D4CF946" w:rsidR="005B6E99" w:rsidRPr="00DF2834" w:rsidRDefault="005B6E99" w:rsidP="005B6E99">
      <w:pPr>
        <w:pStyle w:val="Heading3"/>
      </w:pPr>
      <w:r w:rsidRPr="00DF2834">
        <w:lastRenderedPageBreak/>
        <w:t>Example</w:t>
      </w:r>
      <w:r w:rsidR="001B2108" w:rsidRPr="00DF2834">
        <w:t>: Hypothetical net social benefits produced by three potential forest policy alternatives</w:t>
      </w:r>
    </w:p>
    <w:p w14:paraId="2D03B558" w14:textId="4E0389FB" w:rsidR="001B2108" w:rsidRPr="00DF2834" w:rsidRDefault="001B2108" w:rsidP="001B2108">
      <w:pPr>
        <w:pStyle w:val="ListParagraph"/>
        <w:numPr>
          <w:ilvl w:val="0"/>
          <w:numId w:val="55"/>
        </w:numPr>
      </w:pPr>
      <w:r w:rsidRPr="00DF2834">
        <w:t>Alternative 1: low investment in timber, recreation, and water</w:t>
      </w:r>
    </w:p>
    <w:p w14:paraId="78D14C5B" w14:textId="6357C292" w:rsidR="001B2108" w:rsidRPr="00DF2834" w:rsidRDefault="001B2108" w:rsidP="001B2108">
      <w:pPr>
        <w:pStyle w:val="ListParagraph"/>
        <w:numPr>
          <w:ilvl w:val="1"/>
          <w:numId w:val="55"/>
        </w:numPr>
      </w:pPr>
      <w:r w:rsidRPr="00DF2834">
        <w:t>Best for equity</w:t>
      </w:r>
    </w:p>
    <w:p w14:paraId="38D0519D" w14:textId="6989EB65" w:rsidR="001B2108" w:rsidRPr="00DF2834" w:rsidRDefault="001B2108" w:rsidP="001B2108">
      <w:pPr>
        <w:pStyle w:val="ListParagraph"/>
        <w:numPr>
          <w:ilvl w:val="1"/>
          <w:numId w:val="55"/>
        </w:numPr>
      </w:pPr>
      <w:r w:rsidRPr="00DF2834">
        <w:t xml:space="preserve">Lowest </w:t>
      </w:r>
      <w:r w:rsidR="005B1160" w:rsidRPr="00DF2834">
        <w:t>overall benefit though</w:t>
      </w:r>
    </w:p>
    <w:p w14:paraId="44E572AF" w14:textId="64595BBF" w:rsidR="001B2108" w:rsidRPr="00DF2834" w:rsidRDefault="001B2108" w:rsidP="001B2108">
      <w:pPr>
        <w:pStyle w:val="ListParagraph"/>
        <w:numPr>
          <w:ilvl w:val="0"/>
          <w:numId w:val="55"/>
        </w:numPr>
      </w:pPr>
      <w:r w:rsidRPr="00DF2834">
        <w:t>Alternative 2: very low investment in timber, low investment in recreation, and very high investment in water</w:t>
      </w:r>
    </w:p>
    <w:p w14:paraId="53218C6C" w14:textId="07AE5F8A" w:rsidR="005B1160" w:rsidRPr="00DF2834" w:rsidRDefault="00A70BDE" w:rsidP="005B1160">
      <w:pPr>
        <w:pStyle w:val="ListParagraph"/>
        <w:numPr>
          <w:ilvl w:val="1"/>
          <w:numId w:val="55"/>
        </w:numPr>
      </w:pPr>
      <w:r w:rsidRPr="00DF2834">
        <w:t xml:space="preserve">Most effective </w:t>
      </w:r>
      <w:r w:rsidR="00BE0416" w:rsidRPr="00DF2834">
        <w:t>for environment overall</w:t>
      </w:r>
    </w:p>
    <w:p w14:paraId="4793E296" w14:textId="17C69A9C" w:rsidR="00BE0416" w:rsidRPr="00DF2834" w:rsidRDefault="00BE0416" w:rsidP="005B1160">
      <w:pPr>
        <w:pStyle w:val="ListParagraph"/>
        <w:numPr>
          <w:ilvl w:val="1"/>
          <w:numId w:val="55"/>
        </w:numPr>
      </w:pPr>
      <w:r w:rsidRPr="00DF2834">
        <w:t>Timber will be upset with this</w:t>
      </w:r>
    </w:p>
    <w:p w14:paraId="61E41E15" w14:textId="39261C1A" w:rsidR="001B2108" w:rsidRPr="00DF2834" w:rsidRDefault="001B2108" w:rsidP="001B2108">
      <w:pPr>
        <w:pStyle w:val="ListParagraph"/>
        <w:numPr>
          <w:ilvl w:val="0"/>
          <w:numId w:val="55"/>
        </w:numPr>
      </w:pPr>
      <w:r w:rsidRPr="00DF2834">
        <w:t xml:space="preserve">Alternative 3: </w:t>
      </w:r>
      <w:r w:rsidR="005B1160" w:rsidRPr="00DF2834">
        <w:t>moderate investment in timber, recreation, and water</w:t>
      </w:r>
    </w:p>
    <w:p w14:paraId="0610EB97" w14:textId="1FB1AC4D" w:rsidR="00BE0416" w:rsidRPr="00DF2834" w:rsidRDefault="00EE1DC6" w:rsidP="00EE1DC6">
      <w:pPr>
        <w:pStyle w:val="ListParagraph"/>
        <w:numPr>
          <w:ilvl w:val="0"/>
          <w:numId w:val="55"/>
        </w:numPr>
      </w:pPr>
      <w:r w:rsidRPr="00DF2834">
        <w:t>May use a combination of selection criteria to make final policy</w:t>
      </w:r>
    </w:p>
    <w:p w14:paraId="7E2BCDE6" w14:textId="777B88E8" w:rsidR="00E31BD6" w:rsidRPr="00DF2834" w:rsidRDefault="00E31BD6" w:rsidP="00E31BD6">
      <w:pPr>
        <w:pStyle w:val="Heading2"/>
      </w:pPr>
      <w:r w:rsidRPr="00DF2834">
        <w:t>Bargaining as part of an environmental policy selection process</w:t>
      </w:r>
    </w:p>
    <w:p w14:paraId="5940139B" w14:textId="2AB1DA16" w:rsidR="00E31BD6" w:rsidRPr="00DF2834" w:rsidRDefault="00E31BD6" w:rsidP="00E31BD6">
      <w:pPr>
        <w:pStyle w:val="ListParagraph"/>
        <w:numPr>
          <w:ilvl w:val="0"/>
          <w:numId w:val="65"/>
        </w:numPr>
      </w:pPr>
      <w:r w:rsidRPr="00DF2834">
        <w:t>A process whereby two or more persons or organizations in a position of power adjust their goals to attain a joint agreement on a policy alternative that is acceptable to both – though may not be ideal to each</w:t>
      </w:r>
    </w:p>
    <w:p w14:paraId="0408360B" w14:textId="54B30AB6" w:rsidR="00E31BD6" w:rsidRPr="00DF2834" w:rsidRDefault="00590F91" w:rsidP="00590F91">
      <w:pPr>
        <w:pStyle w:val="ListParagraph"/>
        <w:numPr>
          <w:ilvl w:val="0"/>
          <w:numId w:val="65"/>
        </w:numPr>
      </w:pPr>
      <w:r w:rsidRPr="00DF2834">
        <w:t>Graph: bargaining is important</w:t>
      </w:r>
    </w:p>
    <w:p w14:paraId="73AED6DC" w14:textId="4BF2796F" w:rsidR="00590F91" w:rsidRPr="00DF2834" w:rsidRDefault="00590F91" w:rsidP="00590F91">
      <w:pPr>
        <w:pStyle w:val="ListParagraph"/>
        <w:numPr>
          <w:ilvl w:val="1"/>
          <w:numId w:val="65"/>
        </w:numPr>
      </w:pPr>
      <w:r w:rsidRPr="00DF2834">
        <w:t>Win-win situations could occur</w:t>
      </w:r>
    </w:p>
    <w:p w14:paraId="5C4B25C5" w14:textId="15739EE1" w:rsidR="00856BB5" w:rsidRPr="00DF2834" w:rsidRDefault="00856BB5" w:rsidP="00856BB5">
      <w:pPr>
        <w:pStyle w:val="ListParagraph"/>
        <w:numPr>
          <w:ilvl w:val="1"/>
          <w:numId w:val="65"/>
        </w:numPr>
      </w:pPr>
      <w:r w:rsidRPr="00DF2834">
        <w:t>Point X is win-win</w:t>
      </w:r>
    </w:p>
    <w:p w14:paraId="0FA2EDEA" w14:textId="5658F6AA" w:rsidR="00856BB5" w:rsidRPr="00DF2834" w:rsidRDefault="00856BB5" w:rsidP="00856BB5">
      <w:pPr>
        <w:pStyle w:val="ListParagraph"/>
        <w:numPr>
          <w:ilvl w:val="1"/>
          <w:numId w:val="65"/>
        </w:numPr>
      </w:pPr>
      <w:r w:rsidRPr="00DF2834">
        <w:t>Points A and B are starting points</w:t>
      </w:r>
    </w:p>
    <w:p w14:paraId="2DFBC53B" w14:textId="67B6A5AD" w:rsidR="00C928F4" w:rsidRPr="00DF2834" w:rsidRDefault="00C928F4" w:rsidP="00C928F4">
      <w:pPr>
        <w:pStyle w:val="Heading3"/>
      </w:pPr>
      <w:r w:rsidRPr="00DF2834">
        <w:t>Strategies for bargaining</w:t>
      </w:r>
    </w:p>
    <w:p w14:paraId="64FEBA9B" w14:textId="445BFDDD" w:rsidR="00C928F4" w:rsidRPr="00DF2834" w:rsidRDefault="00C928F4" w:rsidP="009C2FD7">
      <w:pPr>
        <w:pStyle w:val="Heading4"/>
      </w:pPr>
      <w:r w:rsidRPr="00DF2834">
        <w:t>Compromise</w:t>
      </w:r>
    </w:p>
    <w:p w14:paraId="20C30ED4" w14:textId="5DDE6599" w:rsidR="00C928F4" w:rsidRPr="00DF2834" w:rsidRDefault="006C78E0" w:rsidP="009C2FD7">
      <w:pPr>
        <w:pStyle w:val="ListParagraph"/>
        <w:numPr>
          <w:ilvl w:val="0"/>
          <w:numId w:val="66"/>
        </w:numPr>
      </w:pPr>
      <w:r w:rsidRPr="00DF2834">
        <w:t>A fundamental approach to securing agreement</w:t>
      </w:r>
    </w:p>
    <w:p w14:paraId="37EC76C6" w14:textId="4B0179FC" w:rsidR="006C78E0" w:rsidRPr="00DF2834" w:rsidRDefault="006C78E0" w:rsidP="009C2FD7">
      <w:pPr>
        <w:pStyle w:val="ListParagraph"/>
        <w:numPr>
          <w:ilvl w:val="0"/>
          <w:numId w:val="66"/>
        </w:numPr>
      </w:pPr>
      <w:r w:rsidRPr="00DF2834">
        <w:t>You want X; I want Y; let’s settle on Z</w:t>
      </w:r>
    </w:p>
    <w:p w14:paraId="12B193D0" w14:textId="5595DE53" w:rsidR="006C78E0" w:rsidRPr="00DF2834" w:rsidRDefault="006C78E0" w:rsidP="009C2FD7">
      <w:pPr>
        <w:pStyle w:val="ListParagraph"/>
        <w:numPr>
          <w:ilvl w:val="0"/>
          <w:numId w:val="66"/>
        </w:numPr>
      </w:pPr>
      <w:r w:rsidRPr="00DF2834">
        <w:t>Requires</w:t>
      </w:r>
    </w:p>
    <w:p w14:paraId="717EEC9E" w14:textId="78B0990F" w:rsidR="006C78E0" w:rsidRPr="00DF2834" w:rsidRDefault="006C78E0" w:rsidP="009C2FD7">
      <w:pPr>
        <w:pStyle w:val="ListParagraph"/>
        <w:numPr>
          <w:ilvl w:val="1"/>
          <w:numId w:val="66"/>
        </w:numPr>
      </w:pPr>
      <w:r w:rsidRPr="00DF2834">
        <w:t>Flexibility on part of bargainers</w:t>
      </w:r>
    </w:p>
    <w:p w14:paraId="29ECDC1C" w14:textId="6F376CE5" w:rsidR="006C78E0" w:rsidRPr="00DF2834" w:rsidRDefault="006C78E0" w:rsidP="009C2FD7">
      <w:pPr>
        <w:pStyle w:val="ListParagraph"/>
        <w:numPr>
          <w:ilvl w:val="1"/>
          <w:numId w:val="66"/>
        </w:numPr>
      </w:pPr>
      <w:r w:rsidRPr="00DF2834">
        <w:t>Wide range of policy alternatives</w:t>
      </w:r>
    </w:p>
    <w:p w14:paraId="3C598C1F" w14:textId="21F2914D" w:rsidR="006C78E0" w:rsidRPr="00DF2834" w:rsidRDefault="006C78E0" w:rsidP="009C2FD7">
      <w:pPr>
        <w:pStyle w:val="ListParagraph"/>
        <w:numPr>
          <w:ilvl w:val="1"/>
          <w:numId w:val="66"/>
        </w:numPr>
      </w:pPr>
      <w:r w:rsidRPr="00DF2834">
        <w:t>Accurate communication of interests</w:t>
      </w:r>
    </w:p>
    <w:p w14:paraId="71BD0831" w14:textId="231C5D8D" w:rsidR="00E416F3" w:rsidRPr="00DF2834" w:rsidRDefault="00B943E1" w:rsidP="009C2FD7">
      <w:pPr>
        <w:pStyle w:val="ListParagraph"/>
        <w:numPr>
          <w:ilvl w:val="0"/>
          <w:numId w:val="66"/>
        </w:numPr>
      </w:pPr>
      <w:r w:rsidRPr="00DF2834">
        <w:t>“One of the things that makes the political arena so unpleasant for the people that work there is the abuse heaped on them when they compromise. Compromise is the oil that keeps the political process going, the balm that allows accommodation of widely divergent views … One would think compromise would be valued. Mostly it is hated.” – Rep. Otis Pike, D-NY</w:t>
      </w:r>
    </w:p>
    <w:p w14:paraId="123DA5B8" w14:textId="1723917B" w:rsidR="00B943E1" w:rsidRPr="00DF2834" w:rsidRDefault="003147EF" w:rsidP="009C2FD7">
      <w:pPr>
        <w:pStyle w:val="ListParagraph"/>
        <w:numPr>
          <w:ilvl w:val="0"/>
          <w:numId w:val="66"/>
        </w:numPr>
      </w:pPr>
      <w:r w:rsidRPr="00DF2834">
        <w:t xml:space="preserve">“Compromise is the key because it is </w:t>
      </w:r>
      <w:proofErr w:type="gramStart"/>
      <w:r w:rsidRPr="00DF2834">
        <w:t>the means by which</w:t>
      </w:r>
      <w:proofErr w:type="gramEnd"/>
      <w:r w:rsidRPr="00DF2834">
        <w:t xml:space="preserve"> legitimate interests in a democracy come to understand that they are being given fair consideration. Accommodations among contending interests build confidence that our institutions are listening. If we want these considerations for ourselves, we must accord them to others.” – Sierra Club</w:t>
      </w:r>
    </w:p>
    <w:p w14:paraId="4A90E6B0" w14:textId="7BAC6CB9" w:rsidR="003147EF" w:rsidRPr="00DF2834" w:rsidRDefault="000C5FD0" w:rsidP="009C2FD7">
      <w:pPr>
        <w:pStyle w:val="Heading4"/>
      </w:pPr>
      <w:r w:rsidRPr="00DF2834">
        <w:t>Logrolling</w:t>
      </w:r>
    </w:p>
    <w:p w14:paraId="20D3FEA1" w14:textId="7E560C62" w:rsidR="000C5FD0" w:rsidRPr="00DF2834" w:rsidRDefault="000C5FD0" w:rsidP="009C2FD7">
      <w:pPr>
        <w:pStyle w:val="ListParagraph"/>
        <w:numPr>
          <w:ilvl w:val="0"/>
          <w:numId w:val="66"/>
        </w:numPr>
      </w:pPr>
      <w:r w:rsidRPr="00DF2834">
        <w:t>You give me what I want, and I will give you what you want</w:t>
      </w:r>
    </w:p>
    <w:p w14:paraId="4626061C" w14:textId="1F767358" w:rsidR="000C5FD0" w:rsidRPr="00DF2834" w:rsidRDefault="000C5FD0" w:rsidP="009C2FD7">
      <w:pPr>
        <w:pStyle w:val="ListParagraph"/>
        <w:numPr>
          <w:ilvl w:val="0"/>
          <w:numId w:val="66"/>
        </w:numPr>
      </w:pPr>
      <w:r w:rsidRPr="00DF2834">
        <w:t>Requires</w:t>
      </w:r>
    </w:p>
    <w:p w14:paraId="6790975B" w14:textId="635D5736" w:rsidR="000C5FD0" w:rsidRPr="00DF2834" w:rsidRDefault="000C5FD0" w:rsidP="009C2FD7">
      <w:pPr>
        <w:pStyle w:val="ListParagraph"/>
        <w:numPr>
          <w:ilvl w:val="1"/>
          <w:numId w:val="66"/>
        </w:numPr>
      </w:pPr>
      <w:r w:rsidRPr="00DF2834">
        <w:t>Knowing each other’s demands</w:t>
      </w:r>
    </w:p>
    <w:p w14:paraId="0EE7AB7B" w14:textId="6DE90B83" w:rsidR="000C5FD0" w:rsidRPr="00DF2834" w:rsidRDefault="000C5FD0" w:rsidP="009C2FD7">
      <w:pPr>
        <w:pStyle w:val="ListParagraph"/>
        <w:numPr>
          <w:ilvl w:val="1"/>
          <w:numId w:val="66"/>
        </w:numPr>
      </w:pPr>
      <w:r w:rsidRPr="00DF2834">
        <w:t>Supporting each other after agreement</w:t>
      </w:r>
    </w:p>
    <w:p w14:paraId="206B8658" w14:textId="37CC4E12" w:rsidR="000C5FD0" w:rsidRPr="00DF2834" w:rsidRDefault="000C5FD0" w:rsidP="009C2FD7">
      <w:pPr>
        <w:pStyle w:val="ListParagraph"/>
        <w:numPr>
          <w:ilvl w:val="1"/>
          <w:numId w:val="66"/>
        </w:numPr>
      </w:pPr>
      <w:r w:rsidRPr="00DF2834">
        <w:lastRenderedPageBreak/>
        <w:t>Considering the timing of payoffs</w:t>
      </w:r>
    </w:p>
    <w:p w14:paraId="33DBE1DB" w14:textId="26302B80" w:rsidR="000C5FD0" w:rsidRPr="00DF2834" w:rsidRDefault="009C2FD7" w:rsidP="009C2FD7">
      <w:pPr>
        <w:pStyle w:val="Heading4"/>
      </w:pPr>
      <w:r w:rsidRPr="00DF2834">
        <w:t>Side Payments</w:t>
      </w:r>
    </w:p>
    <w:p w14:paraId="2101A1CC" w14:textId="4B013D65" w:rsidR="009C2FD7" w:rsidRPr="00DF2834" w:rsidRDefault="009C2FD7" w:rsidP="009C2FD7">
      <w:pPr>
        <w:pStyle w:val="ListParagraph"/>
        <w:numPr>
          <w:ilvl w:val="0"/>
          <w:numId w:val="66"/>
        </w:numPr>
      </w:pPr>
      <w:r w:rsidRPr="00DF2834">
        <w:t>You give me what I want, and I will reward you</w:t>
      </w:r>
    </w:p>
    <w:p w14:paraId="099D2A08" w14:textId="18E33620" w:rsidR="009C2FD7" w:rsidRPr="00DF2834" w:rsidRDefault="009C2FD7" w:rsidP="009C2FD7">
      <w:pPr>
        <w:pStyle w:val="ListParagraph"/>
        <w:numPr>
          <w:ilvl w:val="0"/>
          <w:numId w:val="66"/>
        </w:numPr>
      </w:pPr>
      <w:r w:rsidRPr="00DF2834">
        <w:t>If you do not give me what I want, I will punish you</w:t>
      </w:r>
    </w:p>
    <w:p w14:paraId="5FA032C1" w14:textId="4953CFC4" w:rsidR="009C2FD7" w:rsidRPr="00DF2834" w:rsidRDefault="009C2FD7" w:rsidP="009C2FD7">
      <w:pPr>
        <w:pStyle w:val="ListParagraph"/>
        <w:numPr>
          <w:ilvl w:val="0"/>
          <w:numId w:val="66"/>
        </w:numPr>
      </w:pPr>
      <w:r w:rsidRPr="00DF2834">
        <w:t>Requires</w:t>
      </w:r>
    </w:p>
    <w:p w14:paraId="2F56635A" w14:textId="62929667" w:rsidR="009C2FD7" w:rsidRPr="00DF2834" w:rsidRDefault="009C2FD7" w:rsidP="009C2FD7">
      <w:pPr>
        <w:pStyle w:val="ListParagraph"/>
        <w:numPr>
          <w:ilvl w:val="1"/>
          <w:numId w:val="66"/>
        </w:numPr>
      </w:pPr>
      <w:r w:rsidRPr="00DF2834">
        <w:t>Bargainers have access to resources</w:t>
      </w:r>
    </w:p>
    <w:p w14:paraId="2CA0CBC1" w14:textId="4C75BFF9" w:rsidR="00EC0805" w:rsidRPr="00DF2834" w:rsidRDefault="00E02D63" w:rsidP="00E02D63">
      <w:pPr>
        <w:pStyle w:val="Heading2"/>
      </w:pPr>
      <w:r w:rsidRPr="00DF2834">
        <w:t>Review of the environmental policy selection process</w:t>
      </w:r>
    </w:p>
    <w:p w14:paraId="5C52941D" w14:textId="7693631F" w:rsidR="00E02D63" w:rsidRPr="00DF2834" w:rsidRDefault="00E02D63" w:rsidP="00E02D63">
      <w:pPr>
        <w:pStyle w:val="ListParagraph"/>
        <w:numPr>
          <w:ilvl w:val="0"/>
          <w:numId w:val="67"/>
        </w:numPr>
      </w:pPr>
      <w:r w:rsidRPr="00DF2834">
        <w:t>Concept</w:t>
      </w:r>
    </w:p>
    <w:p w14:paraId="4B44AA00" w14:textId="71293652" w:rsidR="00E02D63" w:rsidRPr="00DF2834" w:rsidRDefault="00E02D63" w:rsidP="00E02D63">
      <w:pPr>
        <w:pStyle w:val="ListParagraph"/>
        <w:numPr>
          <w:ilvl w:val="0"/>
          <w:numId w:val="67"/>
        </w:numPr>
      </w:pPr>
      <w:r w:rsidRPr="00DF2834">
        <w:t>Models of environmental policy se</w:t>
      </w:r>
      <w:r w:rsidR="00DA3A86" w:rsidRPr="00DF2834">
        <w:t>le</w:t>
      </w:r>
      <w:r w:rsidRPr="00DF2834">
        <w:t>ction (rational comprehensive, incremental, mixed scanning, organized anarchy)</w:t>
      </w:r>
    </w:p>
    <w:p w14:paraId="66837AAE" w14:textId="36ABBF47" w:rsidR="00E02D63" w:rsidRPr="00DF2834" w:rsidRDefault="00DA3A86" w:rsidP="00E02D63">
      <w:pPr>
        <w:pStyle w:val="ListParagraph"/>
        <w:numPr>
          <w:ilvl w:val="0"/>
          <w:numId w:val="67"/>
        </w:numPr>
      </w:pPr>
      <w:r w:rsidRPr="00DF2834">
        <w:t>Considerations for selection (ecologically or environmentally effective, efficient, equitable and ethical, procedural, and others)</w:t>
      </w:r>
    </w:p>
    <w:p w14:paraId="00F0753B" w14:textId="08480738" w:rsidR="00DA3A86" w:rsidRPr="00DF2834" w:rsidRDefault="00DA3A86" w:rsidP="00E02D63">
      <w:pPr>
        <w:pStyle w:val="ListParagraph"/>
        <w:numPr>
          <w:ilvl w:val="0"/>
          <w:numId w:val="67"/>
        </w:numPr>
      </w:pPr>
      <w:r w:rsidRPr="00DF2834">
        <w:t>Bargaining as part of an environmental policy selection process</w:t>
      </w:r>
    </w:p>
    <w:p w14:paraId="4E499A34" w14:textId="72D8E6BB" w:rsidR="004C3A57" w:rsidRPr="00DF2834" w:rsidRDefault="00432E4A" w:rsidP="00432E4A">
      <w:pPr>
        <w:pStyle w:val="Heading1"/>
      </w:pPr>
      <w:r w:rsidRPr="00DF2834">
        <w:t>February 7, 2019</w:t>
      </w:r>
    </w:p>
    <w:p w14:paraId="06189770" w14:textId="7FCB1113" w:rsidR="00D87F6B" w:rsidRPr="00DF2834" w:rsidRDefault="00D87F6B" w:rsidP="00D87F6B">
      <w:pPr>
        <w:pStyle w:val="Heading2"/>
      </w:pPr>
      <w:r w:rsidRPr="00DF2834">
        <w:t>Lecture</w:t>
      </w:r>
    </w:p>
    <w:p w14:paraId="2C5B0761" w14:textId="0702B04C" w:rsidR="00D87F6B" w:rsidRPr="00DF2834" w:rsidRDefault="00C55893" w:rsidP="00D87F6B">
      <w:hyperlink r:id="rId19" w:history="1">
        <w:r w:rsidR="00D87F6B" w:rsidRPr="00DF2834">
          <w:rPr>
            <w:rStyle w:val="Hyperlink"/>
          </w:rPr>
          <w:t>02-07-Environmental-policy-legitimization-and-implementation.pdf</w:t>
        </w:r>
      </w:hyperlink>
    </w:p>
    <w:p w14:paraId="0D3211BA" w14:textId="13D87D6B" w:rsidR="002F1A2D" w:rsidRPr="00DF2834" w:rsidRDefault="002F1A2D" w:rsidP="002F1A2D">
      <w:pPr>
        <w:pStyle w:val="Heading2"/>
      </w:pPr>
      <w:r w:rsidRPr="00DF2834">
        <w:t>Review of Environmental Policy Selection</w:t>
      </w:r>
    </w:p>
    <w:p w14:paraId="73502CC3" w14:textId="6630CCF0" w:rsidR="002F1A2D" w:rsidRPr="00DF2834" w:rsidRDefault="00C5411A" w:rsidP="0001533F">
      <w:pPr>
        <w:pStyle w:val="ListParagraph"/>
        <w:numPr>
          <w:ilvl w:val="0"/>
          <w:numId w:val="70"/>
        </w:numPr>
      </w:pPr>
      <w:r w:rsidRPr="00DF2834">
        <w:t>Concept</w:t>
      </w:r>
    </w:p>
    <w:p w14:paraId="7932FAF6" w14:textId="0B77C9B4" w:rsidR="00C5411A" w:rsidRPr="00DF2834" w:rsidRDefault="00C5411A" w:rsidP="0001533F">
      <w:pPr>
        <w:pStyle w:val="ListParagraph"/>
        <w:numPr>
          <w:ilvl w:val="0"/>
          <w:numId w:val="70"/>
        </w:numPr>
      </w:pPr>
      <w:r w:rsidRPr="00DF2834">
        <w:t>Models of environmental policy selection (rational comprehensive</w:t>
      </w:r>
      <w:r w:rsidR="001E791B" w:rsidRPr="00DF2834">
        <w:t>, incremental, mixed scanning, organized anarchy)</w:t>
      </w:r>
    </w:p>
    <w:p w14:paraId="0D81B804" w14:textId="67600633" w:rsidR="001E791B" w:rsidRPr="00DF2834" w:rsidRDefault="001E791B" w:rsidP="0001533F">
      <w:pPr>
        <w:pStyle w:val="ListParagraph"/>
        <w:numPr>
          <w:ilvl w:val="0"/>
          <w:numId w:val="70"/>
        </w:numPr>
      </w:pPr>
      <w:r w:rsidRPr="00DF2834">
        <w:t>Considerations for selection (ecologically or environmentally effective, economically efficient, equitable and ethical, procedural, and others)</w:t>
      </w:r>
    </w:p>
    <w:p w14:paraId="69DAB069" w14:textId="7D23038A" w:rsidR="001E791B" w:rsidRPr="00DF2834" w:rsidRDefault="001E791B" w:rsidP="0001533F">
      <w:pPr>
        <w:pStyle w:val="ListParagraph"/>
        <w:numPr>
          <w:ilvl w:val="0"/>
          <w:numId w:val="70"/>
        </w:numPr>
      </w:pPr>
      <w:r w:rsidRPr="00DF2834">
        <w:t>Bargaining as part of an environmental policy selection process and strategies for bargaining (compromise, logrolling, side payments</w:t>
      </w:r>
    </w:p>
    <w:p w14:paraId="524AD2AB" w14:textId="00AE080D" w:rsidR="001E791B" w:rsidRPr="00DF2834" w:rsidRDefault="001E791B" w:rsidP="001E791B">
      <w:pPr>
        <w:pStyle w:val="Heading2"/>
      </w:pPr>
      <w:r w:rsidRPr="00DF2834">
        <w:t>Policy Development Process</w:t>
      </w:r>
    </w:p>
    <w:p w14:paraId="2F777A0B" w14:textId="7007CE1E" w:rsidR="001E791B" w:rsidRPr="00DF2834" w:rsidRDefault="001E791B" w:rsidP="001E791B">
      <w:pPr>
        <w:pStyle w:val="ListParagraph"/>
        <w:numPr>
          <w:ilvl w:val="0"/>
          <w:numId w:val="72"/>
        </w:numPr>
      </w:pPr>
      <w:r w:rsidRPr="00DF2834">
        <w:t xml:space="preserve">Policy Event </w:t>
      </w:r>
      <w:r w:rsidRPr="00DF2834">
        <w:sym w:font="Wingdings" w:char="F0E0"/>
      </w:r>
      <w:r w:rsidRPr="00DF2834">
        <w:t xml:space="preserve"> Policy Product</w:t>
      </w:r>
    </w:p>
    <w:p w14:paraId="767B4896" w14:textId="18F33B64" w:rsidR="001E791B" w:rsidRPr="00DF2834" w:rsidRDefault="001E791B" w:rsidP="001E791B">
      <w:pPr>
        <w:pStyle w:val="ListParagraph"/>
        <w:numPr>
          <w:ilvl w:val="1"/>
          <w:numId w:val="72"/>
        </w:numPr>
      </w:pPr>
      <w:r w:rsidRPr="00DF2834">
        <w:t xml:space="preserve">Legitimation </w:t>
      </w:r>
      <w:r w:rsidRPr="00DF2834">
        <w:sym w:font="Wingdings" w:char="F0E0"/>
      </w:r>
      <w:r w:rsidRPr="00DF2834">
        <w:t xml:space="preserve"> validated policy</w:t>
      </w:r>
    </w:p>
    <w:p w14:paraId="463A28B2" w14:textId="5B267F10" w:rsidR="001E791B" w:rsidRPr="00DF2834" w:rsidRDefault="001E791B" w:rsidP="001E791B">
      <w:pPr>
        <w:pStyle w:val="ListParagraph"/>
        <w:numPr>
          <w:ilvl w:val="1"/>
          <w:numId w:val="72"/>
        </w:numPr>
      </w:pPr>
      <w:r w:rsidRPr="00DF2834">
        <w:t xml:space="preserve">Implementation </w:t>
      </w:r>
      <w:r w:rsidRPr="00DF2834">
        <w:sym w:font="Wingdings" w:char="F0E0"/>
      </w:r>
      <w:r w:rsidRPr="00DF2834">
        <w:t xml:space="preserve"> policy impacts </w:t>
      </w:r>
    </w:p>
    <w:p w14:paraId="6EE577DB" w14:textId="561EB45A" w:rsidR="001E791B" w:rsidRPr="00DF2834" w:rsidRDefault="001E791B" w:rsidP="001E791B">
      <w:pPr>
        <w:pStyle w:val="Heading3"/>
      </w:pPr>
      <w:r w:rsidRPr="00DF2834">
        <w:t>Environmental policy legitimization</w:t>
      </w:r>
    </w:p>
    <w:p w14:paraId="72F9BE81" w14:textId="1957D5C6" w:rsidR="00B73866" w:rsidRPr="00DF2834" w:rsidRDefault="00B73866" w:rsidP="00B73866">
      <w:pPr>
        <w:pStyle w:val="ListParagraph"/>
        <w:numPr>
          <w:ilvl w:val="0"/>
          <w:numId w:val="72"/>
        </w:numPr>
      </w:pPr>
      <w:r w:rsidRPr="00DF2834">
        <w:t>Selection of an environmental policy is not a guarantee of implementation</w:t>
      </w:r>
    </w:p>
    <w:p w14:paraId="59B0BB3C" w14:textId="142DDAFE" w:rsidR="00B73866" w:rsidRPr="00DF2834" w:rsidRDefault="00B73866" w:rsidP="00B73866">
      <w:pPr>
        <w:pStyle w:val="ListParagraph"/>
        <w:numPr>
          <w:ilvl w:val="0"/>
          <w:numId w:val="72"/>
        </w:numPr>
      </w:pPr>
      <w:r w:rsidRPr="00DF2834">
        <w:t>Legitimization gives the selected environmental policy an official</w:t>
      </w:r>
      <w:r w:rsidR="00081B43" w:rsidRPr="00DF2834">
        <w:t xml:space="preserve"> status (formally approved, confirmed, or authenticated)</w:t>
      </w:r>
    </w:p>
    <w:p w14:paraId="3E370722" w14:textId="1E7223E7" w:rsidR="00081B43" w:rsidRPr="00DF2834" w:rsidRDefault="00081B43" w:rsidP="00B73866">
      <w:pPr>
        <w:pStyle w:val="ListParagraph"/>
        <w:numPr>
          <w:ilvl w:val="0"/>
          <w:numId w:val="72"/>
        </w:numPr>
      </w:pPr>
      <w:r w:rsidRPr="00DF2834">
        <w:t>An environmental policy must be legitimized before it can be implemented</w:t>
      </w:r>
    </w:p>
    <w:p w14:paraId="1BD82146" w14:textId="14484DCA" w:rsidR="00081B43" w:rsidRPr="00DF2834" w:rsidRDefault="00025B95" w:rsidP="00B73866">
      <w:pPr>
        <w:pStyle w:val="ListParagraph"/>
        <w:numPr>
          <w:ilvl w:val="0"/>
          <w:numId w:val="72"/>
        </w:numPr>
      </w:pPr>
      <w:r w:rsidRPr="00DF2834">
        <w:t>It is important to recognize and address political feasibility early in the process of policy formulation and selection</w:t>
      </w:r>
    </w:p>
    <w:p w14:paraId="34DCF30F" w14:textId="3BB279A4" w:rsidR="00025B95" w:rsidRPr="00DF2834" w:rsidRDefault="00025B95" w:rsidP="00025B95">
      <w:pPr>
        <w:pStyle w:val="Heading4"/>
      </w:pPr>
      <w:r w:rsidRPr="00DF2834">
        <w:t>Ways to Legitimize Policy</w:t>
      </w:r>
    </w:p>
    <w:p w14:paraId="48F16CC2" w14:textId="1EF9B7E1" w:rsidR="00025B95" w:rsidRPr="00DF2834" w:rsidRDefault="00025B95" w:rsidP="00025B95">
      <w:pPr>
        <w:pStyle w:val="ListParagraph"/>
        <w:numPr>
          <w:ilvl w:val="0"/>
          <w:numId w:val="73"/>
        </w:numPr>
      </w:pPr>
      <w:r w:rsidRPr="00DF2834">
        <w:t>Legislative legitimization: laws, statutes, acts</w:t>
      </w:r>
    </w:p>
    <w:p w14:paraId="14551455" w14:textId="4876E72B" w:rsidR="00025B95" w:rsidRPr="00DF2834" w:rsidRDefault="00025B95" w:rsidP="00025B95">
      <w:pPr>
        <w:pStyle w:val="ListParagraph"/>
        <w:numPr>
          <w:ilvl w:val="1"/>
          <w:numId w:val="73"/>
        </w:numPr>
      </w:pPr>
      <w:r w:rsidRPr="00DF2834">
        <w:lastRenderedPageBreak/>
        <w:t xml:space="preserve">Indiana Code, Title 13 Environment, Article 18 Water Pollution Control, Chapter 17 Groundwater Protection </w:t>
      </w:r>
    </w:p>
    <w:p w14:paraId="148F473F" w14:textId="54B05FFE" w:rsidR="00326E0D" w:rsidRPr="00DF2834" w:rsidRDefault="00326E0D" w:rsidP="00025B95">
      <w:pPr>
        <w:pStyle w:val="ListParagraph"/>
        <w:numPr>
          <w:ilvl w:val="1"/>
          <w:numId w:val="73"/>
        </w:numPr>
      </w:pPr>
      <w:r w:rsidRPr="00DF2834">
        <w:t>Public Law 91-190, 42 U.S.C. 4321-4347, National Environmental Policy Act of 1969</w:t>
      </w:r>
    </w:p>
    <w:p w14:paraId="0D5F8146" w14:textId="18DBAE6D" w:rsidR="00326E0D" w:rsidRPr="00DF2834" w:rsidRDefault="00326E0D" w:rsidP="00326E0D">
      <w:pPr>
        <w:pStyle w:val="ListParagraph"/>
        <w:numPr>
          <w:ilvl w:val="0"/>
          <w:numId w:val="73"/>
        </w:numPr>
      </w:pPr>
      <w:r w:rsidRPr="00DF2834">
        <w:t>Judicial legitimization: court rulings</w:t>
      </w:r>
    </w:p>
    <w:p w14:paraId="3EBF3D80" w14:textId="1A33E766" w:rsidR="00326E0D" w:rsidRPr="00DF2834" w:rsidRDefault="00326E0D" w:rsidP="00326E0D">
      <w:pPr>
        <w:pStyle w:val="ListParagraph"/>
        <w:numPr>
          <w:ilvl w:val="1"/>
          <w:numId w:val="73"/>
        </w:numPr>
      </w:pPr>
      <w:r w:rsidRPr="00DF2834">
        <w:t xml:space="preserve">West Virginia Division of the </w:t>
      </w:r>
      <w:proofErr w:type="spellStart"/>
      <w:r w:rsidRPr="00DF2834">
        <w:t>Izaak</w:t>
      </w:r>
      <w:proofErr w:type="spellEnd"/>
      <w:r w:rsidRPr="00DF2834">
        <w:t xml:space="preserve"> Walton League of America vs. </w:t>
      </w:r>
      <w:r w:rsidR="00FB3BF3" w:rsidRPr="00DF2834">
        <w:t>The U.S. Secretary of Agriculture in 1975: a revised timber management policy</w:t>
      </w:r>
    </w:p>
    <w:p w14:paraId="54410666" w14:textId="2E00A623" w:rsidR="00FB3BF3" w:rsidRPr="00DF2834" w:rsidRDefault="00FB3BF3" w:rsidP="00326E0D">
      <w:pPr>
        <w:pStyle w:val="ListParagraph"/>
        <w:numPr>
          <w:ilvl w:val="1"/>
          <w:numId w:val="73"/>
        </w:numPr>
      </w:pPr>
      <w:r w:rsidRPr="00DF2834">
        <w:t>State of Kansas vs. State of Colorado in 2009: settlement of the Arkansas River Compact</w:t>
      </w:r>
    </w:p>
    <w:p w14:paraId="69F2589D" w14:textId="25881218" w:rsidR="00FB3BF3" w:rsidRPr="00DF2834" w:rsidRDefault="00FB3BF3" w:rsidP="00FB3BF3">
      <w:pPr>
        <w:pStyle w:val="ListParagraph"/>
        <w:numPr>
          <w:ilvl w:val="0"/>
          <w:numId w:val="73"/>
        </w:numPr>
      </w:pPr>
      <w:r w:rsidRPr="00DF2834">
        <w:t>Administrative legitimization: codes, regulations, rules, manuals, pans, guidelines, directives</w:t>
      </w:r>
    </w:p>
    <w:p w14:paraId="702AE600" w14:textId="51A5EFA0" w:rsidR="00FB3BF3" w:rsidRPr="00DF2834" w:rsidRDefault="00FB3BF3" w:rsidP="00FB3BF3">
      <w:pPr>
        <w:pStyle w:val="ListParagraph"/>
        <w:numPr>
          <w:ilvl w:val="1"/>
          <w:numId w:val="73"/>
        </w:numPr>
      </w:pPr>
      <w:r w:rsidRPr="00DF2834">
        <w:t>Indiana Division of Fish and Wildlife Administrative Rules (</w:t>
      </w:r>
      <w:proofErr w:type="spellStart"/>
      <w:r w:rsidRPr="00DF2834">
        <w:t>Reguations</w:t>
      </w:r>
      <w:proofErr w:type="spellEnd"/>
      <w:r w:rsidRPr="00DF2834">
        <w:t>)</w:t>
      </w:r>
    </w:p>
    <w:p w14:paraId="65E6AC35" w14:textId="1119E63E" w:rsidR="00FB3BF3" w:rsidRPr="00DF2834" w:rsidRDefault="00FB3BF3" w:rsidP="00FB3BF3">
      <w:pPr>
        <w:pStyle w:val="ListParagraph"/>
        <w:numPr>
          <w:ilvl w:val="1"/>
          <w:numId w:val="73"/>
        </w:numPr>
      </w:pPr>
      <w:r w:rsidRPr="00DF2834">
        <w:t>Idaho Wolf Population and Management Plan</w:t>
      </w:r>
    </w:p>
    <w:p w14:paraId="29A28243" w14:textId="09F8BCC9" w:rsidR="00FB3BF3" w:rsidRPr="00DF2834" w:rsidRDefault="00FB3BF3" w:rsidP="00FB3BF3">
      <w:pPr>
        <w:pStyle w:val="ListParagraph"/>
        <w:numPr>
          <w:ilvl w:val="1"/>
          <w:numId w:val="73"/>
        </w:numPr>
      </w:pPr>
      <w:r w:rsidRPr="00DF2834">
        <w:t>Consideration of Cumulative Impacts in EPA Review of NEPA Documents, Environmental Protection Agency, Office of Federal Activities (2252A), EPA 315-R-99-002, May 1999</w:t>
      </w:r>
    </w:p>
    <w:p w14:paraId="266F205F" w14:textId="250FB21C" w:rsidR="00FB3BF3" w:rsidRPr="00DF2834" w:rsidRDefault="00FB3BF3" w:rsidP="00FB3BF3">
      <w:pPr>
        <w:pStyle w:val="ListParagraph"/>
        <w:numPr>
          <w:ilvl w:val="0"/>
          <w:numId w:val="73"/>
        </w:numPr>
      </w:pPr>
      <w:r w:rsidRPr="00DF2834">
        <w:t>Executive orders</w:t>
      </w:r>
    </w:p>
    <w:p w14:paraId="6630932B" w14:textId="2A93F696" w:rsidR="00FB3BF3" w:rsidRPr="00DF2834" w:rsidRDefault="00FB3BF3" w:rsidP="00FB3BF3">
      <w:pPr>
        <w:pStyle w:val="ListParagraph"/>
        <w:numPr>
          <w:ilvl w:val="1"/>
          <w:numId w:val="73"/>
        </w:numPr>
      </w:pPr>
      <w:r w:rsidRPr="00DF2834">
        <w:t>New Jersey Executive Order No. 215 of 1989, Environmental Assessment</w:t>
      </w:r>
    </w:p>
    <w:p w14:paraId="0967AE4A" w14:textId="3258F805" w:rsidR="00FB3BF3" w:rsidRPr="00DF2834" w:rsidRDefault="00FB3BF3" w:rsidP="00FB3BF3">
      <w:pPr>
        <w:pStyle w:val="ListParagraph"/>
        <w:numPr>
          <w:ilvl w:val="0"/>
          <w:numId w:val="73"/>
        </w:numPr>
      </w:pPr>
      <w:r w:rsidRPr="00DF2834">
        <w:t>Citizen referenda or initiatives</w:t>
      </w:r>
    </w:p>
    <w:p w14:paraId="1A2F9C87" w14:textId="3D5915B4" w:rsidR="00FB3BF3" w:rsidRPr="00DF2834" w:rsidRDefault="007F3416" w:rsidP="00FB3BF3">
      <w:pPr>
        <w:pStyle w:val="ListParagraph"/>
        <w:numPr>
          <w:ilvl w:val="1"/>
          <w:numId w:val="73"/>
        </w:numPr>
      </w:pPr>
      <w:r w:rsidRPr="00DF2834">
        <w:t>California Proposition 8 (November 2008): ban on same-sex marriage</w:t>
      </w:r>
    </w:p>
    <w:p w14:paraId="1DA25E6E" w14:textId="1B16D8BA" w:rsidR="007F3416" w:rsidRPr="00DF2834" w:rsidRDefault="007F3416" w:rsidP="007F3416">
      <w:pPr>
        <w:pStyle w:val="Heading3"/>
      </w:pPr>
      <w:r w:rsidRPr="00DF2834">
        <w:t>Environmental policy implementation</w:t>
      </w:r>
    </w:p>
    <w:p w14:paraId="56851695" w14:textId="4E904100" w:rsidR="007F3416" w:rsidRPr="00DF2834" w:rsidRDefault="007F3416" w:rsidP="007F3416">
      <w:pPr>
        <w:pStyle w:val="ListParagraph"/>
        <w:numPr>
          <w:ilvl w:val="0"/>
          <w:numId w:val="74"/>
        </w:numPr>
      </w:pPr>
      <w:r w:rsidRPr="00DF2834">
        <w:t>A process that translates</w:t>
      </w:r>
    </w:p>
    <w:p w14:paraId="0F1A7F4F" w14:textId="4867D610" w:rsidR="007F3416" w:rsidRPr="00DF2834" w:rsidRDefault="007F3416" w:rsidP="007F3416">
      <w:pPr>
        <w:pStyle w:val="ListParagraph"/>
        <w:numPr>
          <w:ilvl w:val="1"/>
          <w:numId w:val="74"/>
        </w:numPr>
      </w:pPr>
      <w:r w:rsidRPr="00DF2834">
        <w:t>Legitimized environmental policies into operational programs</w:t>
      </w:r>
    </w:p>
    <w:p w14:paraId="528C0777" w14:textId="3FA277C3" w:rsidR="007F3416" w:rsidRPr="00DF2834" w:rsidRDefault="007F3416" w:rsidP="007F3416">
      <w:pPr>
        <w:pStyle w:val="ListParagraph"/>
        <w:numPr>
          <w:ilvl w:val="1"/>
          <w:numId w:val="74"/>
        </w:numPr>
      </w:pPr>
      <w:r w:rsidRPr="00DF2834">
        <w:t>Broad statements in an environmental policy into specific actions and activities</w:t>
      </w:r>
    </w:p>
    <w:p w14:paraId="56D95672" w14:textId="700A4B35" w:rsidR="007F3416" w:rsidRPr="00DF2834" w:rsidRDefault="007F3416" w:rsidP="007F3416">
      <w:pPr>
        <w:pStyle w:val="Heading4"/>
      </w:pPr>
      <w:r w:rsidRPr="00DF2834">
        <w:t>Three major stages/activities</w:t>
      </w:r>
    </w:p>
    <w:p w14:paraId="55F42C69" w14:textId="1E516572" w:rsidR="007F3416" w:rsidRPr="00DF2834" w:rsidRDefault="007F3416" w:rsidP="007F3416">
      <w:pPr>
        <w:pStyle w:val="ListParagraph"/>
        <w:numPr>
          <w:ilvl w:val="0"/>
          <w:numId w:val="74"/>
        </w:numPr>
      </w:pPr>
      <w:r w:rsidRPr="00DF2834">
        <w:t>XXX</w:t>
      </w:r>
    </w:p>
    <w:p w14:paraId="33AD8D72" w14:textId="5731E098" w:rsidR="007F3416" w:rsidRPr="00DF2834" w:rsidRDefault="007F3416" w:rsidP="007F3416">
      <w:pPr>
        <w:pStyle w:val="ListParagraph"/>
        <w:numPr>
          <w:ilvl w:val="1"/>
          <w:numId w:val="74"/>
        </w:numPr>
      </w:pPr>
      <w:r w:rsidRPr="00DF2834">
        <w:t>Translating vague and ambiguous policy language into acceptable and workable directives</w:t>
      </w:r>
    </w:p>
    <w:p w14:paraId="2F82059E" w14:textId="17029F36" w:rsidR="007F3416" w:rsidRPr="00DF2834" w:rsidRDefault="007F3416" w:rsidP="007F3416">
      <w:pPr>
        <w:pStyle w:val="ListParagraph"/>
        <w:numPr>
          <w:ilvl w:val="0"/>
          <w:numId w:val="74"/>
        </w:numPr>
      </w:pPr>
      <w:r w:rsidRPr="00DF2834">
        <w:t>XXX</w:t>
      </w:r>
    </w:p>
    <w:p w14:paraId="5AA285D9" w14:textId="22F0013B" w:rsidR="007F3416" w:rsidRPr="00DF2834" w:rsidRDefault="007F3416" w:rsidP="007F3416">
      <w:pPr>
        <w:pStyle w:val="ListParagraph"/>
        <w:numPr>
          <w:ilvl w:val="1"/>
          <w:numId w:val="74"/>
        </w:numPr>
      </w:pPr>
      <w:r w:rsidRPr="00DF2834">
        <w:t>Identifying or creating administrative units to carry out</w:t>
      </w:r>
      <w:r w:rsidR="000F0DF8" w:rsidRPr="00DF2834">
        <w:t xml:space="preserve"> the interpreted directives</w:t>
      </w:r>
    </w:p>
    <w:p w14:paraId="6C6BF5B2" w14:textId="788302BE" w:rsidR="000F0DF8" w:rsidRPr="00DF2834" w:rsidRDefault="000F0DF8" w:rsidP="000F0DF8">
      <w:pPr>
        <w:pStyle w:val="ListParagraph"/>
        <w:numPr>
          <w:ilvl w:val="0"/>
          <w:numId w:val="74"/>
        </w:numPr>
      </w:pPr>
      <w:r w:rsidRPr="00DF2834">
        <w:t>XXX</w:t>
      </w:r>
    </w:p>
    <w:p w14:paraId="550D3AA5" w14:textId="288DC2F5" w:rsidR="000F0DF8" w:rsidRPr="00DF2834" w:rsidRDefault="000F0DF8" w:rsidP="000F0DF8">
      <w:pPr>
        <w:pStyle w:val="ListParagraph"/>
        <w:numPr>
          <w:ilvl w:val="1"/>
          <w:numId w:val="74"/>
        </w:numPr>
      </w:pPr>
      <w:r w:rsidRPr="00DF2834">
        <w:t>Applying actual management activities or other agreed-upon actions called for by the interpreted directives</w:t>
      </w:r>
    </w:p>
    <w:p w14:paraId="4A3DD0DA" w14:textId="21DE5562" w:rsidR="00163F75" w:rsidRPr="00DF2834" w:rsidRDefault="00163F75" w:rsidP="00163F75">
      <w:pPr>
        <w:pStyle w:val="Heading4"/>
      </w:pPr>
      <w:r w:rsidRPr="00DF2834">
        <w:t>Factors affecting environmental policy implementation success</w:t>
      </w:r>
    </w:p>
    <w:p w14:paraId="697E67F7" w14:textId="3BA7FCE6" w:rsidR="00163F75" w:rsidRPr="00DF2834" w:rsidRDefault="00163F75" w:rsidP="00163F75">
      <w:pPr>
        <w:pStyle w:val="ListParagraph"/>
        <w:numPr>
          <w:ilvl w:val="0"/>
          <w:numId w:val="75"/>
        </w:numPr>
      </w:pPr>
      <w:r w:rsidRPr="00DF2834">
        <w:t>Clarity of intent</w:t>
      </w:r>
    </w:p>
    <w:p w14:paraId="369DC531" w14:textId="4E7D2549" w:rsidR="00163F75" w:rsidRPr="00DF2834" w:rsidRDefault="00163F75" w:rsidP="00163F75">
      <w:pPr>
        <w:pStyle w:val="ListParagraph"/>
        <w:numPr>
          <w:ilvl w:val="1"/>
          <w:numId w:val="75"/>
        </w:numPr>
      </w:pPr>
      <w:r w:rsidRPr="00DF2834">
        <w:t>Easier for vague issues to gain agenda status than specific proposals</w:t>
      </w:r>
    </w:p>
    <w:p w14:paraId="320C5330" w14:textId="7F0DD31F" w:rsidR="00163F75" w:rsidRPr="00DF2834" w:rsidRDefault="00163F75" w:rsidP="00163F75">
      <w:pPr>
        <w:pStyle w:val="ListParagraph"/>
        <w:numPr>
          <w:ilvl w:val="0"/>
          <w:numId w:val="75"/>
        </w:numPr>
      </w:pPr>
      <w:r w:rsidRPr="00DF2834">
        <w:t>Cause-and-effect linkage</w:t>
      </w:r>
    </w:p>
    <w:p w14:paraId="50694B7E" w14:textId="01E8427C" w:rsidR="00163F75" w:rsidRPr="00DF2834" w:rsidRDefault="00163F75" w:rsidP="00163F75">
      <w:pPr>
        <w:pStyle w:val="ListParagraph"/>
        <w:numPr>
          <w:ilvl w:val="1"/>
          <w:numId w:val="75"/>
        </w:numPr>
      </w:pPr>
      <w:r w:rsidRPr="00DF2834">
        <w:t>If fundamentally flawed, policy mechanisms need change</w:t>
      </w:r>
    </w:p>
    <w:p w14:paraId="464B35C9" w14:textId="01ADE1B1" w:rsidR="00163F75" w:rsidRPr="00DF2834" w:rsidRDefault="00163F75" w:rsidP="00163F75">
      <w:pPr>
        <w:pStyle w:val="ListParagraph"/>
        <w:numPr>
          <w:ilvl w:val="0"/>
          <w:numId w:val="75"/>
        </w:numPr>
      </w:pPr>
      <w:r w:rsidRPr="00DF2834">
        <w:t>Active program monitoring</w:t>
      </w:r>
    </w:p>
    <w:p w14:paraId="06B7E2C6" w14:textId="057C1575" w:rsidR="00163F75" w:rsidRPr="00DF2834" w:rsidRDefault="00163F75" w:rsidP="00163F75">
      <w:pPr>
        <w:pStyle w:val="ListParagraph"/>
        <w:numPr>
          <w:ilvl w:val="1"/>
          <w:numId w:val="75"/>
        </w:numPr>
      </w:pPr>
      <w:r w:rsidRPr="00DF2834">
        <w:t xml:space="preserve">Tracking progress </w:t>
      </w:r>
      <w:proofErr w:type="gramStart"/>
      <w:r w:rsidRPr="00DF2834">
        <w:t>in order to</w:t>
      </w:r>
      <w:proofErr w:type="gramEnd"/>
      <w:r w:rsidRPr="00DF2834">
        <w:t xml:space="preserve"> make modifications</w:t>
      </w:r>
    </w:p>
    <w:p w14:paraId="044FCC93" w14:textId="12318DD1" w:rsidR="00163F75" w:rsidRPr="00DF2834" w:rsidRDefault="00163F75" w:rsidP="00163F75">
      <w:pPr>
        <w:pStyle w:val="ListParagraph"/>
        <w:numPr>
          <w:ilvl w:val="0"/>
          <w:numId w:val="75"/>
        </w:numPr>
      </w:pPr>
      <w:r w:rsidRPr="00DF2834">
        <w:t>Measurable criteria/indicators</w:t>
      </w:r>
    </w:p>
    <w:p w14:paraId="121A3EB4" w14:textId="0D6F49AE" w:rsidR="00163F75" w:rsidRPr="00DF2834" w:rsidRDefault="00163F75" w:rsidP="00163F75">
      <w:pPr>
        <w:pStyle w:val="ListParagraph"/>
        <w:numPr>
          <w:ilvl w:val="1"/>
          <w:numId w:val="75"/>
        </w:numPr>
      </w:pPr>
      <w:r w:rsidRPr="00DF2834">
        <w:lastRenderedPageBreak/>
        <w:t>Standards used to measure/evaluate progress and success</w:t>
      </w:r>
    </w:p>
    <w:p w14:paraId="016A514F" w14:textId="786C563A" w:rsidR="00163F75" w:rsidRPr="00DF2834" w:rsidRDefault="00163F75" w:rsidP="00163F75">
      <w:pPr>
        <w:pStyle w:val="ListParagraph"/>
        <w:numPr>
          <w:ilvl w:val="0"/>
          <w:numId w:val="75"/>
        </w:numPr>
      </w:pPr>
      <w:r w:rsidRPr="00DF2834">
        <w:t>Administrative support and compliance</w:t>
      </w:r>
    </w:p>
    <w:p w14:paraId="19667FD9" w14:textId="6C998275" w:rsidR="00163F75" w:rsidRPr="00DF2834" w:rsidRDefault="00163F75" w:rsidP="00163F75">
      <w:pPr>
        <w:pStyle w:val="ListParagraph"/>
        <w:numPr>
          <w:ilvl w:val="1"/>
          <w:numId w:val="75"/>
        </w:numPr>
      </w:pPr>
      <w:r w:rsidRPr="00DF2834">
        <w:t>Administering agencies and personnel will always carry out the required tasks</w:t>
      </w:r>
    </w:p>
    <w:p w14:paraId="582EAB2D" w14:textId="6A75AFBF" w:rsidR="00163F75" w:rsidRPr="00DF2834" w:rsidRDefault="00163F75" w:rsidP="00163F75">
      <w:pPr>
        <w:pStyle w:val="ListParagraph"/>
        <w:numPr>
          <w:ilvl w:val="1"/>
          <w:numId w:val="75"/>
        </w:numPr>
      </w:pPr>
      <w:r w:rsidRPr="00DF2834">
        <w:t>A big misleading assumption</w:t>
      </w:r>
    </w:p>
    <w:p w14:paraId="3FE41837" w14:textId="6ECE1CC5" w:rsidR="00163F75" w:rsidRPr="00DF2834" w:rsidRDefault="00163F75" w:rsidP="00163F75">
      <w:pPr>
        <w:pStyle w:val="ListParagraph"/>
        <w:numPr>
          <w:ilvl w:val="0"/>
          <w:numId w:val="75"/>
        </w:numPr>
      </w:pPr>
      <w:r w:rsidRPr="00DF2834">
        <w:t>Administrative simplicity</w:t>
      </w:r>
    </w:p>
    <w:p w14:paraId="7432B656" w14:textId="6F9EF633" w:rsidR="00163F75" w:rsidRPr="00DF2834" w:rsidRDefault="00163F75" w:rsidP="00163F75">
      <w:pPr>
        <w:pStyle w:val="ListParagraph"/>
        <w:numPr>
          <w:ilvl w:val="1"/>
          <w:numId w:val="75"/>
        </w:numPr>
      </w:pPr>
      <w:r w:rsidRPr="00DF2834">
        <w:t xml:space="preserve">The more units </w:t>
      </w:r>
      <w:r w:rsidR="007E563B" w:rsidRPr="00DF2834">
        <w:t>that are involved in the implementation of a policy, the more difficult the implementing task becomes</w:t>
      </w:r>
    </w:p>
    <w:p w14:paraId="4057F88A" w14:textId="53253428" w:rsidR="007E563B" w:rsidRPr="00DF2834" w:rsidRDefault="007E563B" w:rsidP="007E563B">
      <w:pPr>
        <w:pStyle w:val="ListParagraph"/>
        <w:numPr>
          <w:ilvl w:val="0"/>
          <w:numId w:val="75"/>
        </w:numPr>
      </w:pPr>
      <w:r w:rsidRPr="00DF2834">
        <w:t>Executive and legislative commitment</w:t>
      </w:r>
    </w:p>
    <w:p w14:paraId="554EBF84" w14:textId="25E047B9" w:rsidR="007E563B" w:rsidRPr="00DF2834" w:rsidRDefault="007E563B" w:rsidP="007E563B">
      <w:pPr>
        <w:pStyle w:val="ListParagraph"/>
        <w:numPr>
          <w:ilvl w:val="1"/>
          <w:numId w:val="75"/>
        </w:numPr>
      </w:pPr>
      <w:r w:rsidRPr="00DF2834">
        <w:t>Continuity of leadership priorities</w:t>
      </w:r>
    </w:p>
    <w:p w14:paraId="282C50A3" w14:textId="6C0C0902" w:rsidR="007E563B" w:rsidRPr="00DF2834" w:rsidRDefault="007E563B" w:rsidP="007E563B">
      <w:pPr>
        <w:pStyle w:val="ListParagraph"/>
        <w:numPr>
          <w:ilvl w:val="1"/>
          <w:numId w:val="75"/>
        </w:numPr>
      </w:pPr>
      <w:proofErr w:type="gramStart"/>
      <w:r w:rsidRPr="00DF2834">
        <w:t>Sufficient</w:t>
      </w:r>
      <w:proofErr w:type="gramEnd"/>
      <w:r w:rsidRPr="00DF2834">
        <w:t xml:space="preserve"> resources for program execution</w:t>
      </w:r>
    </w:p>
    <w:p w14:paraId="24C27CBA" w14:textId="3974A042" w:rsidR="007E563B" w:rsidRPr="00DF2834" w:rsidRDefault="007E563B" w:rsidP="007E563B">
      <w:pPr>
        <w:pStyle w:val="ListParagraph"/>
        <w:numPr>
          <w:ilvl w:val="0"/>
          <w:numId w:val="75"/>
        </w:numPr>
      </w:pPr>
      <w:proofErr w:type="gramStart"/>
      <w:r w:rsidRPr="00DF2834">
        <w:t>Sufficient</w:t>
      </w:r>
      <w:proofErr w:type="gramEnd"/>
      <w:r w:rsidRPr="00DF2834">
        <w:t xml:space="preserve"> resources</w:t>
      </w:r>
    </w:p>
    <w:p w14:paraId="4A34C670" w14:textId="22CE8970" w:rsidR="007E563B" w:rsidRPr="00DF2834" w:rsidRDefault="007E563B" w:rsidP="007E563B">
      <w:pPr>
        <w:pStyle w:val="ListParagraph"/>
        <w:numPr>
          <w:ilvl w:val="1"/>
          <w:numId w:val="75"/>
        </w:numPr>
      </w:pPr>
      <w:r w:rsidRPr="00DF2834">
        <w:t>Time, finances, machinery, professional talent, etc.</w:t>
      </w:r>
    </w:p>
    <w:p w14:paraId="687B40DD" w14:textId="2242891B" w:rsidR="007E563B" w:rsidRPr="00DF2834" w:rsidRDefault="007E563B" w:rsidP="007E563B">
      <w:pPr>
        <w:pStyle w:val="ListParagraph"/>
        <w:numPr>
          <w:ilvl w:val="0"/>
          <w:numId w:val="75"/>
        </w:numPr>
      </w:pPr>
      <w:r w:rsidRPr="00DF2834">
        <w:t>Direct federal involvement?</w:t>
      </w:r>
    </w:p>
    <w:p w14:paraId="6D92A7DF" w14:textId="1CB6E00C" w:rsidR="007E563B" w:rsidRPr="00DF2834" w:rsidRDefault="007E563B" w:rsidP="007E563B">
      <w:pPr>
        <w:pStyle w:val="ListParagraph"/>
        <w:numPr>
          <w:ilvl w:val="1"/>
          <w:numId w:val="75"/>
        </w:numPr>
      </w:pPr>
      <w:r w:rsidRPr="00DF2834">
        <w:t>Increased resources for program implementation</w:t>
      </w:r>
    </w:p>
    <w:p w14:paraId="2EBDF557" w14:textId="5D5B811E" w:rsidR="007E563B" w:rsidRPr="00DF2834" w:rsidRDefault="007E563B" w:rsidP="007E563B">
      <w:pPr>
        <w:pStyle w:val="ListParagraph"/>
        <w:numPr>
          <w:ilvl w:val="1"/>
          <w:numId w:val="75"/>
        </w:numPr>
      </w:pPr>
      <w:r w:rsidRPr="00DF2834">
        <w:t>More rigorous enforcement</w:t>
      </w:r>
    </w:p>
    <w:p w14:paraId="1A75354A" w14:textId="55500A0B" w:rsidR="007E563B" w:rsidRPr="00DF2834" w:rsidRDefault="007E563B" w:rsidP="007E563B">
      <w:pPr>
        <w:pStyle w:val="ListParagraph"/>
        <w:numPr>
          <w:ilvl w:val="1"/>
          <w:numId w:val="75"/>
        </w:numPr>
      </w:pPr>
      <w:r w:rsidRPr="00DF2834">
        <w:t>Allows for uniform standards</w:t>
      </w:r>
    </w:p>
    <w:p w14:paraId="7A9E1E16" w14:textId="0709E13F" w:rsidR="007E563B" w:rsidRPr="00DF2834" w:rsidRDefault="007E563B" w:rsidP="007E563B">
      <w:pPr>
        <w:pStyle w:val="ListParagraph"/>
        <w:numPr>
          <w:ilvl w:val="0"/>
          <w:numId w:val="75"/>
        </w:numPr>
      </w:pPr>
      <w:r w:rsidRPr="00DF2834">
        <w:t>Communication with the policy clients</w:t>
      </w:r>
    </w:p>
    <w:p w14:paraId="2112EA35" w14:textId="77CAEDA9" w:rsidR="007E563B" w:rsidRPr="00DF2834" w:rsidRDefault="005623B2" w:rsidP="005623B2">
      <w:pPr>
        <w:pStyle w:val="Heading2"/>
      </w:pPr>
      <w:r w:rsidRPr="00DF2834">
        <w:t>A case study: Superfund Program</w:t>
      </w:r>
    </w:p>
    <w:p w14:paraId="3F0C58BE" w14:textId="67D0C70D" w:rsidR="005623B2" w:rsidRPr="00DF2834" w:rsidRDefault="005623B2" w:rsidP="005623B2">
      <w:pPr>
        <w:pStyle w:val="ListParagraph"/>
        <w:numPr>
          <w:ilvl w:val="0"/>
          <w:numId w:val="76"/>
        </w:numPr>
      </w:pPr>
      <w:r w:rsidRPr="00DF2834">
        <w:t>An environmental program to address abandoned hazardous waste sites, established by the Comprehensive Environmental Response, Compensation and Liability Act (CERCLA) of 19880</w:t>
      </w:r>
    </w:p>
    <w:p w14:paraId="78E83B74" w14:textId="293C309D" w:rsidR="005623B2" w:rsidRPr="00DF2834" w:rsidRDefault="005623B2" w:rsidP="005623B2">
      <w:pPr>
        <w:pStyle w:val="ListParagraph"/>
        <w:numPr>
          <w:ilvl w:val="0"/>
          <w:numId w:val="76"/>
        </w:numPr>
      </w:pPr>
      <w:r w:rsidRPr="00DF2834">
        <w:t>Allows the EPA to clean up abandoned hazardous waste sites and to compel responsible parties to perform cleanups or reimburse for EPA-lead cleanups</w:t>
      </w:r>
    </w:p>
    <w:p w14:paraId="0521C976" w14:textId="134BC921" w:rsidR="005623B2" w:rsidRPr="00DF2834" w:rsidRDefault="005623B2" w:rsidP="005623B2">
      <w:pPr>
        <w:pStyle w:val="ListParagraph"/>
        <w:numPr>
          <w:ilvl w:val="0"/>
          <w:numId w:val="76"/>
        </w:numPr>
      </w:pPr>
      <w:r w:rsidRPr="00DF2834">
        <w:t>Process</w:t>
      </w:r>
    </w:p>
    <w:p w14:paraId="5D6FBF4B" w14:textId="12424768" w:rsidR="005623B2" w:rsidRPr="00DF2834" w:rsidRDefault="005623B2" w:rsidP="005623B2">
      <w:pPr>
        <w:pStyle w:val="ListParagraph"/>
        <w:numPr>
          <w:ilvl w:val="1"/>
          <w:numId w:val="76"/>
        </w:numPr>
      </w:pPr>
      <w:r w:rsidRPr="00DF2834">
        <w:t xml:space="preserve">Assessment </w:t>
      </w:r>
      <w:r w:rsidRPr="00DF2834">
        <w:sym w:font="Wingdings" w:char="F0E0"/>
      </w:r>
      <w:r w:rsidRPr="00DF2834">
        <w:t xml:space="preserve"> National Priorities List</w:t>
      </w:r>
    </w:p>
    <w:p w14:paraId="13BA1529" w14:textId="452A129C" w:rsidR="005623B2" w:rsidRPr="00DF2834" w:rsidRDefault="005623B2" w:rsidP="005623B2">
      <w:pPr>
        <w:pStyle w:val="ListParagraph"/>
        <w:numPr>
          <w:ilvl w:val="1"/>
          <w:numId w:val="76"/>
        </w:numPr>
      </w:pPr>
      <w:r w:rsidRPr="00DF2834">
        <w:t>Establish and implement appropriate cleanup plans</w:t>
      </w:r>
    </w:p>
    <w:p w14:paraId="7A18CF72" w14:textId="281E148B" w:rsidR="005623B2" w:rsidRPr="00DF2834" w:rsidRDefault="005623B2" w:rsidP="005623B2">
      <w:pPr>
        <w:pStyle w:val="ListParagraph"/>
        <w:numPr>
          <w:ilvl w:val="1"/>
          <w:numId w:val="76"/>
        </w:numPr>
      </w:pPr>
      <w:r w:rsidRPr="00DF2834">
        <w:t>Enforcement and removal actions</w:t>
      </w:r>
    </w:p>
    <w:p w14:paraId="2506F15D" w14:textId="49B4C2B1" w:rsidR="005623B2" w:rsidRPr="00DF2834" w:rsidRDefault="005623B2" w:rsidP="005623B2">
      <w:pPr>
        <w:pStyle w:val="ListParagraph"/>
        <w:numPr>
          <w:ilvl w:val="1"/>
          <w:numId w:val="76"/>
        </w:numPr>
      </w:pPr>
      <w:r w:rsidRPr="00DF2834">
        <w:t>Community involvement</w:t>
      </w:r>
    </w:p>
    <w:p w14:paraId="369DDBCA" w14:textId="35C4C8F1" w:rsidR="00424379" w:rsidRPr="00DF2834" w:rsidRDefault="00D83222" w:rsidP="00D83222">
      <w:pPr>
        <w:pStyle w:val="Heading3"/>
      </w:pPr>
      <w:r w:rsidRPr="00DF2834">
        <w:t>Major Environmental Laws Administered by the EPA</w:t>
      </w:r>
    </w:p>
    <w:p w14:paraId="595D8BE8" w14:textId="37172FF5" w:rsidR="00D83222" w:rsidRPr="00DF2834" w:rsidRDefault="00D83222" w:rsidP="00D83222">
      <w:pPr>
        <w:pStyle w:val="ListParagraph"/>
        <w:numPr>
          <w:ilvl w:val="0"/>
          <w:numId w:val="77"/>
        </w:numPr>
      </w:pPr>
      <w:r w:rsidRPr="00DF2834">
        <w:t>Food Quality Protection Act of 1996</w:t>
      </w:r>
    </w:p>
    <w:p w14:paraId="0F97AE56" w14:textId="5E59803C" w:rsidR="00D83222" w:rsidRPr="00DF2834" w:rsidRDefault="00D83222" w:rsidP="00D83222">
      <w:pPr>
        <w:pStyle w:val="ListParagraph"/>
        <w:numPr>
          <w:ilvl w:val="0"/>
          <w:numId w:val="77"/>
        </w:numPr>
      </w:pPr>
      <w:r w:rsidRPr="00DF2834">
        <w:t>Asbestos Hazard Emergency Response Act of 1986</w:t>
      </w:r>
    </w:p>
    <w:p w14:paraId="2A9972E9" w14:textId="2108989C" w:rsidR="00D83222" w:rsidRPr="00DF2834" w:rsidRDefault="00D83222" w:rsidP="00D83222">
      <w:pPr>
        <w:pStyle w:val="ListParagraph"/>
        <w:numPr>
          <w:ilvl w:val="0"/>
          <w:numId w:val="77"/>
        </w:numPr>
      </w:pPr>
      <w:r w:rsidRPr="00DF2834">
        <w:t>Emergency Planning and Community Right-to-Know Act of 1986</w:t>
      </w:r>
    </w:p>
    <w:p w14:paraId="61D36C5D" w14:textId="555CBD62" w:rsidR="00D83222" w:rsidRPr="00DF2834" w:rsidRDefault="00D83222" w:rsidP="00D83222">
      <w:pPr>
        <w:pStyle w:val="ListParagraph"/>
        <w:numPr>
          <w:ilvl w:val="0"/>
          <w:numId w:val="77"/>
        </w:numPr>
      </w:pPr>
      <w:r w:rsidRPr="00DF2834">
        <w:t>Comprehensive Environmental Response, Compensation, and Liability Act (Superfund) of 1980</w:t>
      </w:r>
    </w:p>
    <w:p w14:paraId="61DA3E5A" w14:textId="74A0933B" w:rsidR="00D83222" w:rsidRPr="00DF2834" w:rsidRDefault="00D83222" w:rsidP="00D83222">
      <w:pPr>
        <w:pStyle w:val="ListParagraph"/>
        <w:numPr>
          <w:ilvl w:val="0"/>
          <w:numId w:val="77"/>
        </w:numPr>
      </w:pPr>
      <w:r w:rsidRPr="00DF2834">
        <w:t>Resource Conservation and Recovery Act of 1976</w:t>
      </w:r>
    </w:p>
    <w:p w14:paraId="4F3D3FD6" w14:textId="15582E52" w:rsidR="00D83222" w:rsidRPr="00DF2834" w:rsidRDefault="00D83222" w:rsidP="00D83222">
      <w:pPr>
        <w:pStyle w:val="ListParagraph"/>
        <w:numPr>
          <w:ilvl w:val="0"/>
          <w:numId w:val="77"/>
        </w:numPr>
      </w:pPr>
      <w:r w:rsidRPr="00DF2834">
        <w:t>Toxic Substances Control Act of 1976</w:t>
      </w:r>
    </w:p>
    <w:p w14:paraId="72F5C685" w14:textId="79D6EB81" w:rsidR="00D83222" w:rsidRPr="00DF2834" w:rsidRDefault="00D83222" w:rsidP="00D83222">
      <w:pPr>
        <w:pStyle w:val="ListParagraph"/>
        <w:numPr>
          <w:ilvl w:val="0"/>
          <w:numId w:val="77"/>
        </w:numPr>
      </w:pPr>
      <w:r w:rsidRPr="00DF2834">
        <w:t>Safe Drinking Water Act of 1974</w:t>
      </w:r>
    </w:p>
    <w:p w14:paraId="4515BBB5" w14:textId="53F782D1" w:rsidR="00D83222" w:rsidRPr="00DF2834" w:rsidRDefault="00D83222" w:rsidP="00D83222">
      <w:pPr>
        <w:pStyle w:val="ListParagraph"/>
        <w:numPr>
          <w:ilvl w:val="0"/>
          <w:numId w:val="77"/>
        </w:numPr>
      </w:pPr>
      <w:r w:rsidRPr="00DF2834">
        <w:t>Clean Water Act of 1972</w:t>
      </w:r>
    </w:p>
    <w:p w14:paraId="596272E0" w14:textId="7A315871" w:rsidR="00D83222" w:rsidRPr="00DF2834" w:rsidRDefault="00D83222" w:rsidP="00D83222">
      <w:pPr>
        <w:pStyle w:val="ListParagraph"/>
        <w:numPr>
          <w:ilvl w:val="0"/>
          <w:numId w:val="77"/>
        </w:numPr>
      </w:pPr>
      <w:r w:rsidRPr="00DF2834">
        <w:t>Marine Protection, Research, and Sanctuaries Act of 1972</w:t>
      </w:r>
    </w:p>
    <w:p w14:paraId="521AE8E7" w14:textId="216C7A91" w:rsidR="00D83222" w:rsidRPr="00DF2834" w:rsidRDefault="00D83222" w:rsidP="00D83222">
      <w:pPr>
        <w:pStyle w:val="ListParagraph"/>
        <w:numPr>
          <w:ilvl w:val="0"/>
          <w:numId w:val="77"/>
        </w:numPr>
      </w:pPr>
      <w:r w:rsidRPr="00DF2834">
        <w:t>Clean Air Act of 1963</w:t>
      </w:r>
    </w:p>
    <w:p w14:paraId="59A6CADE" w14:textId="60008D8D" w:rsidR="00D83222" w:rsidRPr="00DF2834" w:rsidRDefault="00D83222" w:rsidP="00D83222">
      <w:pPr>
        <w:pStyle w:val="ListParagraph"/>
        <w:numPr>
          <w:ilvl w:val="0"/>
          <w:numId w:val="77"/>
        </w:numPr>
      </w:pPr>
      <w:r w:rsidRPr="00DF2834">
        <w:t>Federal Insecticide, Fungicide, and Rodenticide Act of 1947</w:t>
      </w:r>
    </w:p>
    <w:p w14:paraId="1043338A" w14:textId="56023A62" w:rsidR="00D83222" w:rsidRPr="00DF2834" w:rsidRDefault="00D83222" w:rsidP="00D83222">
      <w:pPr>
        <w:pStyle w:val="ListParagraph"/>
        <w:numPr>
          <w:ilvl w:val="0"/>
          <w:numId w:val="77"/>
        </w:numPr>
      </w:pPr>
      <w:r w:rsidRPr="00DF2834">
        <w:lastRenderedPageBreak/>
        <w:t>Federal Food, Drug, and Cosmetic Act of 1938</w:t>
      </w:r>
    </w:p>
    <w:p w14:paraId="2E869932" w14:textId="3E2B5EBC" w:rsidR="00D83222" w:rsidRPr="00DF2834" w:rsidRDefault="00D83222" w:rsidP="00D83222">
      <w:pPr>
        <w:pStyle w:val="Heading3"/>
      </w:pPr>
      <w:r w:rsidRPr="00DF2834">
        <w:t>By law, EPA is required to:</w:t>
      </w:r>
    </w:p>
    <w:p w14:paraId="20DE2984" w14:textId="2C7FB3C1" w:rsidR="00D83222" w:rsidRPr="00DF2834" w:rsidRDefault="00D83222" w:rsidP="00D83222">
      <w:pPr>
        <w:pStyle w:val="ListParagraph"/>
        <w:numPr>
          <w:ilvl w:val="0"/>
          <w:numId w:val="78"/>
        </w:numPr>
      </w:pPr>
      <w:r w:rsidRPr="00DF2834">
        <w:t>Obtain water quality information. So far, data is available on the condition of:</w:t>
      </w:r>
    </w:p>
    <w:p w14:paraId="3A1FB26E" w14:textId="4A58B806" w:rsidR="00D83222" w:rsidRPr="00DF2834" w:rsidRDefault="00D83222" w:rsidP="00D83222">
      <w:pPr>
        <w:pStyle w:val="ListParagraph"/>
        <w:numPr>
          <w:ilvl w:val="1"/>
          <w:numId w:val="78"/>
        </w:numPr>
      </w:pPr>
      <w:r w:rsidRPr="00DF2834">
        <w:t>10% or more of the nation’s ocean shorelines</w:t>
      </w:r>
    </w:p>
    <w:p w14:paraId="48988FDA" w14:textId="2E0316C1" w:rsidR="00D83222" w:rsidRPr="00DF2834" w:rsidRDefault="00D83222" w:rsidP="00D83222">
      <w:pPr>
        <w:pStyle w:val="ListParagraph"/>
        <w:numPr>
          <w:ilvl w:val="1"/>
          <w:numId w:val="78"/>
        </w:numPr>
      </w:pPr>
      <w:r w:rsidRPr="00DF2834">
        <w:t>20% of river and stream miles</w:t>
      </w:r>
    </w:p>
    <w:p w14:paraId="6FA7CAAC" w14:textId="6F1E0C4D" w:rsidR="00D83222" w:rsidRPr="00DF2834" w:rsidRDefault="00D83222" w:rsidP="00D83222">
      <w:pPr>
        <w:pStyle w:val="ListParagraph"/>
        <w:numPr>
          <w:ilvl w:val="1"/>
          <w:numId w:val="78"/>
        </w:numPr>
      </w:pPr>
      <w:r w:rsidRPr="00DF2834">
        <w:t>40% of lake acreage</w:t>
      </w:r>
    </w:p>
    <w:p w14:paraId="6ECADAEF" w14:textId="285BC94B" w:rsidR="00D83222" w:rsidRPr="00DF2834" w:rsidRDefault="00D83222" w:rsidP="00D83222">
      <w:pPr>
        <w:pStyle w:val="ListParagraph"/>
        <w:numPr>
          <w:ilvl w:val="0"/>
          <w:numId w:val="78"/>
        </w:numPr>
      </w:pPr>
      <w:r w:rsidRPr="00DF2834">
        <w:t>Obtain data about human exposure to potentially harmful chemicals. So far, data is available for:</w:t>
      </w:r>
    </w:p>
    <w:p w14:paraId="64461557" w14:textId="19F704B9" w:rsidR="00D83222" w:rsidRPr="00DF2834" w:rsidRDefault="00D83222" w:rsidP="00D83222">
      <w:pPr>
        <w:pStyle w:val="ListParagraph"/>
        <w:numPr>
          <w:ilvl w:val="1"/>
          <w:numId w:val="78"/>
        </w:numPr>
      </w:pPr>
      <w:r w:rsidRPr="00DF2834">
        <w:t xml:space="preserve">2% of </w:t>
      </w:r>
      <w:r w:rsidR="0068477B" w:rsidRPr="00DF2834">
        <w:t>476 priority chemicals regulated</w:t>
      </w:r>
    </w:p>
    <w:p w14:paraId="347CED6C" w14:textId="4A63818E" w:rsidR="0068477B" w:rsidRPr="00DF2834" w:rsidRDefault="0068477B" w:rsidP="00D83222">
      <w:pPr>
        <w:pStyle w:val="ListParagraph"/>
        <w:numPr>
          <w:ilvl w:val="1"/>
          <w:numId w:val="78"/>
        </w:numPr>
      </w:pPr>
      <w:r w:rsidRPr="00DF2834">
        <w:t>13% of 243 pesticides of most concern to the EPA</w:t>
      </w:r>
    </w:p>
    <w:p w14:paraId="666E0A90" w14:textId="07A2F86E" w:rsidR="0068477B" w:rsidRPr="00DF2834" w:rsidRDefault="0068477B" w:rsidP="0068477B">
      <w:pPr>
        <w:pStyle w:val="ListParagraph"/>
        <w:numPr>
          <w:ilvl w:val="0"/>
          <w:numId w:val="78"/>
        </w:numPr>
      </w:pPr>
      <w:r w:rsidRPr="00DF2834">
        <w:t>Clean up 3,700 solid waste treatment and storage facilities. So far, about 8% have been completed.</w:t>
      </w:r>
    </w:p>
    <w:p w14:paraId="1D49E3E9" w14:textId="77777777" w:rsidR="0068477B" w:rsidRPr="00DF2834" w:rsidRDefault="0068477B" w:rsidP="0068477B">
      <w:pPr>
        <w:pStyle w:val="Heading2"/>
      </w:pPr>
      <w:r w:rsidRPr="00DF2834">
        <w:t>Back to CERCLA and Love Canal</w:t>
      </w:r>
    </w:p>
    <w:p w14:paraId="36B91EB6" w14:textId="77777777" w:rsidR="0068477B" w:rsidRPr="00DF2834" w:rsidRDefault="0068477B" w:rsidP="0068477B">
      <w:pPr>
        <w:pStyle w:val="ListParagraph"/>
        <w:numPr>
          <w:ilvl w:val="0"/>
          <w:numId w:val="71"/>
        </w:numPr>
      </w:pPr>
      <w:r w:rsidRPr="00DF2834">
        <w:t>Hundreds of toxic sites await cleanup under Superfund program</w:t>
      </w:r>
    </w:p>
    <w:p w14:paraId="76DC0760" w14:textId="77777777" w:rsidR="0068477B" w:rsidRPr="00DF2834" w:rsidRDefault="0068477B" w:rsidP="0068477B">
      <w:pPr>
        <w:pStyle w:val="ListParagraph"/>
        <w:numPr>
          <w:ilvl w:val="0"/>
          <w:numId w:val="71"/>
        </w:numPr>
      </w:pPr>
      <w:r w:rsidRPr="00DF2834">
        <w:t>Residents say Love Canal chemicals continue to make them sick</w:t>
      </w:r>
    </w:p>
    <w:p w14:paraId="12214857" w14:textId="03B495B3" w:rsidR="0068477B" w:rsidRPr="00DF2834" w:rsidRDefault="0068477B" w:rsidP="0068477B">
      <w:pPr>
        <w:pStyle w:val="ListParagraph"/>
        <w:numPr>
          <w:ilvl w:val="0"/>
          <w:numId w:val="71"/>
        </w:numPr>
      </w:pPr>
      <w:r w:rsidRPr="00DF2834">
        <w:t>How do we judge how well an environmental policy/program has been implemented?</w:t>
      </w:r>
    </w:p>
    <w:p w14:paraId="7DB92402" w14:textId="172B2DF7" w:rsidR="00D87F6B" w:rsidRPr="00DF2834" w:rsidRDefault="00FA688E" w:rsidP="00FA688E">
      <w:pPr>
        <w:pStyle w:val="Heading1"/>
      </w:pPr>
      <w:r w:rsidRPr="00DF2834">
        <w:t>February 12, 2019</w:t>
      </w:r>
    </w:p>
    <w:p w14:paraId="273386F5" w14:textId="4EE35152" w:rsidR="00C5411A" w:rsidRPr="00DF2834" w:rsidRDefault="00C5411A" w:rsidP="00C5411A">
      <w:pPr>
        <w:pStyle w:val="Heading2"/>
      </w:pPr>
      <w:r w:rsidRPr="00DF2834">
        <w:t>Back to CERCLA and Love Canal</w:t>
      </w:r>
    </w:p>
    <w:p w14:paraId="01B3A370" w14:textId="62E7FB61" w:rsidR="00C5411A" w:rsidRPr="00DF2834" w:rsidRDefault="00CD0D42" w:rsidP="00C5411A">
      <w:pPr>
        <w:pStyle w:val="ListParagraph"/>
        <w:numPr>
          <w:ilvl w:val="0"/>
          <w:numId w:val="71"/>
        </w:numPr>
      </w:pPr>
      <w:r w:rsidRPr="00DF2834">
        <w:t>Hundreds of toxic sites await cleanup under Superfund program</w:t>
      </w:r>
    </w:p>
    <w:p w14:paraId="78A3ADDF" w14:textId="6E6186DF" w:rsidR="00CD0D42" w:rsidRPr="00DF2834" w:rsidRDefault="00CD0D42" w:rsidP="00C5411A">
      <w:pPr>
        <w:pStyle w:val="ListParagraph"/>
        <w:numPr>
          <w:ilvl w:val="0"/>
          <w:numId w:val="71"/>
        </w:numPr>
      </w:pPr>
      <w:r w:rsidRPr="00DF2834">
        <w:t>Residents say Love Canal chemicals continue to make them sick</w:t>
      </w:r>
    </w:p>
    <w:p w14:paraId="2E801C5D" w14:textId="4A813DD2" w:rsidR="00CD0D42" w:rsidRPr="00DF2834" w:rsidRDefault="00CD0D42" w:rsidP="00C5411A">
      <w:pPr>
        <w:pStyle w:val="ListParagraph"/>
        <w:numPr>
          <w:ilvl w:val="0"/>
          <w:numId w:val="71"/>
        </w:numPr>
      </w:pPr>
      <w:r w:rsidRPr="00DF2834">
        <w:t>How do we judge how well an environmental</w:t>
      </w:r>
      <w:r w:rsidR="001E791B" w:rsidRPr="00DF2834">
        <w:t xml:space="preserve"> policy/program has been implemented?</w:t>
      </w:r>
    </w:p>
    <w:p w14:paraId="5B2D8ED5" w14:textId="1C7A7360" w:rsidR="0068477B" w:rsidRPr="00DF2834" w:rsidRDefault="0068477B" w:rsidP="0068477B">
      <w:pPr>
        <w:pStyle w:val="ListParagraph"/>
        <w:numPr>
          <w:ilvl w:val="1"/>
          <w:numId w:val="71"/>
        </w:numPr>
      </w:pPr>
      <w:r w:rsidRPr="00DF2834">
        <w:t xml:space="preserve">Accounting for improvements </w:t>
      </w:r>
      <w:r w:rsidR="00FE4F5E" w:rsidRPr="00DF2834">
        <w:t>in technology in policy</w:t>
      </w:r>
    </w:p>
    <w:p w14:paraId="20A8F28F" w14:textId="31709D5B" w:rsidR="00FE4F5E" w:rsidRPr="00DF2834" w:rsidRDefault="009A4658" w:rsidP="0068477B">
      <w:pPr>
        <w:pStyle w:val="ListParagraph"/>
        <w:numPr>
          <w:ilvl w:val="1"/>
          <w:numId w:val="71"/>
        </w:numPr>
      </w:pPr>
      <w:r w:rsidRPr="00DF2834">
        <w:t>Define what is “safe”</w:t>
      </w:r>
    </w:p>
    <w:p w14:paraId="48516A53" w14:textId="7346159E" w:rsidR="009A4658" w:rsidRPr="00DF2834" w:rsidRDefault="002C77D5" w:rsidP="0068477B">
      <w:pPr>
        <w:pStyle w:val="ListParagraph"/>
        <w:numPr>
          <w:ilvl w:val="1"/>
          <w:numId w:val="71"/>
        </w:numPr>
      </w:pPr>
      <w:r w:rsidRPr="00DF2834">
        <w:t>Think about long-term effects</w:t>
      </w:r>
      <w:r w:rsidR="006E74F7" w:rsidRPr="00DF2834">
        <w:t>: continual investment</w:t>
      </w:r>
    </w:p>
    <w:p w14:paraId="62B83652" w14:textId="4901106A" w:rsidR="006631F0" w:rsidRPr="00DF2834" w:rsidRDefault="006631F0" w:rsidP="006631F0">
      <w:pPr>
        <w:pStyle w:val="Heading2"/>
      </w:pPr>
      <w:r w:rsidRPr="00DF2834">
        <w:t xml:space="preserve">Participants of </w:t>
      </w:r>
      <w:r w:rsidR="00DD7DF9" w:rsidRPr="00DF2834">
        <w:t>the Implementation Process</w:t>
      </w:r>
    </w:p>
    <w:p w14:paraId="48DF9689" w14:textId="014E9D3F" w:rsidR="00DD7DF9" w:rsidRPr="00DF2834" w:rsidRDefault="00DD7DF9" w:rsidP="00DD7DF9">
      <w:pPr>
        <w:pStyle w:val="ListParagraph"/>
        <w:numPr>
          <w:ilvl w:val="0"/>
          <w:numId w:val="79"/>
        </w:numPr>
      </w:pPr>
      <w:r w:rsidRPr="00DF2834">
        <w:t>Administrative agencies</w:t>
      </w:r>
    </w:p>
    <w:p w14:paraId="3FF33B86" w14:textId="7A00C6AA" w:rsidR="00DD7DF9" w:rsidRPr="00DF2834" w:rsidRDefault="00DD7DF9" w:rsidP="00DD7DF9">
      <w:pPr>
        <w:pStyle w:val="ListParagraph"/>
        <w:numPr>
          <w:ilvl w:val="0"/>
          <w:numId w:val="79"/>
        </w:numPr>
      </w:pPr>
      <w:r w:rsidRPr="00DF2834">
        <w:t>Legislatures</w:t>
      </w:r>
    </w:p>
    <w:p w14:paraId="5421583A" w14:textId="1E5ABE6F" w:rsidR="00DD7DF9" w:rsidRPr="00DF2834" w:rsidRDefault="00DD7DF9" w:rsidP="00DD7DF9">
      <w:pPr>
        <w:pStyle w:val="ListParagraph"/>
        <w:numPr>
          <w:ilvl w:val="0"/>
          <w:numId w:val="79"/>
        </w:numPr>
      </w:pPr>
      <w:r w:rsidRPr="00DF2834">
        <w:t>Judicial systems</w:t>
      </w:r>
    </w:p>
    <w:p w14:paraId="1A486E03" w14:textId="095E6899" w:rsidR="00DD7DF9" w:rsidRPr="00DF2834" w:rsidRDefault="00DD7DF9" w:rsidP="00DD7DF9">
      <w:pPr>
        <w:pStyle w:val="ListParagraph"/>
        <w:numPr>
          <w:ilvl w:val="0"/>
          <w:numId w:val="79"/>
        </w:numPr>
      </w:pPr>
      <w:r w:rsidRPr="00DF2834">
        <w:t>Special interest groups</w:t>
      </w:r>
    </w:p>
    <w:p w14:paraId="05DF7234" w14:textId="5EF31673" w:rsidR="00DD7DF9" w:rsidRPr="00DF2834" w:rsidRDefault="00DD7DF9" w:rsidP="00DD7DF9">
      <w:pPr>
        <w:pStyle w:val="ListParagraph"/>
        <w:numPr>
          <w:ilvl w:val="0"/>
          <w:numId w:val="79"/>
        </w:numPr>
      </w:pPr>
      <w:r w:rsidRPr="00DF2834">
        <w:t>Policy beneficiaries or targets</w:t>
      </w:r>
    </w:p>
    <w:p w14:paraId="2EB122E7" w14:textId="03381877" w:rsidR="00DD7DF9" w:rsidRPr="00DF2834" w:rsidRDefault="00DD7DF9" w:rsidP="00DD7DF9">
      <w:pPr>
        <w:pStyle w:val="ListParagraph"/>
        <w:numPr>
          <w:ilvl w:val="0"/>
          <w:numId w:val="79"/>
        </w:numPr>
      </w:pPr>
      <w:proofErr w:type="gramStart"/>
      <w:r w:rsidRPr="00DF2834">
        <w:t>General public</w:t>
      </w:r>
      <w:proofErr w:type="gramEnd"/>
    </w:p>
    <w:p w14:paraId="1A0F3399" w14:textId="192F5E61" w:rsidR="00050C60" w:rsidRPr="00DF2834" w:rsidRDefault="00050C60" w:rsidP="00050C60">
      <w:pPr>
        <w:pStyle w:val="Heading2"/>
      </w:pPr>
      <w:r w:rsidRPr="00DF2834">
        <w:t>Review</w:t>
      </w:r>
    </w:p>
    <w:p w14:paraId="494476CB" w14:textId="29D1124F" w:rsidR="00050C60" w:rsidRPr="00DF2834" w:rsidRDefault="00050C60" w:rsidP="00050C60">
      <w:pPr>
        <w:pStyle w:val="ListParagraph"/>
        <w:numPr>
          <w:ilvl w:val="0"/>
          <w:numId w:val="80"/>
        </w:numPr>
      </w:pPr>
      <w:r w:rsidRPr="00DF2834">
        <w:t>Environmental policy legitimization</w:t>
      </w:r>
    </w:p>
    <w:p w14:paraId="54B83717" w14:textId="43877946" w:rsidR="00050C60" w:rsidRPr="00DF2834" w:rsidRDefault="00050C60" w:rsidP="00050C60">
      <w:pPr>
        <w:pStyle w:val="ListParagraph"/>
        <w:numPr>
          <w:ilvl w:val="1"/>
          <w:numId w:val="80"/>
        </w:numPr>
      </w:pPr>
      <w:r w:rsidRPr="00DF2834">
        <w:t>Ways to legitimize</w:t>
      </w:r>
    </w:p>
    <w:p w14:paraId="3F445C4E" w14:textId="6CC2C29B" w:rsidR="00050C60" w:rsidRPr="00DF2834" w:rsidRDefault="00050C60" w:rsidP="00050C60">
      <w:pPr>
        <w:pStyle w:val="ListParagraph"/>
        <w:numPr>
          <w:ilvl w:val="0"/>
          <w:numId w:val="80"/>
        </w:numPr>
      </w:pPr>
      <w:r w:rsidRPr="00DF2834">
        <w:t>Environmental policy implementation</w:t>
      </w:r>
    </w:p>
    <w:p w14:paraId="06B0ACA6" w14:textId="1C3A50EE" w:rsidR="00050C60" w:rsidRPr="00DF2834" w:rsidRDefault="00050C60" w:rsidP="00050C60">
      <w:pPr>
        <w:pStyle w:val="ListParagraph"/>
        <w:numPr>
          <w:ilvl w:val="1"/>
          <w:numId w:val="80"/>
        </w:numPr>
      </w:pPr>
      <w:r w:rsidRPr="00DF2834">
        <w:t>Major implementation activities</w:t>
      </w:r>
    </w:p>
    <w:p w14:paraId="043F7B47" w14:textId="616A0388" w:rsidR="00050C60" w:rsidRPr="00DF2834" w:rsidRDefault="00050C60" w:rsidP="00050C60">
      <w:pPr>
        <w:pStyle w:val="ListParagraph"/>
        <w:numPr>
          <w:ilvl w:val="1"/>
          <w:numId w:val="80"/>
        </w:numPr>
      </w:pPr>
      <w:r w:rsidRPr="00DF2834">
        <w:t>Factors affecting implementation success</w:t>
      </w:r>
    </w:p>
    <w:p w14:paraId="58DED863" w14:textId="06DC20BB" w:rsidR="00050C60" w:rsidRPr="00DF2834" w:rsidRDefault="00050C60" w:rsidP="00050C60">
      <w:pPr>
        <w:pStyle w:val="ListParagraph"/>
        <w:numPr>
          <w:ilvl w:val="1"/>
          <w:numId w:val="80"/>
        </w:numPr>
      </w:pPr>
      <w:r w:rsidRPr="00DF2834">
        <w:t>Participants</w:t>
      </w:r>
    </w:p>
    <w:p w14:paraId="45E0616D" w14:textId="6E472AA6" w:rsidR="00BD2F76" w:rsidRPr="00DF2834" w:rsidRDefault="00BD2F76" w:rsidP="00BD2F76">
      <w:pPr>
        <w:pStyle w:val="Heading2"/>
      </w:pPr>
      <w:r w:rsidRPr="00DF2834">
        <w:lastRenderedPageBreak/>
        <w:t>Environmental Policy Evaluation</w:t>
      </w:r>
    </w:p>
    <w:p w14:paraId="4C3AAC0D" w14:textId="1B65DFCB" w:rsidR="00BD2F76" w:rsidRPr="00DF2834" w:rsidRDefault="00BD2F76" w:rsidP="00BD2F76">
      <w:pPr>
        <w:pStyle w:val="ListParagraph"/>
        <w:numPr>
          <w:ilvl w:val="0"/>
          <w:numId w:val="81"/>
        </w:numPr>
      </w:pPr>
      <w:r w:rsidRPr="00DF2834">
        <w:t>Process of determining whether implemented policies and programs are accomplishing the agreed-to goals in an acceptable manner</w:t>
      </w:r>
    </w:p>
    <w:p w14:paraId="3BB3B9B9" w14:textId="5AD39D9D" w:rsidR="00BD2F76" w:rsidRPr="00DF2834" w:rsidRDefault="00BD2F76" w:rsidP="00BD2F76">
      <w:pPr>
        <w:pStyle w:val="ListParagraph"/>
        <w:numPr>
          <w:ilvl w:val="0"/>
          <w:numId w:val="81"/>
        </w:numPr>
      </w:pPr>
      <w:r w:rsidRPr="00DF2834">
        <w:t>Evaluation involves</w:t>
      </w:r>
    </w:p>
    <w:p w14:paraId="03527E2F" w14:textId="6E857A22" w:rsidR="00BD2F76" w:rsidRPr="00DF2834" w:rsidRDefault="00BD2F76" w:rsidP="00BD2F76">
      <w:pPr>
        <w:pStyle w:val="ListParagraph"/>
        <w:numPr>
          <w:ilvl w:val="1"/>
          <w:numId w:val="81"/>
        </w:numPr>
      </w:pPr>
      <w:r w:rsidRPr="00DF2834">
        <w:t>Measurement</w:t>
      </w:r>
    </w:p>
    <w:p w14:paraId="11AB4F22" w14:textId="62A68A4B" w:rsidR="00DE435A" w:rsidRPr="00DF2834" w:rsidRDefault="00DE435A" w:rsidP="00DE435A">
      <w:pPr>
        <w:pStyle w:val="ListParagraph"/>
        <w:numPr>
          <w:ilvl w:val="2"/>
          <w:numId w:val="81"/>
        </w:numPr>
      </w:pPr>
      <w:r w:rsidRPr="00DF2834">
        <w:t>Science-based</w:t>
      </w:r>
    </w:p>
    <w:p w14:paraId="37284311" w14:textId="06EA7285" w:rsidR="00BD2F76" w:rsidRPr="00DF2834" w:rsidRDefault="00BD2F76" w:rsidP="00BD2F76">
      <w:pPr>
        <w:pStyle w:val="ListParagraph"/>
        <w:numPr>
          <w:ilvl w:val="1"/>
          <w:numId w:val="81"/>
        </w:numPr>
      </w:pPr>
      <w:r w:rsidRPr="00DF2834">
        <w:t>Analysis</w:t>
      </w:r>
    </w:p>
    <w:p w14:paraId="6B381B9A" w14:textId="3E8424D3" w:rsidR="00DE435A" w:rsidRPr="00DF2834" w:rsidRDefault="00DE435A" w:rsidP="00DE435A">
      <w:pPr>
        <w:pStyle w:val="ListParagraph"/>
        <w:numPr>
          <w:ilvl w:val="2"/>
          <w:numId w:val="81"/>
        </w:numPr>
      </w:pPr>
      <w:r w:rsidRPr="00DF2834">
        <w:t>Science-based</w:t>
      </w:r>
    </w:p>
    <w:p w14:paraId="65C77BEC" w14:textId="2C72E58C" w:rsidR="00BD2F76" w:rsidRPr="00DF2834" w:rsidRDefault="00BD2F76" w:rsidP="00BD2F76">
      <w:pPr>
        <w:pStyle w:val="ListParagraph"/>
        <w:numPr>
          <w:ilvl w:val="1"/>
          <w:numId w:val="81"/>
        </w:numPr>
      </w:pPr>
      <w:r w:rsidRPr="00DF2834">
        <w:t>Judgment</w:t>
      </w:r>
    </w:p>
    <w:p w14:paraId="4EDCF3CA" w14:textId="44292019" w:rsidR="00395C8C" w:rsidRPr="00DF2834" w:rsidRDefault="00395C8C" w:rsidP="00395C8C">
      <w:pPr>
        <w:pStyle w:val="ListParagraph"/>
        <w:numPr>
          <w:ilvl w:val="2"/>
          <w:numId w:val="81"/>
        </w:numPr>
      </w:pPr>
      <w:r w:rsidRPr="00DF2834">
        <w:t>Environmental effects</w:t>
      </w:r>
    </w:p>
    <w:p w14:paraId="78C131CD" w14:textId="2A144872" w:rsidR="00395C8C" w:rsidRPr="00DF2834" w:rsidRDefault="00395C8C" w:rsidP="00395C8C">
      <w:pPr>
        <w:pStyle w:val="ListParagraph"/>
        <w:numPr>
          <w:ilvl w:val="2"/>
          <w:numId w:val="81"/>
        </w:numPr>
      </w:pPr>
      <w:r w:rsidRPr="00DF2834">
        <w:t>Public opinion</w:t>
      </w:r>
    </w:p>
    <w:p w14:paraId="672C1826" w14:textId="0A5E4BD2" w:rsidR="00DE435A" w:rsidRPr="00DF2834" w:rsidRDefault="00DE435A" w:rsidP="00395C8C">
      <w:pPr>
        <w:pStyle w:val="ListParagraph"/>
        <w:numPr>
          <w:ilvl w:val="2"/>
          <w:numId w:val="81"/>
        </w:numPr>
      </w:pPr>
      <w:r w:rsidRPr="00DF2834">
        <w:t>Value-based</w:t>
      </w:r>
    </w:p>
    <w:p w14:paraId="5E8F7661" w14:textId="593CF32F" w:rsidR="00DE435A" w:rsidRPr="00DF2834" w:rsidRDefault="00DE435A" w:rsidP="00DE435A">
      <w:pPr>
        <w:pStyle w:val="Heading2"/>
      </w:pPr>
      <w:r w:rsidRPr="00DF2834">
        <w:t>Reasons to evaluate an environmental policy/program</w:t>
      </w:r>
    </w:p>
    <w:p w14:paraId="124A2ED7" w14:textId="2F49D666" w:rsidR="008936BC" w:rsidRPr="00DF2834" w:rsidRDefault="008936BC" w:rsidP="008936BC">
      <w:pPr>
        <w:pStyle w:val="ListParagraph"/>
        <w:numPr>
          <w:ilvl w:val="0"/>
          <w:numId w:val="82"/>
        </w:numPr>
      </w:pPr>
      <w:r w:rsidRPr="00DF2834">
        <w:t>Class ideas</w:t>
      </w:r>
    </w:p>
    <w:p w14:paraId="3EB2DC66" w14:textId="75FC3CE8" w:rsidR="008936BC" w:rsidRPr="00DF2834" w:rsidRDefault="008936BC" w:rsidP="008936BC">
      <w:pPr>
        <w:pStyle w:val="ListParagraph"/>
        <w:numPr>
          <w:ilvl w:val="1"/>
          <w:numId w:val="82"/>
        </w:numPr>
      </w:pPr>
      <w:r w:rsidRPr="00DF2834">
        <w:t>Effectiveness</w:t>
      </w:r>
    </w:p>
    <w:p w14:paraId="4DA7334F" w14:textId="72D78038" w:rsidR="008936BC" w:rsidRPr="00DF2834" w:rsidRDefault="008936BC" w:rsidP="008936BC">
      <w:pPr>
        <w:pStyle w:val="ListParagraph"/>
        <w:numPr>
          <w:ilvl w:val="1"/>
          <w:numId w:val="82"/>
        </w:numPr>
      </w:pPr>
      <w:r w:rsidRPr="00DF2834">
        <w:t>Up-to-date</w:t>
      </w:r>
    </w:p>
    <w:p w14:paraId="505ED868" w14:textId="4B87C932" w:rsidR="008936BC" w:rsidRPr="00DF2834" w:rsidRDefault="008936BC" w:rsidP="008936BC">
      <w:pPr>
        <w:pStyle w:val="ListParagraph"/>
        <w:numPr>
          <w:ilvl w:val="1"/>
          <w:numId w:val="82"/>
        </w:numPr>
      </w:pPr>
      <w:r w:rsidRPr="00DF2834">
        <w:t>Necessity</w:t>
      </w:r>
    </w:p>
    <w:p w14:paraId="333E5536" w14:textId="212625B9" w:rsidR="008936BC" w:rsidRPr="00DF2834" w:rsidRDefault="008936BC" w:rsidP="008936BC">
      <w:pPr>
        <w:pStyle w:val="ListParagraph"/>
        <w:numPr>
          <w:ilvl w:val="1"/>
          <w:numId w:val="82"/>
        </w:numPr>
      </w:pPr>
      <w:r w:rsidRPr="00DF2834">
        <w:t>More funding</w:t>
      </w:r>
    </w:p>
    <w:p w14:paraId="4F81FB0E" w14:textId="7235ABFD" w:rsidR="001E218C" w:rsidRPr="00DF2834" w:rsidRDefault="001E218C" w:rsidP="008936BC">
      <w:pPr>
        <w:pStyle w:val="ListParagraph"/>
        <w:numPr>
          <w:ilvl w:val="1"/>
          <w:numId w:val="82"/>
        </w:numPr>
      </w:pPr>
      <w:r w:rsidRPr="00DF2834">
        <w:t>Eliminate</w:t>
      </w:r>
    </w:p>
    <w:p w14:paraId="13CD6F04" w14:textId="001E77DD" w:rsidR="001E218C" w:rsidRPr="00DF2834" w:rsidRDefault="00E12E81" w:rsidP="008936BC">
      <w:pPr>
        <w:pStyle w:val="ListParagraph"/>
        <w:numPr>
          <w:ilvl w:val="1"/>
          <w:numId w:val="82"/>
        </w:numPr>
      </w:pPr>
      <w:r w:rsidRPr="00DF2834">
        <w:t>Comparing alternative</w:t>
      </w:r>
      <w:r w:rsidR="008103F8" w:rsidRPr="00DF2834">
        <w:t>s</w:t>
      </w:r>
    </w:p>
    <w:p w14:paraId="2BE90AAA" w14:textId="0F485EF8" w:rsidR="008103F8" w:rsidRPr="00DF2834" w:rsidRDefault="008103F8" w:rsidP="008103F8">
      <w:pPr>
        <w:pStyle w:val="ListParagraph"/>
        <w:numPr>
          <w:ilvl w:val="0"/>
          <w:numId w:val="82"/>
        </w:numPr>
      </w:pPr>
      <w:r w:rsidRPr="00DF2834">
        <w:t>Ensuring accountability</w:t>
      </w:r>
    </w:p>
    <w:p w14:paraId="66700178" w14:textId="6447BAB9" w:rsidR="008103F8" w:rsidRPr="00DF2834" w:rsidRDefault="008103F8" w:rsidP="008103F8">
      <w:pPr>
        <w:pStyle w:val="ListParagraph"/>
        <w:numPr>
          <w:ilvl w:val="0"/>
          <w:numId w:val="82"/>
        </w:numPr>
      </w:pPr>
      <w:r w:rsidRPr="00DF2834">
        <w:t>Maintaining control</w:t>
      </w:r>
    </w:p>
    <w:p w14:paraId="2ED32DE4" w14:textId="1CC760A7" w:rsidR="008103F8" w:rsidRPr="00DF2834" w:rsidRDefault="008103F8" w:rsidP="008103F8">
      <w:pPr>
        <w:pStyle w:val="ListParagraph"/>
        <w:numPr>
          <w:ilvl w:val="0"/>
          <w:numId w:val="82"/>
        </w:numPr>
      </w:pPr>
      <w:r w:rsidRPr="00DF2834">
        <w:t>Fostering change</w:t>
      </w:r>
    </w:p>
    <w:p w14:paraId="27D3B100" w14:textId="310CD87A" w:rsidR="008103F8" w:rsidRPr="00DF2834" w:rsidRDefault="008103F8" w:rsidP="008103F8">
      <w:pPr>
        <w:pStyle w:val="ListParagraph"/>
        <w:numPr>
          <w:ilvl w:val="0"/>
          <w:numId w:val="82"/>
        </w:numPr>
      </w:pPr>
      <w:r w:rsidRPr="00DF2834">
        <w:t>Reassuring clients</w:t>
      </w:r>
    </w:p>
    <w:p w14:paraId="54D99177" w14:textId="5CF033CA" w:rsidR="008103F8" w:rsidRPr="00DF2834" w:rsidRDefault="008103F8" w:rsidP="008103F8">
      <w:pPr>
        <w:pStyle w:val="ListParagraph"/>
        <w:numPr>
          <w:ilvl w:val="0"/>
          <w:numId w:val="82"/>
        </w:numPr>
      </w:pPr>
      <w:r w:rsidRPr="00DF2834">
        <w:t>Fulfilling legal mandates</w:t>
      </w:r>
    </w:p>
    <w:p w14:paraId="60DAD361" w14:textId="6A210E50" w:rsidR="000327D3" w:rsidRPr="00DF2834" w:rsidRDefault="000327D3" w:rsidP="000327D3">
      <w:pPr>
        <w:pStyle w:val="Heading2"/>
      </w:pPr>
      <w:r w:rsidRPr="00DF2834">
        <w:t>Reasons to not evaluate an environmental policy/program</w:t>
      </w:r>
    </w:p>
    <w:p w14:paraId="226FF055" w14:textId="77777777" w:rsidR="000327D3" w:rsidRPr="00DF2834" w:rsidRDefault="000327D3" w:rsidP="00EF7F8D">
      <w:pPr>
        <w:pStyle w:val="ListParagraph"/>
        <w:numPr>
          <w:ilvl w:val="0"/>
          <w:numId w:val="83"/>
        </w:numPr>
      </w:pPr>
      <w:r w:rsidRPr="00DF2834">
        <w:t>Class ideas</w:t>
      </w:r>
    </w:p>
    <w:p w14:paraId="112EF4E2" w14:textId="313A3E2C" w:rsidR="000327D3" w:rsidRPr="00DF2834" w:rsidRDefault="000327D3" w:rsidP="00EF7F8D">
      <w:pPr>
        <w:pStyle w:val="ListParagraph"/>
        <w:numPr>
          <w:ilvl w:val="1"/>
          <w:numId w:val="83"/>
        </w:numPr>
      </w:pPr>
      <w:r w:rsidRPr="00DF2834">
        <w:t>Time</w:t>
      </w:r>
    </w:p>
    <w:p w14:paraId="574A6F4B" w14:textId="42707DC7" w:rsidR="000327D3" w:rsidRPr="00DF2834" w:rsidRDefault="000327D3" w:rsidP="00EF7F8D">
      <w:pPr>
        <w:pStyle w:val="ListParagraph"/>
        <w:numPr>
          <w:ilvl w:val="1"/>
          <w:numId w:val="83"/>
        </w:numPr>
      </w:pPr>
      <w:r w:rsidRPr="00DF2834">
        <w:t>Money</w:t>
      </w:r>
    </w:p>
    <w:p w14:paraId="00A3CC24" w14:textId="3B63B842" w:rsidR="000327D3" w:rsidRPr="00DF2834" w:rsidRDefault="000327D3" w:rsidP="00EF7F8D">
      <w:pPr>
        <w:pStyle w:val="ListParagraph"/>
        <w:numPr>
          <w:ilvl w:val="1"/>
          <w:numId w:val="83"/>
        </w:numPr>
      </w:pPr>
      <w:r w:rsidRPr="00DF2834">
        <w:t>Environmental effect</w:t>
      </w:r>
    </w:p>
    <w:p w14:paraId="7BA08B79" w14:textId="3732C863" w:rsidR="000327D3" w:rsidRPr="00DF2834" w:rsidRDefault="000327D3" w:rsidP="00EF7F8D">
      <w:pPr>
        <w:pStyle w:val="ListParagraph"/>
        <w:numPr>
          <w:ilvl w:val="1"/>
          <w:numId w:val="83"/>
        </w:numPr>
      </w:pPr>
      <w:r w:rsidRPr="00DF2834">
        <w:t>Inappropriate/inaccurate evaluation that is detrimental to program</w:t>
      </w:r>
    </w:p>
    <w:p w14:paraId="323E47C5" w14:textId="432DF398" w:rsidR="00C25013" w:rsidRPr="00DF2834" w:rsidRDefault="00C25013" w:rsidP="00EF7F8D">
      <w:pPr>
        <w:pStyle w:val="ListParagraph"/>
        <w:numPr>
          <w:ilvl w:val="0"/>
          <w:numId w:val="83"/>
        </w:numPr>
      </w:pPr>
      <w:r w:rsidRPr="00DF2834">
        <w:t>Expensive both financially and professionally</w:t>
      </w:r>
    </w:p>
    <w:p w14:paraId="54E6E3A3" w14:textId="4C3E457C" w:rsidR="00C25013" w:rsidRPr="00DF2834" w:rsidRDefault="00C25013" w:rsidP="00EF7F8D">
      <w:pPr>
        <w:pStyle w:val="ListParagraph"/>
        <w:numPr>
          <w:ilvl w:val="0"/>
          <w:numId w:val="83"/>
        </w:numPr>
      </w:pPr>
      <w:r w:rsidRPr="00DF2834">
        <w:t>Disruptive and stressful</w:t>
      </w:r>
    </w:p>
    <w:p w14:paraId="31C3BA95" w14:textId="6344D2B2" w:rsidR="00C25013" w:rsidRPr="00DF2834" w:rsidRDefault="00C25013" w:rsidP="00EF7F8D">
      <w:pPr>
        <w:pStyle w:val="ListParagraph"/>
        <w:numPr>
          <w:ilvl w:val="0"/>
          <w:numId w:val="83"/>
        </w:numPr>
      </w:pPr>
      <w:r w:rsidRPr="00DF2834">
        <w:t>Not always conducted in a technically correct and bias-free manner</w:t>
      </w:r>
    </w:p>
    <w:p w14:paraId="6253F391" w14:textId="1D5BAC2B" w:rsidR="00C25013" w:rsidRPr="00DF2834" w:rsidRDefault="00C25013" w:rsidP="00EF7F8D">
      <w:pPr>
        <w:pStyle w:val="ListParagraph"/>
        <w:numPr>
          <w:ilvl w:val="0"/>
          <w:numId w:val="83"/>
        </w:numPr>
      </w:pPr>
      <w:r w:rsidRPr="00DF2834">
        <w:t>The truth may get in the way of a political motivation</w:t>
      </w:r>
    </w:p>
    <w:p w14:paraId="60E8BE9E" w14:textId="244401A8" w:rsidR="00C25013" w:rsidRPr="00DF2834" w:rsidRDefault="00C25013" w:rsidP="00C25013">
      <w:pPr>
        <w:pStyle w:val="Heading2"/>
      </w:pPr>
      <w:r w:rsidRPr="00DF2834">
        <w:t>Evaluation outcomes</w:t>
      </w:r>
    </w:p>
    <w:p w14:paraId="60004779" w14:textId="534B2D78" w:rsidR="00C25013" w:rsidRPr="00DF2834" w:rsidRDefault="00C25013" w:rsidP="00EF7F8D">
      <w:pPr>
        <w:pStyle w:val="ListParagraph"/>
        <w:numPr>
          <w:ilvl w:val="0"/>
          <w:numId w:val="84"/>
        </w:numPr>
      </w:pPr>
      <w:r w:rsidRPr="00DF2834">
        <w:t>Moderate revision of a policy or program</w:t>
      </w:r>
    </w:p>
    <w:p w14:paraId="1600888C" w14:textId="5B1DAC8E" w:rsidR="00C25013" w:rsidRPr="00DF2834" w:rsidRDefault="00C25013" w:rsidP="00EF7F8D">
      <w:pPr>
        <w:pStyle w:val="ListParagraph"/>
        <w:numPr>
          <w:ilvl w:val="0"/>
          <w:numId w:val="84"/>
        </w:numPr>
      </w:pPr>
      <w:r w:rsidRPr="00DF2834">
        <w:t>Extensive revision of a policy or program</w:t>
      </w:r>
    </w:p>
    <w:p w14:paraId="1C71A931" w14:textId="4537DA99" w:rsidR="006F618C" w:rsidRPr="00DF2834" w:rsidRDefault="006F618C" w:rsidP="00EF7F8D">
      <w:pPr>
        <w:pStyle w:val="ListParagraph"/>
        <w:numPr>
          <w:ilvl w:val="0"/>
          <w:numId w:val="84"/>
        </w:numPr>
      </w:pPr>
      <w:r w:rsidRPr="00DF2834">
        <w:t>Additional policy or program is needed</w:t>
      </w:r>
    </w:p>
    <w:p w14:paraId="0AC9EFC2" w14:textId="1C7EEC5C" w:rsidR="006F618C" w:rsidRPr="00DF2834" w:rsidRDefault="006F618C" w:rsidP="00EF7F8D">
      <w:pPr>
        <w:pStyle w:val="ListParagraph"/>
        <w:numPr>
          <w:ilvl w:val="0"/>
          <w:numId w:val="84"/>
        </w:numPr>
      </w:pPr>
      <w:r w:rsidRPr="00DF2834">
        <w:t>Termination of a policy or program</w:t>
      </w:r>
    </w:p>
    <w:p w14:paraId="00A2D506" w14:textId="0C56C2C9" w:rsidR="00395C8C" w:rsidRPr="00DF2834" w:rsidRDefault="00D5223F" w:rsidP="00D5223F">
      <w:pPr>
        <w:pStyle w:val="Heading2"/>
      </w:pPr>
      <w:r w:rsidRPr="00DF2834">
        <w:lastRenderedPageBreak/>
        <w:t>Two types of evaluation</w:t>
      </w:r>
    </w:p>
    <w:p w14:paraId="777B5C74" w14:textId="514B1356" w:rsidR="00D5223F" w:rsidRPr="00DF2834" w:rsidRDefault="00D5223F" w:rsidP="00EF7F8D">
      <w:pPr>
        <w:pStyle w:val="ListParagraph"/>
        <w:numPr>
          <w:ilvl w:val="0"/>
          <w:numId w:val="85"/>
        </w:numPr>
      </w:pPr>
      <w:r w:rsidRPr="00DF2834">
        <w:t>Process evaluation</w:t>
      </w:r>
    </w:p>
    <w:p w14:paraId="4831A79A" w14:textId="6286EFF1" w:rsidR="00D5223F" w:rsidRPr="00DF2834" w:rsidRDefault="00D5223F" w:rsidP="00EF7F8D">
      <w:pPr>
        <w:pStyle w:val="ListParagraph"/>
        <w:numPr>
          <w:ilvl w:val="0"/>
          <w:numId w:val="85"/>
        </w:numPr>
      </w:pPr>
      <w:r w:rsidRPr="00DF2834">
        <w:t>Impact evaluation</w:t>
      </w:r>
    </w:p>
    <w:p w14:paraId="6DAFD8C6" w14:textId="61F5456D" w:rsidR="00D5223F" w:rsidRPr="00DF2834" w:rsidRDefault="00EE5FE6" w:rsidP="00EE5FE6">
      <w:pPr>
        <w:pStyle w:val="Heading3"/>
      </w:pPr>
      <w:r w:rsidRPr="00DF2834">
        <w:t>Process Evaluation</w:t>
      </w:r>
    </w:p>
    <w:p w14:paraId="19756168" w14:textId="1C76825F" w:rsidR="00EE5FE6" w:rsidRPr="00DF2834" w:rsidRDefault="00EE5FE6" w:rsidP="00EF7F8D">
      <w:pPr>
        <w:pStyle w:val="ListParagraph"/>
        <w:numPr>
          <w:ilvl w:val="0"/>
          <w:numId w:val="86"/>
        </w:numPr>
      </w:pPr>
      <w:r w:rsidRPr="00DF2834">
        <w:t>Assessing the delivery of a policy or program</w:t>
      </w:r>
    </w:p>
    <w:p w14:paraId="586B7696" w14:textId="5A108F24" w:rsidR="00EE5FE6" w:rsidRPr="00DF2834" w:rsidRDefault="00EE5FE6" w:rsidP="00EF7F8D">
      <w:pPr>
        <w:pStyle w:val="ListParagraph"/>
        <w:numPr>
          <w:ilvl w:val="0"/>
          <w:numId w:val="86"/>
        </w:numPr>
      </w:pPr>
      <w:r w:rsidRPr="00DF2834">
        <w:t>Focusing on what services were provided to whom and how</w:t>
      </w:r>
    </w:p>
    <w:p w14:paraId="485048D8" w14:textId="44F9FF49" w:rsidR="00EE5FE6" w:rsidRPr="00DF2834" w:rsidRDefault="00EE5FE6" w:rsidP="00EF7F8D">
      <w:pPr>
        <w:pStyle w:val="ListParagraph"/>
        <w:numPr>
          <w:ilvl w:val="0"/>
          <w:numId w:val="86"/>
        </w:numPr>
      </w:pPr>
      <w:r w:rsidRPr="00DF2834">
        <w:t>Ask three questions?</w:t>
      </w:r>
    </w:p>
    <w:p w14:paraId="45C37022" w14:textId="4C0237F9" w:rsidR="00EE5FE6" w:rsidRPr="00DF2834" w:rsidRDefault="00EE5FE6" w:rsidP="00EF7F8D">
      <w:pPr>
        <w:pStyle w:val="ListParagraph"/>
        <w:numPr>
          <w:ilvl w:val="1"/>
          <w:numId w:val="86"/>
        </w:numPr>
      </w:pPr>
      <w:r w:rsidRPr="00DF2834">
        <w:t>Wat is the program intended to be?</w:t>
      </w:r>
    </w:p>
    <w:p w14:paraId="68AADDD4" w14:textId="496C3668" w:rsidR="00EE5FE6" w:rsidRPr="00DF2834" w:rsidRDefault="00EE5FE6" w:rsidP="00EF7F8D">
      <w:pPr>
        <w:pStyle w:val="ListParagraph"/>
        <w:numPr>
          <w:ilvl w:val="1"/>
          <w:numId w:val="86"/>
        </w:numPr>
      </w:pPr>
      <w:r w:rsidRPr="00DF2834">
        <w:t>What is delivered, in reality?</w:t>
      </w:r>
    </w:p>
    <w:p w14:paraId="57702034" w14:textId="7540550A" w:rsidR="00EE5FE6" w:rsidRPr="00DF2834" w:rsidRDefault="00EE5FE6" w:rsidP="00EF7F8D">
      <w:pPr>
        <w:pStyle w:val="ListParagraph"/>
        <w:numPr>
          <w:ilvl w:val="1"/>
          <w:numId w:val="86"/>
        </w:numPr>
      </w:pPr>
      <w:r w:rsidRPr="00DF2834">
        <w:t>Where are the gaps between program design and delivery?</w:t>
      </w:r>
    </w:p>
    <w:p w14:paraId="15C6801F" w14:textId="74FCBD94" w:rsidR="00EE5FE6" w:rsidRPr="00DF2834" w:rsidRDefault="002E5797" w:rsidP="00EE5FE6">
      <w:pPr>
        <w:pStyle w:val="Heading3"/>
      </w:pPr>
      <w:r w:rsidRPr="00DF2834">
        <w:t>Impact Evaluation</w:t>
      </w:r>
    </w:p>
    <w:p w14:paraId="1F01BAF2" w14:textId="04ED189F" w:rsidR="002E5797" w:rsidRPr="00DF2834" w:rsidRDefault="001D453F" w:rsidP="00EF7F8D">
      <w:pPr>
        <w:pStyle w:val="ListParagraph"/>
        <w:numPr>
          <w:ilvl w:val="0"/>
          <w:numId w:val="87"/>
        </w:numPr>
      </w:pPr>
      <w:r w:rsidRPr="00DF2834">
        <w:t>Assessing</w:t>
      </w:r>
      <w:r w:rsidR="002E5797" w:rsidRPr="00DF2834">
        <w:t xml:space="preserve"> a policy or p</w:t>
      </w:r>
      <w:r w:rsidRPr="00DF2834">
        <w:t>ro</w:t>
      </w:r>
      <w:r w:rsidR="002E5797" w:rsidRPr="00DF2834">
        <w:t>gram’s ability to achieve previously agreed-to goals, objectives, or targets</w:t>
      </w:r>
    </w:p>
    <w:p w14:paraId="00942C92" w14:textId="025289D5" w:rsidR="002E5797" w:rsidRPr="00DF2834" w:rsidRDefault="002E5797" w:rsidP="00EF7F8D">
      <w:pPr>
        <w:pStyle w:val="ListParagraph"/>
        <w:numPr>
          <w:ilvl w:val="0"/>
          <w:numId w:val="87"/>
        </w:numPr>
      </w:pPr>
      <w:r w:rsidRPr="00DF2834">
        <w:t>Focusing on measuring the impacts/effects</w:t>
      </w:r>
    </w:p>
    <w:p w14:paraId="337E6D5F" w14:textId="01605B6D" w:rsidR="002E5797" w:rsidRPr="00DF2834" w:rsidRDefault="002E5797" w:rsidP="00EF7F8D">
      <w:pPr>
        <w:pStyle w:val="ListParagraph"/>
        <w:numPr>
          <w:ilvl w:val="0"/>
          <w:numId w:val="87"/>
        </w:numPr>
      </w:pPr>
      <w:r w:rsidRPr="00DF2834">
        <w:t>Ask two questions</w:t>
      </w:r>
    </w:p>
    <w:p w14:paraId="68A01E5D" w14:textId="1132AECE" w:rsidR="002E5797" w:rsidRPr="00DF2834" w:rsidRDefault="002E5797" w:rsidP="00EF7F8D">
      <w:pPr>
        <w:pStyle w:val="ListParagraph"/>
        <w:numPr>
          <w:ilvl w:val="1"/>
          <w:numId w:val="87"/>
        </w:numPr>
      </w:pPr>
      <w:r w:rsidRPr="00DF2834">
        <w:t>What are the changes in the wellbeing of p</w:t>
      </w:r>
      <w:r w:rsidR="001D453F" w:rsidRPr="00DF2834">
        <w:t>e</w:t>
      </w:r>
      <w:r w:rsidRPr="00DF2834">
        <w:t>opl</w:t>
      </w:r>
      <w:r w:rsidR="001D453F" w:rsidRPr="00DF2834">
        <w:t>e</w:t>
      </w:r>
      <w:r w:rsidRPr="00DF2834">
        <w:t xml:space="preserve"> and/or the natural environment </w:t>
      </w:r>
      <w:r w:rsidRPr="00DF2834">
        <w:rPr>
          <w:u w:val="single"/>
        </w:rPr>
        <w:t xml:space="preserve">that can be attributed to a </w:t>
      </w:r>
      <w:proofErr w:type="gramStart"/>
      <w:r w:rsidRPr="00DF2834">
        <w:rPr>
          <w:u w:val="single"/>
        </w:rPr>
        <w:t>particular policy</w:t>
      </w:r>
      <w:proofErr w:type="gramEnd"/>
      <w:r w:rsidRPr="00DF2834">
        <w:rPr>
          <w:u w:val="single"/>
        </w:rPr>
        <w:t xml:space="preserve"> or program?</w:t>
      </w:r>
    </w:p>
    <w:p w14:paraId="4C3C7363" w14:textId="2E1E9F24" w:rsidR="002E5797" w:rsidRPr="00DF2834" w:rsidRDefault="002E5797" w:rsidP="00EF7F8D">
      <w:pPr>
        <w:pStyle w:val="ListParagraph"/>
        <w:numPr>
          <w:ilvl w:val="1"/>
          <w:numId w:val="87"/>
        </w:numPr>
      </w:pPr>
      <w:r w:rsidRPr="00DF2834">
        <w:t>What can be done to maximi</w:t>
      </w:r>
      <w:r w:rsidR="001D453F" w:rsidRPr="00DF2834">
        <w:t>z</w:t>
      </w:r>
      <w:r w:rsidRPr="00DF2834">
        <w:t>e the impact?</w:t>
      </w:r>
    </w:p>
    <w:p w14:paraId="300BD6FA" w14:textId="7AA8F43D" w:rsidR="002E5797" w:rsidRPr="00DF2834" w:rsidRDefault="002E5797" w:rsidP="002E5797">
      <w:pPr>
        <w:pStyle w:val="Heading3"/>
      </w:pPr>
      <w:r w:rsidRPr="00DF2834">
        <w:t>General approaches and specific methods</w:t>
      </w:r>
    </w:p>
    <w:p w14:paraId="3EAEC777" w14:textId="01A15908" w:rsidR="002E5797" w:rsidRPr="00DF2834" w:rsidRDefault="002E5797" w:rsidP="00EF7F8D">
      <w:pPr>
        <w:pStyle w:val="ListParagraph"/>
        <w:numPr>
          <w:ilvl w:val="0"/>
          <w:numId w:val="88"/>
        </w:numPr>
      </w:pPr>
      <w:r w:rsidRPr="00DF2834">
        <w:t>To evaluate the delivery of an environmental policy/p</w:t>
      </w:r>
      <w:r w:rsidR="001D453F" w:rsidRPr="00DF2834">
        <w:t>r</w:t>
      </w:r>
      <w:r w:rsidRPr="00DF2834">
        <w:t>ogram (process evaluation)</w:t>
      </w:r>
    </w:p>
    <w:p w14:paraId="412B0FB3" w14:textId="1EE72211" w:rsidR="002E5797" w:rsidRPr="00DF2834" w:rsidRDefault="001D453F" w:rsidP="00EF7F8D">
      <w:pPr>
        <w:pStyle w:val="ListParagraph"/>
        <w:numPr>
          <w:ilvl w:val="1"/>
          <w:numId w:val="88"/>
        </w:numPr>
      </w:pPr>
      <w:r w:rsidRPr="00DF2834">
        <w:t>Q</w:t>
      </w:r>
      <w:r w:rsidR="002E5797" w:rsidRPr="00DF2834">
        <w:t>ualitative</w:t>
      </w:r>
    </w:p>
    <w:p w14:paraId="4FD9DFF1" w14:textId="564E3AC1" w:rsidR="002E5797" w:rsidRPr="00DF2834" w:rsidRDefault="002E5797" w:rsidP="00EF7F8D">
      <w:pPr>
        <w:pStyle w:val="ListParagraph"/>
        <w:numPr>
          <w:ilvl w:val="1"/>
          <w:numId w:val="88"/>
        </w:numPr>
      </w:pPr>
      <w:r w:rsidRPr="00DF2834">
        <w:t>Quantitative</w:t>
      </w:r>
    </w:p>
    <w:p w14:paraId="08A856EB" w14:textId="69274134" w:rsidR="002E5797" w:rsidRPr="00DF2834" w:rsidRDefault="002E5797" w:rsidP="00EF7F8D">
      <w:pPr>
        <w:pStyle w:val="ListParagraph"/>
        <w:numPr>
          <w:ilvl w:val="0"/>
          <w:numId w:val="88"/>
        </w:numPr>
      </w:pPr>
      <w:r w:rsidRPr="00DF2834">
        <w:t xml:space="preserve">To evaluate the effectiveness of </w:t>
      </w:r>
      <w:r w:rsidR="0019745A" w:rsidRPr="00DF2834">
        <w:t>an environmental policy/program (impact evaluation)</w:t>
      </w:r>
    </w:p>
    <w:p w14:paraId="21FD4747" w14:textId="4E07430E" w:rsidR="0019745A" w:rsidRPr="00DF2834" w:rsidRDefault="0019745A" w:rsidP="00EF7F8D">
      <w:pPr>
        <w:pStyle w:val="ListParagraph"/>
        <w:numPr>
          <w:ilvl w:val="1"/>
          <w:numId w:val="88"/>
        </w:numPr>
      </w:pPr>
      <w:r w:rsidRPr="00DF2834">
        <w:t>Xxx</w:t>
      </w:r>
    </w:p>
    <w:p w14:paraId="66C07A33" w14:textId="66AE8091" w:rsidR="0019745A" w:rsidRPr="00DF2834" w:rsidRDefault="0019745A" w:rsidP="00EF7F8D">
      <w:pPr>
        <w:pStyle w:val="ListParagraph"/>
        <w:numPr>
          <w:ilvl w:val="1"/>
          <w:numId w:val="88"/>
        </w:numPr>
      </w:pPr>
      <w:r w:rsidRPr="00DF2834">
        <w:t>Design</w:t>
      </w:r>
      <w:r w:rsidR="008D729D" w:rsidRPr="00DF2834">
        <w:t xml:space="preserve"> 1</w:t>
      </w:r>
    </w:p>
    <w:p w14:paraId="4F8731E3" w14:textId="2189DB87" w:rsidR="008D729D" w:rsidRPr="00DF2834" w:rsidRDefault="008D729D" w:rsidP="00EF7F8D">
      <w:pPr>
        <w:pStyle w:val="ListParagraph"/>
        <w:numPr>
          <w:ilvl w:val="2"/>
          <w:numId w:val="88"/>
        </w:numPr>
      </w:pPr>
      <w:r w:rsidRPr="00DF2834">
        <w:t>Before versus after program</w:t>
      </w:r>
    </w:p>
    <w:p w14:paraId="40B79D4A" w14:textId="47F264B9" w:rsidR="00370E38" w:rsidRPr="00DF2834" w:rsidRDefault="00370E38" w:rsidP="00EF7F8D">
      <w:pPr>
        <w:pStyle w:val="ListParagraph"/>
        <w:numPr>
          <w:ilvl w:val="2"/>
          <w:numId w:val="88"/>
        </w:numPr>
      </w:pPr>
      <w:r w:rsidRPr="00DF2834">
        <w:t>A</w:t>
      </w:r>
      <w:r w:rsidRPr="00DF2834">
        <w:rPr>
          <w:vertAlign w:val="subscript"/>
        </w:rPr>
        <w:t>2</w:t>
      </w:r>
      <w:r w:rsidRPr="00DF2834">
        <w:t xml:space="preserve"> – A</w:t>
      </w:r>
      <w:r w:rsidRPr="00DF2834">
        <w:rPr>
          <w:vertAlign w:val="subscript"/>
        </w:rPr>
        <w:t>1</w:t>
      </w:r>
      <w:r w:rsidRPr="00DF2834">
        <w:t xml:space="preserve"> = estimated program effect</w:t>
      </w:r>
    </w:p>
    <w:p w14:paraId="6A03C2DF" w14:textId="560FCB3F" w:rsidR="008D729D" w:rsidRPr="00DF2834" w:rsidRDefault="008D729D" w:rsidP="00EF7F8D">
      <w:pPr>
        <w:pStyle w:val="ListParagraph"/>
        <w:numPr>
          <w:ilvl w:val="2"/>
          <w:numId w:val="88"/>
        </w:numPr>
      </w:pPr>
      <w:r w:rsidRPr="00DF2834">
        <w:t>Problems:</w:t>
      </w:r>
    </w:p>
    <w:p w14:paraId="36F51351" w14:textId="5661C9EA" w:rsidR="008D729D" w:rsidRPr="00DF2834" w:rsidRDefault="008D729D" w:rsidP="00EF7F8D">
      <w:pPr>
        <w:pStyle w:val="ListParagraph"/>
        <w:numPr>
          <w:ilvl w:val="3"/>
          <w:numId w:val="88"/>
        </w:numPr>
      </w:pPr>
      <w:r w:rsidRPr="00DF2834">
        <w:t>Time between measurement</w:t>
      </w:r>
    </w:p>
    <w:p w14:paraId="008C0894" w14:textId="2E462A99" w:rsidR="008D729D" w:rsidRPr="00DF2834" w:rsidRDefault="008D729D" w:rsidP="00EF7F8D">
      <w:pPr>
        <w:pStyle w:val="ListParagraph"/>
        <w:numPr>
          <w:ilvl w:val="3"/>
          <w:numId w:val="88"/>
        </w:numPr>
      </w:pPr>
      <w:r w:rsidRPr="00DF2834">
        <w:t>Attributed to implementation of policy?</w:t>
      </w:r>
    </w:p>
    <w:p w14:paraId="54DCFD95" w14:textId="480527A7" w:rsidR="005B5EE2" w:rsidRPr="00DF2834" w:rsidRDefault="005B5EE2" w:rsidP="00EF7F8D">
      <w:pPr>
        <w:pStyle w:val="ListParagraph"/>
        <w:numPr>
          <w:ilvl w:val="3"/>
          <w:numId w:val="88"/>
        </w:numPr>
      </w:pPr>
      <w:r w:rsidRPr="00DF2834">
        <w:t>How representative of the area are the measurements</w:t>
      </w:r>
    </w:p>
    <w:p w14:paraId="08CEFF26" w14:textId="77777777" w:rsidR="00FA0772" w:rsidRPr="00DF2834" w:rsidRDefault="00FA0772" w:rsidP="00EF7F8D">
      <w:pPr>
        <w:pStyle w:val="ListParagraph"/>
        <w:numPr>
          <w:ilvl w:val="3"/>
          <w:numId w:val="88"/>
        </w:numPr>
      </w:pPr>
    </w:p>
    <w:p w14:paraId="76344A1B" w14:textId="4B2F9685" w:rsidR="008D729D" w:rsidRPr="00DF2834" w:rsidRDefault="008D729D" w:rsidP="00EF7F8D">
      <w:pPr>
        <w:pStyle w:val="ListParagraph"/>
        <w:numPr>
          <w:ilvl w:val="1"/>
          <w:numId w:val="88"/>
        </w:numPr>
      </w:pPr>
      <w:r w:rsidRPr="00DF2834">
        <w:t>Design 2</w:t>
      </w:r>
    </w:p>
    <w:p w14:paraId="7BAE4F71" w14:textId="390ED67D" w:rsidR="008D729D" w:rsidRPr="00DF2834" w:rsidRDefault="008D729D" w:rsidP="00EF7F8D">
      <w:pPr>
        <w:pStyle w:val="ListParagraph"/>
        <w:numPr>
          <w:ilvl w:val="2"/>
          <w:numId w:val="88"/>
        </w:numPr>
      </w:pPr>
      <w:r w:rsidRPr="00DF2834">
        <w:t>Projected versus post program</w:t>
      </w:r>
    </w:p>
    <w:p w14:paraId="0947459E" w14:textId="6C54D981" w:rsidR="00370E38" w:rsidRPr="00DF2834" w:rsidRDefault="00370E38" w:rsidP="00EF7F8D">
      <w:pPr>
        <w:pStyle w:val="ListParagraph"/>
        <w:numPr>
          <w:ilvl w:val="2"/>
          <w:numId w:val="88"/>
        </w:numPr>
      </w:pPr>
      <w:r w:rsidRPr="00DF2834">
        <w:t>A</w:t>
      </w:r>
      <w:r w:rsidR="005B5EE2" w:rsidRPr="00DF2834">
        <w:rPr>
          <w:vertAlign w:val="subscript"/>
        </w:rPr>
        <w:t xml:space="preserve">2 </w:t>
      </w:r>
      <w:r w:rsidR="005B5EE2" w:rsidRPr="00DF2834">
        <w:t>– A</w:t>
      </w:r>
      <w:r w:rsidR="005B5EE2" w:rsidRPr="00DF2834">
        <w:rPr>
          <w:vertAlign w:val="subscript"/>
        </w:rPr>
        <w:t>1</w:t>
      </w:r>
      <w:r w:rsidR="005B5EE2" w:rsidRPr="00DF2834">
        <w:t xml:space="preserve"> = estimated program effect </w:t>
      </w:r>
    </w:p>
    <w:p w14:paraId="6DB63CD6" w14:textId="0E197E71" w:rsidR="00E91F96" w:rsidRPr="00DF2834" w:rsidRDefault="00E91F96" w:rsidP="00EF7F8D">
      <w:pPr>
        <w:pStyle w:val="ListParagraph"/>
        <w:numPr>
          <w:ilvl w:val="1"/>
          <w:numId w:val="88"/>
        </w:numPr>
      </w:pPr>
      <w:r w:rsidRPr="00DF2834">
        <w:t>Design 3</w:t>
      </w:r>
    </w:p>
    <w:p w14:paraId="03146EC0" w14:textId="0E292234" w:rsidR="00E91F96" w:rsidRPr="00DF2834" w:rsidRDefault="00E91F96" w:rsidP="00EF7F8D">
      <w:pPr>
        <w:pStyle w:val="ListParagraph"/>
        <w:numPr>
          <w:ilvl w:val="2"/>
          <w:numId w:val="88"/>
        </w:numPr>
      </w:pPr>
      <w:r w:rsidRPr="00DF2834">
        <w:t>With versus without program</w:t>
      </w:r>
    </w:p>
    <w:p w14:paraId="082E51DB" w14:textId="7D566C96" w:rsidR="005B5EE2" w:rsidRPr="00DF2834" w:rsidRDefault="005B5EE2" w:rsidP="00EF7F8D">
      <w:pPr>
        <w:pStyle w:val="ListParagraph"/>
        <w:numPr>
          <w:ilvl w:val="2"/>
          <w:numId w:val="88"/>
        </w:numPr>
      </w:pPr>
      <w:r w:rsidRPr="00DF2834">
        <w:t>(A</w:t>
      </w:r>
      <w:r w:rsidRPr="00DF2834">
        <w:softHyphen/>
      </w:r>
      <w:r w:rsidRPr="00DF2834">
        <w:rPr>
          <w:vertAlign w:val="subscript"/>
        </w:rPr>
        <w:t>2</w:t>
      </w:r>
      <w:r w:rsidRPr="00DF2834">
        <w:t xml:space="preserve"> – A</w:t>
      </w:r>
      <w:r w:rsidRPr="00DF2834">
        <w:rPr>
          <w:vertAlign w:val="subscript"/>
        </w:rPr>
        <w:t>1</w:t>
      </w:r>
      <w:r w:rsidRPr="00DF2834">
        <w:t>) – (B</w:t>
      </w:r>
      <w:r w:rsidRPr="00DF2834">
        <w:rPr>
          <w:vertAlign w:val="subscript"/>
        </w:rPr>
        <w:t>2</w:t>
      </w:r>
      <w:r w:rsidRPr="00DF2834">
        <w:t xml:space="preserve"> – B</w:t>
      </w:r>
      <w:r w:rsidRPr="00DF2834">
        <w:rPr>
          <w:vertAlign w:val="subscript"/>
        </w:rPr>
        <w:t>1</w:t>
      </w:r>
      <w:r w:rsidRPr="00DF2834">
        <w:t>) = estimated program effect</w:t>
      </w:r>
    </w:p>
    <w:p w14:paraId="5A525B2E" w14:textId="3C67CA5E" w:rsidR="00E91F96" w:rsidRPr="00DF2834" w:rsidRDefault="00E91F96" w:rsidP="00EF7F8D">
      <w:pPr>
        <w:pStyle w:val="ListParagraph"/>
        <w:numPr>
          <w:ilvl w:val="1"/>
          <w:numId w:val="88"/>
        </w:numPr>
      </w:pPr>
      <w:r w:rsidRPr="00DF2834">
        <w:t>Design 4</w:t>
      </w:r>
    </w:p>
    <w:p w14:paraId="74CB573B" w14:textId="7790B1AC" w:rsidR="00E91F96" w:rsidRPr="00DF2834" w:rsidRDefault="00E91F96" w:rsidP="00EF7F8D">
      <w:pPr>
        <w:pStyle w:val="ListParagraph"/>
        <w:numPr>
          <w:ilvl w:val="2"/>
          <w:numId w:val="88"/>
        </w:numPr>
      </w:pPr>
      <w:r w:rsidRPr="00DF2834">
        <w:t>Experimental design</w:t>
      </w:r>
    </w:p>
    <w:p w14:paraId="04FD0501" w14:textId="060CA5ED" w:rsidR="005B5EE2" w:rsidRPr="00DF2834" w:rsidRDefault="005B5EE2" w:rsidP="00EF7F8D">
      <w:pPr>
        <w:pStyle w:val="ListParagraph"/>
        <w:numPr>
          <w:ilvl w:val="2"/>
          <w:numId w:val="88"/>
        </w:numPr>
      </w:pPr>
      <w:r w:rsidRPr="00DF2834">
        <w:t>A</w:t>
      </w:r>
      <w:r w:rsidRPr="00DF2834">
        <w:rPr>
          <w:vertAlign w:val="subscript"/>
        </w:rPr>
        <w:t>2</w:t>
      </w:r>
      <w:r w:rsidRPr="00DF2834">
        <w:t xml:space="preserve"> – B</w:t>
      </w:r>
      <w:r w:rsidRPr="00DF2834">
        <w:rPr>
          <w:vertAlign w:val="subscript"/>
        </w:rPr>
        <w:t>2</w:t>
      </w:r>
      <w:r w:rsidRPr="00DF2834">
        <w:t xml:space="preserve"> = estimated program effect</w:t>
      </w:r>
    </w:p>
    <w:p w14:paraId="7B8E77A5" w14:textId="7C63C407" w:rsidR="00BD2F76" w:rsidRDefault="00450840" w:rsidP="00450840">
      <w:pPr>
        <w:pStyle w:val="Heading1"/>
      </w:pPr>
      <w:r>
        <w:lastRenderedPageBreak/>
        <w:t xml:space="preserve">February </w:t>
      </w:r>
      <w:r w:rsidR="00DE6080">
        <w:t>14, 2019</w:t>
      </w:r>
    </w:p>
    <w:p w14:paraId="0044AE00" w14:textId="532DCB66" w:rsidR="00DE6080" w:rsidRDefault="00DE6080" w:rsidP="00DE6080">
      <w:pPr>
        <w:pStyle w:val="Heading2"/>
      </w:pPr>
      <w:r>
        <w:t>Exam I Today</w:t>
      </w:r>
    </w:p>
    <w:p w14:paraId="1EE0FB4C" w14:textId="177F05F9" w:rsidR="00DE6080" w:rsidRDefault="00DE6080" w:rsidP="00DE6080">
      <w:pPr>
        <w:pStyle w:val="Heading1"/>
      </w:pPr>
      <w:r>
        <w:t>February 19, 2019</w:t>
      </w:r>
    </w:p>
    <w:p w14:paraId="7F14D2E8" w14:textId="0A7A8D87" w:rsidR="00DE6080" w:rsidRDefault="0084414F" w:rsidP="00DE6080">
      <w:pPr>
        <w:pStyle w:val="Heading2"/>
      </w:pPr>
      <w:r>
        <w:t>Policy Instruments for Addressing Environmental Problems</w:t>
      </w:r>
    </w:p>
    <w:p w14:paraId="1A942FFD" w14:textId="0D42F07F" w:rsidR="0084414F" w:rsidRDefault="0084414F" w:rsidP="0084414F">
      <w:pPr>
        <w:pStyle w:val="ListParagraph"/>
        <w:numPr>
          <w:ilvl w:val="0"/>
          <w:numId w:val="89"/>
        </w:numPr>
      </w:pPr>
      <w:r>
        <w:t>Education, research, and service programs</w:t>
      </w:r>
    </w:p>
    <w:p w14:paraId="5C10E312" w14:textId="59D0D0C9" w:rsidR="0084414F" w:rsidRDefault="0084414F" w:rsidP="0084414F">
      <w:pPr>
        <w:pStyle w:val="ListParagraph"/>
        <w:numPr>
          <w:ilvl w:val="0"/>
          <w:numId w:val="89"/>
        </w:numPr>
      </w:pPr>
      <w:r>
        <w:t>Fiscal incentives and disincentives</w:t>
      </w:r>
    </w:p>
    <w:p w14:paraId="3AE69260" w14:textId="1D52E213" w:rsidR="0084414F" w:rsidRDefault="0084414F" w:rsidP="0084414F">
      <w:pPr>
        <w:pStyle w:val="ListParagraph"/>
        <w:numPr>
          <w:ilvl w:val="0"/>
          <w:numId w:val="89"/>
        </w:numPr>
      </w:pPr>
      <w:r>
        <w:t>Regulatory programs</w:t>
      </w:r>
    </w:p>
    <w:p w14:paraId="0FB7C6AD" w14:textId="56FD749E" w:rsidR="0084414F" w:rsidRDefault="0084414F" w:rsidP="0084414F">
      <w:pPr>
        <w:pStyle w:val="ListParagraph"/>
        <w:numPr>
          <w:ilvl w:val="0"/>
          <w:numId w:val="89"/>
        </w:numPr>
      </w:pPr>
      <w:r>
        <w:t>Public ownership</w:t>
      </w:r>
    </w:p>
    <w:p w14:paraId="546FC623" w14:textId="342A13C3" w:rsidR="0084414F" w:rsidRDefault="00117870" w:rsidP="00EB56D8">
      <w:pPr>
        <w:pStyle w:val="Heading2"/>
      </w:pPr>
      <w:r>
        <w:t>Limited Funds … Where to Spend?</w:t>
      </w:r>
    </w:p>
    <w:p w14:paraId="4D44FBC7" w14:textId="61E211FF" w:rsidR="00FE01D7" w:rsidRDefault="00FE01D7" w:rsidP="00FE01D7">
      <w:pPr>
        <w:pStyle w:val="ListParagraph"/>
        <w:numPr>
          <w:ilvl w:val="0"/>
          <w:numId w:val="90"/>
        </w:numPr>
      </w:pPr>
      <w:r>
        <w:t>Regulatory programs</w:t>
      </w:r>
    </w:p>
    <w:p w14:paraId="38D94C89" w14:textId="1F7A8C52" w:rsidR="00FE01D7" w:rsidRDefault="00FE01D7" w:rsidP="00FE01D7">
      <w:pPr>
        <w:pStyle w:val="ListParagraph"/>
        <w:numPr>
          <w:ilvl w:val="0"/>
          <w:numId w:val="90"/>
        </w:numPr>
      </w:pPr>
      <w:r>
        <w:t>Cost-share programs</w:t>
      </w:r>
    </w:p>
    <w:p w14:paraId="3B65F956" w14:textId="4927D1EB" w:rsidR="00FE01D7" w:rsidRDefault="00FE01D7" w:rsidP="00FE01D7">
      <w:pPr>
        <w:pStyle w:val="ListParagraph"/>
        <w:numPr>
          <w:ilvl w:val="0"/>
          <w:numId w:val="90"/>
        </w:numPr>
      </w:pPr>
      <w:r>
        <w:t>Tax incentives</w:t>
      </w:r>
    </w:p>
    <w:p w14:paraId="17ACF17A" w14:textId="3F62BC39" w:rsidR="00FE01D7" w:rsidRDefault="00FE01D7" w:rsidP="00FE01D7">
      <w:pPr>
        <w:pStyle w:val="ListParagraph"/>
        <w:numPr>
          <w:ilvl w:val="0"/>
          <w:numId w:val="90"/>
        </w:numPr>
      </w:pPr>
      <w:r>
        <w:t>Research</w:t>
      </w:r>
    </w:p>
    <w:p w14:paraId="49DBB5F1" w14:textId="715AD435" w:rsidR="00FE01D7" w:rsidRDefault="00FE01D7" w:rsidP="00FE01D7">
      <w:pPr>
        <w:pStyle w:val="ListParagraph"/>
        <w:numPr>
          <w:ilvl w:val="0"/>
          <w:numId w:val="90"/>
        </w:numPr>
      </w:pPr>
      <w:r>
        <w:t>Technical assistance</w:t>
      </w:r>
    </w:p>
    <w:p w14:paraId="448BEFE9" w14:textId="560AF18B" w:rsidR="00FE01D7" w:rsidRDefault="00FE01D7" w:rsidP="00FE01D7">
      <w:pPr>
        <w:pStyle w:val="ListParagraph"/>
        <w:numPr>
          <w:ilvl w:val="0"/>
          <w:numId w:val="90"/>
        </w:numPr>
      </w:pPr>
      <w:r>
        <w:t>Extension services</w:t>
      </w:r>
    </w:p>
    <w:p w14:paraId="7CE13EEE" w14:textId="7873D0AF" w:rsidR="00FE01D7" w:rsidRDefault="00FE01D7" w:rsidP="00FE01D7">
      <w:pPr>
        <w:pStyle w:val="ListParagraph"/>
        <w:numPr>
          <w:ilvl w:val="0"/>
          <w:numId w:val="90"/>
        </w:numPr>
      </w:pPr>
      <w:r>
        <w:t>Conservation easements</w:t>
      </w:r>
    </w:p>
    <w:p w14:paraId="0E19D312" w14:textId="2BB71D84" w:rsidR="00FE01D7" w:rsidRDefault="00FE01D7" w:rsidP="00FE01D7">
      <w:pPr>
        <w:pStyle w:val="ListParagraph"/>
        <w:numPr>
          <w:ilvl w:val="0"/>
          <w:numId w:val="90"/>
        </w:numPr>
      </w:pPr>
      <w:r>
        <w:t>Land trusts</w:t>
      </w:r>
    </w:p>
    <w:p w14:paraId="2AF4239A" w14:textId="250D92B3" w:rsidR="00FE01D7" w:rsidRDefault="00FE01D7" w:rsidP="00FE01D7">
      <w:pPr>
        <w:pStyle w:val="ListParagraph"/>
        <w:numPr>
          <w:ilvl w:val="0"/>
          <w:numId w:val="90"/>
        </w:numPr>
      </w:pPr>
      <w:r>
        <w:t>Government Ownership</w:t>
      </w:r>
    </w:p>
    <w:p w14:paraId="14C1B5F8" w14:textId="10487C6F" w:rsidR="00FE01D7" w:rsidRDefault="005509C8" w:rsidP="00FE01D7">
      <w:pPr>
        <w:pStyle w:val="ListParagraph"/>
        <w:numPr>
          <w:ilvl w:val="0"/>
          <w:numId w:val="90"/>
        </w:numPr>
      </w:pPr>
      <w:r>
        <w:t>Education</w:t>
      </w:r>
    </w:p>
    <w:p w14:paraId="47DA6386" w14:textId="44A5FDF0" w:rsidR="005509C8" w:rsidRDefault="005509C8" w:rsidP="005509C8">
      <w:pPr>
        <w:pStyle w:val="Heading2"/>
      </w:pPr>
      <w:r>
        <w:t>Instruments of Public Policy</w:t>
      </w:r>
    </w:p>
    <w:p w14:paraId="2F0BAE90" w14:textId="5291D44F" w:rsidR="005509C8" w:rsidRDefault="005509C8" w:rsidP="005509C8">
      <w:pPr>
        <w:pStyle w:val="ListParagraph"/>
        <w:numPr>
          <w:ilvl w:val="0"/>
          <w:numId w:val="91"/>
        </w:numPr>
      </w:pPr>
      <w:r>
        <w:t>Education, research, and service programs</w:t>
      </w:r>
    </w:p>
    <w:p w14:paraId="3F8ABDAE" w14:textId="1B8B9302" w:rsidR="005509C8" w:rsidRDefault="005509C8" w:rsidP="005509C8">
      <w:pPr>
        <w:pStyle w:val="ListParagraph"/>
        <w:numPr>
          <w:ilvl w:val="0"/>
          <w:numId w:val="91"/>
        </w:numPr>
      </w:pPr>
      <w:r>
        <w:t>Fiscal incentives and disincentives</w:t>
      </w:r>
    </w:p>
    <w:p w14:paraId="549376C9" w14:textId="4C2236C3" w:rsidR="005509C8" w:rsidRDefault="005509C8" w:rsidP="005509C8">
      <w:pPr>
        <w:pStyle w:val="ListParagraph"/>
        <w:numPr>
          <w:ilvl w:val="0"/>
          <w:numId w:val="91"/>
        </w:numPr>
      </w:pPr>
      <w:r>
        <w:t>Regulatory programs</w:t>
      </w:r>
    </w:p>
    <w:p w14:paraId="579BBE17" w14:textId="64A1D1A1" w:rsidR="005509C8" w:rsidRDefault="005509C8" w:rsidP="005509C8">
      <w:pPr>
        <w:pStyle w:val="ListParagraph"/>
        <w:numPr>
          <w:ilvl w:val="0"/>
          <w:numId w:val="91"/>
        </w:numPr>
      </w:pPr>
      <w:r>
        <w:t>Public ownership</w:t>
      </w:r>
    </w:p>
    <w:p w14:paraId="2EF40B4B" w14:textId="126C08FC" w:rsidR="005509C8" w:rsidRDefault="005509C8" w:rsidP="005509C8">
      <w:pPr>
        <w:pStyle w:val="Heading3"/>
      </w:pPr>
      <w:r>
        <w:t>Education, research, and service programs</w:t>
      </w:r>
    </w:p>
    <w:p w14:paraId="55A166F7" w14:textId="5BBB887E" w:rsidR="005509C8" w:rsidRDefault="005509C8" w:rsidP="005509C8">
      <w:pPr>
        <w:pStyle w:val="ListParagraph"/>
        <w:numPr>
          <w:ilvl w:val="0"/>
          <w:numId w:val="92"/>
        </w:numPr>
      </w:pPr>
      <w:r>
        <w:t>Public education programs</w:t>
      </w:r>
    </w:p>
    <w:p w14:paraId="44702F3A" w14:textId="29CCDCB8" w:rsidR="005509C8" w:rsidRDefault="005509C8" w:rsidP="005509C8">
      <w:pPr>
        <w:pStyle w:val="ListParagraph"/>
        <w:numPr>
          <w:ilvl w:val="1"/>
          <w:numId w:val="92"/>
        </w:numPr>
      </w:pPr>
      <w:r>
        <w:t>Curriculum development</w:t>
      </w:r>
    </w:p>
    <w:p w14:paraId="333C48CD" w14:textId="3BDF3409" w:rsidR="005509C8" w:rsidRDefault="005509C8" w:rsidP="005509C8">
      <w:pPr>
        <w:pStyle w:val="ListParagraph"/>
        <w:numPr>
          <w:ilvl w:val="1"/>
          <w:numId w:val="92"/>
        </w:numPr>
      </w:pPr>
      <w:r>
        <w:t>Public service announcements (PSA) on radio and TV</w:t>
      </w:r>
    </w:p>
    <w:p w14:paraId="7CDC0918" w14:textId="5C55BA41" w:rsidR="005509C8" w:rsidRDefault="005509C8" w:rsidP="005509C8">
      <w:pPr>
        <w:pStyle w:val="ListParagraph"/>
        <w:numPr>
          <w:ilvl w:val="1"/>
          <w:numId w:val="92"/>
        </w:numPr>
      </w:pPr>
      <w:r>
        <w:t>Public agency environmental educators</w:t>
      </w:r>
    </w:p>
    <w:p w14:paraId="5FD748C5" w14:textId="21EB8B4E" w:rsidR="005509C8" w:rsidRDefault="005509C8" w:rsidP="005509C8">
      <w:pPr>
        <w:pStyle w:val="ListParagraph"/>
        <w:numPr>
          <w:ilvl w:val="0"/>
          <w:numId w:val="92"/>
        </w:numPr>
      </w:pPr>
      <w:r>
        <w:t>Research</w:t>
      </w:r>
    </w:p>
    <w:p w14:paraId="644BF3BE" w14:textId="55E0ED6B" w:rsidR="005509C8" w:rsidRDefault="005509C8" w:rsidP="005509C8">
      <w:pPr>
        <w:pStyle w:val="ListParagraph"/>
        <w:numPr>
          <w:ilvl w:val="1"/>
          <w:numId w:val="92"/>
        </w:numPr>
      </w:pPr>
      <w:r>
        <w:t>Colleges and universities</w:t>
      </w:r>
    </w:p>
    <w:p w14:paraId="31011484" w14:textId="1406E526" w:rsidR="005509C8" w:rsidRDefault="005509C8" w:rsidP="005509C8">
      <w:pPr>
        <w:pStyle w:val="ListParagraph"/>
        <w:numPr>
          <w:ilvl w:val="1"/>
          <w:numId w:val="92"/>
        </w:numPr>
      </w:pPr>
      <w:r>
        <w:t>National research laboratories</w:t>
      </w:r>
    </w:p>
    <w:p w14:paraId="6791A411" w14:textId="5BB44ED7" w:rsidR="005509C8" w:rsidRDefault="005509C8" w:rsidP="005509C8">
      <w:pPr>
        <w:pStyle w:val="ListParagraph"/>
        <w:numPr>
          <w:ilvl w:val="1"/>
          <w:numId w:val="92"/>
        </w:numPr>
      </w:pPr>
      <w:r>
        <w:t>Public agency scientists</w:t>
      </w:r>
    </w:p>
    <w:p w14:paraId="2F417B69" w14:textId="4595FDEB" w:rsidR="005509C8" w:rsidRDefault="005509C8" w:rsidP="005509C8">
      <w:pPr>
        <w:pStyle w:val="ListParagraph"/>
        <w:numPr>
          <w:ilvl w:val="0"/>
          <w:numId w:val="92"/>
        </w:numPr>
      </w:pPr>
      <w:r>
        <w:t>Technical assistance and extension services</w:t>
      </w:r>
    </w:p>
    <w:p w14:paraId="263AEDEC" w14:textId="778EB245" w:rsidR="005509C8" w:rsidRDefault="005509C8" w:rsidP="005509C8">
      <w:pPr>
        <w:pStyle w:val="ListParagraph"/>
        <w:numPr>
          <w:ilvl w:val="1"/>
          <w:numId w:val="92"/>
        </w:numPr>
      </w:pPr>
      <w:r>
        <w:t>Informational brochures and interpretive pamphlets</w:t>
      </w:r>
    </w:p>
    <w:p w14:paraId="3859EACB" w14:textId="6AC8A296" w:rsidR="005509C8" w:rsidRDefault="005509C8" w:rsidP="005509C8">
      <w:pPr>
        <w:pStyle w:val="ListParagraph"/>
        <w:numPr>
          <w:ilvl w:val="1"/>
          <w:numId w:val="92"/>
        </w:numPr>
      </w:pPr>
      <w:r>
        <w:t>Short course, field tours, workshops</w:t>
      </w:r>
    </w:p>
    <w:p w14:paraId="2E1236CD" w14:textId="2634FB94" w:rsidR="005509C8" w:rsidRDefault="005509C8" w:rsidP="005509C8">
      <w:pPr>
        <w:pStyle w:val="ListParagraph"/>
        <w:numPr>
          <w:ilvl w:val="1"/>
          <w:numId w:val="92"/>
        </w:numPr>
      </w:pPr>
      <w:r>
        <w:t>Demonstration projects</w:t>
      </w:r>
    </w:p>
    <w:p w14:paraId="59A42B70" w14:textId="69F9FA9E" w:rsidR="005509C8" w:rsidRDefault="005509C8" w:rsidP="005509C8">
      <w:pPr>
        <w:pStyle w:val="Heading4"/>
      </w:pPr>
      <w:r>
        <w:lastRenderedPageBreak/>
        <w:t>Public Education Programs</w:t>
      </w:r>
    </w:p>
    <w:p w14:paraId="3610623B" w14:textId="72C0B7AD" w:rsidR="005509C8" w:rsidRDefault="005509C8" w:rsidP="005509C8">
      <w:pPr>
        <w:pStyle w:val="ListParagraph"/>
        <w:numPr>
          <w:ilvl w:val="0"/>
          <w:numId w:val="93"/>
        </w:numPr>
      </w:pPr>
      <w:r>
        <w:t>Example: Environmental Protection Agency, Environmental Education Program</w:t>
      </w:r>
    </w:p>
    <w:p w14:paraId="66535F82" w14:textId="7EE8EFD6" w:rsidR="008834CA" w:rsidRDefault="008834CA" w:rsidP="008834CA">
      <w:pPr>
        <w:pStyle w:val="Heading4"/>
      </w:pPr>
      <w:r>
        <w:t>Research</w:t>
      </w:r>
    </w:p>
    <w:p w14:paraId="4945DE5A" w14:textId="142DE92E" w:rsidR="008834CA" w:rsidRDefault="008834CA" w:rsidP="008834CA">
      <w:pPr>
        <w:pStyle w:val="ListParagraph"/>
        <w:numPr>
          <w:ilvl w:val="0"/>
          <w:numId w:val="93"/>
        </w:numPr>
      </w:pPr>
      <w:r>
        <w:t>Example: The National Renewable Energy Laboratory</w:t>
      </w:r>
    </w:p>
    <w:p w14:paraId="40574F78" w14:textId="267F4D46" w:rsidR="008834CA" w:rsidRDefault="008834CA" w:rsidP="008834CA">
      <w:pPr>
        <w:pStyle w:val="ListParagraph"/>
        <w:numPr>
          <w:ilvl w:val="1"/>
          <w:numId w:val="93"/>
        </w:numPr>
      </w:pPr>
      <w:r>
        <w:t>The National Renewable Energy Laboratory (NREL) is the nation’s primary laboratory for renewable energy and energy efficiency research and development. Established in 1974, the NREL</w:t>
      </w:r>
      <w:r w:rsidR="002D453F">
        <w:t xml:space="preserve"> is the principal research laboratory for the Department of Energy, Office of Energy Efficiency and Renewable Energy</w:t>
      </w:r>
    </w:p>
    <w:p w14:paraId="7CC43CB6" w14:textId="69E3FB7F" w:rsidR="002D453F" w:rsidRDefault="002D453F" w:rsidP="002D453F">
      <w:pPr>
        <w:pStyle w:val="Heading4"/>
      </w:pPr>
      <w:r>
        <w:t>Technical assistance and extension services</w:t>
      </w:r>
    </w:p>
    <w:p w14:paraId="6A341685" w14:textId="14424FAB" w:rsidR="002D453F" w:rsidRDefault="002D453F" w:rsidP="002D453F">
      <w:pPr>
        <w:pStyle w:val="ListParagraph"/>
        <w:numPr>
          <w:ilvl w:val="0"/>
          <w:numId w:val="93"/>
        </w:numPr>
      </w:pPr>
      <w:r>
        <w:t>Example: Purdue Extension</w:t>
      </w:r>
    </w:p>
    <w:p w14:paraId="4EF702C6" w14:textId="0DD1FC65" w:rsidR="002D453F" w:rsidRDefault="002D453F" w:rsidP="002D453F">
      <w:pPr>
        <w:pStyle w:val="Heading4"/>
      </w:pPr>
      <w:r>
        <w:t>Questions and Challenges</w:t>
      </w:r>
    </w:p>
    <w:p w14:paraId="4BCC5D85" w14:textId="0059A2D4" w:rsidR="002D453F" w:rsidRDefault="00007595" w:rsidP="002D453F">
      <w:pPr>
        <w:pStyle w:val="ListParagraph"/>
        <w:numPr>
          <w:ilvl w:val="0"/>
          <w:numId w:val="93"/>
        </w:numPr>
      </w:pPr>
      <w:r>
        <w:t>Does private or public sector provide these programs?</w:t>
      </w:r>
    </w:p>
    <w:p w14:paraId="09C84382" w14:textId="6C65698A" w:rsidR="00007595" w:rsidRDefault="00007595" w:rsidP="002D453F">
      <w:pPr>
        <w:pStyle w:val="ListParagraph"/>
        <w:numPr>
          <w:ilvl w:val="0"/>
          <w:numId w:val="93"/>
        </w:numPr>
      </w:pPr>
      <w:r>
        <w:t xml:space="preserve">How could the adoption of education, research, and service programs reflect the environmental </w:t>
      </w:r>
      <w:r w:rsidR="007029F6">
        <w:t>policy process?</w:t>
      </w:r>
    </w:p>
    <w:p w14:paraId="098EB631" w14:textId="09110772" w:rsidR="007029F6" w:rsidRDefault="007029F6" w:rsidP="002D453F">
      <w:pPr>
        <w:pStyle w:val="ListParagraph"/>
        <w:numPr>
          <w:ilvl w:val="0"/>
          <w:numId w:val="93"/>
        </w:numPr>
      </w:pPr>
      <w:r>
        <w:t>How would the adoption of education, research, and service programs influence future environmental policy process?</w:t>
      </w:r>
    </w:p>
    <w:p w14:paraId="6D575025" w14:textId="147691DE" w:rsidR="00220262" w:rsidRDefault="00220262" w:rsidP="00220262">
      <w:pPr>
        <w:pStyle w:val="ListParagraph"/>
        <w:numPr>
          <w:ilvl w:val="1"/>
          <w:numId w:val="93"/>
        </w:numPr>
      </w:pPr>
      <w:r>
        <w:t>New issue</w:t>
      </w:r>
    </w:p>
    <w:p w14:paraId="23C6B456" w14:textId="35061B8D" w:rsidR="00220262" w:rsidRDefault="00220262" w:rsidP="00220262">
      <w:pPr>
        <w:pStyle w:val="ListParagraph"/>
        <w:numPr>
          <w:ilvl w:val="1"/>
          <w:numId w:val="93"/>
        </w:numPr>
      </w:pPr>
      <w:r>
        <w:t>Issue that is unknown to target population</w:t>
      </w:r>
    </w:p>
    <w:p w14:paraId="4E399AEC" w14:textId="5C42368F" w:rsidR="007029F6" w:rsidRDefault="00EF1817" w:rsidP="002D453F">
      <w:pPr>
        <w:pStyle w:val="ListParagraph"/>
        <w:numPr>
          <w:ilvl w:val="0"/>
          <w:numId w:val="93"/>
        </w:numPr>
      </w:pPr>
      <w:r>
        <w:t>Are education, research, and service programs the most effective way of changing people’s environmental attitudes and behaviors?</w:t>
      </w:r>
    </w:p>
    <w:p w14:paraId="7333E0EA" w14:textId="3C7B4FCB" w:rsidR="00EF1817" w:rsidRDefault="00EF1817" w:rsidP="002D453F">
      <w:pPr>
        <w:pStyle w:val="ListParagraph"/>
        <w:numPr>
          <w:ilvl w:val="0"/>
          <w:numId w:val="93"/>
        </w:numPr>
      </w:pPr>
      <w:r>
        <w:t>How are education, research, and service programs linked with other environmental programs (e.g., cost-sharing initiatives)?</w:t>
      </w:r>
    </w:p>
    <w:p w14:paraId="61B0FB95" w14:textId="42B1C41E" w:rsidR="007D763C" w:rsidRDefault="007D763C" w:rsidP="007D763C">
      <w:pPr>
        <w:pStyle w:val="Heading3"/>
      </w:pPr>
      <w:r>
        <w:t>Fiscal incentives and disincentives</w:t>
      </w:r>
    </w:p>
    <w:p w14:paraId="38BD9C06" w14:textId="38BB115F" w:rsidR="007D763C" w:rsidRDefault="007D763C" w:rsidP="007D763C">
      <w:pPr>
        <w:pStyle w:val="ListParagraph"/>
        <w:numPr>
          <w:ilvl w:val="0"/>
          <w:numId w:val="94"/>
        </w:numPr>
      </w:pPr>
      <w:r>
        <w:t>Payment for environmental services (PES)</w:t>
      </w:r>
    </w:p>
    <w:p w14:paraId="55BC6D54" w14:textId="5B852E06" w:rsidR="007D763C" w:rsidRDefault="007D763C" w:rsidP="007D763C">
      <w:pPr>
        <w:pStyle w:val="ListParagraph"/>
        <w:numPr>
          <w:ilvl w:val="0"/>
          <w:numId w:val="94"/>
        </w:numPr>
      </w:pPr>
      <w:r>
        <w:t>Cost-share programs: government shares costs of producing environmental goods and services for society</w:t>
      </w:r>
    </w:p>
    <w:p w14:paraId="1F4373FF" w14:textId="063CF424" w:rsidR="007D763C" w:rsidRDefault="007D763C" w:rsidP="007D763C">
      <w:pPr>
        <w:pStyle w:val="ListParagraph"/>
        <w:numPr>
          <w:ilvl w:val="0"/>
          <w:numId w:val="94"/>
        </w:numPr>
      </w:pPr>
      <w:r>
        <w:t>Tax incentives and disincentives</w:t>
      </w:r>
    </w:p>
    <w:p w14:paraId="6B6ECF82" w14:textId="39A45AC3" w:rsidR="007D763C" w:rsidRDefault="007D763C" w:rsidP="007D763C">
      <w:pPr>
        <w:pStyle w:val="ListParagraph"/>
        <w:numPr>
          <w:ilvl w:val="0"/>
          <w:numId w:val="94"/>
        </w:numPr>
      </w:pPr>
      <w:r>
        <w:t>Tradable discharge permits (cap-and-trade systems)</w:t>
      </w:r>
    </w:p>
    <w:p w14:paraId="713AB863" w14:textId="29F46B70" w:rsidR="007D763C" w:rsidRDefault="007D763C" w:rsidP="007D763C">
      <w:pPr>
        <w:pStyle w:val="Heading4"/>
      </w:pPr>
      <w:r>
        <w:t>PES Program Example</w:t>
      </w:r>
    </w:p>
    <w:p w14:paraId="20CA7C5C" w14:textId="40600082" w:rsidR="007D763C" w:rsidRDefault="007D763C" w:rsidP="007D763C">
      <w:pPr>
        <w:pStyle w:val="ListParagraph"/>
        <w:numPr>
          <w:ilvl w:val="0"/>
          <w:numId w:val="95"/>
        </w:numPr>
      </w:pPr>
      <w:r>
        <w:t>New York City Watershed Agreement</w:t>
      </w:r>
    </w:p>
    <w:p w14:paraId="3E004495" w14:textId="449900AC" w:rsidR="007D763C" w:rsidRDefault="007D763C" w:rsidP="007D763C">
      <w:pPr>
        <w:pStyle w:val="ListParagraph"/>
        <w:numPr>
          <w:ilvl w:val="1"/>
          <w:numId w:val="95"/>
        </w:numPr>
      </w:pPr>
      <w:r>
        <w:t>In the late 1990s, New York City adopted a direct-payment-for-environmental-services program to protect its drinking water sources, instead of constructing a filtration plant</w:t>
      </w:r>
    </w:p>
    <w:p w14:paraId="3CBBA259" w14:textId="6BAAAEAA" w:rsidR="007D763C" w:rsidRDefault="007D763C" w:rsidP="007D763C">
      <w:pPr>
        <w:pStyle w:val="ListParagraph"/>
        <w:numPr>
          <w:ilvl w:val="1"/>
          <w:numId w:val="95"/>
        </w:numPr>
      </w:pPr>
      <w:r>
        <w:t>New York City increased water fees by 9% to invest in an agreement with a coalition of towns in the Catskill/Delaware and Croton Watersheds</w:t>
      </w:r>
    </w:p>
    <w:p w14:paraId="0DFBA65F" w14:textId="77CB5029" w:rsidR="007D763C" w:rsidRDefault="007D763C" w:rsidP="007D763C">
      <w:pPr>
        <w:pStyle w:val="ListParagraph"/>
        <w:numPr>
          <w:ilvl w:val="1"/>
          <w:numId w:val="95"/>
        </w:numPr>
      </w:pPr>
      <w:r>
        <w:t>Farmers and forest landowners received compensation to remove environmentally sensitive lands from production and to improve forest and land management practices</w:t>
      </w:r>
    </w:p>
    <w:p w14:paraId="4DCF3851" w14:textId="61F2FDB3" w:rsidR="007D763C" w:rsidRDefault="007D763C" w:rsidP="007D763C">
      <w:pPr>
        <w:pStyle w:val="ListParagraph"/>
        <w:numPr>
          <w:ilvl w:val="1"/>
          <w:numId w:val="95"/>
        </w:numPr>
      </w:pPr>
      <w:r>
        <w:t>New York City protected 121,500 hectares of watershed that are still providing clean water to its residents today</w:t>
      </w:r>
    </w:p>
    <w:p w14:paraId="41FBA214" w14:textId="76D0FBDF" w:rsidR="007D763C" w:rsidRDefault="007D763C" w:rsidP="007D763C">
      <w:pPr>
        <w:pStyle w:val="Heading4"/>
      </w:pPr>
      <w:r>
        <w:lastRenderedPageBreak/>
        <w:t>Cost-share program example</w:t>
      </w:r>
    </w:p>
    <w:p w14:paraId="768F4AAB" w14:textId="0719ED86" w:rsidR="001C50EB" w:rsidRDefault="001C50EB" w:rsidP="001C50EB">
      <w:pPr>
        <w:pStyle w:val="ListParagraph"/>
        <w:numPr>
          <w:ilvl w:val="0"/>
          <w:numId w:val="95"/>
        </w:numPr>
      </w:pPr>
      <w:r>
        <w:t>Forest Land Enhancement Program (FLEP)</w:t>
      </w:r>
    </w:p>
    <w:p w14:paraId="08B9E774" w14:textId="6DDC333E" w:rsidR="001C50EB" w:rsidRDefault="001C50EB" w:rsidP="001C50EB">
      <w:pPr>
        <w:pStyle w:val="ListParagraph"/>
        <w:numPr>
          <w:ilvl w:val="1"/>
          <w:numId w:val="95"/>
        </w:numPr>
      </w:pPr>
      <w:r>
        <w:t>The federal government reimburse non-industrial private landowners up to 75% of approved expenses in exchange for sustainable forest and land management practices for a minimum of 10 years</w:t>
      </w:r>
    </w:p>
    <w:p w14:paraId="33A6D10D" w14:textId="0148BD0C" w:rsidR="001C50EB" w:rsidRDefault="001C50EB" w:rsidP="001C50EB">
      <w:pPr>
        <w:pStyle w:val="ListParagraph"/>
        <w:numPr>
          <w:ilvl w:val="1"/>
          <w:numId w:val="95"/>
        </w:numPr>
      </w:pPr>
      <w:r>
        <w:t>National priorities</w:t>
      </w:r>
    </w:p>
    <w:p w14:paraId="5E893619" w14:textId="041E01F0" w:rsidR="001C50EB" w:rsidRDefault="001C50EB" w:rsidP="001C50EB">
      <w:pPr>
        <w:pStyle w:val="ListParagraph"/>
        <w:numPr>
          <w:ilvl w:val="2"/>
          <w:numId w:val="95"/>
        </w:numPr>
      </w:pPr>
      <w:r>
        <w:t>To reduce the risk of wildfire</w:t>
      </w:r>
    </w:p>
    <w:p w14:paraId="0E3D092A" w14:textId="024155FE" w:rsidR="001C50EB" w:rsidRDefault="001C50EB" w:rsidP="001C50EB">
      <w:pPr>
        <w:pStyle w:val="ListParagraph"/>
        <w:numPr>
          <w:ilvl w:val="2"/>
          <w:numId w:val="95"/>
        </w:numPr>
      </w:pPr>
      <w:r>
        <w:t>To increase the overall health of the forests including control of invasive species</w:t>
      </w:r>
    </w:p>
    <w:p w14:paraId="1F8C93BE" w14:textId="0798F4D6" w:rsidR="001C50EB" w:rsidRDefault="001C50EB" w:rsidP="001C50EB">
      <w:pPr>
        <w:pStyle w:val="ListParagraph"/>
        <w:numPr>
          <w:ilvl w:val="2"/>
          <w:numId w:val="95"/>
        </w:numPr>
      </w:pPr>
      <w:r>
        <w:t>To manage forests for ecosystem sustainability</w:t>
      </w:r>
    </w:p>
    <w:p w14:paraId="11F565D9" w14:textId="0BDC5CAA" w:rsidR="001C50EB" w:rsidRDefault="001C50EB" w:rsidP="001C50EB">
      <w:pPr>
        <w:pStyle w:val="ListParagraph"/>
        <w:numPr>
          <w:ilvl w:val="2"/>
          <w:numId w:val="95"/>
        </w:numPr>
      </w:pPr>
      <w:r>
        <w:t>To decrease unmanaged recreation and forest fragmentation</w:t>
      </w:r>
    </w:p>
    <w:p w14:paraId="11674070" w14:textId="6394DCDC" w:rsidR="001C50EB" w:rsidRDefault="001C50EB" w:rsidP="001C50EB">
      <w:pPr>
        <w:pStyle w:val="Heading4"/>
      </w:pPr>
      <w:r>
        <w:t>Tax incentive and disincentive examples</w:t>
      </w:r>
    </w:p>
    <w:p w14:paraId="60E9C7F3" w14:textId="33F4E70B" w:rsidR="001C50EB" w:rsidRDefault="001C50EB" w:rsidP="001C50EB">
      <w:pPr>
        <w:pStyle w:val="ListParagraph"/>
        <w:numPr>
          <w:ilvl w:val="0"/>
          <w:numId w:val="95"/>
        </w:numPr>
      </w:pPr>
      <w:r>
        <w:t>Incentives: tax deduction, tax credit, tax exemption</w:t>
      </w:r>
    </w:p>
    <w:p w14:paraId="55506AD6" w14:textId="3E959D38" w:rsidR="001C50EB" w:rsidRDefault="001C50EB" w:rsidP="001C50EB">
      <w:pPr>
        <w:pStyle w:val="ListParagraph"/>
        <w:numPr>
          <w:ilvl w:val="0"/>
          <w:numId w:val="95"/>
        </w:numPr>
      </w:pPr>
      <w:r>
        <w:t>Disincentives: “pollution tax”</w:t>
      </w:r>
    </w:p>
    <w:p w14:paraId="0CBD3F8B" w14:textId="0F90B3B0" w:rsidR="001C50EB" w:rsidRDefault="001C50EB" w:rsidP="001C50EB">
      <w:pPr>
        <w:pStyle w:val="ListParagraph"/>
        <w:numPr>
          <w:ilvl w:val="0"/>
          <w:numId w:val="95"/>
        </w:numPr>
      </w:pPr>
      <w:r>
        <w:t>Examples</w:t>
      </w:r>
    </w:p>
    <w:p w14:paraId="7F49A37C" w14:textId="28C3A500" w:rsidR="001C50EB" w:rsidRDefault="001C50EB" w:rsidP="001C50EB">
      <w:pPr>
        <w:pStyle w:val="ListParagraph"/>
        <w:numPr>
          <w:ilvl w:val="1"/>
          <w:numId w:val="95"/>
        </w:numPr>
      </w:pPr>
      <w:r>
        <w:t>Brownfields Tax Incentives program (1997 – 2009) – The costs of environmental cleanup of toxic sites are fully deductible in the year incurred</w:t>
      </w:r>
    </w:p>
    <w:p w14:paraId="749DBF13" w14:textId="6102CDB8" w:rsidR="001C50EB" w:rsidRDefault="001C50EB" w:rsidP="001C50EB">
      <w:pPr>
        <w:pStyle w:val="ListParagraph"/>
        <w:numPr>
          <w:ilvl w:val="1"/>
          <w:numId w:val="95"/>
        </w:numPr>
      </w:pPr>
      <w:r>
        <w:t>The Energy Policy Act of 2005 – Tax credit for investment in the purchase of hybrid cars, energy star appliances, and home energy savings</w:t>
      </w:r>
    </w:p>
    <w:p w14:paraId="439AEEC0" w14:textId="038AF7FA" w:rsidR="001C50EB" w:rsidRDefault="001C50EB" w:rsidP="001C50EB">
      <w:pPr>
        <w:pStyle w:val="Heading4"/>
      </w:pPr>
      <w:r>
        <w:t>Tradable discharge permit example</w:t>
      </w:r>
    </w:p>
    <w:p w14:paraId="0557D8DD" w14:textId="0348E56E" w:rsidR="001C50EB" w:rsidRDefault="001C50EB" w:rsidP="001C50EB">
      <w:pPr>
        <w:pStyle w:val="ListParagraph"/>
        <w:numPr>
          <w:ilvl w:val="0"/>
          <w:numId w:val="96"/>
        </w:numPr>
      </w:pPr>
      <w:r>
        <w:t>Cap-and-trade system</w:t>
      </w:r>
    </w:p>
    <w:p w14:paraId="1E965ABF" w14:textId="5F4AA00C" w:rsidR="001C50EB" w:rsidRDefault="001C50EB" w:rsidP="001C50EB">
      <w:pPr>
        <w:pStyle w:val="ListParagraph"/>
        <w:numPr>
          <w:ilvl w:val="1"/>
          <w:numId w:val="96"/>
        </w:numPr>
      </w:pPr>
      <w:r>
        <w:t>Establish a cap on the amount of allowable discharge units for a defined region</w:t>
      </w:r>
    </w:p>
    <w:p w14:paraId="4CEAE093" w14:textId="7B8AD6D7" w:rsidR="001C50EB" w:rsidRDefault="001C50EB" w:rsidP="001C50EB">
      <w:pPr>
        <w:pStyle w:val="ListParagraph"/>
        <w:numPr>
          <w:ilvl w:val="1"/>
          <w:numId w:val="96"/>
        </w:numPr>
      </w:pPr>
      <w:r>
        <w:t>Establish a system whereby discharge permits are distributed to polluters and traded among them</w:t>
      </w:r>
    </w:p>
    <w:p w14:paraId="1860DF9B" w14:textId="754E2497" w:rsidR="001C50EB" w:rsidRDefault="001C50EB" w:rsidP="001C50EB">
      <w:pPr>
        <w:pStyle w:val="Heading4"/>
      </w:pPr>
      <w:r>
        <w:t>Challenges</w:t>
      </w:r>
    </w:p>
    <w:p w14:paraId="1925E5A2" w14:textId="65726EEA" w:rsidR="006615FF" w:rsidRDefault="00551484" w:rsidP="00E6458E">
      <w:pPr>
        <w:pStyle w:val="ListParagraph"/>
        <w:numPr>
          <w:ilvl w:val="0"/>
          <w:numId w:val="96"/>
        </w:numPr>
      </w:pPr>
      <w:r>
        <w:t xml:space="preserve">How to determine how many permits are allowed </w:t>
      </w:r>
      <w:r w:rsidR="000C25B4">
        <w:t>for a defined region?</w:t>
      </w:r>
    </w:p>
    <w:p w14:paraId="7215E677" w14:textId="59851E58" w:rsidR="000C25B4" w:rsidRDefault="000C25B4" w:rsidP="00E6458E">
      <w:pPr>
        <w:pStyle w:val="ListParagraph"/>
        <w:numPr>
          <w:ilvl w:val="0"/>
          <w:numId w:val="96"/>
        </w:numPr>
      </w:pPr>
      <w:r>
        <w:t>How much should each permit cost?</w:t>
      </w:r>
    </w:p>
    <w:p w14:paraId="62EA0E14" w14:textId="25BEC988" w:rsidR="000C25B4" w:rsidRDefault="000C25B4" w:rsidP="00E6458E">
      <w:pPr>
        <w:pStyle w:val="ListParagraph"/>
        <w:numPr>
          <w:ilvl w:val="0"/>
          <w:numId w:val="96"/>
        </w:numPr>
      </w:pPr>
      <w:r>
        <w:t xml:space="preserve">Expensive? Stable funding? </w:t>
      </w:r>
    </w:p>
    <w:p w14:paraId="234624F9" w14:textId="003C27C2" w:rsidR="000C25B4" w:rsidRDefault="000C25B4" w:rsidP="00E6458E">
      <w:pPr>
        <w:pStyle w:val="ListParagraph"/>
        <w:numPr>
          <w:ilvl w:val="0"/>
          <w:numId w:val="96"/>
        </w:numPr>
      </w:pPr>
      <w:r>
        <w:t>Political</w:t>
      </w:r>
      <w:r w:rsidR="00F9227A">
        <w:t xml:space="preserve"> bias against taxes</w:t>
      </w:r>
    </w:p>
    <w:p w14:paraId="1ECDE318" w14:textId="37B8B6DD" w:rsidR="00F9227A" w:rsidRDefault="00F9227A" w:rsidP="00E6458E">
      <w:pPr>
        <w:pStyle w:val="ListParagraph"/>
        <w:numPr>
          <w:ilvl w:val="0"/>
          <w:numId w:val="96"/>
        </w:numPr>
      </w:pPr>
      <w:r>
        <w:t>Subsidies distort markets</w:t>
      </w:r>
    </w:p>
    <w:p w14:paraId="444C100E" w14:textId="7AC650ED" w:rsidR="00F9227A" w:rsidRDefault="00F9227A" w:rsidP="00E6458E">
      <w:pPr>
        <w:pStyle w:val="ListParagraph"/>
        <w:numPr>
          <w:ilvl w:val="0"/>
          <w:numId w:val="96"/>
        </w:numPr>
      </w:pPr>
      <w:r>
        <w:t>People may not always be economically driven</w:t>
      </w:r>
    </w:p>
    <w:p w14:paraId="251B993F" w14:textId="1EF11D14" w:rsidR="00F9227A" w:rsidRDefault="00F9227A" w:rsidP="00F9227A">
      <w:pPr>
        <w:pStyle w:val="Heading1"/>
      </w:pPr>
      <w:r>
        <w:t xml:space="preserve">February </w:t>
      </w:r>
      <w:r w:rsidR="00516025">
        <w:t>21, 2019</w:t>
      </w:r>
    </w:p>
    <w:p w14:paraId="22F5506C" w14:textId="576B7F35" w:rsidR="00516025" w:rsidRDefault="00516025" w:rsidP="00516025">
      <w:pPr>
        <w:pStyle w:val="Heading2"/>
      </w:pPr>
      <w:r>
        <w:t>Regulatory Programs</w:t>
      </w:r>
    </w:p>
    <w:p w14:paraId="51FBFEA7" w14:textId="0C77D383" w:rsidR="00516025" w:rsidRDefault="00516025" w:rsidP="00516025">
      <w:pPr>
        <w:pStyle w:val="ListParagraph"/>
        <w:numPr>
          <w:ilvl w:val="0"/>
          <w:numId w:val="97"/>
        </w:numPr>
      </w:pPr>
      <w:r>
        <w:t>Rationale: protect public interests in matters of safety</w:t>
      </w:r>
      <w:r w:rsidR="00627AB5">
        <w:t>, pubic health, and environmental quality</w:t>
      </w:r>
    </w:p>
    <w:p w14:paraId="6BFA0E0C" w14:textId="5FE40F4F" w:rsidR="00627AB5" w:rsidRDefault="00627AB5" w:rsidP="00516025">
      <w:pPr>
        <w:pStyle w:val="ListParagraph"/>
        <w:numPr>
          <w:ilvl w:val="0"/>
          <w:numId w:val="97"/>
        </w:numPr>
      </w:pPr>
      <w:r>
        <w:t>Legal-constitutional basis</w:t>
      </w:r>
    </w:p>
    <w:p w14:paraId="4B2C2736" w14:textId="76677183" w:rsidR="00627AB5" w:rsidRDefault="00627AB5" w:rsidP="00627AB5">
      <w:pPr>
        <w:pStyle w:val="ListParagraph"/>
        <w:numPr>
          <w:ilvl w:val="1"/>
          <w:numId w:val="97"/>
        </w:numPr>
      </w:pPr>
      <w:r>
        <w:t>Land ownership is a bundle of rights and society retains an interest in this bundle of rights via power to tax, power to condemn, and power to police</w:t>
      </w:r>
    </w:p>
    <w:p w14:paraId="797AB47C" w14:textId="2CE1458C" w:rsidR="00627AB5" w:rsidRDefault="00627AB5" w:rsidP="00627AB5">
      <w:pPr>
        <w:pStyle w:val="ListParagraph"/>
        <w:numPr>
          <w:ilvl w:val="1"/>
          <w:numId w:val="97"/>
        </w:numPr>
      </w:pPr>
      <w:r>
        <w:t>Society can restrict individual activities based on two doctrines:</w:t>
      </w:r>
    </w:p>
    <w:p w14:paraId="5935C70D" w14:textId="2F4C5979" w:rsidR="00627AB5" w:rsidRDefault="00627AB5" w:rsidP="00627AB5">
      <w:pPr>
        <w:pStyle w:val="ListParagraph"/>
        <w:numPr>
          <w:ilvl w:val="2"/>
          <w:numId w:val="97"/>
        </w:numPr>
      </w:pPr>
      <w:r>
        <w:rPr>
          <w:u w:val="single"/>
        </w:rPr>
        <w:lastRenderedPageBreak/>
        <w:t>Doctrine of private nuisance</w:t>
      </w:r>
      <w:r>
        <w:t xml:space="preserve"> prohibits the use of property in a manner that injures the property of others</w:t>
      </w:r>
    </w:p>
    <w:p w14:paraId="1F113394" w14:textId="72DF5FFC" w:rsidR="00627AB5" w:rsidRDefault="00627AB5" w:rsidP="00627AB5">
      <w:pPr>
        <w:pStyle w:val="ListParagraph"/>
        <w:numPr>
          <w:ilvl w:val="2"/>
          <w:numId w:val="97"/>
        </w:numPr>
      </w:pPr>
      <w:r>
        <w:rPr>
          <w:u w:val="single"/>
        </w:rPr>
        <w:t>Doctrine of waste</w:t>
      </w:r>
      <w:r>
        <w:t xml:space="preserve"> prohibits the use of property in a manner that future generations will receive property in an impaired state</w:t>
      </w:r>
    </w:p>
    <w:p w14:paraId="7E7247E8" w14:textId="2DAD9B0E" w:rsidR="00627AB5" w:rsidRDefault="00627AB5" w:rsidP="00627AB5">
      <w:pPr>
        <w:pStyle w:val="ListParagraph"/>
        <w:numPr>
          <w:ilvl w:val="1"/>
          <w:numId w:val="97"/>
        </w:numPr>
      </w:pPr>
      <w:r>
        <w:t>Private property shall not be taken for public use without just compensation</w:t>
      </w:r>
    </w:p>
    <w:p w14:paraId="78223449" w14:textId="1695FB7D" w:rsidR="00627AB5" w:rsidRDefault="000D6731" w:rsidP="000D6731">
      <w:pPr>
        <w:pStyle w:val="Heading3"/>
      </w:pPr>
      <w:r>
        <w:t>Example: Wild and Scenic Rivers Act of 1968</w:t>
      </w:r>
    </w:p>
    <w:p w14:paraId="12DD9978" w14:textId="4FF280B8" w:rsidR="000D6731" w:rsidRDefault="000D6731" w:rsidP="000D6731">
      <w:pPr>
        <w:pStyle w:val="ListParagraph"/>
        <w:numPr>
          <w:ilvl w:val="0"/>
          <w:numId w:val="98"/>
        </w:numPr>
      </w:pPr>
      <w:r>
        <w:t>“It is hereby declared to be the policy of the United States that certain selected</w:t>
      </w:r>
      <w:r w:rsidR="00086183">
        <w:t xml:space="preserve"> rivers of the Nation which, with their immediate environments, possess outstandingly remarkable scenic, recreational, geological, fish and wildlife, historic, cultural, or other similar values, shall be preserved in free-flowing condition, and that they and their immediate environments shall be protected for the benefit and enjoyment of present and future generations</w:t>
      </w:r>
      <w:r w:rsidR="00005679">
        <w:t>.”</w:t>
      </w:r>
    </w:p>
    <w:p w14:paraId="2540E3B1" w14:textId="0E180C23" w:rsidR="00005679" w:rsidRDefault="00005679" w:rsidP="000D6731">
      <w:pPr>
        <w:pStyle w:val="ListParagraph"/>
        <w:numPr>
          <w:ilvl w:val="0"/>
          <w:numId w:val="98"/>
        </w:numPr>
      </w:pPr>
      <w:r>
        <w:t>The administering agency is authorized to</w:t>
      </w:r>
    </w:p>
    <w:p w14:paraId="4B9659F4" w14:textId="22970A91" w:rsidR="00005679" w:rsidRDefault="00005679" w:rsidP="00005679">
      <w:pPr>
        <w:pStyle w:val="ListParagraph"/>
        <w:numPr>
          <w:ilvl w:val="1"/>
          <w:numId w:val="98"/>
        </w:numPr>
      </w:pPr>
      <w:r>
        <w:t>Regulate timing of timber harvest, location of road construction, dam construction, and development intensity</w:t>
      </w:r>
    </w:p>
    <w:p w14:paraId="177D1D91" w14:textId="1E63790F" w:rsidR="00005679" w:rsidRDefault="00005679" w:rsidP="00005679">
      <w:pPr>
        <w:pStyle w:val="ListParagraph"/>
        <w:numPr>
          <w:ilvl w:val="1"/>
          <w:numId w:val="98"/>
        </w:numPr>
      </w:pPr>
      <w:r>
        <w:t>Impose land-use restrictions on private landowners who property falls within the boundary of a designated river</w:t>
      </w:r>
    </w:p>
    <w:p w14:paraId="6927FD94" w14:textId="2E63A077" w:rsidR="00005679" w:rsidRDefault="00005679" w:rsidP="00005679">
      <w:pPr>
        <w:pStyle w:val="Heading3"/>
      </w:pPr>
      <w:r>
        <w:t>Challenges</w:t>
      </w:r>
    </w:p>
    <w:p w14:paraId="3F0FD092" w14:textId="11205DFC" w:rsidR="00005679" w:rsidRDefault="00005679" w:rsidP="00C55893">
      <w:pPr>
        <w:pStyle w:val="ListParagraph"/>
        <w:numPr>
          <w:ilvl w:val="0"/>
          <w:numId w:val="99"/>
        </w:numPr>
      </w:pPr>
      <w:r>
        <w:t>F</w:t>
      </w:r>
    </w:p>
    <w:p w14:paraId="25ADEF29" w14:textId="319DE137" w:rsidR="00005679" w:rsidRDefault="00005679" w:rsidP="00005679">
      <w:pPr>
        <w:pStyle w:val="Heading2"/>
      </w:pPr>
      <w:r>
        <w:t>Public Ownership</w:t>
      </w:r>
    </w:p>
    <w:p w14:paraId="10D5D1FA" w14:textId="3E003722" w:rsidR="00005679" w:rsidRDefault="00005679" w:rsidP="00C55893">
      <w:pPr>
        <w:pStyle w:val="ListParagraph"/>
        <w:numPr>
          <w:ilvl w:val="0"/>
          <w:numId w:val="99"/>
        </w:numPr>
      </w:pPr>
      <w:r>
        <w:t>Fee simple: total and complete rights</w:t>
      </w:r>
    </w:p>
    <w:p w14:paraId="294FDF2E" w14:textId="1F56F882" w:rsidR="00005679" w:rsidRDefault="00005679" w:rsidP="00C55893">
      <w:pPr>
        <w:pStyle w:val="ListParagraph"/>
        <w:numPr>
          <w:ilvl w:val="0"/>
          <w:numId w:val="99"/>
        </w:numPr>
      </w:pPr>
      <w:r>
        <w:t>Easement: part of the property rights (e.g., development rights)</w:t>
      </w:r>
    </w:p>
    <w:p w14:paraId="66886472" w14:textId="6C3DD80A" w:rsidR="00005679" w:rsidRDefault="00005679" w:rsidP="00C55893">
      <w:pPr>
        <w:pStyle w:val="ListParagraph"/>
        <w:numPr>
          <w:ilvl w:val="0"/>
          <w:numId w:val="99"/>
        </w:numPr>
      </w:pPr>
      <w:r>
        <w:t>Deed restriction and covenant</w:t>
      </w:r>
    </w:p>
    <w:p w14:paraId="1B95D752" w14:textId="78C97193" w:rsidR="00005679" w:rsidRDefault="0098681F" w:rsidP="0098681F">
      <w:pPr>
        <w:pStyle w:val="Heading3"/>
      </w:pPr>
      <w:r>
        <w:t>Example: Land and Water Conservation Fund</w:t>
      </w:r>
    </w:p>
    <w:p w14:paraId="63171E1E" w14:textId="131E8DB0" w:rsidR="0098681F" w:rsidRDefault="0098681F" w:rsidP="00C55893">
      <w:pPr>
        <w:pStyle w:val="ListParagraph"/>
        <w:numPr>
          <w:ilvl w:val="0"/>
          <w:numId w:val="100"/>
        </w:numPr>
      </w:pPr>
      <w:r>
        <w:t>Created by Congress in 1965, the Land and Water Conservation Fund (LWCF) was a bipartisan commitment to safeguard natural areas, water resources and our cultural heritage, and to provide recreation opportunities to all Americans</w:t>
      </w:r>
    </w:p>
    <w:p w14:paraId="162E528F" w14:textId="22BBE541" w:rsidR="0098681F" w:rsidRDefault="0098681F" w:rsidP="00C55893">
      <w:pPr>
        <w:pStyle w:val="ListParagraph"/>
        <w:numPr>
          <w:ilvl w:val="0"/>
          <w:numId w:val="100"/>
        </w:numPr>
      </w:pPr>
      <w:r>
        <w:t>Every year, $900 million in royalties paid by energy companies drilling for oil and gas on the Outer Continental Shelf (OCS) are put into the LWCF. The money is intended to create and protect national parks, areas around rivers and lakes, national forests, and national wildlife refuges from development, and to provide matching grants for state and local parks and recreation projects</w:t>
      </w:r>
    </w:p>
    <w:p w14:paraId="1D56ADB5" w14:textId="3705BAF4" w:rsidR="00C94CE8" w:rsidRDefault="00C94CE8" w:rsidP="00C55893">
      <w:pPr>
        <w:pStyle w:val="ListParagraph"/>
        <w:numPr>
          <w:ilvl w:val="1"/>
          <w:numId w:val="100"/>
        </w:numPr>
      </w:pPr>
      <w:r>
        <w:t>The principal funding source used by the Departments of Interior and Agriculture to acquire lands for outdoor recreation</w:t>
      </w:r>
    </w:p>
    <w:p w14:paraId="71E1EBD8" w14:textId="526CD210" w:rsidR="00C94CE8" w:rsidRDefault="00C94CE8" w:rsidP="00C55893">
      <w:pPr>
        <w:pStyle w:val="ListParagraph"/>
        <w:numPr>
          <w:ilvl w:val="1"/>
          <w:numId w:val="100"/>
        </w:numPr>
      </w:pPr>
      <w:r>
        <w:t>It also funds land acquisition and recreational development by state and local governments</w:t>
      </w:r>
    </w:p>
    <w:p w14:paraId="33C37FB0" w14:textId="231EA6EE" w:rsidR="00DA314B" w:rsidRDefault="00DA314B" w:rsidP="00DA314B">
      <w:pPr>
        <w:pStyle w:val="Heading3"/>
      </w:pPr>
      <w:r>
        <w:t>Example: Forest Legacy Program</w:t>
      </w:r>
    </w:p>
    <w:p w14:paraId="25FAD734" w14:textId="69A224AA" w:rsidR="00DA314B" w:rsidRDefault="00DA314B" w:rsidP="00C55893">
      <w:pPr>
        <w:pStyle w:val="ListParagraph"/>
        <w:numPr>
          <w:ilvl w:val="0"/>
          <w:numId w:val="101"/>
        </w:numPr>
      </w:pPr>
      <w:r>
        <w:t>The FLP is a conservation easement program, administered by the USDA Forest Service in cooperation with State partners</w:t>
      </w:r>
    </w:p>
    <w:p w14:paraId="0C658100" w14:textId="21AFFA0B" w:rsidR="00DA314B" w:rsidRDefault="00DA314B" w:rsidP="00C55893">
      <w:pPr>
        <w:pStyle w:val="ListParagraph"/>
        <w:numPr>
          <w:ilvl w:val="0"/>
          <w:numId w:val="101"/>
        </w:numPr>
      </w:pPr>
      <w:r>
        <w:t xml:space="preserve">The FLP focuses on conservation in two ways: </w:t>
      </w:r>
    </w:p>
    <w:p w14:paraId="77183117" w14:textId="7E000CF0" w:rsidR="00DA314B" w:rsidRDefault="00DA314B" w:rsidP="00C55893">
      <w:pPr>
        <w:pStyle w:val="ListParagraph"/>
        <w:numPr>
          <w:ilvl w:val="1"/>
          <w:numId w:val="101"/>
        </w:numPr>
      </w:pPr>
      <w:r>
        <w:lastRenderedPageBreak/>
        <w:t>Directly supports property acquisition</w:t>
      </w:r>
    </w:p>
    <w:p w14:paraId="62FD5C87" w14:textId="70827B53" w:rsidR="00DA314B" w:rsidRDefault="00DA314B" w:rsidP="00C55893">
      <w:pPr>
        <w:pStyle w:val="ListParagraph"/>
        <w:numPr>
          <w:ilvl w:val="1"/>
          <w:numId w:val="101"/>
        </w:numPr>
      </w:pPr>
      <w:r>
        <w:t>Support efforts to acquire donated conservation easements</w:t>
      </w:r>
    </w:p>
    <w:p w14:paraId="58C218AF" w14:textId="62E11D32" w:rsidR="00DA314B" w:rsidRDefault="00DA314B" w:rsidP="00C55893">
      <w:pPr>
        <w:pStyle w:val="ListParagraph"/>
        <w:numPr>
          <w:ilvl w:val="0"/>
          <w:numId w:val="101"/>
        </w:numPr>
      </w:pPr>
      <w:r>
        <w:t>Eligibility</w:t>
      </w:r>
    </w:p>
    <w:p w14:paraId="7129F049" w14:textId="05711FC3" w:rsidR="00DA314B" w:rsidRDefault="00DA314B" w:rsidP="00C55893">
      <w:pPr>
        <w:pStyle w:val="ListParagraph"/>
        <w:numPr>
          <w:ilvl w:val="1"/>
          <w:numId w:val="101"/>
        </w:numPr>
      </w:pPr>
      <w:r>
        <w:t xml:space="preserve">Private </w:t>
      </w:r>
      <w:r w:rsidR="00416445">
        <w:t>forest landowners</w:t>
      </w:r>
    </w:p>
    <w:p w14:paraId="5FDC378E" w14:textId="247A3D0E" w:rsidR="00416445" w:rsidRDefault="00416445" w:rsidP="00C55893">
      <w:pPr>
        <w:pStyle w:val="ListParagraph"/>
        <w:numPr>
          <w:ilvl w:val="1"/>
          <w:numId w:val="101"/>
        </w:numPr>
      </w:pPr>
      <w:r>
        <w:t>Landowners are required to prepare a management plan as part of the conservation easement acquisition</w:t>
      </w:r>
    </w:p>
    <w:p w14:paraId="0084FC76" w14:textId="2CF87E1F" w:rsidR="00416445" w:rsidRDefault="00416445" w:rsidP="00C55893">
      <w:pPr>
        <w:pStyle w:val="ListParagraph"/>
        <w:numPr>
          <w:ilvl w:val="1"/>
          <w:numId w:val="101"/>
        </w:numPr>
      </w:pPr>
      <w:r>
        <w:t xml:space="preserve">The federal government fund up to 75% </w:t>
      </w:r>
      <w:r w:rsidR="0008616B">
        <w:t>of project cost, with at least 25% coming from private, State or local sources</w:t>
      </w:r>
    </w:p>
    <w:p w14:paraId="540B45B3" w14:textId="3E3AC5AF" w:rsidR="0008616B" w:rsidRDefault="0008616B" w:rsidP="00C55893">
      <w:pPr>
        <w:pStyle w:val="ListParagraph"/>
        <w:numPr>
          <w:ilvl w:val="1"/>
          <w:numId w:val="101"/>
        </w:numPr>
      </w:pPr>
      <w:r>
        <w:t>Landowners benefit from the sale or donation of property rights and reduced taxes associated with limits placed on land use</w:t>
      </w:r>
    </w:p>
    <w:p w14:paraId="6FBEA9A8" w14:textId="0E337D33" w:rsidR="003436B7" w:rsidRDefault="003436B7" w:rsidP="003436B7">
      <w:pPr>
        <w:pStyle w:val="Heading3"/>
      </w:pPr>
      <w:r>
        <w:t>Challenges</w:t>
      </w:r>
    </w:p>
    <w:p w14:paraId="6856BFE1" w14:textId="630BF6F9" w:rsidR="003436B7" w:rsidRDefault="003436B7" w:rsidP="003436B7"/>
    <w:p w14:paraId="5D0E9F4C" w14:textId="7CCE5070" w:rsidR="003436B7" w:rsidRDefault="003436B7" w:rsidP="003436B7">
      <w:pPr>
        <w:pStyle w:val="Heading2"/>
      </w:pPr>
      <w:r>
        <w:t>Summary</w:t>
      </w:r>
    </w:p>
    <w:p w14:paraId="11F0D958" w14:textId="6800D761" w:rsidR="003436B7" w:rsidRDefault="003436B7" w:rsidP="00C55893">
      <w:pPr>
        <w:pStyle w:val="ListParagraph"/>
        <w:numPr>
          <w:ilvl w:val="0"/>
          <w:numId w:val="102"/>
        </w:numPr>
      </w:pPr>
      <w:r>
        <w:t>Education, research, and service programs</w:t>
      </w:r>
    </w:p>
    <w:p w14:paraId="0353874C" w14:textId="0DC9176F" w:rsidR="003436B7" w:rsidRDefault="003436B7" w:rsidP="00C55893">
      <w:pPr>
        <w:pStyle w:val="ListParagraph"/>
        <w:numPr>
          <w:ilvl w:val="0"/>
          <w:numId w:val="102"/>
        </w:numPr>
      </w:pPr>
      <w:r>
        <w:t>Fiscal initiatives and disincentives</w:t>
      </w:r>
    </w:p>
    <w:p w14:paraId="7694B777" w14:textId="1DF8DC32" w:rsidR="003436B7" w:rsidRDefault="003436B7" w:rsidP="00C55893">
      <w:pPr>
        <w:pStyle w:val="ListParagraph"/>
        <w:numPr>
          <w:ilvl w:val="0"/>
          <w:numId w:val="102"/>
        </w:numPr>
      </w:pPr>
      <w:r>
        <w:t>Regulatory programs</w:t>
      </w:r>
    </w:p>
    <w:p w14:paraId="6F242EB9" w14:textId="1AD6C94B" w:rsidR="003436B7" w:rsidRDefault="003436B7" w:rsidP="00C55893">
      <w:pPr>
        <w:pStyle w:val="ListParagraph"/>
        <w:numPr>
          <w:ilvl w:val="0"/>
          <w:numId w:val="102"/>
        </w:numPr>
      </w:pPr>
      <w:r>
        <w:t>Public ownership</w:t>
      </w:r>
    </w:p>
    <w:p w14:paraId="3CF501DC" w14:textId="0DB0F711" w:rsidR="003436B7" w:rsidRDefault="003436B7" w:rsidP="00C55893">
      <w:pPr>
        <w:pStyle w:val="ListParagraph"/>
        <w:numPr>
          <w:ilvl w:val="0"/>
          <w:numId w:val="102"/>
        </w:numPr>
      </w:pPr>
      <w:r>
        <w:t>Remember</w:t>
      </w:r>
    </w:p>
    <w:p w14:paraId="590311A7" w14:textId="1E8D835B" w:rsidR="003436B7" w:rsidRDefault="003436B7" w:rsidP="00C55893">
      <w:pPr>
        <w:pStyle w:val="ListParagraph"/>
        <w:numPr>
          <w:ilvl w:val="1"/>
          <w:numId w:val="102"/>
        </w:numPr>
      </w:pPr>
      <w:r>
        <w:t xml:space="preserve">It does not have to be one or another. </w:t>
      </w:r>
      <w:r w:rsidR="00E7023F">
        <w:t>Different public policy instruments are often used simultaneously to address an environmental or natural resource issue.</w:t>
      </w:r>
    </w:p>
    <w:p w14:paraId="35F503DD" w14:textId="0144107B" w:rsidR="00E7023F" w:rsidRDefault="00E7023F" w:rsidP="00C55893">
      <w:pPr>
        <w:pStyle w:val="ListParagraph"/>
        <w:numPr>
          <w:ilvl w:val="1"/>
          <w:numId w:val="102"/>
        </w:numPr>
      </w:pPr>
      <w:r>
        <w:t>In addition to public policy instruments, private mechanisms are also available for addressing environmental or natural resource issues</w:t>
      </w:r>
    </w:p>
    <w:p w14:paraId="2B38EDF7" w14:textId="7CCF3680" w:rsidR="00E7023F" w:rsidRDefault="00E7023F" w:rsidP="00E7023F">
      <w:pPr>
        <w:pStyle w:val="Heading2"/>
      </w:pPr>
      <w:r>
        <w:t>Revisit the beginning of the semester</w:t>
      </w:r>
    </w:p>
    <w:p w14:paraId="346AC596" w14:textId="37394F52" w:rsidR="00E7023F" w:rsidRDefault="00E7023F" w:rsidP="00C55893">
      <w:pPr>
        <w:pStyle w:val="ListParagraph"/>
        <w:numPr>
          <w:ilvl w:val="0"/>
          <w:numId w:val="103"/>
        </w:numPr>
      </w:pPr>
      <w:r>
        <w:t>Four basic types of environmental good/quality</w:t>
      </w:r>
    </w:p>
    <w:p w14:paraId="2CA4BDE7" w14:textId="277617FF" w:rsidR="00E7023F" w:rsidRDefault="00E7023F" w:rsidP="00C55893">
      <w:pPr>
        <w:pStyle w:val="ListParagraph"/>
        <w:numPr>
          <w:ilvl w:val="0"/>
          <w:numId w:val="103"/>
        </w:numPr>
      </w:pPr>
      <w:r>
        <w:t xml:space="preserve">Why do we need environmental policy? </w:t>
      </w:r>
    </w:p>
    <w:p w14:paraId="7883591D" w14:textId="053C29D8" w:rsidR="00C12640" w:rsidRDefault="00C12640" w:rsidP="00C55893">
      <w:pPr>
        <w:pStyle w:val="ListParagraph"/>
        <w:numPr>
          <w:ilvl w:val="0"/>
          <w:numId w:val="103"/>
        </w:numPr>
      </w:pPr>
      <w:r>
        <w:t>What is the tragedy of the Commons?</w:t>
      </w:r>
    </w:p>
    <w:p w14:paraId="701E0421" w14:textId="4916F1B2" w:rsidR="00C12640" w:rsidRDefault="00C12640" w:rsidP="00C55893">
      <w:pPr>
        <w:pStyle w:val="ListParagraph"/>
        <w:numPr>
          <w:ilvl w:val="0"/>
          <w:numId w:val="103"/>
        </w:numPr>
      </w:pPr>
      <w:r>
        <w:t>What are Hardin’s solutions to address the Tragedy of the Commons?</w:t>
      </w:r>
    </w:p>
    <w:p w14:paraId="10431EE5" w14:textId="0E0FC0E7" w:rsidR="00C12640" w:rsidRDefault="00C12640" w:rsidP="00C12640">
      <w:pPr>
        <w:pStyle w:val="Heading3"/>
      </w:pPr>
      <w:r>
        <w:t>Four basic types of environmental good / quality and natural resource</w:t>
      </w:r>
    </w:p>
    <w:p w14:paraId="0D68154B" w14:textId="2AE74722" w:rsidR="00C12640" w:rsidRDefault="00ED34E1" w:rsidP="00C55893">
      <w:pPr>
        <w:pStyle w:val="ListParagraph"/>
        <w:numPr>
          <w:ilvl w:val="0"/>
          <w:numId w:val="104"/>
        </w:numPr>
      </w:pPr>
      <w:r>
        <w:t>High excludability/high subtractability</w:t>
      </w:r>
    </w:p>
    <w:p w14:paraId="05A0B5ED" w14:textId="6B9FFB23" w:rsidR="00ED34E1" w:rsidRDefault="00ED34E1" w:rsidP="00C55893">
      <w:pPr>
        <w:pStyle w:val="ListParagraph"/>
        <w:numPr>
          <w:ilvl w:val="1"/>
          <w:numId w:val="104"/>
        </w:numPr>
      </w:pPr>
      <w:r>
        <w:t>Private goods</w:t>
      </w:r>
    </w:p>
    <w:p w14:paraId="73725556" w14:textId="3005B390" w:rsidR="007D0F16" w:rsidRDefault="007D0F16" w:rsidP="00C55893">
      <w:pPr>
        <w:pStyle w:val="ListParagraph"/>
        <w:numPr>
          <w:ilvl w:val="0"/>
          <w:numId w:val="104"/>
        </w:numPr>
      </w:pPr>
      <w:r>
        <w:t>High excludability/low subtractability</w:t>
      </w:r>
    </w:p>
    <w:p w14:paraId="65C676F3" w14:textId="72BDA560" w:rsidR="007D0F16" w:rsidRDefault="007D0F16" w:rsidP="00C55893">
      <w:pPr>
        <w:pStyle w:val="ListParagraph"/>
        <w:numPr>
          <w:ilvl w:val="1"/>
          <w:numId w:val="104"/>
        </w:numPr>
      </w:pPr>
      <w:r>
        <w:t>Club or toll goods</w:t>
      </w:r>
    </w:p>
    <w:p w14:paraId="707E3D85" w14:textId="6B2DB567" w:rsidR="007D0F16" w:rsidRDefault="007D0F16" w:rsidP="00C55893">
      <w:pPr>
        <w:pStyle w:val="ListParagraph"/>
        <w:numPr>
          <w:ilvl w:val="0"/>
          <w:numId w:val="104"/>
        </w:numPr>
      </w:pPr>
      <w:r>
        <w:t>Low excludability/high subtractability</w:t>
      </w:r>
    </w:p>
    <w:p w14:paraId="53951472" w14:textId="14792B9C" w:rsidR="007D0F16" w:rsidRDefault="007D0F16" w:rsidP="00C55893">
      <w:pPr>
        <w:pStyle w:val="ListParagraph"/>
        <w:numPr>
          <w:ilvl w:val="1"/>
          <w:numId w:val="104"/>
        </w:numPr>
      </w:pPr>
      <w:r>
        <w:t>Common-pool resources</w:t>
      </w:r>
    </w:p>
    <w:p w14:paraId="078AB6AC" w14:textId="38B0B7F6" w:rsidR="007D0F16" w:rsidRDefault="007D0F16" w:rsidP="00C55893">
      <w:pPr>
        <w:pStyle w:val="ListParagraph"/>
        <w:numPr>
          <w:ilvl w:val="0"/>
          <w:numId w:val="104"/>
        </w:numPr>
      </w:pPr>
      <w:r>
        <w:t>Low excludability/low subtractability</w:t>
      </w:r>
    </w:p>
    <w:p w14:paraId="6E8E1F2C" w14:textId="4E71FA6E" w:rsidR="007D0F16" w:rsidRDefault="007D0F16" w:rsidP="00C55893">
      <w:pPr>
        <w:pStyle w:val="ListParagraph"/>
        <w:numPr>
          <w:ilvl w:val="1"/>
          <w:numId w:val="104"/>
        </w:numPr>
      </w:pPr>
      <w:r>
        <w:t>Public goods</w:t>
      </w:r>
    </w:p>
    <w:p w14:paraId="05A13AC3" w14:textId="4836E421" w:rsidR="007D0F16" w:rsidRDefault="007D0F16" w:rsidP="00C55893">
      <w:pPr>
        <w:pStyle w:val="ListParagraph"/>
        <w:numPr>
          <w:ilvl w:val="0"/>
          <w:numId w:val="104"/>
        </w:numPr>
      </w:pPr>
      <w:r>
        <w:t xml:space="preserve">Misuse or mismanagement </w:t>
      </w:r>
      <w:r w:rsidR="0088246E">
        <w:t xml:space="preserve">of common-pool resources or public goods </w:t>
      </w:r>
      <w:r>
        <w:t>generates negative environmental externalities, leading to market failure</w:t>
      </w:r>
    </w:p>
    <w:p w14:paraId="5455E02E" w14:textId="3E2842A5" w:rsidR="00840A42" w:rsidRDefault="00840A42" w:rsidP="00840A42">
      <w:pPr>
        <w:pStyle w:val="Heading3"/>
      </w:pPr>
      <w:r>
        <w:lastRenderedPageBreak/>
        <w:t>Why do we need environmental policy?</w:t>
      </w:r>
    </w:p>
    <w:p w14:paraId="29918C22" w14:textId="0670C2ED" w:rsidR="00840A42" w:rsidRDefault="00840A42" w:rsidP="00C55893">
      <w:pPr>
        <w:pStyle w:val="ListParagraph"/>
        <w:numPr>
          <w:ilvl w:val="0"/>
          <w:numId w:val="105"/>
        </w:numPr>
      </w:pPr>
      <w:r>
        <w:t xml:space="preserve">In terms of the environment, market failure occurs when </w:t>
      </w:r>
      <w:r>
        <w:rPr>
          <w:u w:val="single"/>
        </w:rPr>
        <w:t>public environmental goods or common-pool resources</w:t>
      </w:r>
      <w:r>
        <w:t xml:space="preserve"> are not or insufficiently valued in </w:t>
      </w:r>
      <w:r w:rsidR="000C247A">
        <w:t>the marketplace, resulting in negative externalities</w:t>
      </w:r>
    </w:p>
    <w:p w14:paraId="2EF2C38F" w14:textId="5DD73D1B" w:rsidR="000C247A" w:rsidRDefault="000C247A" w:rsidP="00C55893">
      <w:pPr>
        <w:pStyle w:val="ListParagraph"/>
        <w:numPr>
          <w:ilvl w:val="0"/>
          <w:numId w:val="105"/>
        </w:numPr>
      </w:pPr>
      <w:r>
        <w:rPr>
          <w:u w:val="single"/>
        </w:rPr>
        <w:t>Environmental policy</w:t>
      </w:r>
      <w:r>
        <w:t xml:space="preserve"> is a way to address market failure</w:t>
      </w:r>
    </w:p>
    <w:p w14:paraId="25501FBC" w14:textId="66435532" w:rsidR="000C247A" w:rsidRDefault="000C247A" w:rsidP="00C55893">
      <w:pPr>
        <w:pStyle w:val="ListParagraph"/>
        <w:numPr>
          <w:ilvl w:val="1"/>
          <w:numId w:val="105"/>
        </w:numPr>
      </w:pPr>
      <w:r>
        <w:t>Different types of environmental policy (i.e., different policy instruments/tools to address environmental problems)</w:t>
      </w:r>
    </w:p>
    <w:p w14:paraId="40284C7C" w14:textId="072BCD38" w:rsidR="000C247A" w:rsidRDefault="000C247A" w:rsidP="00C55893">
      <w:pPr>
        <w:pStyle w:val="ListParagraph"/>
        <w:numPr>
          <w:ilvl w:val="0"/>
          <w:numId w:val="105"/>
        </w:numPr>
      </w:pPr>
      <w:r>
        <w:t>We need environmental policy because the marketplace cannot provide public goods, protect common-pool resources, or handle negative externalities.</w:t>
      </w:r>
    </w:p>
    <w:p w14:paraId="366C92D8" w14:textId="197570E4" w:rsidR="000C247A" w:rsidRDefault="002021FE" w:rsidP="002021FE">
      <w:pPr>
        <w:pStyle w:val="Heading3"/>
      </w:pPr>
      <w:r>
        <w:t>The Tragedy of the Commons</w:t>
      </w:r>
    </w:p>
    <w:p w14:paraId="497894AC" w14:textId="3DB7FBBA" w:rsidR="002021FE" w:rsidRDefault="002021FE" w:rsidP="00C55893">
      <w:pPr>
        <w:pStyle w:val="ListParagraph"/>
        <w:numPr>
          <w:ilvl w:val="0"/>
          <w:numId w:val="106"/>
        </w:numPr>
      </w:pPr>
      <w:r>
        <w:t>Garrett Hardin’s fundamental arguments</w:t>
      </w:r>
    </w:p>
    <w:p w14:paraId="5640DBAC" w14:textId="6871A0A3" w:rsidR="002021FE" w:rsidRDefault="002021FE" w:rsidP="00C55893">
      <w:pPr>
        <w:pStyle w:val="ListParagraph"/>
        <w:numPr>
          <w:ilvl w:val="1"/>
          <w:numId w:val="106"/>
        </w:numPr>
      </w:pPr>
      <w:r>
        <w:t>“A finite world can support only a finite population.”</w:t>
      </w:r>
    </w:p>
    <w:p w14:paraId="6A2C6C99" w14:textId="2421ED23" w:rsidR="002021FE" w:rsidRDefault="002021FE" w:rsidP="00C55893">
      <w:pPr>
        <w:pStyle w:val="ListParagraph"/>
        <w:numPr>
          <w:ilvl w:val="1"/>
          <w:numId w:val="106"/>
        </w:numPr>
      </w:pPr>
      <w:r>
        <w:t>The goal of “the greatest good for the greatest number” cannot be realized</w:t>
      </w:r>
    </w:p>
    <w:p w14:paraId="44932EEE" w14:textId="262AB294" w:rsidR="002021FE" w:rsidRDefault="002021FE" w:rsidP="00C55893">
      <w:pPr>
        <w:pStyle w:val="ListParagraph"/>
        <w:numPr>
          <w:ilvl w:val="1"/>
          <w:numId w:val="106"/>
        </w:numPr>
      </w:pPr>
      <w:r>
        <w:t>“The tendency to assume that decisions reached individually will, in fact, be the best decisions for an entire society” is ill founded</w:t>
      </w:r>
    </w:p>
    <w:p w14:paraId="4F11AB89" w14:textId="23806228" w:rsidR="002021FE" w:rsidRDefault="002021FE" w:rsidP="00C55893">
      <w:pPr>
        <w:pStyle w:val="ListParagraph"/>
        <w:numPr>
          <w:ilvl w:val="1"/>
          <w:numId w:val="106"/>
        </w:numPr>
      </w:pPr>
      <w:r>
        <w:t xml:space="preserve">Conscience or altruism is not </w:t>
      </w:r>
      <w:proofErr w:type="gramStart"/>
      <w:r>
        <w:t>sufficient</w:t>
      </w:r>
      <w:proofErr w:type="gramEnd"/>
      <w:r>
        <w:t xml:space="preserve"> for preventing the tragedy of the commons</w:t>
      </w:r>
    </w:p>
    <w:p w14:paraId="0F424B90" w14:textId="795BA4E2" w:rsidR="002021FE" w:rsidRDefault="002021FE" w:rsidP="002021FE">
      <w:pPr>
        <w:pStyle w:val="Heading3"/>
      </w:pPr>
      <w:r>
        <w:t>Hardin’s solutions</w:t>
      </w:r>
    </w:p>
    <w:p w14:paraId="4BD17B98" w14:textId="04B3E33D" w:rsidR="002021FE" w:rsidRDefault="00241938" w:rsidP="00C55893">
      <w:pPr>
        <w:pStyle w:val="ListParagraph"/>
        <w:numPr>
          <w:ilvl w:val="0"/>
          <w:numId w:val="106"/>
        </w:numPr>
      </w:pPr>
      <w:r>
        <w:t>“</w:t>
      </w:r>
      <w:proofErr w:type="gramStart"/>
      <w:r>
        <w:t>mutual coercion,</w:t>
      </w:r>
      <w:proofErr w:type="gramEnd"/>
      <w:r>
        <w:t xml:space="preserve"> mutually agreed upon”</w:t>
      </w:r>
    </w:p>
    <w:p w14:paraId="04214B7E" w14:textId="1D540519" w:rsidR="00241938" w:rsidRDefault="00241938" w:rsidP="00C55893">
      <w:pPr>
        <w:pStyle w:val="ListParagraph"/>
        <w:numPr>
          <w:ilvl w:val="1"/>
          <w:numId w:val="106"/>
        </w:numPr>
      </w:pPr>
      <w:r>
        <w:t>Assigning property rights to the commons</w:t>
      </w:r>
    </w:p>
    <w:p w14:paraId="3B544428" w14:textId="45C27A47" w:rsidR="00241938" w:rsidRDefault="00241938" w:rsidP="00C55893">
      <w:pPr>
        <w:pStyle w:val="ListParagraph"/>
        <w:numPr>
          <w:ilvl w:val="2"/>
          <w:numId w:val="106"/>
        </w:numPr>
      </w:pPr>
      <w:r>
        <w:t>1</w:t>
      </w:r>
    </w:p>
    <w:p w14:paraId="50D9C704" w14:textId="295F9BA5" w:rsidR="00241938" w:rsidRDefault="00241938" w:rsidP="00C55893">
      <w:pPr>
        <w:pStyle w:val="ListParagraph"/>
        <w:numPr>
          <w:ilvl w:val="2"/>
          <w:numId w:val="106"/>
        </w:numPr>
      </w:pPr>
      <w:r>
        <w:t>2</w:t>
      </w:r>
    </w:p>
    <w:p w14:paraId="53E2D272" w14:textId="288F2307" w:rsidR="00241938" w:rsidRDefault="00241938" w:rsidP="00241938">
      <w:pPr>
        <w:pStyle w:val="Heading4"/>
      </w:pPr>
      <w:r>
        <w:t xml:space="preserve">Problems </w:t>
      </w:r>
      <w:proofErr w:type="gramStart"/>
      <w:r>
        <w:t>with ??</w:t>
      </w:r>
      <w:proofErr w:type="gramEnd"/>
    </w:p>
    <w:p w14:paraId="163F8CFA" w14:textId="1A914D35" w:rsidR="00241938" w:rsidRDefault="00241938" w:rsidP="00C55893">
      <w:pPr>
        <w:pStyle w:val="ListParagraph"/>
        <w:numPr>
          <w:ilvl w:val="0"/>
          <w:numId w:val="106"/>
        </w:numPr>
      </w:pPr>
      <w:r>
        <w:t>Expensive to acquire land</w:t>
      </w:r>
    </w:p>
    <w:p w14:paraId="534BA42C" w14:textId="1DF0B881" w:rsidR="00241938" w:rsidRDefault="00241938" w:rsidP="00C55893">
      <w:pPr>
        <w:pStyle w:val="ListParagraph"/>
        <w:numPr>
          <w:ilvl w:val="1"/>
          <w:numId w:val="106"/>
        </w:numPr>
      </w:pPr>
      <w:r>
        <w:t>Land price</w:t>
      </w:r>
    </w:p>
    <w:p w14:paraId="36E2DDCB" w14:textId="03DE8DCD" w:rsidR="00241938" w:rsidRDefault="00241938" w:rsidP="00C55893">
      <w:pPr>
        <w:pStyle w:val="ListParagraph"/>
        <w:numPr>
          <w:ilvl w:val="1"/>
          <w:numId w:val="106"/>
        </w:numPr>
      </w:pPr>
      <w:r>
        <w:t>Holdout problem?</w:t>
      </w:r>
    </w:p>
    <w:p w14:paraId="0BF29EE2" w14:textId="4FF7A15B" w:rsidR="00241938" w:rsidRDefault="00241938" w:rsidP="00C55893">
      <w:pPr>
        <w:pStyle w:val="ListParagraph"/>
        <w:numPr>
          <w:ilvl w:val="0"/>
          <w:numId w:val="106"/>
        </w:numPr>
      </w:pPr>
      <w:r>
        <w:t xml:space="preserve">Requiring </w:t>
      </w:r>
      <w:r w:rsidR="002B5188">
        <w:t>monitoring of resource users’ behaviors – limited government capacity? Too expensive?</w:t>
      </w:r>
    </w:p>
    <w:p w14:paraId="69F60DC0" w14:textId="467D346B" w:rsidR="002B5188" w:rsidRDefault="002B5188" w:rsidP="00C55893">
      <w:pPr>
        <w:pStyle w:val="ListParagraph"/>
        <w:numPr>
          <w:ilvl w:val="1"/>
          <w:numId w:val="106"/>
        </w:numPr>
      </w:pPr>
      <w:r>
        <w:t>Patrolling the national parks</w:t>
      </w:r>
    </w:p>
    <w:p w14:paraId="4C50BA6C" w14:textId="5D2DA363" w:rsidR="002B5188" w:rsidRDefault="002B5188" w:rsidP="00C55893">
      <w:pPr>
        <w:pStyle w:val="ListParagraph"/>
        <w:numPr>
          <w:ilvl w:val="0"/>
          <w:numId w:val="106"/>
        </w:numPr>
      </w:pPr>
      <w:r>
        <w:t>Will the government become “too big”?</w:t>
      </w:r>
    </w:p>
    <w:p w14:paraId="3AE1F5B7" w14:textId="2E5A5C29" w:rsidR="002B5188" w:rsidRDefault="00050072" w:rsidP="00050072">
      <w:pPr>
        <w:pStyle w:val="Heading4"/>
      </w:pPr>
      <w:r>
        <w:t xml:space="preserve">Problems </w:t>
      </w:r>
      <w:proofErr w:type="gramStart"/>
      <w:r>
        <w:t>with ??</w:t>
      </w:r>
      <w:proofErr w:type="gramEnd"/>
    </w:p>
    <w:p w14:paraId="5B8E59E0" w14:textId="7F1ABD10" w:rsidR="00050072" w:rsidRDefault="00050072" w:rsidP="00050072"/>
    <w:p w14:paraId="3FD41516" w14:textId="167EA34C" w:rsidR="00050072" w:rsidRDefault="00050072" w:rsidP="00050072">
      <w:pPr>
        <w:pStyle w:val="Heading5"/>
      </w:pPr>
      <w:r>
        <w:t>Unintended policy consequences and the precautionary principle</w:t>
      </w:r>
    </w:p>
    <w:p w14:paraId="134B65FE" w14:textId="6A827807" w:rsidR="00050072" w:rsidRDefault="00050072" w:rsidP="00C55893">
      <w:pPr>
        <w:pStyle w:val="ListParagraph"/>
        <w:numPr>
          <w:ilvl w:val="0"/>
          <w:numId w:val="107"/>
        </w:numPr>
      </w:pPr>
      <w:r>
        <w:t>China’s one child policy</w:t>
      </w:r>
    </w:p>
    <w:p w14:paraId="2A438A99" w14:textId="4835E5B4" w:rsidR="00050072" w:rsidRDefault="00050072" w:rsidP="00C55893">
      <w:pPr>
        <w:pStyle w:val="ListParagraph"/>
        <w:numPr>
          <w:ilvl w:val="0"/>
          <w:numId w:val="107"/>
        </w:numPr>
      </w:pPr>
      <w:r>
        <w:t>An example of a controversial policy</w:t>
      </w:r>
    </w:p>
    <w:p w14:paraId="56BA1024" w14:textId="334909C2" w:rsidR="00050072" w:rsidRDefault="00050072" w:rsidP="00050072">
      <w:pPr>
        <w:pStyle w:val="Heading6"/>
      </w:pPr>
      <w:r>
        <w:t>Background of China’s One Child Policy</w:t>
      </w:r>
    </w:p>
    <w:p w14:paraId="1408143F" w14:textId="0715C63C" w:rsidR="00050072" w:rsidRDefault="00050072" w:rsidP="00C55893">
      <w:pPr>
        <w:pStyle w:val="ListParagraph"/>
        <w:numPr>
          <w:ilvl w:val="0"/>
          <w:numId w:val="108"/>
        </w:numPr>
      </w:pPr>
      <w:r>
        <w:t>The political system in China: communist state with eight registered small political parties controlled by the Communist Party.</w:t>
      </w:r>
    </w:p>
    <w:p w14:paraId="6962A929" w14:textId="265759D8" w:rsidR="00050072" w:rsidRDefault="00050072" w:rsidP="00C55893">
      <w:pPr>
        <w:pStyle w:val="ListParagraph"/>
        <w:numPr>
          <w:ilvl w:val="0"/>
          <w:numId w:val="108"/>
        </w:numPr>
      </w:pPr>
      <w:r>
        <w:t>In 1970’s, China’s population counted for nearly one quarter of the world population.</w:t>
      </w:r>
    </w:p>
    <w:p w14:paraId="66A01FD4" w14:textId="25ED8922" w:rsidR="00050072" w:rsidRDefault="00050072" w:rsidP="00C55893">
      <w:pPr>
        <w:pStyle w:val="ListParagraph"/>
        <w:numPr>
          <w:ilvl w:val="0"/>
          <w:numId w:val="108"/>
        </w:numPr>
      </w:pPr>
      <w:r>
        <w:lastRenderedPageBreak/>
        <w:t>China owns 7% of the world’s arable l</w:t>
      </w:r>
      <w:r w:rsidR="00CB3CAD">
        <w:t>and</w:t>
      </w:r>
    </w:p>
    <w:p w14:paraId="24B2AC67" w14:textId="2C0FDE40" w:rsidR="00CB3CAD" w:rsidRDefault="00CB3CAD" w:rsidP="00C55893">
      <w:pPr>
        <w:pStyle w:val="ListParagraph"/>
        <w:numPr>
          <w:ilvl w:val="0"/>
          <w:numId w:val="108"/>
        </w:numPr>
      </w:pPr>
      <w:r>
        <w:t>In 1970’s, two-thirds of the population were under 30 years old</w:t>
      </w:r>
    </w:p>
    <w:p w14:paraId="77CE0361" w14:textId="6E076BA0" w:rsidR="00CB3CAD" w:rsidRDefault="00CB3CAD" w:rsidP="00C55893">
      <w:pPr>
        <w:pStyle w:val="ListParagraph"/>
        <w:numPr>
          <w:ilvl w:val="0"/>
          <w:numId w:val="108"/>
        </w:numPr>
      </w:pPr>
      <w:r>
        <w:t>The baby boomers of the 1950s and 1960s were entering their reproductive years.</w:t>
      </w:r>
    </w:p>
    <w:p w14:paraId="2DB8C360" w14:textId="7BF69DFB" w:rsidR="00CB3CAD" w:rsidRDefault="00CB3CAD" w:rsidP="00C55893">
      <w:pPr>
        <w:pStyle w:val="ListParagraph"/>
        <w:numPr>
          <w:ilvl w:val="0"/>
          <w:numId w:val="108"/>
        </w:numPr>
      </w:pPr>
      <w:r>
        <w:t>By 1963, the total fertility rate was 7.5 children born/woman</w:t>
      </w:r>
    </w:p>
    <w:p w14:paraId="3F17A21E" w14:textId="7959D7A7" w:rsidR="00CB3CAD" w:rsidRDefault="00855265" w:rsidP="00855265">
      <w:pPr>
        <w:pStyle w:val="Heading6"/>
      </w:pPr>
      <w:r>
        <w:t>Basics of China’s One child policy</w:t>
      </w:r>
    </w:p>
    <w:p w14:paraId="06B32B77" w14:textId="61EBA3A8" w:rsidR="00855265" w:rsidRDefault="00855265" w:rsidP="00C55893">
      <w:pPr>
        <w:pStyle w:val="ListParagraph"/>
        <w:numPr>
          <w:ilvl w:val="0"/>
          <w:numId w:val="109"/>
        </w:numPr>
      </w:pPr>
      <w:r>
        <w:t>Enacted in 1979</w:t>
      </w:r>
    </w:p>
    <w:p w14:paraId="27F256E6" w14:textId="50B7A2BB" w:rsidR="00855265" w:rsidRDefault="00855265" w:rsidP="00C55893">
      <w:pPr>
        <w:pStyle w:val="ListParagraph"/>
        <w:numPr>
          <w:ilvl w:val="0"/>
          <w:numId w:val="109"/>
        </w:numPr>
      </w:pPr>
      <w:r>
        <w:t>Interpretation</w:t>
      </w:r>
    </w:p>
    <w:p w14:paraId="2FEAB92D" w14:textId="537B791C" w:rsidR="00855265" w:rsidRDefault="00855265" w:rsidP="00C55893">
      <w:pPr>
        <w:pStyle w:val="ListParagraph"/>
        <w:numPr>
          <w:ilvl w:val="1"/>
          <w:numId w:val="109"/>
        </w:numPr>
      </w:pPr>
      <w:r>
        <w:t>Consists of a set of regulations including</w:t>
      </w:r>
    </w:p>
    <w:p w14:paraId="42E1FF83" w14:textId="4406DFA9" w:rsidR="00855265" w:rsidRDefault="00855265" w:rsidP="00C55893">
      <w:pPr>
        <w:pStyle w:val="ListParagraph"/>
        <w:numPr>
          <w:ilvl w:val="2"/>
          <w:numId w:val="109"/>
        </w:numPr>
      </w:pPr>
      <w:r>
        <w:t>Restriction on family size</w:t>
      </w:r>
    </w:p>
    <w:p w14:paraId="56BF21FF" w14:textId="48B494F0" w:rsidR="00855265" w:rsidRDefault="00855265" w:rsidP="00C55893">
      <w:pPr>
        <w:pStyle w:val="ListParagraph"/>
        <w:numPr>
          <w:ilvl w:val="2"/>
          <w:numId w:val="109"/>
        </w:numPr>
      </w:pPr>
      <w:r>
        <w:t>Established in the late marriage and childbearing</w:t>
      </w:r>
    </w:p>
    <w:p w14:paraId="52C29207" w14:textId="38229842" w:rsidR="00855265" w:rsidRDefault="00855265" w:rsidP="00C55893">
      <w:pPr>
        <w:pStyle w:val="ListParagraph"/>
        <w:numPr>
          <w:ilvl w:val="2"/>
          <w:numId w:val="109"/>
        </w:numPr>
      </w:pPr>
      <w:r>
        <w:t xml:space="preserve">Spacing of children in cases in which more than one </w:t>
      </w:r>
      <w:proofErr w:type="gramStart"/>
      <w:r>
        <w:t>are</w:t>
      </w:r>
      <w:proofErr w:type="gramEnd"/>
      <w:r>
        <w:t xml:space="preserve"> permitted</w:t>
      </w:r>
    </w:p>
    <w:p w14:paraId="2237F90A" w14:textId="4205F98B" w:rsidR="00855265" w:rsidRDefault="00DE1404" w:rsidP="00C55893">
      <w:pPr>
        <w:pStyle w:val="ListParagraph"/>
        <w:numPr>
          <w:ilvl w:val="0"/>
          <w:numId w:val="109"/>
        </w:numPr>
      </w:pPr>
      <w:r>
        <w:t>Organization</w:t>
      </w:r>
    </w:p>
    <w:p w14:paraId="1159D8AA" w14:textId="462ECE65" w:rsidR="00DE1404" w:rsidRDefault="00DE1404" w:rsidP="00C55893">
      <w:pPr>
        <w:pStyle w:val="ListParagraph"/>
        <w:numPr>
          <w:ilvl w:val="1"/>
          <w:numId w:val="109"/>
        </w:numPr>
      </w:pPr>
      <w:r>
        <w:t>State Family Planning Bureau and family planning committees at provincial and county levels</w:t>
      </w:r>
    </w:p>
    <w:p w14:paraId="0CB0E471" w14:textId="659FE885" w:rsidR="00DE1404" w:rsidRDefault="00DE1404" w:rsidP="00C55893">
      <w:pPr>
        <w:pStyle w:val="ListParagraph"/>
        <w:numPr>
          <w:ilvl w:val="0"/>
          <w:numId w:val="109"/>
        </w:numPr>
      </w:pPr>
      <w:r>
        <w:t>Application</w:t>
      </w:r>
    </w:p>
    <w:p w14:paraId="42A81BEB" w14:textId="7A9AB468" w:rsidR="00DE1404" w:rsidRDefault="00DE1404" w:rsidP="00C55893">
      <w:pPr>
        <w:pStyle w:val="ListParagraph"/>
        <w:numPr>
          <w:ilvl w:val="1"/>
          <w:numId w:val="109"/>
        </w:numPr>
      </w:pPr>
      <w:r>
        <w:t>Application to urban residents and government employees with exceptions of families in which</w:t>
      </w:r>
    </w:p>
    <w:p w14:paraId="1C07F797" w14:textId="73432F52" w:rsidR="00DE1404" w:rsidRDefault="00DE1404" w:rsidP="00C55893">
      <w:pPr>
        <w:pStyle w:val="ListParagraph"/>
        <w:numPr>
          <w:ilvl w:val="2"/>
          <w:numId w:val="109"/>
        </w:numPr>
      </w:pPr>
      <w:r>
        <w:t>First child has a disability</w:t>
      </w:r>
    </w:p>
    <w:p w14:paraId="737B6049" w14:textId="6CDCCE31" w:rsidR="00DE1404" w:rsidRDefault="00DE1404" w:rsidP="00C55893">
      <w:pPr>
        <w:pStyle w:val="ListParagraph"/>
        <w:numPr>
          <w:ilvl w:val="2"/>
          <w:numId w:val="109"/>
        </w:numPr>
      </w:pPr>
      <w:r>
        <w:t>Both parents work in high-risk occupation</w:t>
      </w:r>
      <w:r w:rsidR="00921E54">
        <w:t>s (e.g., mining)</w:t>
      </w:r>
    </w:p>
    <w:p w14:paraId="6DDF1486" w14:textId="4568E2D9" w:rsidR="00921E54" w:rsidRDefault="00921E54" w:rsidP="00C55893">
      <w:pPr>
        <w:pStyle w:val="ListParagraph"/>
        <w:numPr>
          <w:ilvl w:val="2"/>
          <w:numId w:val="109"/>
        </w:numPr>
      </w:pPr>
      <w:r>
        <w:t>Both parents are themselves from one-child families (in some areas), or</w:t>
      </w:r>
    </w:p>
    <w:p w14:paraId="63D383C2" w14:textId="2025A334" w:rsidR="00921E54" w:rsidRDefault="00921E54" w:rsidP="00C55893">
      <w:pPr>
        <w:pStyle w:val="ListParagraph"/>
        <w:numPr>
          <w:ilvl w:val="2"/>
          <w:numId w:val="109"/>
        </w:numPr>
      </w:pPr>
      <w:r>
        <w:t>Pregnancy after adopting a child</w:t>
      </w:r>
    </w:p>
    <w:p w14:paraId="5EF2BB82" w14:textId="30A7D401" w:rsidR="00921E54" w:rsidRDefault="007331D8" w:rsidP="00C55893">
      <w:pPr>
        <w:pStyle w:val="ListParagraph"/>
        <w:numPr>
          <w:ilvl w:val="1"/>
          <w:numId w:val="109"/>
        </w:numPr>
      </w:pPr>
      <w:r>
        <w:t>Application in rural areas: second child allowed after 5 years of first child</w:t>
      </w:r>
    </w:p>
    <w:p w14:paraId="317D0A59" w14:textId="6E7220AF" w:rsidR="007331D8" w:rsidRDefault="007331D8" w:rsidP="00C55893">
      <w:pPr>
        <w:pStyle w:val="ListParagraph"/>
        <w:numPr>
          <w:ilvl w:val="1"/>
          <w:numId w:val="109"/>
        </w:numPr>
      </w:pPr>
      <w:r>
        <w:t>Application to ethnic minorities: two or more children allowed</w:t>
      </w:r>
    </w:p>
    <w:p w14:paraId="0E705676" w14:textId="6F6C325A" w:rsidR="007331D8" w:rsidRDefault="007331D8" w:rsidP="00C55893">
      <w:pPr>
        <w:pStyle w:val="ListParagraph"/>
        <w:numPr>
          <w:ilvl w:val="1"/>
          <w:numId w:val="109"/>
        </w:numPr>
      </w:pPr>
      <w:r>
        <w:t>Implementation: both incentive and penalty programs</w:t>
      </w:r>
    </w:p>
    <w:p w14:paraId="24D492F8" w14:textId="77AFDB64" w:rsidR="007331D8" w:rsidRDefault="007331D8" w:rsidP="00C55893">
      <w:pPr>
        <w:pStyle w:val="ListParagraph"/>
        <w:numPr>
          <w:ilvl w:val="2"/>
          <w:numId w:val="109"/>
        </w:numPr>
      </w:pPr>
      <w:r>
        <w:t>Incentive programs for having one child</w:t>
      </w:r>
    </w:p>
    <w:p w14:paraId="30809665" w14:textId="5C4104D5" w:rsidR="007331D8" w:rsidRDefault="007331D8" w:rsidP="00C55893">
      <w:pPr>
        <w:pStyle w:val="ListParagraph"/>
        <w:numPr>
          <w:ilvl w:val="3"/>
          <w:numId w:val="109"/>
        </w:numPr>
      </w:pPr>
      <w:r>
        <w:t>Salary bonus (urban)</w:t>
      </w:r>
    </w:p>
    <w:p w14:paraId="456351CB" w14:textId="527C6AFE" w:rsidR="007331D8" w:rsidRDefault="007331D8" w:rsidP="00C55893">
      <w:pPr>
        <w:pStyle w:val="ListParagraph"/>
        <w:numPr>
          <w:ilvl w:val="3"/>
          <w:numId w:val="109"/>
        </w:numPr>
      </w:pPr>
      <w:r>
        <w:t>Bigger land allocation (rural)</w:t>
      </w:r>
    </w:p>
    <w:p w14:paraId="0A217AA7" w14:textId="0936B348" w:rsidR="007331D8" w:rsidRDefault="007331D8" w:rsidP="00C55893">
      <w:pPr>
        <w:pStyle w:val="ListParagraph"/>
        <w:numPr>
          <w:ilvl w:val="3"/>
          <w:numId w:val="109"/>
        </w:numPr>
      </w:pPr>
      <w:r>
        <w:t>Extended maternity leave</w:t>
      </w:r>
    </w:p>
    <w:p w14:paraId="1288896E" w14:textId="3C170B34" w:rsidR="007331D8" w:rsidRDefault="007331D8" w:rsidP="00C55893">
      <w:pPr>
        <w:pStyle w:val="ListParagraph"/>
        <w:numPr>
          <w:ilvl w:val="3"/>
          <w:numId w:val="109"/>
        </w:numPr>
      </w:pPr>
      <w:r>
        <w:t>Paid medical and hospital expenses</w:t>
      </w:r>
    </w:p>
    <w:p w14:paraId="5B1591E5" w14:textId="3DD6018F" w:rsidR="007331D8" w:rsidRDefault="007331D8" w:rsidP="00C55893">
      <w:pPr>
        <w:pStyle w:val="ListParagraph"/>
        <w:numPr>
          <w:ilvl w:val="3"/>
          <w:numId w:val="109"/>
        </w:numPr>
      </w:pPr>
      <w:r>
        <w:t>Priority access to housing, employment and schooling for the child</w:t>
      </w:r>
    </w:p>
    <w:p w14:paraId="5606A889" w14:textId="24963CC2" w:rsidR="007331D8" w:rsidRDefault="007331D8" w:rsidP="00C55893">
      <w:pPr>
        <w:pStyle w:val="ListParagraph"/>
        <w:numPr>
          <w:ilvl w:val="2"/>
          <w:numId w:val="109"/>
        </w:numPr>
      </w:pPr>
      <w:r>
        <w:t>Penalty programs for having more than one child</w:t>
      </w:r>
    </w:p>
    <w:p w14:paraId="32A59DB8" w14:textId="3B4A0E2E" w:rsidR="007331D8" w:rsidRDefault="007331D8" w:rsidP="00C55893">
      <w:pPr>
        <w:pStyle w:val="ListParagraph"/>
        <w:numPr>
          <w:ilvl w:val="3"/>
          <w:numId w:val="109"/>
        </w:numPr>
      </w:pPr>
      <w:r>
        <w:t>Withdrawal of family allowance and medical benefits</w:t>
      </w:r>
    </w:p>
    <w:p w14:paraId="230EBE13" w14:textId="443C3356" w:rsidR="007331D8" w:rsidRDefault="007331D8" w:rsidP="00C55893">
      <w:pPr>
        <w:pStyle w:val="ListParagraph"/>
        <w:numPr>
          <w:ilvl w:val="3"/>
          <w:numId w:val="109"/>
        </w:numPr>
      </w:pPr>
      <w:r>
        <w:t>Fines</w:t>
      </w:r>
    </w:p>
    <w:p w14:paraId="32E0920C" w14:textId="75739530" w:rsidR="007331D8" w:rsidRDefault="007331D8" w:rsidP="00C55893">
      <w:pPr>
        <w:pStyle w:val="ListParagraph"/>
        <w:numPr>
          <w:ilvl w:val="3"/>
          <w:numId w:val="109"/>
        </w:numPr>
      </w:pPr>
      <w:r>
        <w:t>Discharge from</w:t>
      </w:r>
      <w:r w:rsidR="00032F7D">
        <w:t xml:space="preserve"> a government job</w:t>
      </w:r>
    </w:p>
    <w:p w14:paraId="6E2F4081" w14:textId="2D8E22E8" w:rsidR="00032F7D" w:rsidRDefault="00032F7D" w:rsidP="00C55893">
      <w:pPr>
        <w:pStyle w:val="ListParagraph"/>
        <w:numPr>
          <w:ilvl w:val="3"/>
          <w:numId w:val="109"/>
        </w:numPr>
      </w:pPr>
      <w:r>
        <w:t>Restricted access to primary education and healthcare of “illegal” children</w:t>
      </w:r>
    </w:p>
    <w:p w14:paraId="40DDDECB" w14:textId="7B39B8EA" w:rsidR="00032F7D" w:rsidRDefault="00032F7D" w:rsidP="00032F7D">
      <w:pPr>
        <w:pStyle w:val="Heading6"/>
      </w:pPr>
      <w:r>
        <w:t>Current Demographics</w:t>
      </w:r>
    </w:p>
    <w:p w14:paraId="7077DFFE" w14:textId="4AE49BBF" w:rsidR="00032F7D" w:rsidRDefault="00032F7D" w:rsidP="00C55893">
      <w:pPr>
        <w:pStyle w:val="ListParagraph"/>
        <w:numPr>
          <w:ilvl w:val="0"/>
          <w:numId w:val="110"/>
        </w:numPr>
      </w:pPr>
      <w:r>
        <w:t>Mainland China</w:t>
      </w:r>
    </w:p>
    <w:p w14:paraId="3F37C0BC" w14:textId="22034524" w:rsidR="00032F7D" w:rsidRDefault="001D0880" w:rsidP="00C55893">
      <w:pPr>
        <w:pStyle w:val="ListParagraph"/>
        <w:numPr>
          <w:ilvl w:val="1"/>
          <w:numId w:val="110"/>
        </w:numPr>
      </w:pPr>
      <w:r>
        <w:t>Population: 1.31 billion</w:t>
      </w:r>
    </w:p>
    <w:p w14:paraId="72802A00" w14:textId="0BDF28D0" w:rsidR="001D0880" w:rsidRDefault="001D0880" w:rsidP="00C55893">
      <w:pPr>
        <w:pStyle w:val="ListParagraph"/>
        <w:numPr>
          <w:ilvl w:val="1"/>
          <w:numId w:val="110"/>
        </w:numPr>
      </w:pPr>
      <w:r>
        <w:t>Age structure:</w:t>
      </w:r>
    </w:p>
    <w:p w14:paraId="0B2D6E9C" w14:textId="75E67E14" w:rsidR="001D0880" w:rsidRDefault="001D0880" w:rsidP="00C55893">
      <w:pPr>
        <w:pStyle w:val="ListParagraph"/>
        <w:numPr>
          <w:ilvl w:val="2"/>
          <w:numId w:val="110"/>
        </w:numPr>
      </w:pPr>
      <w:r>
        <w:t>14 years: 20.8%</w:t>
      </w:r>
    </w:p>
    <w:p w14:paraId="267FBEBA" w14:textId="6542A3A6" w:rsidR="001D0880" w:rsidRDefault="001D0880" w:rsidP="00C55893">
      <w:pPr>
        <w:pStyle w:val="ListParagraph"/>
        <w:numPr>
          <w:ilvl w:val="2"/>
          <w:numId w:val="110"/>
        </w:numPr>
      </w:pPr>
      <w:r>
        <w:lastRenderedPageBreak/>
        <w:t>15 – 64 years: 71.4%</w:t>
      </w:r>
    </w:p>
    <w:p w14:paraId="488D0094" w14:textId="1F34B482" w:rsidR="001D0880" w:rsidRDefault="001D0880" w:rsidP="00C55893">
      <w:pPr>
        <w:pStyle w:val="ListParagraph"/>
        <w:numPr>
          <w:ilvl w:val="2"/>
          <w:numId w:val="110"/>
        </w:numPr>
      </w:pPr>
      <w:r>
        <w:t>65 years and over: 7.7%</w:t>
      </w:r>
    </w:p>
    <w:p w14:paraId="43FD99E5" w14:textId="6B7A7B35" w:rsidR="001D0880" w:rsidRDefault="001D0880" w:rsidP="00C55893">
      <w:pPr>
        <w:pStyle w:val="ListParagraph"/>
        <w:numPr>
          <w:ilvl w:val="1"/>
          <w:numId w:val="110"/>
        </w:numPr>
      </w:pPr>
      <w:r>
        <w:t>Birth rate: 13.25 births/1000 population</w:t>
      </w:r>
    </w:p>
    <w:p w14:paraId="54D5A28E" w14:textId="4CF64CCF" w:rsidR="001D0880" w:rsidRDefault="001D0880" w:rsidP="00C55893">
      <w:pPr>
        <w:pStyle w:val="ListParagraph"/>
        <w:numPr>
          <w:ilvl w:val="1"/>
          <w:numId w:val="110"/>
        </w:numPr>
      </w:pPr>
      <w:r>
        <w:t>Death rate: 6.97 deaths/1000 population</w:t>
      </w:r>
    </w:p>
    <w:p w14:paraId="1FED80A9" w14:textId="0F3118B3" w:rsidR="001D0880" w:rsidRDefault="001D0880" w:rsidP="00C55893">
      <w:pPr>
        <w:pStyle w:val="ListParagraph"/>
        <w:numPr>
          <w:ilvl w:val="1"/>
          <w:numId w:val="110"/>
        </w:numPr>
      </w:pPr>
      <w:r>
        <w:t>Popula</w:t>
      </w:r>
      <w:r w:rsidR="00257388">
        <w:t>tion growth rate: 0.59%</w:t>
      </w:r>
    </w:p>
    <w:p w14:paraId="698D4F82" w14:textId="114F167B" w:rsidR="00257388" w:rsidRDefault="00257388" w:rsidP="00C55893">
      <w:pPr>
        <w:pStyle w:val="ListParagraph"/>
        <w:numPr>
          <w:ilvl w:val="1"/>
          <w:numId w:val="110"/>
        </w:numPr>
      </w:pPr>
      <w:r>
        <w:t>Infant mortality rate:</w:t>
      </w:r>
    </w:p>
    <w:p w14:paraId="221E2A6D" w14:textId="5FC38BC8" w:rsidR="00257388" w:rsidRDefault="00257388" w:rsidP="00C55893">
      <w:pPr>
        <w:pStyle w:val="ListParagraph"/>
        <w:numPr>
          <w:ilvl w:val="2"/>
          <w:numId w:val="110"/>
        </w:numPr>
      </w:pPr>
      <w:r>
        <w:t>Total: 23.12 deaths/1000 live births</w:t>
      </w:r>
    </w:p>
    <w:p w14:paraId="6BD6565D" w14:textId="22366AE4" w:rsidR="00257388" w:rsidRDefault="00257388" w:rsidP="00C55893">
      <w:pPr>
        <w:pStyle w:val="ListParagraph"/>
        <w:numPr>
          <w:ilvl w:val="2"/>
          <w:numId w:val="110"/>
        </w:numPr>
      </w:pPr>
      <w:r>
        <w:t xml:space="preserve">Male: </w:t>
      </w:r>
      <w:r w:rsidR="008E544A">
        <w:t>20.6 deaths/1000 live births</w:t>
      </w:r>
    </w:p>
    <w:p w14:paraId="1CAF7536" w14:textId="6CAD1715" w:rsidR="008E544A" w:rsidRDefault="008E544A" w:rsidP="00C55893">
      <w:pPr>
        <w:pStyle w:val="ListParagraph"/>
        <w:numPr>
          <w:ilvl w:val="2"/>
          <w:numId w:val="110"/>
        </w:numPr>
      </w:pPr>
      <w:r>
        <w:t>Female: 25.9 deaths/1000 live births</w:t>
      </w:r>
    </w:p>
    <w:p w14:paraId="475B7B5D" w14:textId="40BF36E3" w:rsidR="008E544A" w:rsidRDefault="008E544A" w:rsidP="00C55893">
      <w:pPr>
        <w:pStyle w:val="ListParagraph"/>
        <w:numPr>
          <w:ilvl w:val="1"/>
          <w:numId w:val="110"/>
        </w:numPr>
      </w:pPr>
      <w:r>
        <w:t>Total fertility rate: 1.73 children born/woman</w:t>
      </w:r>
    </w:p>
    <w:p w14:paraId="02A987C6" w14:textId="5278F40E" w:rsidR="00B8367E" w:rsidRDefault="00B8367E" w:rsidP="00C55893">
      <w:pPr>
        <w:pStyle w:val="ListParagraph"/>
        <w:numPr>
          <w:ilvl w:val="1"/>
          <w:numId w:val="110"/>
        </w:numPr>
      </w:pPr>
      <w:r>
        <w:t xml:space="preserve">Life expectancy: </w:t>
      </w:r>
    </w:p>
    <w:p w14:paraId="0537AF5B" w14:textId="615F26D3" w:rsidR="00B8367E" w:rsidRDefault="00B8367E" w:rsidP="00C55893">
      <w:pPr>
        <w:pStyle w:val="ListParagraph"/>
        <w:numPr>
          <w:ilvl w:val="2"/>
          <w:numId w:val="110"/>
        </w:numPr>
      </w:pPr>
      <w:r>
        <w:t>Total: 72.6 years</w:t>
      </w:r>
    </w:p>
    <w:p w14:paraId="1A615FAB" w14:textId="49BF59A9" w:rsidR="00B8367E" w:rsidRDefault="00B8367E" w:rsidP="00C55893">
      <w:pPr>
        <w:pStyle w:val="ListParagraph"/>
        <w:numPr>
          <w:ilvl w:val="2"/>
          <w:numId w:val="110"/>
        </w:numPr>
      </w:pPr>
      <w:r>
        <w:t>Male: 70.9 years</w:t>
      </w:r>
    </w:p>
    <w:p w14:paraId="4CDF87ED" w14:textId="46121476" w:rsidR="00B8367E" w:rsidRDefault="00B8367E" w:rsidP="00C55893">
      <w:pPr>
        <w:pStyle w:val="ListParagraph"/>
        <w:numPr>
          <w:ilvl w:val="2"/>
          <w:numId w:val="110"/>
        </w:numPr>
      </w:pPr>
      <w:r>
        <w:t>Female: 74.5 years</w:t>
      </w:r>
    </w:p>
    <w:p w14:paraId="3EA7BDA5" w14:textId="7DB75519" w:rsidR="00B8367E" w:rsidRDefault="00B8367E" w:rsidP="00C55893">
      <w:pPr>
        <w:pStyle w:val="ListParagraph"/>
        <w:numPr>
          <w:ilvl w:val="0"/>
          <w:numId w:val="110"/>
        </w:numPr>
      </w:pPr>
      <w:r>
        <w:t>United States</w:t>
      </w:r>
    </w:p>
    <w:p w14:paraId="11FDB41F" w14:textId="57C7CDD1" w:rsidR="00B8367E" w:rsidRDefault="00B8367E" w:rsidP="00C55893">
      <w:pPr>
        <w:pStyle w:val="ListParagraph"/>
        <w:numPr>
          <w:ilvl w:val="1"/>
          <w:numId w:val="110"/>
        </w:numPr>
      </w:pPr>
      <w:r>
        <w:t xml:space="preserve">Population: </w:t>
      </w:r>
      <w:r w:rsidR="00C365B5">
        <w:t>298 million</w:t>
      </w:r>
    </w:p>
    <w:p w14:paraId="4CF3CCEC" w14:textId="77777777" w:rsidR="00B8367E" w:rsidRDefault="00B8367E" w:rsidP="00C55893">
      <w:pPr>
        <w:pStyle w:val="ListParagraph"/>
        <w:numPr>
          <w:ilvl w:val="1"/>
          <w:numId w:val="110"/>
        </w:numPr>
      </w:pPr>
      <w:r>
        <w:t>Age structure:</w:t>
      </w:r>
    </w:p>
    <w:p w14:paraId="40095466" w14:textId="690D4DAB" w:rsidR="00B8367E" w:rsidRDefault="00B8367E" w:rsidP="00C55893">
      <w:pPr>
        <w:pStyle w:val="ListParagraph"/>
        <w:numPr>
          <w:ilvl w:val="2"/>
          <w:numId w:val="110"/>
        </w:numPr>
      </w:pPr>
      <w:r>
        <w:t>14 years: 20.</w:t>
      </w:r>
      <w:r w:rsidR="00C365B5">
        <w:t>4</w:t>
      </w:r>
      <w:r>
        <w:t>%</w:t>
      </w:r>
    </w:p>
    <w:p w14:paraId="40F79EA7" w14:textId="65E0AF6B" w:rsidR="00B8367E" w:rsidRDefault="00B8367E" w:rsidP="00C55893">
      <w:pPr>
        <w:pStyle w:val="ListParagraph"/>
        <w:numPr>
          <w:ilvl w:val="2"/>
          <w:numId w:val="110"/>
        </w:numPr>
      </w:pPr>
      <w:r>
        <w:t xml:space="preserve">15 – 64 years: </w:t>
      </w:r>
      <w:r w:rsidR="00C365B5">
        <w:t>67.2</w:t>
      </w:r>
      <w:r>
        <w:t>%</w:t>
      </w:r>
    </w:p>
    <w:p w14:paraId="768E3F16" w14:textId="311BA7A1" w:rsidR="00B8367E" w:rsidRDefault="00B8367E" w:rsidP="00C55893">
      <w:pPr>
        <w:pStyle w:val="ListParagraph"/>
        <w:numPr>
          <w:ilvl w:val="2"/>
          <w:numId w:val="110"/>
        </w:numPr>
      </w:pPr>
      <w:r>
        <w:t xml:space="preserve">65 years and over: </w:t>
      </w:r>
      <w:r w:rsidR="00C365B5">
        <w:t>12.5</w:t>
      </w:r>
      <w:r>
        <w:t>%</w:t>
      </w:r>
    </w:p>
    <w:p w14:paraId="4A1727B4" w14:textId="3D326662" w:rsidR="00B8367E" w:rsidRDefault="00B8367E" w:rsidP="00C55893">
      <w:pPr>
        <w:pStyle w:val="ListParagraph"/>
        <w:numPr>
          <w:ilvl w:val="1"/>
          <w:numId w:val="110"/>
        </w:numPr>
      </w:pPr>
      <w:r>
        <w:t xml:space="preserve">Birth rate: </w:t>
      </w:r>
      <w:r w:rsidR="00C365B5">
        <w:t>14.14</w:t>
      </w:r>
      <w:r>
        <w:t xml:space="preserve"> births/1000 population</w:t>
      </w:r>
    </w:p>
    <w:p w14:paraId="755AEFD7" w14:textId="49EE0C5E" w:rsidR="00B8367E" w:rsidRDefault="00B8367E" w:rsidP="00C55893">
      <w:pPr>
        <w:pStyle w:val="ListParagraph"/>
        <w:numPr>
          <w:ilvl w:val="1"/>
          <w:numId w:val="110"/>
        </w:numPr>
      </w:pPr>
      <w:r>
        <w:t xml:space="preserve">Death rate: </w:t>
      </w:r>
      <w:r w:rsidR="00C365B5">
        <w:t>8.26</w:t>
      </w:r>
      <w:r>
        <w:t xml:space="preserve"> deaths/1000 population</w:t>
      </w:r>
    </w:p>
    <w:p w14:paraId="3CB007F0" w14:textId="5DE3CA74" w:rsidR="00B8367E" w:rsidRDefault="00B8367E" w:rsidP="00C55893">
      <w:pPr>
        <w:pStyle w:val="ListParagraph"/>
        <w:numPr>
          <w:ilvl w:val="1"/>
          <w:numId w:val="110"/>
        </w:numPr>
      </w:pPr>
      <w:r>
        <w:t>Population growth rate: 0.</w:t>
      </w:r>
      <w:r w:rsidR="00C365B5">
        <w:t>91</w:t>
      </w:r>
      <w:r>
        <w:t>%</w:t>
      </w:r>
    </w:p>
    <w:p w14:paraId="482D4D57" w14:textId="77777777" w:rsidR="00B8367E" w:rsidRDefault="00B8367E" w:rsidP="00C55893">
      <w:pPr>
        <w:pStyle w:val="ListParagraph"/>
        <w:numPr>
          <w:ilvl w:val="1"/>
          <w:numId w:val="110"/>
        </w:numPr>
      </w:pPr>
      <w:r>
        <w:t>Infant mortality rate:</w:t>
      </w:r>
    </w:p>
    <w:p w14:paraId="0CFCE391" w14:textId="052A305D" w:rsidR="00B8367E" w:rsidRDefault="00B8367E" w:rsidP="00C55893">
      <w:pPr>
        <w:pStyle w:val="ListParagraph"/>
        <w:numPr>
          <w:ilvl w:val="2"/>
          <w:numId w:val="110"/>
        </w:numPr>
      </w:pPr>
      <w:r>
        <w:t xml:space="preserve">Total: </w:t>
      </w:r>
      <w:r w:rsidR="007D1DF3">
        <w:t>6.43</w:t>
      </w:r>
      <w:r>
        <w:t xml:space="preserve"> deaths/1000 live births</w:t>
      </w:r>
    </w:p>
    <w:p w14:paraId="5CB2E6CC" w14:textId="341ED8BE" w:rsidR="00B8367E" w:rsidRDefault="00B8367E" w:rsidP="00C55893">
      <w:pPr>
        <w:pStyle w:val="ListParagraph"/>
        <w:numPr>
          <w:ilvl w:val="2"/>
          <w:numId w:val="110"/>
        </w:numPr>
      </w:pPr>
      <w:r>
        <w:t xml:space="preserve">Male: </w:t>
      </w:r>
      <w:r w:rsidR="007D1DF3">
        <w:t>7.09</w:t>
      </w:r>
      <w:r>
        <w:t xml:space="preserve"> deaths/1000 live births</w:t>
      </w:r>
    </w:p>
    <w:p w14:paraId="564D17FE" w14:textId="600ACDC2" w:rsidR="00B8367E" w:rsidRDefault="00B8367E" w:rsidP="00C55893">
      <w:pPr>
        <w:pStyle w:val="ListParagraph"/>
        <w:numPr>
          <w:ilvl w:val="2"/>
          <w:numId w:val="110"/>
        </w:numPr>
      </w:pPr>
      <w:r>
        <w:t xml:space="preserve">Female: </w:t>
      </w:r>
      <w:r w:rsidR="007D1DF3">
        <w:t>5.74</w:t>
      </w:r>
      <w:r>
        <w:t xml:space="preserve"> deaths/1000 live births</w:t>
      </w:r>
    </w:p>
    <w:p w14:paraId="669E5D16" w14:textId="7808B247" w:rsidR="00B8367E" w:rsidRDefault="00B8367E" w:rsidP="00C55893">
      <w:pPr>
        <w:pStyle w:val="ListParagraph"/>
        <w:numPr>
          <w:ilvl w:val="1"/>
          <w:numId w:val="110"/>
        </w:numPr>
      </w:pPr>
      <w:r>
        <w:t xml:space="preserve">Total fertility rate: </w:t>
      </w:r>
      <w:r w:rsidR="007D1DF3">
        <w:t>2.09</w:t>
      </w:r>
      <w:r>
        <w:t xml:space="preserve"> children born/woman</w:t>
      </w:r>
    </w:p>
    <w:p w14:paraId="646611D2" w14:textId="77777777" w:rsidR="00B8367E" w:rsidRDefault="00B8367E" w:rsidP="00C55893">
      <w:pPr>
        <w:pStyle w:val="ListParagraph"/>
        <w:numPr>
          <w:ilvl w:val="1"/>
          <w:numId w:val="110"/>
        </w:numPr>
      </w:pPr>
      <w:r>
        <w:t xml:space="preserve">Life expectancy: </w:t>
      </w:r>
    </w:p>
    <w:p w14:paraId="3AC696A8" w14:textId="47F744C3" w:rsidR="00B8367E" w:rsidRDefault="00B8367E" w:rsidP="00C55893">
      <w:pPr>
        <w:pStyle w:val="ListParagraph"/>
        <w:numPr>
          <w:ilvl w:val="2"/>
          <w:numId w:val="110"/>
        </w:numPr>
      </w:pPr>
      <w:r>
        <w:t>Total: 7</w:t>
      </w:r>
      <w:r w:rsidR="007D1DF3">
        <w:t>7.9</w:t>
      </w:r>
      <w:r>
        <w:t xml:space="preserve"> years</w:t>
      </w:r>
    </w:p>
    <w:p w14:paraId="6F8E7E0D" w14:textId="66CD18EA" w:rsidR="00B8367E" w:rsidRDefault="00B8367E" w:rsidP="00C55893">
      <w:pPr>
        <w:pStyle w:val="ListParagraph"/>
        <w:numPr>
          <w:ilvl w:val="2"/>
          <w:numId w:val="110"/>
        </w:numPr>
      </w:pPr>
      <w:r>
        <w:t>Male: 7</w:t>
      </w:r>
      <w:r w:rsidR="007D1DF3">
        <w:t>5.0</w:t>
      </w:r>
      <w:r>
        <w:t xml:space="preserve"> years</w:t>
      </w:r>
    </w:p>
    <w:p w14:paraId="7D48A05B" w14:textId="75B897BA" w:rsidR="00B8367E" w:rsidRDefault="00B8367E" w:rsidP="00C55893">
      <w:pPr>
        <w:pStyle w:val="ListParagraph"/>
        <w:numPr>
          <w:ilvl w:val="2"/>
          <w:numId w:val="110"/>
        </w:numPr>
      </w:pPr>
      <w:r>
        <w:t xml:space="preserve">Female: </w:t>
      </w:r>
      <w:r w:rsidR="007D1DF3">
        <w:t>80.8</w:t>
      </w:r>
      <w:r>
        <w:t xml:space="preserve"> years</w:t>
      </w:r>
    </w:p>
    <w:p w14:paraId="45A1B06F" w14:textId="172E9DC9" w:rsidR="007D1DF3" w:rsidRDefault="007D1DF3" w:rsidP="007D1DF3">
      <w:pPr>
        <w:pStyle w:val="Heading7"/>
        <w:rPr>
          <w:rFonts w:ascii="Times New Roman" w:hAnsi="Times New Roman" w:cs="Times New Roman"/>
        </w:rPr>
      </w:pPr>
      <w:r>
        <w:rPr>
          <w:rFonts w:ascii="Times New Roman" w:hAnsi="Times New Roman" w:cs="Times New Roman"/>
        </w:rPr>
        <w:t>Consequences/Impacts of the po</w:t>
      </w:r>
      <w:r w:rsidR="00567BBF">
        <w:rPr>
          <w:rFonts w:ascii="Times New Roman" w:hAnsi="Times New Roman" w:cs="Times New Roman"/>
        </w:rPr>
        <w:t>licy</w:t>
      </w:r>
    </w:p>
    <w:p w14:paraId="7267EF20" w14:textId="184D86EE" w:rsidR="00E04210" w:rsidRDefault="00E04210" w:rsidP="00E04210"/>
    <w:p w14:paraId="713E05F1" w14:textId="41E8C109" w:rsidR="00E04210" w:rsidRDefault="00336DBB" w:rsidP="00336DBB">
      <w:pPr>
        <w:pStyle w:val="Heading3"/>
      </w:pPr>
      <w:r>
        <w:t>Merit of the story</w:t>
      </w:r>
    </w:p>
    <w:p w14:paraId="1942597A" w14:textId="21EE2FCF" w:rsidR="00336DBB" w:rsidRDefault="00336DBB" w:rsidP="00C55893">
      <w:pPr>
        <w:pStyle w:val="ListParagraph"/>
        <w:numPr>
          <w:ilvl w:val="0"/>
          <w:numId w:val="111"/>
        </w:numPr>
      </w:pPr>
      <w:r>
        <w:t>How to evaluate a policy? How to judge if a policy is successful? How to define success?</w:t>
      </w:r>
    </w:p>
    <w:p w14:paraId="49ACE9A5" w14:textId="71EEEE7F" w:rsidR="00336DBB" w:rsidRDefault="00336DBB" w:rsidP="00C55893">
      <w:pPr>
        <w:pStyle w:val="ListParagraph"/>
        <w:numPr>
          <w:ilvl w:val="1"/>
          <w:numId w:val="111"/>
        </w:numPr>
      </w:pPr>
      <w:r>
        <w:t>Think about the broader picture (environmental/ecological, biophysical, social, economic, political, cultural)</w:t>
      </w:r>
    </w:p>
    <w:p w14:paraId="764076FE" w14:textId="33DABA1C" w:rsidR="00336DBB" w:rsidRDefault="00336DBB" w:rsidP="00C55893">
      <w:pPr>
        <w:pStyle w:val="ListParagraph"/>
        <w:numPr>
          <w:ilvl w:val="1"/>
          <w:numId w:val="111"/>
        </w:numPr>
      </w:pPr>
      <w:r>
        <w:t>Multidisciplinary teams are needed to help model, project, and envision the future</w:t>
      </w:r>
    </w:p>
    <w:p w14:paraId="10C76066" w14:textId="505A8821" w:rsidR="00336DBB" w:rsidRDefault="00336DBB" w:rsidP="00C55893">
      <w:pPr>
        <w:pStyle w:val="ListParagraph"/>
        <w:numPr>
          <w:ilvl w:val="1"/>
          <w:numId w:val="111"/>
        </w:numPr>
      </w:pPr>
      <w:r>
        <w:t>Close monitoring to help identify unintended consequences is crucial</w:t>
      </w:r>
    </w:p>
    <w:p w14:paraId="3C252FEE" w14:textId="5AD03183" w:rsidR="00336DBB" w:rsidRDefault="00336DBB" w:rsidP="00C55893">
      <w:pPr>
        <w:pStyle w:val="ListParagraph"/>
        <w:numPr>
          <w:ilvl w:val="1"/>
          <w:numId w:val="111"/>
        </w:numPr>
      </w:pPr>
      <w:r>
        <w:t>Carefully designed and implemented evaluations are key</w:t>
      </w:r>
    </w:p>
    <w:p w14:paraId="00085638" w14:textId="7E82C6BC" w:rsidR="001939CE" w:rsidRDefault="001939CE" w:rsidP="00C55893">
      <w:pPr>
        <w:pStyle w:val="ListParagraph"/>
        <w:numPr>
          <w:ilvl w:val="0"/>
          <w:numId w:val="111"/>
        </w:numPr>
      </w:pPr>
      <w:r>
        <w:t>How to minimize unintended policy consequences?</w:t>
      </w:r>
    </w:p>
    <w:p w14:paraId="7A0F084A" w14:textId="62126A4D" w:rsidR="001939CE" w:rsidRDefault="001939CE" w:rsidP="00C55893">
      <w:pPr>
        <w:pStyle w:val="ListParagraph"/>
        <w:numPr>
          <w:ilvl w:val="0"/>
          <w:numId w:val="111"/>
        </w:numPr>
      </w:pPr>
      <w:r>
        <w:lastRenderedPageBreak/>
        <w:t>Precautionary principle</w:t>
      </w:r>
    </w:p>
    <w:p w14:paraId="778509A0" w14:textId="31D24D98" w:rsidR="001939CE" w:rsidRDefault="001939CE" w:rsidP="00C55893">
      <w:pPr>
        <w:pStyle w:val="ListParagraph"/>
        <w:numPr>
          <w:ilvl w:val="1"/>
          <w:numId w:val="111"/>
        </w:numPr>
      </w:pPr>
      <w:proofErr w:type="spellStart"/>
      <w:r>
        <w:t>Kriebel</w:t>
      </w:r>
      <w:proofErr w:type="spellEnd"/>
      <w:r>
        <w:t xml:space="preserve">, D., Tickner, J., Epstein, P., Lemons, J., </w:t>
      </w:r>
      <w:proofErr w:type="spellStart"/>
      <w:r w:rsidR="003165C9">
        <w:t>Levins</w:t>
      </w:r>
      <w:proofErr w:type="spellEnd"/>
      <w:r w:rsidR="003165C9">
        <w:t xml:space="preserve">, R., </w:t>
      </w:r>
      <w:proofErr w:type="spellStart"/>
      <w:r w:rsidR="003165C9">
        <w:t>Loechler</w:t>
      </w:r>
      <w:proofErr w:type="spellEnd"/>
      <w:r w:rsidR="003165C9">
        <w:t xml:space="preserve">, E.L., Quinn, M., </w:t>
      </w:r>
      <w:proofErr w:type="spellStart"/>
      <w:r w:rsidR="003165C9">
        <w:t>rudel</w:t>
      </w:r>
      <w:proofErr w:type="spellEnd"/>
      <w:r w:rsidR="003165C9">
        <w:t xml:space="preserve">, R., </w:t>
      </w:r>
      <w:proofErr w:type="spellStart"/>
      <w:r w:rsidR="003165C9">
        <w:t>Schettler</w:t>
      </w:r>
      <w:proofErr w:type="spellEnd"/>
      <w:r w:rsidR="003165C9">
        <w:t xml:space="preserve">, T., </w:t>
      </w:r>
      <w:proofErr w:type="spellStart"/>
      <w:r w:rsidR="003165C9">
        <w:t>Stoto</w:t>
      </w:r>
      <w:proofErr w:type="spellEnd"/>
      <w:r w:rsidR="003165C9">
        <w:t xml:space="preserve">, M. 2001. The precautionary principle in environmental science. </w:t>
      </w:r>
      <w:r w:rsidR="003165C9">
        <w:rPr>
          <w:i/>
        </w:rPr>
        <w:t>Environmental Health Perspectives</w:t>
      </w:r>
      <w:r w:rsidR="003165C9">
        <w:t xml:space="preserve"> 109(9): 871-876.</w:t>
      </w:r>
    </w:p>
    <w:p w14:paraId="6BF7835A" w14:textId="586D9BC0" w:rsidR="003165C9" w:rsidRDefault="003165C9" w:rsidP="00C55893">
      <w:pPr>
        <w:pStyle w:val="ListParagraph"/>
        <w:numPr>
          <w:ilvl w:val="2"/>
          <w:numId w:val="111"/>
        </w:numPr>
      </w:pPr>
      <w:r>
        <w:t>What is the precautionary principle?</w:t>
      </w:r>
    </w:p>
    <w:p w14:paraId="7FFD061D" w14:textId="7FFAE154" w:rsidR="003165C9" w:rsidRDefault="003165C9" w:rsidP="00C55893">
      <w:pPr>
        <w:pStyle w:val="ListParagraph"/>
        <w:numPr>
          <w:ilvl w:val="2"/>
          <w:numId w:val="111"/>
        </w:numPr>
      </w:pPr>
      <w:r>
        <w:t>Why do we need the precautionary principle in environmental policy making?</w:t>
      </w:r>
    </w:p>
    <w:p w14:paraId="56A35331" w14:textId="79AD0762" w:rsidR="003165C9" w:rsidRDefault="003165C9" w:rsidP="00C55893">
      <w:pPr>
        <w:pStyle w:val="ListParagraph"/>
        <w:numPr>
          <w:ilvl w:val="2"/>
          <w:numId w:val="111"/>
        </w:numPr>
      </w:pPr>
      <w:r>
        <w:t>How is the precautionary principle being implemented in environmental policy making?</w:t>
      </w:r>
    </w:p>
    <w:p w14:paraId="7E01230C" w14:textId="06FBF396" w:rsidR="003165C9" w:rsidRDefault="003165C9" w:rsidP="003165C9">
      <w:pPr>
        <w:pStyle w:val="Heading2"/>
      </w:pPr>
      <w:r>
        <w:t>Summary</w:t>
      </w:r>
    </w:p>
    <w:p w14:paraId="0ABC68AF" w14:textId="1968A77F" w:rsidR="003165C9" w:rsidRDefault="003165C9" w:rsidP="00C55893">
      <w:pPr>
        <w:pStyle w:val="ListParagraph"/>
        <w:numPr>
          <w:ilvl w:val="0"/>
          <w:numId w:val="112"/>
        </w:numPr>
      </w:pPr>
      <w:r>
        <w:t>Be able to critically analyze potential unintended consequences of environmental policy</w:t>
      </w:r>
    </w:p>
    <w:p w14:paraId="5EEE609E" w14:textId="6D37A7DE" w:rsidR="003165C9" w:rsidRDefault="003165C9" w:rsidP="00C55893">
      <w:pPr>
        <w:pStyle w:val="ListParagraph"/>
        <w:numPr>
          <w:ilvl w:val="0"/>
          <w:numId w:val="112"/>
        </w:numPr>
      </w:pPr>
      <w:r>
        <w:t>Be able to describe the concept of precautionary principle and explain why it is important and how it is used in environmental policy making</w:t>
      </w:r>
    </w:p>
    <w:p w14:paraId="0B2FD3D5" w14:textId="77777777" w:rsidR="003165C9" w:rsidRPr="003165C9" w:rsidRDefault="003165C9" w:rsidP="003165C9">
      <w:bookmarkStart w:id="62" w:name="_GoBack"/>
      <w:bookmarkEnd w:id="62"/>
    </w:p>
    <w:sectPr w:rsidR="003165C9" w:rsidRPr="003165C9" w:rsidSect="009944D3">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7B4C" w14:textId="77777777" w:rsidR="00C55893" w:rsidRDefault="00C55893" w:rsidP="0075240F">
      <w:r>
        <w:separator/>
      </w:r>
    </w:p>
  </w:endnote>
  <w:endnote w:type="continuationSeparator" w:id="0">
    <w:p w14:paraId="30286910" w14:textId="77777777" w:rsidR="00C55893" w:rsidRDefault="00C55893" w:rsidP="0075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37354"/>
      <w:docPartObj>
        <w:docPartGallery w:val="Page Numbers (Bottom of Page)"/>
        <w:docPartUnique/>
      </w:docPartObj>
    </w:sdtPr>
    <w:sdtEndPr/>
    <w:sdtContent>
      <w:p w14:paraId="1714DB12" w14:textId="62D2F21C" w:rsidR="00E239A9" w:rsidRDefault="00E239A9">
        <w:pPr>
          <w:pStyle w:val="Footer"/>
        </w:pPr>
        <w:r>
          <w:rPr>
            <w:noProof/>
          </w:rPr>
          <mc:AlternateContent>
            <mc:Choice Requires="wps">
              <w:drawing>
                <wp:anchor distT="0" distB="0" distL="114300" distR="114300" simplePos="0" relativeHeight="251659264" behindDoc="0" locked="0" layoutInCell="1" allowOverlap="1" wp14:anchorId="0870986D" wp14:editId="3B01A3A2">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29444F8" w14:textId="77777777" w:rsidR="00E239A9" w:rsidRPr="009944D3" w:rsidRDefault="00E239A9">
                              <w:pPr>
                                <w:pBdr>
                                  <w:top w:val="single" w:sz="4" w:space="1" w:color="7F7F7F" w:themeColor="background1" w:themeShade="7F"/>
                                </w:pBdr>
                                <w:jc w:val="center"/>
                              </w:pPr>
                              <w:r w:rsidRPr="009944D3">
                                <w:fldChar w:fldCharType="begin"/>
                              </w:r>
                              <w:r w:rsidRPr="009944D3">
                                <w:instrText xml:space="preserve"> PAGE   \* MERGEFORMAT </w:instrText>
                              </w:r>
                              <w:r w:rsidRPr="009944D3">
                                <w:fldChar w:fldCharType="separate"/>
                              </w:r>
                              <w:r w:rsidRPr="009944D3">
                                <w:rPr>
                                  <w:noProof/>
                                </w:rPr>
                                <w:t>2</w:t>
                              </w:r>
                              <w:r w:rsidRPr="009944D3">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870986D"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629444F8" w14:textId="77777777" w:rsidR="00E239A9" w:rsidRPr="009944D3" w:rsidRDefault="00E239A9">
                        <w:pPr>
                          <w:pBdr>
                            <w:top w:val="single" w:sz="4" w:space="1" w:color="7F7F7F" w:themeColor="background1" w:themeShade="7F"/>
                          </w:pBdr>
                          <w:jc w:val="center"/>
                        </w:pPr>
                        <w:r w:rsidRPr="009944D3">
                          <w:fldChar w:fldCharType="begin"/>
                        </w:r>
                        <w:r w:rsidRPr="009944D3">
                          <w:instrText xml:space="preserve"> PAGE   \* MERGEFORMAT </w:instrText>
                        </w:r>
                        <w:r w:rsidRPr="009944D3">
                          <w:fldChar w:fldCharType="separate"/>
                        </w:r>
                        <w:r w:rsidRPr="009944D3">
                          <w:rPr>
                            <w:noProof/>
                          </w:rPr>
                          <w:t>2</w:t>
                        </w:r>
                        <w:r w:rsidRPr="009944D3">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12A19" w14:textId="77777777" w:rsidR="00C55893" w:rsidRDefault="00C55893" w:rsidP="0075240F">
      <w:r>
        <w:separator/>
      </w:r>
    </w:p>
  </w:footnote>
  <w:footnote w:type="continuationSeparator" w:id="0">
    <w:p w14:paraId="3F0E9005" w14:textId="77777777" w:rsidR="00C55893" w:rsidRDefault="00C55893" w:rsidP="00752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22DA9" w14:textId="27DE640B" w:rsidR="00E239A9" w:rsidRDefault="00E239A9" w:rsidP="009944D3">
    <w:pPr>
      <w:pStyle w:val="Header"/>
      <w:jc w:val="right"/>
    </w:pPr>
    <w:r>
      <w:t>FNR 22310: Introduction to Environmental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63E"/>
    <w:multiLevelType w:val="hybridMultilevel"/>
    <w:tmpl w:val="EBC8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6273"/>
    <w:multiLevelType w:val="hybridMultilevel"/>
    <w:tmpl w:val="66A2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56E99"/>
    <w:multiLevelType w:val="hybridMultilevel"/>
    <w:tmpl w:val="66A0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C3A66"/>
    <w:multiLevelType w:val="hybridMultilevel"/>
    <w:tmpl w:val="3D18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21C00"/>
    <w:multiLevelType w:val="hybridMultilevel"/>
    <w:tmpl w:val="CE0C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248EC"/>
    <w:multiLevelType w:val="multilevel"/>
    <w:tmpl w:val="A9FA7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B48C2"/>
    <w:multiLevelType w:val="hybridMultilevel"/>
    <w:tmpl w:val="19C61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311DB"/>
    <w:multiLevelType w:val="hybridMultilevel"/>
    <w:tmpl w:val="44DE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C6343"/>
    <w:multiLevelType w:val="hybridMultilevel"/>
    <w:tmpl w:val="B2A0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410D9F"/>
    <w:multiLevelType w:val="hybridMultilevel"/>
    <w:tmpl w:val="9F7A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086D1E"/>
    <w:multiLevelType w:val="hybridMultilevel"/>
    <w:tmpl w:val="ABC09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2245D2"/>
    <w:multiLevelType w:val="hybridMultilevel"/>
    <w:tmpl w:val="ACF26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A7326"/>
    <w:multiLevelType w:val="hybridMultilevel"/>
    <w:tmpl w:val="7DA4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DE6CC4"/>
    <w:multiLevelType w:val="hybridMultilevel"/>
    <w:tmpl w:val="F296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AF4184"/>
    <w:multiLevelType w:val="hybridMultilevel"/>
    <w:tmpl w:val="73EA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112433"/>
    <w:multiLevelType w:val="hybridMultilevel"/>
    <w:tmpl w:val="0750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731A5"/>
    <w:multiLevelType w:val="multilevel"/>
    <w:tmpl w:val="75D2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D5A61"/>
    <w:multiLevelType w:val="hybridMultilevel"/>
    <w:tmpl w:val="25EC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9115BE"/>
    <w:multiLevelType w:val="hybridMultilevel"/>
    <w:tmpl w:val="E41A5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277A2B"/>
    <w:multiLevelType w:val="hybridMultilevel"/>
    <w:tmpl w:val="5344C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8A5F79"/>
    <w:multiLevelType w:val="hybridMultilevel"/>
    <w:tmpl w:val="FDCAB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497878"/>
    <w:multiLevelType w:val="hybridMultilevel"/>
    <w:tmpl w:val="EAAEC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7A3474"/>
    <w:multiLevelType w:val="hybridMultilevel"/>
    <w:tmpl w:val="E80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47501B"/>
    <w:multiLevelType w:val="hybridMultilevel"/>
    <w:tmpl w:val="D502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694F5A"/>
    <w:multiLevelType w:val="hybridMultilevel"/>
    <w:tmpl w:val="E084C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58321C"/>
    <w:multiLevelType w:val="hybridMultilevel"/>
    <w:tmpl w:val="33B2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6D2A27"/>
    <w:multiLevelType w:val="hybridMultilevel"/>
    <w:tmpl w:val="98B0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8A05F7"/>
    <w:multiLevelType w:val="hybridMultilevel"/>
    <w:tmpl w:val="19925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6F494F"/>
    <w:multiLevelType w:val="hybridMultilevel"/>
    <w:tmpl w:val="2CCA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157BF"/>
    <w:multiLevelType w:val="hybridMultilevel"/>
    <w:tmpl w:val="0054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CA6D95"/>
    <w:multiLevelType w:val="hybridMultilevel"/>
    <w:tmpl w:val="6E88E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961C14"/>
    <w:multiLevelType w:val="hybridMultilevel"/>
    <w:tmpl w:val="BABA2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006845"/>
    <w:multiLevelType w:val="hybridMultilevel"/>
    <w:tmpl w:val="96E0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3613F5"/>
    <w:multiLevelType w:val="hybridMultilevel"/>
    <w:tmpl w:val="999C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A231F7"/>
    <w:multiLevelType w:val="multilevel"/>
    <w:tmpl w:val="F8161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ED1597"/>
    <w:multiLevelType w:val="hybridMultilevel"/>
    <w:tmpl w:val="128AB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0D5D0C"/>
    <w:multiLevelType w:val="hybridMultilevel"/>
    <w:tmpl w:val="BF9A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685829"/>
    <w:multiLevelType w:val="hybridMultilevel"/>
    <w:tmpl w:val="0AB40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224054"/>
    <w:multiLevelType w:val="hybridMultilevel"/>
    <w:tmpl w:val="3B6AD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F76150"/>
    <w:multiLevelType w:val="hybridMultilevel"/>
    <w:tmpl w:val="1836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375D1A"/>
    <w:multiLevelType w:val="hybridMultilevel"/>
    <w:tmpl w:val="EE7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945110"/>
    <w:multiLevelType w:val="hybridMultilevel"/>
    <w:tmpl w:val="F456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6766E6"/>
    <w:multiLevelType w:val="hybridMultilevel"/>
    <w:tmpl w:val="8632C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EC561E"/>
    <w:multiLevelType w:val="hybridMultilevel"/>
    <w:tmpl w:val="3E1E8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3D0252"/>
    <w:multiLevelType w:val="hybridMultilevel"/>
    <w:tmpl w:val="EBA8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2A928CB"/>
    <w:multiLevelType w:val="hybridMultilevel"/>
    <w:tmpl w:val="73C25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3A325DF"/>
    <w:multiLevelType w:val="hybridMultilevel"/>
    <w:tmpl w:val="0504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491990"/>
    <w:multiLevelType w:val="hybridMultilevel"/>
    <w:tmpl w:val="D7CE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E83A9D"/>
    <w:multiLevelType w:val="hybridMultilevel"/>
    <w:tmpl w:val="A99C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8C2855"/>
    <w:multiLevelType w:val="hybridMultilevel"/>
    <w:tmpl w:val="F162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B22896"/>
    <w:multiLevelType w:val="multilevel"/>
    <w:tmpl w:val="6E30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64518"/>
    <w:multiLevelType w:val="hybridMultilevel"/>
    <w:tmpl w:val="E274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8A3890"/>
    <w:multiLevelType w:val="hybridMultilevel"/>
    <w:tmpl w:val="04A0D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1D83C9C"/>
    <w:multiLevelType w:val="hybridMultilevel"/>
    <w:tmpl w:val="C1208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1E12690"/>
    <w:multiLevelType w:val="hybridMultilevel"/>
    <w:tmpl w:val="8D18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0159CB"/>
    <w:multiLevelType w:val="hybridMultilevel"/>
    <w:tmpl w:val="088E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F316CC"/>
    <w:multiLevelType w:val="hybridMultilevel"/>
    <w:tmpl w:val="9CD8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3525618"/>
    <w:multiLevelType w:val="multilevel"/>
    <w:tmpl w:val="1F32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C05D65"/>
    <w:multiLevelType w:val="hybridMultilevel"/>
    <w:tmpl w:val="8DA8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9E20C6"/>
    <w:multiLevelType w:val="hybridMultilevel"/>
    <w:tmpl w:val="042C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616B89"/>
    <w:multiLevelType w:val="hybridMultilevel"/>
    <w:tmpl w:val="521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A90E7A"/>
    <w:multiLevelType w:val="hybridMultilevel"/>
    <w:tmpl w:val="2E76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26300C"/>
    <w:multiLevelType w:val="hybridMultilevel"/>
    <w:tmpl w:val="EE8E8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6E73C1"/>
    <w:multiLevelType w:val="hybridMultilevel"/>
    <w:tmpl w:val="02FE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8940D4F"/>
    <w:multiLevelType w:val="multilevel"/>
    <w:tmpl w:val="75F0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D840CE"/>
    <w:multiLevelType w:val="hybridMultilevel"/>
    <w:tmpl w:val="AE64A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34165D"/>
    <w:multiLevelType w:val="hybridMultilevel"/>
    <w:tmpl w:val="2FA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9B11A0"/>
    <w:multiLevelType w:val="hybridMultilevel"/>
    <w:tmpl w:val="C8E2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BF4DC1"/>
    <w:multiLevelType w:val="hybridMultilevel"/>
    <w:tmpl w:val="26B08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DB6E73"/>
    <w:multiLevelType w:val="multilevel"/>
    <w:tmpl w:val="F4D4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64021B"/>
    <w:multiLevelType w:val="hybridMultilevel"/>
    <w:tmpl w:val="F186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E932EC2"/>
    <w:multiLevelType w:val="hybridMultilevel"/>
    <w:tmpl w:val="17C0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FB924F4"/>
    <w:multiLevelType w:val="hybridMultilevel"/>
    <w:tmpl w:val="A022D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AC2A0B"/>
    <w:multiLevelType w:val="hybridMultilevel"/>
    <w:tmpl w:val="216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741C35"/>
    <w:multiLevelType w:val="hybridMultilevel"/>
    <w:tmpl w:val="A7588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2263A14"/>
    <w:multiLevelType w:val="hybridMultilevel"/>
    <w:tmpl w:val="C6F0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967B73"/>
    <w:multiLevelType w:val="hybridMultilevel"/>
    <w:tmpl w:val="7D0E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B23C9A"/>
    <w:multiLevelType w:val="hybridMultilevel"/>
    <w:tmpl w:val="5856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207366"/>
    <w:multiLevelType w:val="hybridMultilevel"/>
    <w:tmpl w:val="B098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B45F0B"/>
    <w:multiLevelType w:val="hybridMultilevel"/>
    <w:tmpl w:val="CDD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FC683F"/>
    <w:multiLevelType w:val="hybridMultilevel"/>
    <w:tmpl w:val="0EE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A541488"/>
    <w:multiLevelType w:val="hybridMultilevel"/>
    <w:tmpl w:val="B6B8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1665AE"/>
    <w:multiLevelType w:val="hybridMultilevel"/>
    <w:tmpl w:val="08D6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894F14"/>
    <w:multiLevelType w:val="hybridMultilevel"/>
    <w:tmpl w:val="CC74F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FCD17D4"/>
    <w:multiLevelType w:val="hybridMultilevel"/>
    <w:tmpl w:val="9E9E8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28D04A6"/>
    <w:multiLevelType w:val="hybridMultilevel"/>
    <w:tmpl w:val="2CB47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39069BF"/>
    <w:multiLevelType w:val="hybridMultilevel"/>
    <w:tmpl w:val="48648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70698B"/>
    <w:multiLevelType w:val="hybridMultilevel"/>
    <w:tmpl w:val="A55E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5F659B7"/>
    <w:multiLevelType w:val="hybridMultilevel"/>
    <w:tmpl w:val="F1BC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085FB1"/>
    <w:multiLevelType w:val="hybridMultilevel"/>
    <w:tmpl w:val="A7E2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F53AFF"/>
    <w:multiLevelType w:val="hybridMultilevel"/>
    <w:tmpl w:val="260CE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A7B2F49"/>
    <w:multiLevelType w:val="hybridMultilevel"/>
    <w:tmpl w:val="9192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040B0A"/>
    <w:multiLevelType w:val="hybridMultilevel"/>
    <w:tmpl w:val="49164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CC03CB"/>
    <w:multiLevelType w:val="hybridMultilevel"/>
    <w:tmpl w:val="499C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337483"/>
    <w:multiLevelType w:val="hybridMultilevel"/>
    <w:tmpl w:val="33CC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A323F5"/>
    <w:multiLevelType w:val="hybridMultilevel"/>
    <w:tmpl w:val="455A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F086838"/>
    <w:multiLevelType w:val="hybridMultilevel"/>
    <w:tmpl w:val="D0F8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F821070"/>
    <w:multiLevelType w:val="hybridMultilevel"/>
    <w:tmpl w:val="90BAA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ED2BAC"/>
    <w:multiLevelType w:val="hybridMultilevel"/>
    <w:tmpl w:val="4248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0913606"/>
    <w:multiLevelType w:val="hybridMultilevel"/>
    <w:tmpl w:val="775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0E547CD"/>
    <w:multiLevelType w:val="hybridMultilevel"/>
    <w:tmpl w:val="8236D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B86D79"/>
    <w:multiLevelType w:val="hybridMultilevel"/>
    <w:tmpl w:val="3900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3891506"/>
    <w:multiLevelType w:val="hybridMultilevel"/>
    <w:tmpl w:val="91C82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4577727"/>
    <w:multiLevelType w:val="multilevel"/>
    <w:tmpl w:val="E032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CC7F1A"/>
    <w:multiLevelType w:val="hybridMultilevel"/>
    <w:tmpl w:val="DEE2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5D257C3"/>
    <w:multiLevelType w:val="hybridMultilevel"/>
    <w:tmpl w:val="2B7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68A5690"/>
    <w:multiLevelType w:val="hybridMultilevel"/>
    <w:tmpl w:val="3328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8AB7D01"/>
    <w:multiLevelType w:val="multilevel"/>
    <w:tmpl w:val="DDB4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075E12"/>
    <w:multiLevelType w:val="hybridMultilevel"/>
    <w:tmpl w:val="6582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354441"/>
    <w:multiLevelType w:val="hybridMultilevel"/>
    <w:tmpl w:val="8EF0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D562C0F"/>
    <w:multiLevelType w:val="hybridMultilevel"/>
    <w:tmpl w:val="12E2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F2928FA"/>
    <w:multiLevelType w:val="hybridMultilevel"/>
    <w:tmpl w:val="7672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03"/>
  </w:num>
  <w:num w:numId="3">
    <w:abstractNumId w:val="69"/>
  </w:num>
  <w:num w:numId="4">
    <w:abstractNumId w:val="16"/>
  </w:num>
  <w:num w:numId="5">
    <w:abstractNumId w:val="50"/>
  </w:num>
  <w:num w:numId="6">
    <w:abstractNumId w:val="5"/>
  </w:num>
  <w:num w:numId="7">
    <w:abstractNumId w:val="57"/>
  </w:num>
  <w:num w:numId="8">
    <w:abstractNumId w:val="64"/>
  </w:num>
  <w:num w:numId="9">
    <w:abstractNumId w:val="107"/>
  </w:num>
  <w:num w:numId="10">
    <w:abstractNumId w:val="34"/>
  </w:num>
  <w:num w:numId="11">
    <w:abstractNumId w:val="105"/>
  </w:num>
  <w:num w:numId="12">
    <w:abstractNumId w:val="80"/>
  </w:num>
  <w:num w:numId="13">
    <w:abstractNumId w:val="32"/>
  </w:num>
  <w:num w:numId="14">
    <w:abstractNumId w:val="95"/>
  </w:num>
  <w:num w:numId="15">
    <w:abstractNumId w:val="38"/>
  </w:num>
  <w:num w:numId="16">
    <w:abstractNumId w:val="11"/>
  </w:num>
  <w:num w:numId="17">
    <w:abstractNumId w:val="1"/>
  </w:num>
  <w:num w:numId="18">
    <w:abstractNumId w:val="58"/>
  </w:num>
  <w:num w:numId="19">
    <w:abstractNumId w:val="51"/>
  </w:num>
  <w:num w:numId="20">
    <w:abstractNumId w:val="63"/>
  </w:num>
  <w:num w:numId="21">
    <w:abstractNumId w:val="54"/>
  </w:num>
  <w:num w:numId="22">
    <w:abstractNumId w:val="88"/>
  </w:num>
  <w:num w:numId="23">
    <w:abstractNumId w:val="20"/>
  </w:num>
  <w:num w:numId="24">
    <w:abstractNumId w:val="83"/>
  </w:num>
  <w:num w:numId="25">
    <w:abstractNumId w:val="97"/>
  </w:num>
  <w:num w:numId="26">
    <w:abstractNumId w:val="10"/>
  </w:num>
  <w:num w:numId="27">
    <w:abstractNumId w:val="2"/>
  </w:num>
  <w:num w:numId="28">
    <w:abstractNumId w:val="102"/>
  </w:num>
  <w:num w:numId="29">
    <w:abstractNumId w:val="101"/>
  </w:num>
  <w:num w:numId="30">
    <w:abstractNumId w:val="30"/>
  </w:num>
  <w:num w:numId="31">
    <w:abstractNumId w:val="78"/>
  </w:num>
  <w:num w:numId="32">
    <w:abstractNumId w:val="67"/>
  </w:num>
  <w:num w:numId="33">
    <w:abstractNumId w:val="106"/>
  </w:num>
  <w:num w:numId="34">
    <w:abstractNumId w:val="61"/>
  </w:num>
  <w:num w:numId="35">
    <w:abstractNumId w:val="25"/>
  </w:num>
  <w:num w:numId="36">
    <w:abstractNumId w:val="37"/>
  </w:num>
  <w:num w:numId="37">
    <w:abstractNumId w:val="29"/>
  </w:num>
  <w:num w:numId="38">
    <w:abstractNumId w:val="7"/>
  </w:num>
  <w:num w:numId="39">
    <w:abstractNumId w:val="36"/>
  </w:num>
  <w:num w:numId="40">
    <w:abstractNumId w:val="77"/>
  </w:num>
  <w:num w:numId="41">
    <w:abstractNumId w:val="93"/>
  </w:num>
  <w:num w:numId="42">
    <w:abstractNumId w:val="45"/>
  </w:num>
  <w:num w:numId="43">
    <w:abstractNumId w:val="49"/>
  </w:num>
  <w:num w:numId="44">
    <w:abstractNumId w:val="13"/>
  </w:num>
  <w:num w:numId="45">
    <w:abstractNumId w:val="98"/>
  </w:num>
  <w:num w:numId="46">
    <w:abstractNumId w:val="110"/>
  </w:num>
  <w:num w:numId="47">
    <w:abstractNumId w:val="96"/>
  </w:num>
  <w:num w:numId="48">
    <w:abstractNumId w:val="46"/>
  </w:num>
  <w:num w:numId="49">
    <w:abstractNumId w:val="22"/>
  </w:num>
  <w:num w:numId="50">
    <w:abstractNumId w:val="87"/>
  </w:num>
  <w:num w:numId="51">
    <w:abstractNumId w:val="40"/>
  </w:num>
  <w:num w:numId="52">
    <w:abstractNumId w:val="47"/>
  </w:num>
  <w:num w:numId="53">
    <w:abstractNumId w:val="65"/>
  </w:num>
  <w:num w:numId="54">
    <w:abstractNumId w:val="99"/>
  </w:num>
  <w:num w:numId="55">
    <w:abstractNumId w:val="52"/>
  </w:num>
  <w:num w:numId="56">
    <w:abstractNumId w:val="73"/>
  </w:num>
  <w:num w:numId="57">
    <w:abstractNumId w:val="66"/>
  </w:num>
  <w:num w:numId="58">
    <w:abstractNumId w:val="14"/>
  </w:num>
  <w:num w:numId="59">
    <w:abstractNumId w:val="35"/>
  </w:num>
  <w:num w:numId="60">
    <w:abstractNumId w:val="27"/>
  </w:num>
  <w:num w:numId="61">
    <w:abstractNumId w:val="44"/>
  </w:num>
  <w:num w:numId="62">
    <w:abstractNumId w:val="3"/>
  </w:num>
  <w:num w:numId="63">
    <w:abstractNumId w:val="33"/>
  </w:num>
  <w:num w:numId="64">
    <w:abstractNumId w:val="9"/>
  </w:num>
  <w:num w:numId="65">
    <w:abstractNumId w:val="8"/>
  </w:num>
  <w:num w:numId="66">
    <w:abstractNumId w:val="21"/>
  </w:num>
  <w:num w:numId="67">
    <w:abstractNumId w:val="89"/>
  </w:num>
  <w:num w:numId="68">
    <w:abstractNumId w:val="23"/>
  </w:num>
  <w:num w:numId="69">
    <w:abstractNumId w:val="60"/>
  </w:num>
  <w:num w:numId="70">
    <w:abstractNumId w:val="109"/>
  </w:num>
  <w:num w:numId="71">
    <w:abstractNumId w:val="86"/>
  </w:num>
  <w:num w:numId="72">
    <w:abstractNumId w:val="18"/>
  </w:num>
  <w:num w:numId="73">
    <w:abstractNumId w:val="100"/>
  </w:num>
  <w:num w:numId="74">
    <w:abstractNumId w:val="68"/>
  </w:num>
  <w:num w:numId="75">
    <w:abstractNumId w:val="42"/>
  </w:num>
  <w:num w:numId="76">
    <w:abstractNumId w:val="79"/>
  </w:num>
  <w:num w:numId="77">
    <w:abstractNumId w:val="104"/>
  </w:num>
  <w:num w:numId="78">
    <w:abstractNumId w:val="24"/>
  </w:num>
  <w:num w:numId="79">
    <w:abstractNumId w:val="59"/>
  </w:num>
  <w:num w:numId="80">
    <w:abstractNumId w:val="85"/>
  </w:num>
  <w:num w:numId="81">
    <w:abstractNumId w:val="12"/>
  </w:num>
  <w:num w:numId="82">
    <w:abstractNumId w:val="56"/>
  </w:num>
  <w:num w:numId="83">
    <w:abstractNumId w:val="74"/>
  </w:num>
  <w:num w:numId="84">
    <w:abstractNumId w:val="4"/>
  </w:num>
  <w:num w:numId="85">
    <w:abstractNumId w:val="76"/>
  </w:num>
  <w:num w:numId="86">
    <w:abstractNumId w:val="62"/>
  </w:num>
  <w:num w:numId="87">
    <w:abstractNumId w:val="26"/>
  </w:num>
  <w:num w:numId="88">
    <w:abstractNumId w:val="75"/>
  </w:num>
  <w:num w:numId="89">
    <w:abstractNumId w:val="55"/>
  </w:num>
  <w:num w:numId="90">
    <w:abstractNumId w:val="91"/>
  </w:num>
  <w:num w:numId="91">
    <w:abstractNumId w:val="94"/>
  </w:num>
  <w:num w:numId="92">
    <w:abstractNumId w:val="39"/>
  </w:num>
  <w:num w:numId="93">
    <w:abstractNumId w:val="41"/>
  </w:num>
  <w:num w:numId="94">
    <w:abstractNumId w:val="82"/>
  </w:num>
  <w:num w:numId="95">
    <w:abstractNumId w:val="15"/>
  </w:num>
  <w:num w:numId="96">
    <w:abstractNumId w:val="19"/>
  </w:num>
  <w:num w:numId="97">
    <w:abstractNumId w:val="70"/>
  </w:num>
  <w:num w:numId="98">
    <w:abstractNumId w:val="81"/>
  </w:num>
  <w:num w:numId="99">
    <w:abstractNumId w:val="0"/>
  </w:num>
  <w:num w:numId="100">
    <w:abstractNumId w:val="6"/>
  </w:num>
  <w:num w:numId="101">
    <w:abstractNumId w:val="90"/>
  </w:num>
  <w:num w:numId="102">
    <w:abstractNumId w:val="84"/>
  </w:num>
  <w:num w:numId="103">
    <w:abstractNumId w:val="111"/>
  </w:num>
  <w:num w:numId="104">
    <w:abstractNumId w:val="92"/>
  </w:num>
  <w:num w:numId="105">
    <w:abstractNumId w:val="72"/>
  </w:num>
  <w:num w:numId="106">
    <w:abstractNumId w:val="43"/>
  </w:num>
  <w:num w:numId="107">
    <w:abstractNumId w:val="71"/>
  </w:num>
  <w:num w:numId="108">
    <w:abstractNumId w:val="17"/>
  </w:num>
  <w:num w:numId="109">
    <w:abstractNumId w:val="31"/>
  </w:num>
  <w:num w:numId="110">
    <w:abstractNumId w:val="53"/>
  </w:num>
  <w:num w:numId="111">
    <w:abstractNumId w:val="28"/>
  </w:num>
  <w:num w:numId="112">
    <w:abstractNumId w:val="108"/>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0F"/>
    <w:rsid w:val="00005679"/>
    <w:rsid w:val="00007595"/>
    <w:rsid w:val="0001533F"/>
    <w:rsid w:val="000259A2"/>
    <w:rsid w:val="00025B95"/>
    <w:rsid w:val="00027AEA"/>
    <w:rsid w:val="000327D3"/>
    <w:rsid w:val="00032F7D"/>
    <w:rsid w:val="00050072"/>
    <w:rsid w:val="00050C60"/>
    <w:rsid w:val="00056D3C"/>
    <w:rsid w:val="0005714A"/>
    <w:rsid w:val="000571B4"/>
    <w:rsid w:val="00071F40"/>
    <w:rsid w:val="0007327E"/>
    <w:rsid w:val="00075A3F"/>
    <w:rsid w:val="00081B43"/>
    <w:rsid w:val="000826E7"/>
    <w:rsid w:val="0008616B"/>
    <w:rsid w:val="00086183"/>
    <w:rsid w:val="00095B7F"/>
    <w:rsid w:val="000B2175"/>
    <w:rsid w:val="000C247A"/>
    <w:rsid w:val="000C25B4"/>
    <w:rsid w:val="000C5FD0"/>
    <w:rsid w:val="000D6731"/>
    <w:rsid w:val="000E19D9"/>
    <w:rsid w:val="000E262C"/>
    <w:rsid w:val="000E62AD"/>
    <w:rsid w:val="000F098B"/>
    <w:rsid w:val="000F0DF8"/>
    <w:rsid w:val="001055B9"/>
    <w:rsid w:val="00105F0D"/>
    <w:rsid w:val="00117870"/>
    <w:rsid w:val="00120C52"/>
    <w:rsid w:val="001479E4"/>
    <w:rsid w:val="0016313A"/>
    <w:rsid w:val="00163F75"/>
    <w:rsid w:val="00183450"/>
    <w:rsid w:val="00192F2C"/>
    <w:rsid w:val="001939CE"/>
    <w:rsid w:val="0019745A"/>
    <w:rsid w:val="001B2108"/>
    <w:rsid w:val="001C50EB"/>
    <w:rsid w:val="001C7AFA"/>
    <w:rsid w:val="001D0880"/>
    <w:rsid w:val="001D453F"/>
    <w:rsid w:val="001E218C"/>
    <w:rsid w:val="001E791B"/>
    <w:rsid w:val="001F1FDF"/>
    <w:rsid w:val="002021FE"/>
    <w:rsid w:val="00220262"/>
    <w:rsid w:val="002304DA"/>
    <w:rsid w:val="002320DA"/>
    <w:rsid w:val="002417BD"/>
    <w:rsid w:val="00241938"/>
    <w:rsid w:val="00243A76"/>
    <w:rsid w:val="00244815"/>
    <w:rsid w:val="00257388"/>
    <w:rsid w:val="00263C93"/>
    <w:rsid w:val="0026595E"/>
    <w:rsid w:val="002708F3"/>
    <w:rsid w:val="0028394C"/>
    <w:rsid w:val="002840A6"/>
    <w:rsid w:val="002A0796"/>
    <w:rsid w:val="002A7BA6"/>
    <w:rsid w:val="002B5188"/>
    <w:rsid w:val="002C6E4D"/>
    <w:rsid w:val="002C77D5"/>
    <w:rsid w:val="002D453F"/>
    <w:rsid w:val="002D4F2F"/>
    <w:rsid w:val="002E5797"/>
    <w:rsid w:val="002F1A2D"/>
    <w:rsid w:val="00300BC1"/>
    <w:rsid w:val="00301159"/>
    <w:rsid w:val="00302409"/>
    <w:rsid w:val="0030690D"/>
    <w:rsid w:val="003147EF"/>
    <w:rsid w:val="003165C9"/>
    <w:rsid w:val="00326E0D"/>
    <w:rsid w:val="00336971"/>
    <w:rsid w:val="00336DBB"/>
    <w:rsid w:val="0033793B"/>
    <w:rsid w:val="003436B7"/>
    <w:rsid w:val="00343C01"/>
    <w:rsid w:val="003450C2"/>
    <w:rsid w:val="00345F24"/>
    <w:rsid w:val="00350C03"/>
    <w:rsid w:val="00357355"/>
    <w:rsid w:val="00370E38"/>
    <w:rsid w:val="0037581C"/>
    <w:rsid w:val="00395C8C"/>
    <w:rsid w:val="003B7E76"/>
    <w:rsid w:val="003C2511"/>
    <w:rsid w:val="003C4C6F"/>
    <w:rsid w:val="003C54B6"/>
    <w:rsid w:val="003F3BA3"/>
    <w:rsid w:val="00402B2A"/>
    <w:rsid w:val="004118EE"/>
    <w:rsid w:val="00411F08"/>
    <w:rsid w:val="00413401"/>
    <w:rsid w:val="00416445"/>
    <w:rsid w:val="00417FB5"/>
    <w:rsid w:val="00424379"/>
    <w:rsid w:val="00430126"/>
    <w:rsid w:val="00432E4A"/>
    <w:rsid w:val="00450840"/>
    <w:rsid w:val="00450D51"/>
    <w:rsid w:val="004517A6"/>
    <w:rsid w:val="004557BA"/>
    <w:rsid w:val="00461AA3"/>
    <w:rsid w:val="00480EA4"/>
    <w:rsid w:val="00483D4F"/>
    <w:rsid w:val="0049463E"/>
    <w:rsid w:val="004C0D93"/>
    <w:rsid w:val="004C3A57"/>
    <w:rsid w:val="004C40F5"/>
    <w:rsid w:val="004C4495"/>
    <w:rsid w:val="004C7BC3"/>
    <w:rsid w:val="004D360B"/>
    <w:rsid w:val="004F020E"/>
    <w:rsid w:val="004F0C0B"/>
    <w:rsid w:val="00502F3A"/>
    <w:rsid w:val="00503BCB"/>
    <w:rsid w:val="00506683"/>
    <w:rsid w:val="00516025"/>
    <w:rsid w:val="005162AB"/>
    <w:rsid w:val="0053218D"/>
    <w:rsid w:val="005509C8"/>
    <w:rsid w:val="00550E2D"/>
    <w:rsid w:val="00551484"/>
    <w:rsid w:val="00556568"/>
    <w:rsid w:val="005623B2"/>
    <w:rsid w:val="00565A1B"/>
    <w:rsid w:val="00565DA1"/>
    <w:rsid w:val="00567BBF"/>
    <w:rsid w:val="005842F5"/>
    <w:rsid w:val="00590F91"/>
    <w:rsid w:val="00596759"/>
    <w:rsid w:val="005A4A3B"/>
    <w:rsid w:val="005B1160"/>
    <w:rsid w:val="005B4A78"/>
    <w:rsid w:val="005B5EE2"/>
    <w:rsid w:val="005B6E99"/>
    <w:rsid w:val="005B736C"/>
    <w:rsid w:val="005C6805"/>
    <w:rsid w:val="005F323D"/>
    <w:rsid w:val="005F4019"/>
    <w:rsid w:val="006000F0"/>
    <w:rsid w:val="0060015A"/>
    <w:rsid w:val="00603530"/>
    <w:rsid w:val="0060539B"/>
    <w:rsid w:val="00613150"/>
    <w:rsid w:val="00623EAB"/>
    <w:rsid w:val="00627AB5"/>
    <w:rsid w:val="00627FAC"/>
    <w:rsid w:val="00641719"/>
    <w:rsid w:val="00653A37"/>
    <w:rsid w:val="00655746"/>
    <w:rsid w:val="0065576B"/>
    <w:rsid w:val="006615FF"/>
    <w:rsid w:val="006631F0"/>
    <w:rsid w:val="006636A6"/>
    <w:rsid w:val="00666F39"/>
    <w:rsid w:val="0068477B"/>
    <w:rsid w:val="006919CF"/>
    <w:rsid w:val="006B5A37"/>
    <w:rsid w:val="006C6001"/>
    <w:rsid w:val="006C78E0"/>
    <w:rsid w:val="006D2BE4"/>
    <w:rsid w:val="006E74F7"/>
    <w:rsid w:val="006F489B"/>
    <w:rsid w:val="006F618C"/>
    <w:rsid w:val="00700B44"/>
    <w:rsid w:val="007029F6"/>
    <w:rsid w:val="00721E59"/>
    <w:rsid w:val="007331D8"/>
    <w:rsid w:val="00734B80"/>
    <w:rsid w:val="007443A7"/>
    <w:rsid w:val="00747A5F"/>
    <w:rsid w:val="0075240F"/>
    <w:rsid w:val="00762253"/>
    <w:rsid w:val="007629AC"/>
    <w:rsid w:val="00787C8B"/>
    <w:rsid w:val="00793515"/>
    <w:rsid w:val="007A19AC"/>
    <w:rsid w:val="007B3257"/>
    <w:rsid w:val="007B3BBD"/>
    <w:rsid w:val="007B5373"/>
    <w:rsid w:val="007D0F16"/>
    <w:rsid w:val="007D1DF3"/>
    <w:rsid w:val="007D763C"/>
    <w:rsid w:val="007E563B"/>
    <w:rsid w:val="007F3416"/>
    <w:rsid w:val="008103F8"/>
    <w:rsid w:val="00820E7A"/>
    <w:rsid w:val="008346B3"/>
    <w:rsid w:val="00840A42"/>
    <w:rsid w:val="0084414F"/>
    <w:rsid w:val="00846EBC"/>
    <w:rsid w:val="0085240F"/>
    <w:rsid w:val="008540A7"/>
    <w:rsid w:val="00854D17"/>
    <w:rsid w:val="00855265"/>
    <w:rsid w:val="00856BB5"/>
    <w:rsid w:val="0088246E"/>
    <w:rsid w:val="008834CA"/>
    <w:rsid w:val="00884E85"/>
    <w:rsid w:val="00890BC0"/>
    <w:rsid w:val="00891437"/>
    <w:rsid w:val="00892358"/>
    <w:rsid w:val="008936BC"/>
    <w:rsid w:val="008A4BA2"/>
    <w:rsid w:val="008D729D"/>
    <w:rsid w:val="008E544A"/>
    <w:rsid w:val="0090211C"/>
    <w:rsid w:val="0091313E"/>
    <w:rsid w:val="00921E54"/>
    <w:rsid w:val="009239B8"/>
    <w:rsid w:val="00931DBA"/>
    <w:rsid w:val="0093485D"/>
    <w:rsid w:val="00940190"/>
    <w:rsid w:val="00942EFF"/>
    <w:rsid w:val="00956F2E"/>
    <w:rsid w:val="00973106"/>
    <w:rsid w:val="00976750"/>
    <w:rsid w:val="00976D4A"/>
    <w:rsid w:val="0098681F"/>
    <w:rsid w:val="00992CC0"/>
    <w:rsid w:val="009944D3"/>
    <w:rsid w:val="009A034D"/>
    <w:rsid w:val="009A4658"/>
    <w:rsid w:val="009B6EA2"/>
    <w:rsid w:val="009C2FD7"/>
    <w:rsid w:val="009C49EE"/>
    <w:rsid w:val="009D0EEF"/>
    <w:rsid w:val="009D287A"/>
    <w:rsid w:val="00A06083"/>
    <w:rsid w:val="00A07ABD"/>
    <w:rsid w:val="00A134E5"/>
    <w:rsid w:val="00A26AEB"/>
    <w:rsid w:val="00A56D21"/>
    <w:rsid w:val="00A70BDE"/>
    <w:rsid w:val="00A85EA9"/>
    <w:rsid w:val="00AB5FB1"/>
    <w:rsid w:val="00AB7F98"/>
    <w:rsid w:val="00AC1D87"/>
    <w:rsid w:val="00AD0270"/>
    <w:rsid w:val="00AD471C"/>
    <w:rsid w:val="00AE271D"/>
    <w:rsid w:val="00AE685F"/>
    <w:rsid w:val="00AF2BFE"/>
    <w:rsid w:val="00B17F7C"/>
    <w:rsid w:val="00B23FE4"/>
    <w:rsid w:val="00B41CEC"/>
    <w:rsid w:val="00B42507"/>
    <w:rsid w:val="00B52B9C"/>
    <w:rsid w:val="00B623CF"/>
    <w:rsid w:val="00B66C86"/>
    <w:rsid w:val="00B672B7"/>
    <w:rsid w:val="00B73866"/>
    <w:rsid w:val="00B8367E"/>
    <w:rsid w:val="00B865F4"/>
    <w:rsid w:val="00B932AF"/>
    <w:rsid w:val="00B943E1"/>
    <w:rsid w:val="00BB2DF0"/>
    <w:rsid w:val="00BB7CF5"/>
    <w:rsid w:val="00BC0D50"/>
    <w:rsid w:val="00BD1EC6"/>
    <w:rsid w:val="00BD2F76"/>
    <w:rsid w:val="00BD4088"/>
    <w:rsid w:val="00BE0416"/>
    <w:rsid w:val="00BF5D3E"/>
    <w:rsid w:val="00C068AC"/>
    <w:rsid w:val="00C12640"/>
    <w:rsid w:val="00C14ADC"/>
    <w:rsid w:val="00C22321"/>
    <w:rsid w:val="00C25013"/>
    <w:rsid w:val="00C3282C"/>
    <w:rsid w:val="00C365B5"/>
    <w:rsid w:val="00C5411A"/>
    <w:rsid w:val="00C55587"/>
    <w:rsid w:val="00C55893"/>
    <w:rsid w:val="00C617D4"/>
    <w:rsid w:val="00C80921"/>
    <w:rsid w:val="00C928F4"/>
    <w:rsid w:val="00C94CE8"/>
    <w:rsid w:val="00CB3CAD"/>
    <w:rsid w:val="00CB47EB"/>
    <w:rsid w:val="00CC00B0"/>
    <w:rsid w:val="00CD0D42"/>
    <w:rsid w:val="00CD1FF7"/>
    <w:rsid w:val="00CD52BA"/>
    <w:rsid w:val="00CE0AE4"/>
    <w:rsid w:val="00CE58E7"/>
    <w:rsid w:val="00D00E0B"/>
    <w:rsid w:val="00D161A2"/>
    <w:rsid w:val="00D366BC"/>
    <w:rsid w:val="00D43682"/>
    <w:rsid w:val="00D4700C"/>
    <w:rsid w:val="00D5223F"/>
    <w:rsid w:val="00D52271"/>
    <w:rsid w:val="00D659D7"/>
    <w:rsid w:val="00D668AA"/>
    <w:rsid w:val="00D72A1A"/>
    <w:rsid w:val="00D83222"/>
    <w:rsid w:val="00D87F6B"/>
    <w:rsid w:val="00DA2454"/>
    <w:rsid w:val="00DA314B"/>
    <w:rsid w:val="00DA3A86"/>
    <w:rsid w:val="00DA47B5"/>
    <w:rsid w:val="00DA7D9B"/>
    <w:rsid w:val="00DB73D9"/>
    <w:rsid w:val="00DC1EFE"/>
    <w:rsid w:val="00DC456C"/>
    <w:rsid w:val="00DD7DF9"/>
    <w:rsid w:val="00DE1404"/>
    <w:rsid w:val="00DE435A"/>
    <w:rsid w:val="00DE6080"/>
    <w:rsid w:val="00DE715D"/>
    <w:rsid w:val="00DF2834"/>
    <w:rsid w:val="00DF33D9"/>
    <w:rsid w:val="00E02D63"/>
    <w:rsid w:val="00E04210"/>
    <w:rsid w:val="00E04FED"/>
    <w:rsid w:val="00E0511A"/>
    <w:rsid w:val="00E12E81"/>
    <w:rsid w:val="00E239A9"/>
    <w:rsid w:val="00E31BD6"/>
    <w:rsid w:val="00E33754"/>
    <w:rsid w:val="00E416F3"/>
    <w:rsid w:val="00E5248F"/>
    <w:rsid w:val="00E53779"/>
    <w:rsid w:val="00E6458E"/>
    <w:rsid w:val="00E67582"/>
    <w:rsid w:val="00E7023F"/>
    <w:rsid w:val="00E74FD6"/>
    <w:rsid w:val="00E76635"/>
    <w:rsid w:val="00E77ADF"/>
    <w:rsid w:val="00E900C7"/>
    <w:rsid w:val="00E91F96"/>
    <w:rsid w:val="00E94E01"/>
    <w:rsid w:val="00EA6C61"/>
    <w:rsid w:val="00EB25AF"/>
    <w:rsid w:val="00EB3ED5"/>
    <w:rsid w:val="00EB4E5D"/>
    <w:rsid w:val="00EB56D8"/>
    <w:rsid w:val="00EB63EC"/>
    <w:rsid w:val="00EC0805"/>
    <w:rsid w:val="00ED1CCE"/>
    <w:rsid w:val="00ED34E1"/>
    <w:rsid w:val="00ED3EB6"/>
    <w:rsid w:val="00EE0A03"/>
    <w:rsid w:val="00EE1DC6"/>
    <w:rsid w:val="00EE5FE6"/>
    <w:rsid w:val="00EF1817"/>
    <w:rsid w:val="00EF41E9"/>
    <w:rsid w:val="00EF7F8D"/>
    <w:rsid w:val="00F06EFC"/>
    <w:rsid w:val="00F2367C"/>
    <w:rsid w:val="00F373AD"/>
    <w:rsid w:val="00F436B0"/>
    <w:rsid w:val="00F62F4D"/>
    <w:rsid w:val="00F85E82"/>
    <w:rsid w:val="00F861C9"/>
    <w:rsid w:val="00F919BD"/>
    <w:rsid w:val="00F9227A"/>
    <w:rsid w:val="00FA0772"/>
    <w:rsid w:val="00FA688E"/>
    <w:rsid w:val="00FB063C"/>
    <w:rsid w:val="00FB102F"/>
    <w:rsid w:val="00FB3BF3"/>
    <w:rsid w:val="00FB4524"/>
    <w:rsid w:val="00FC5270"/>
    <w:rsid w:val="00FD5633"/>
    <w:rsid w:val="00FE01D7"/>
    <w:rsid w:val="00FE4F5E"/>
    <w:rsid w:val="00FE719A"/>
    <w:rsid w:val="00F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70973"/>
  <w15:chartTrackingRefBased/>
  <w15:docId w15:val="{1CE7C543-4E03-4CD8-B87E-2638B17B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40F"/>
    <w:pPr>
      <w:contextualSpacing/>
    </w:pPr>
    <w:rPr>
      <w:rFonts w:ascii="Times New Roman" w:hAnsi="Times New Roman"/>
      <w:sz w:val="24"/>
      <w:szCs w:val="24"/>
    </w:rPr>
  </w:style>
  <w:style w:type="paragraph" w:styleId="Heading1">
    <w:name w:val="heading 1"/>
    <w:basedOn w:val="Normal"/>
    <w:next w:val="Normal"/>
    <w:link w:val="Heading1Char"/>
    <w:uiPriority w:val="9"/>
    <w:qFormat/>
    <w:rsid w:val="0075240F"/>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F373AD"/>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D0270"/>
    <w:pPr>
      <w:keepNext/>
      <w:keepLines/>
      <w:spacing w:before="40" w:after="0"/>
      <w:outlineLvl w:val="2"/>
    </w:pPr>
    <w:rPr>
      <w:rFonts w:eastAsiaTheme="majorEastAsia" w:cs="Times New Roman"/>
      <w:color w:val="1F3763" w:themeColor="accent1" w:themeShade="7F"/>
    </w:rPr>
  </w:style>
  <w:style w:type="paragraph" w:styleId="Heading4">
    <w:name w:val="heading 4"/>
    <w:basedOn w:val="Normal"/>
    <w:next w:val="Normal"/>
    <w:link w:val="Heading4Char"/>
    <w:uiPriority w:val="9"/>
    <w:unhideWhenUsed/>
    <w:qFormat/>
    <w:rsid w:val="00D659D7"/>
    <w:pPr>
      <w:keepNext/>
      <w:keepLines/>
      <w:spacing w:before="40" w:after="0"/>
      <w:outlineLvl w:val="3"/>
    </w:pPr>
    <w:rPr>
      <w:rFonts w:eastAsiaTheme="majorEastAsia" w:cs="Times New Roman"/>
      <w:i/>
      <w:iCs/>
      <w:color w:val="2F5496" w:themeColor="accent1" w:themeShade="BF"/>
    </w:rPr>
  </w:style>
  <w:style w:type="paragraph" w:styleId="Heading5">
    <w:name w:val="heading 5"/>
    <w:basedOn w:val="Normal"/>
    <w:next w:val="Normal"/>
    <w:link w:val="Heading5Char"/>
    <w:uiPriority w:val="9"/>
    <w:unhideWhenUsed/>
    <w:qFormat/>
    <w:rsid w:val="00DB73D9"/>
    <w:pPr>
      <w:keepNext/>
      <w:keepLines/>
      <w:spacing w:before="40" w:after="0"/>
      <w:outlineLvl w:val="4"/>
    </w:pPr>
    <w:rPr>
      <w:rFonts w:eastAsiaTheme="majorEastAsia" w:cs="Times New Roman"/>
      <w:color w:val="2F5496" w:themeColor="accent1" w:themeShade="BF"/>
    </w:rPr>
  </w:style>
  <w:style w:type="paragraph" w:styleId="Heading6">
    <w:name w:val="heading 6"/>
    <w:basedOn w:val="Normal"/>
    <w:next w:val="Normal"/>
    <w:link w:val="Heading6Char"/>
    <w:uiPriority w:val="9"/>
    <w:unhideWhenUsed/>
    <w:qFormat/>
    <w:rsid w:val="009D287A"/>
    <w:pPr>
      <w:keepNext/>
      <w:keepLines/>
      <w:spacing w:before="40" w:after="0"/>
      <w:outlineLvl w:val="5"/>
    </w:pPr>
    <w:rPr>
      <w:rFonts w:eastAsiaTheme="majorEastAsia" w:cs="Times New Roman"/>
      <w:color w:val="1F3763" w:themeColor="accent1" w:themeShade="7F"/>
    </w:rPr>
  </w:style>
  <w:style w:type="paragraph" w:styleId="Heading7">
    <w:name w:val="heading 7"/>
    <w:basedOn w:val="Normal"/>
    <w:next w:val="Normal"/>
    <w:link w:val="Heading7Char"/>
    <w:uiPriority w:val="9"/>
    <w:unhideWhenUsed/>
    <w:qFormat/>
    <w:rsid w:val="007D1DF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0F"/>
  </w:style>
  <w:style w:type="paragraph" w:styleId="Footer">
    <w:name w:val="footer"/>
    <w:basedOn w:val="Normal"/>
    <w:link w:val="FooterChar"/>
    <w:uiPriority w:val="99"/>
    <w:unhideWhenUsed/>
    <w:rsid w:val="00752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0F"/>
  </w:style>
  <w:style w:type="paragraph" w:styleId="Title">
    <w:name w:val="Title"/>
    <w:basedOn w:val="Normal"/>
    <w:next w:val="Normal"/>
    <w:link w:val="TitleChar"/>
    <w:uiPriority w:val="10"/>
    <w:qFormat/>
    <w:rsid w:val="0075240F"/>
    <w:pPr>
      <w:spacing w:after="0" w:line="240" w:lineRule="auto"/>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75240F"/>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5240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5240F"/>
    <w:rPr>
      <w:rFonts w:ascii="Times New Roman" w:eastAsiaTheme="minorEastAsia" w:hAnsi="Times New Roman" w:cs="Times New Roman"/>
      <w:color w:val="5A5A5A" w:themeColor="text1" w:themeTint="A5"/>
      <w:spacing w:val="15"/>
    </w:rPr>
  </w:style>
  <w:style w:type="paragraph" w:styleId="ListParagraph">
    <w:name w:val="List Paragraph"/>
    <w:basedOn w:val="Normal"/>
    <w:uiPriority w:val="34"/>
    <w:qFormat/>
    <w:rsid w:val="0075240F"/>
    <w:pPr>
      <w:ind w:left="720"/>
    </w:pPr>
  </w:style>
  <w:style w:type="character" w:customStyle="1" w:styleId="Heading1Char">
    <w:name w:val="Heading 1 Char"/>
    <w:basedOn w:val="DefaultParagraphFont"/>
    <w:link w:val="Heading1"/>
    <w:uiPriority w:val="9"/>
    <w:rsid w:val="0075240F"/>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F373AD"/>
    <w:rPr>
      <w:rFonts w:ascii="Times New Roman" w:eastAsiaTheme="majorEastAsia" w:hAnsi="Times New Roman" w:cs="Times New Roman"/>
      <w:color w:val="2F5496" w:themeColor="accent1" w:themeShade="BF"/>
      <w:sz w:val="26"/>
      <w:szCs w:val="26"/>
    </w:rPr>
  </w:style>
  <w:style w:type="paragraph" w:styleId="TOCHeading">
    <w:name w:val="TOC Heading"/>
    <w:basedOn w:val="Heading1"/>
    <w:next w:val="Normal"/>
    <w:uiPriority w:val="39"/>
    <w:unhideWhenUsed/>
    <w:qFormat/>
    <w:rsid w:val="00BF5D3E"/>
    <w:pPr>
      <w:contextualSpacing w:val="0"/>
      <w:outlineLvl w:val="9"/>
    </w:pPr>
    <w:rPr>
      <w:rFonts w:asciiTheme="majorHAnsi" w:hAnsiTheme="majorHAnsi" w:cstheme="majorBidi"/>
    </w:rPr>
  </w:style>
  <w:style w:type="paragraph" w:styleId="TOC2">
    <w:name w:val="toc 2"/>
    <w:basedOn w:val="Normal"/>
    <w:next w:val="Normal"/>
    <w:autoRedefine/>
    <w:uiPriority w:val="39"/>
    <w:unhideWhenUsed/>
    <w:rsid w:val="00BF5D3E"/>
    <w:pPr>
      <w:spacing w:after="100"/>
      <w:ind w:left="220"/>
      <w:contextualSpacing w:val="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BF5D3E"/>
    <w:pPr>
      <w:spacing w:after="100"/>
      <w:contextualSpacing w:val="0"/>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BF5D3E"/>
    <w:pPr>
      <w:spacing w:after="100"/>
      <w:ind w:left="440"/>
      <w:contextualSpacing w:val="0"/>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BF5D3E"/>
    <w:rPr>
      <w:color w:val="0563C1" w:themeColor="hyperlink"/>
      <w:u w:val="single"/>
    </w:rPr>
  </w:style>
  <w:style w:type="character" w:styleId="UnresolvedMention">
    <w:name w:val="Unresolved Mention"/>
    <w:basedOn w:val="DefaultParagraphFont"/>
    <w:uiPriority w:val="99"/>
    <w:semiHidden/>
    <w:unhideWhenUsed/>
    <w:rsid w:val="00BF5D3E"/>
    <w:rPr>
      <w:color w:val="808080"/>
      <w:shd w:val="clear" w:color="auto" w:fill="E6E6E6"/>
    </w:rPr>
  </w:style>
  <w:style w:type="paragraph" w:styleId="NormalWeb">
    <w:name w:val="Normal (Web)"/>
    <w:basedOn w:val="Normal"/>
    <w:uiPriority w:val="99"/>
    <w:semiHidden/>
    <w:unhideWhenUsed/>
    <w:rsid w:val="00D00E0B"/>
    <w:pPr>
      <w:spacing w:before="100" w:beforeAutospacing="1" w:after="100" w:afterAutospacing="1" w:line="240" w:lineRule="auto"/>
      <w:contextualSpacing w:val="0"/>
    </w:pPr>
    <w:rPr>
      <w:rFonts w:eastAsia="Times New Roman" w:cs="Times New Roman"/>
    </w:rPr>
  </w:style>
  <w:style w:type="character" w:customStyle="1" w:styleId="Heading3Char">
    <w:name w:val="Heading 3 Char"/>
    <w:basedOn w:val="DefaultParagraphFont"/>
    <w:link w:val="Heading3"/>
    <w:uiPriority w:val="9"/>
    <w:rsid w:val="00AD0270"/>
    <w:rPr>
      <w:rFonts w:ascii="Times New Roman" w:eastAsiaTheme="majorEastAsia"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D659D7"/>
    <w:rPr>
      <w:rFonts w:ascii="Times New Roman" w:eastAsiaTheme="majorEastAsia" w:hAnsi="Times New Roman" w:cs="Times New Roman"/>
      <w:i/>
      <w:iCs/>
      <w:color w:val="2F5496" w:themeColor="accent1" w:themeShade="BF"/>
      <w:sz w:val="24"/>
      <w:szCs w:val="24"/>
    </w:rPr>
  </w:style>
  <w:style w:type="character" w:customStyle="1" w:styleId="Heading5Char">
    <w:name w:val="Heading 5 Char"/>
    <w:basedOn w:val="DefaultParagraphFont"/>
    <w:link w:val="Heading5"/>
    <w:uiPriority w:val="9"/>
    <w:rsid w:val="00DB73D9"/>
    <w:rPr>
      <w:rFonts w:ascii="Times New Roman" w:eastAsiaTheme="majorEastAsia" w:hAnsi="Times New Roman" w:cs="Times New Roman"/>
      <w:color w:val="2F5496" w:themeColor="accent1" w:themeShade="BF"/>
      <w:sz w:val="24"/>
      <w:szCs w:val="24"/>
    </w:rPr>
  </w:style>
  <w:style w:type="character" w:styleId="PlaceholderText">
    <w:name w:val="Placeholder Text"/>
    <w:basedOn w:val="DefaultParagraphFont"/>
    <w:uiPriority w:val="99"/>
    <w:semiHidden/>
    <w:rsid w:val="00BC0D50"/>
    <w:rPr>
      <w:color w:val="808080"/>
    </w:rPr>
  </w:style>
  <w:style w:type="character" w:customStyle="1" w:styleId="Heading6Char">
    <w:name w:val="Heading 6 Char"/>
    <w:basedOn w:val="DefaultParagraphFont"/>
    <w:link w:val="Heading6"/>
    <w:uiPriority w:val="9"/>
    <w:rsid w:val="009D287A"/>
    <w:rPr>
      <w:rFonts w:ascii="Times New Roman" w:eastAsiaTheme="majorEastAsia" w:hAnsi="Times New Roman" w:cs="Times New Roman"/>
      <w:color w:val="1F3763" w:themeColor="accent1" w:themeShade="7F"/>
      <w:sz w:val="24"/>
      <w:szCs w:val="24"/>
    </w:rPr>
  </w:style>
  <w:style w:type="character" w:customStyle="1" w:styleId="Heading7Char">
    <w:name w:val="Heading 7 Char"/>
    <w:basedOn w:val="DefaultParagraphFont"/>
    <w:link w:val="Heading7"/>
    <w:uiPriority w:val="9"/>
    <w:rsid w:val="007D1DF3"/>
    <w:rPr>
      <w:rFonts w:asciiTheme="majorHAnsi" w:eastAsiaTheme="majorEastAsia" w:hAnsiTheme="majorHAnsi" w:cstheme="majorBidi"/>
      <w:i/>
      <w:i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66205">
      <w:bodyDiv w:val="1"/>
      <w:marLeft w:val="0"/>
      <w:marRight w:val="0"/>
      <w:marTop w:val="0"/>
      <w:marBottom w:val="0"/>
      <w:divBdr>
        <w:top w:val="none" w:sz="0" w:space="0" w:color="auto"/>
        <w:left w:val="none" w:sz="0" w:space="0" w:color="auto"/>
        <w:bottom w:val="none" w:sz="0" w:space="0" w:color="auto"/>
        <w:right w:val="none" w:sz="0" w:space="0" w:color="auto"/>
      </w:divBdr>
    </w:div>
    <w:div w:id="421805686">
      <w:bodyDiv w:val="1"/>
      <w:marLeft w:val="0"/>
      <w:marRight w:val="0"/>
      <w:marTop w:val="0"/>
      <w:marBottom w:val="0"/>
      <w:divBdr>
        <w:top w:val="none" w:sz="0" w:space="0" w:color="auto"/>
        <w:left w:val="none" w:sz="0" w:space="0" w:color="auto"/>
        <w:bottom w:val="none" w:sz="0" w:space="0" w:color="auto"/>
        <w:right w:val="none" w:sz="0" w:space="0" w:color="auto"/>
      </w:divBdr>
    </w:div>
    <w:div w:id="421993048">
      <w:bodyDiv w:val="1"/>
      <w:marLeft w:val="0"/>
      <w:marRight w:val="0"/>
      <w:marTop w:val="0"/>
      <w:marBottom w:val="0"/>
      <w:divBdr>
        <w:top w:val="none" w:sz="0" w:space="0" w:color="auto"/>
        <w:left w:val="none" w:sz="0" w:space="0" w:color="auto"/>
        <w:bottom w:val="none" w:sz="0" w:space="0" w:color="auto"/>
        <w:right w:val="none" w:sz="0" w:space="0" w:color="auto"/>
      </w:divBdr>
      <w:divsChild>
        <w:div w:id="1053117850">
          <w:marLeft w:val="0"/>
          <w:marRight w:val="0"/>
          <w:marTop w:val="0"/>
          <w:marBottom w:val="0"/>
          <w:divBdr>
            <w:top w:val="none" w:sz="0" w:space="0" w:color="auto"/>
            <w:left w:val="none" w:sz="0" w:space="0" w:color="auto"/>
            <w:bottom w:val="none" w:sz="0" w:space="0" w:color="auto"/>
            <w:right w:val="none" w:sz="0" w:space="0" w:color="auto"/>
          </w:divBdr>
          <w:divsChild>
            <w:div w:id="122775617">
              <w:marLeft w:val="0"/>
              <w:marRight w:val="0"/>
              <w:marTop w:val="0"/>
              <w:marBottom w:val="0"/>
              <w:divBdr>
                <w:top w:val="none" w:sz="0" w:space="0" w:color="auto"/>
                <w:left w:val="none" w:sz="0" w:space="0" w:color="auto"/>
                <w:bottom w:val="none" w:sz="0" w:space="0" w:color="auto"/>
                <w:right w:val="none" w:sz="0" w:space="0" w:color="auto"/>
              </w:divBdr>
              <w:divsChild>
                <w:div w:id="424155201">
                  <w:marLeft w:val="0"/>
                  <w:marRight w:val="0"/>
                  <w:marTop w:val="150"/>
                  <w:marBottom w:val="150"/>
                  <w:divBdr>
                    <w:top w:val="none" w:sz="0" w:space="0" w:color="auto"/>
                    <w:left w:val="none" w:sz="0" w:space="0" w:color="auto"/>
                    <w:bottom w:val="none" w:sz="0" w:space="0" w:color="auto"/>
                    <w:right w:val="none" w:sz="0" w:space="0" w:color="auto"/>
                  </w:divBdr>
                  <w:divsChild>
                    <w:div w:id="1019350806">
                      <w:marLeft w:val="0"/>
                      <w:marRight w:val="0"/>
                      <w:marTop w:val="0"/>
                      <w:marBottom w:val="0"/>
                      <w:divBdr>
                        <w:top w:val="none" w:sz="0" w:space="0" w:color="auto"/>
                        <w:left w:val="none" w:sz="0" w:space="0" w:color="auto"/>
                        <w:bottom w:val="none" w:sz="0" w:space="0" w:color="auto"/>
                        <w:right w:val="none" w:sz="0" w:space="0" w:color="auto"/>
                      </w:divBdr>
                      <w:divsChild>
                        <w:div w:id="731120902">
                          <w:marLeft w:val="240"/>
                          <w:marRight w:val="0"/>
                          <w:marTop w:val="0"/>
                          <w:marBottom w:val="0"/>
                          <w:divBdr>
                            <w:top w:val="none" w:sz="0" w:space="0" w:color="auto"/>
                            <w:left w:val="none" w:sz="0" w:space="0" w:color="auto"/>
                            <w:bottom w:val="none" w:sz="0" w:space="0" w:color="auto"/>
                            <w:right w:val="none" w:sz="0" w:space="0" w:color="auto"/>
                          </w:divBdr>
                        </w:div>
                      </w:divsChild>
                    </w:div>
                    <w:div w:id="1969505803">
                      <w:marLeft w:val="0"/>
                      <w:marRight w:val="0"/>
                      <w:marTop w:val="0"/>
                      <w:marBottom w:val="0"/>
                      <w:divBdr>
                        <w:top w:val="none" w:sz="0" w:space="0" w:color="auto"/>
                        <w:left w:val="none" w:sz="0" w:space="0" w:color="auto"/>
                        <w:bottom w:val="none" w:sz="0" w:space="0" w:color="auto"/>
                        <w:right w:val="none" w:sz="0" w:space="0" w:color="auto"/>
                      </w:divBdr>
                      <w:divsChild>
                        <w:div w:id="1069306315">
                          <w:marLeft w:val="240"/>
                          <w:marRight w:val="0"/>
                          <w:marTop w:val="0"/>
                          <w:marBottom w:val="0"/>
                          <w:divBdr>
                            <w:top w:val="none" w:sz="0" w:space="0" w:color="auto"/>
                            <w:left w:val="none" w:sz="0" w:space="0" w:color="auto"/>
                            <w:bottom w:val="none" w:sz="0" w:space="0" w:color="auto"/>
                            <w:right w:val="none" w:sz="0" w:space="0" w:color="auto"/>
                          </w:divBdr>
                        </w:div>
                      </w:divsChild>
                    </w:div>
                    <w:div w:id="1244536230">
                      <w:marLeft w:val="0"/>
                      <w:marRight w:val="0"/>
                      <w:marTop w:val="0"/>
                      <w:marBottom w:val="0"/>
                      <w:divBdr>
                        <w:top w:val="none" w:sz="0" w:space="0" w:color="auto"/>
                        <w:left w:val="none" w:sz="0" w:space="0" w:color="auto"/>
                        <w:bottom w:val="none" w:sz="0" w:space="0" w:color="auto"/>
                        <w:right w:val="none" w:sz="0" w:space="0" w:color="auto"/>
                      </w:divBdr>
                      <w:divsChild>
                        <w:div w:id="613827671">
                          <w:marLeft w:val="240"/>
                          <w:marRight w:val="0"/>
                          <w:marTop w:val="0"/>
                          <w:marBottom w:val="0"/>
                          <w:divBdr>
                            <w:top w:val="none" w:sz="0" w:space="0" w:color="auto"/>
                            <w:left w:val="none" w:sz="0" w:space="0" w:color="auto"/>
                            <w:bottom w:val="none" w:sz="0" w:space="0" w:color="auto"/>
                            <w:right w:val="none" w:sz="0" w:space="0" w:color="auto"/>
                          </w:divBdr>
                        </w:div>
                      </w:divsChild>
                    </w:div>
                    <w:div w:id="1817645837">
                      <w:marLeft w:val="0"/>
                      <w:marRight w:val="0"/>
                      <w:marTop w:val="0"/>
                      <w:marBottom w:val="0"/>
                      <w:divBdr>
                        <w:top w:val="none" w:sz="0" w:space="0" w:color="auto"/>
                        <w:left w:val="none" w:sz="0" w:space="0" w:color="auto"/>
                        <w:bottom w:val="none" w:sz="0" w:space="0" w:color="auto"/>
                        <w:right w:val="none" w:sz="0" w:space="0" w:color="auto"/>
                      </w:divBdr>
                      <w:divsChild>
                        <w:div w:id="206377017">
                          <w:marLeft w:val="240"/>
                          <w:marRight w:val="0"/>
                          <w:marTop w:val="0"/>
                          <w:marBottom w:val="0"/>
                          <w:divBdr>
                            <w:top w:val="none" w:sz="0" w:space="0" w:color="auto"/>
                            <w:left w:val="none" w:sz="0" w:space="0" w:color="auto"/>
                            <w:bottom w:val="none" w:sz="0" w:space="0" w:color="auto"/>
                            <w:right w:val="none" w:sz="0" w:space="0" w:color="auto"/>
                          </w:divBdr>
                        </w:div>
                      </w:divsChild>
                    </w:div>
                    <w:div w:id="878859557">
                      <w:marLeft w:val="0"/>
                      <w:marRight w:val="0"/>
                      <w:marTop w:val="0"/>
                      <w:marBottom w:val="0"/>
                      <w:divBdr>
                        <w:top w:val="none" w:sz="0" w:space="0" w:color="auto"/>
                        <w:left w:val="none" w:sz="0" w:space="0" w:color="auto"/>
                        <w:bottom w:val="none" w:sz="0" w:space="0" w:color="auto"/>
                        <w:right w:val="none" w:sz="0" w:space="0" w:color="auto"/>
                      </w:divBdr>
                      <w:divsChild>
                        <w:div w:id="1939946258">
                          <w:marLeft w:val="240"/>
                          <w:marRight w:val="0"/>
                          <w:marTop w:val="0"/>
                          <w:marBottom w:val="0"/>
                          <w:divBdr>
                            <w:top w:val="none" w:sz="0" w:space="0" w:color="auto"/>
                            <w:left w:val="none" w:sz="0" w:space="0" w:color="auto"/>
                            <w:bottom w:val="none" w:sz="0" w:space="0" w:color="auto"/>
                            <w:right w:val="none" w:sz="0" w:space="0" w:color="auto"/>
                          </w:divBdr>
                        </w:div>
                      </w:divsChild>
                    </w:div>
                    <w:div w:id="1815021995">
                      <w:marLeft w:val="0"/>
                      <w:marRight w:val="0"/>
                      <w:marTop w:val="0"/>
                      <w:marBottom w:val="0"/>
                      <w:divBdr>
                        <w:top w:val="none" w:sz="0" w:space="0" w:color="auto"/>
                        <w:left w:val="none" w:sz="0" w:space="0" w:color="auto"/>
                        <w:bottom w:val="none" w:sz="0" w:space="0" w:color="auto"/>
                        <w:right w:val="none" w:sz="0" w:space="0" w:color="auto"/>
                      </w:divBdr>
                      <w:divsChild>
                        <w:div w:id="2078281061">
                          <w:marLeft w:val="240"/>
                          <w:marRight w:val="0"/>
                          <w:marTop w:val="0"/>
                          <w:marBottom w:val="0"/>
                          <w:divBdr>
                            <w:top w:val="none" w:sz="0" w:space="0" w:color="auto"/>
                            <w:left w:val="none" w:sz="0" w:space="0" w:color="auto"/>
                            <w:bottom w:val="none" w:sz="0" w:space="0" w:color="auto"/>
                            <w:right w:val="none" w:sz="0" w:space="0" w:color="auto"/>
                          </w:divBdr>
                        </w:div>
                      </w:divsChild>
                    </w:div>
                    <w:div w:id="1731423296">
                      <w:marLeft w:val="0"/>
                      <w:marRight w:val="0"/>
                      <w:marTop w:val="0"/>
                      <w:marBottom w:val="0"/>
                      <w:divBdr>
                        <w:top w:val="none" w:sz="0" w:space="0" w:color="auto"/>
                        <w:left w:val="none" w:sz="0" w:space="0" w:color="auto"/>
                        <w:bottom w:val="none" w:sz="0" w:space="0" w:color="auto"/>
                        <w:right w:val="none" w:sz="0" w:space="0" w:color="auto"/>
                      </w:divBdr>
                      <w:divsChild>
                        <w:div w:id="1634945122">
                          <w:marLeft w:val="240"/>
                          <w:marRight w:val="0"/>
                          <w:marTop w:val="0"/>
                          <w:marBottom w:val="0"/>
                          <w:divBdr>
                            <w:top w:val="none" w:sz="0" w:space="0" w:color="auto"/>
                            <w:left w:val="none" w:sz="0" w:space="0" w:color="auto"/>
                            <w:bottom w:val="none" w:sz="0" w:space="0" w:color="auto"/>
                            <w:right w:val="none" w:sz="0" w:space="0" w:color="auto"/>
                          </w:divBdr>
                        </w:div>
                      </w:divsChild>
                    </w:div>
                    <w:div w:id="2031755141">
                      <w:marLeft w:val="0"/>
                      <w:marRight w:val="0"/>
                      <w:marTop w:val="0"/>
                      <w:marBottom w:val="0"/>
                      <w:divBdr>
                        <w:top w:val="none" w:sz="0" w:space="0" w:color="auto"/>
                        <w:left w:val="none" w:sz="0" w:space="0" w:color="auto"/>
                        <w:bottom w:val="none" w:sz="0" w:space="0" w:color="auto"/>
                        <w:right w:val="none" w:sz="0" w:space="0" w:color="auto"/>
                      </w:divBdr>
                      <w:divsChild>
                        <w:div w:id="41902794">
                          <w:marLeft w:val="240"/>
                          <w:marRight w:val="0"/>
                          <w:marTop w:val="0"/>
                          <w:marBottom w:val="0"/>
                          <w:divBdr>
                            <w:top w:val="none" w:sz="0" w:space="0" w:color="auto"/>
                            <w:left w:val="none" w:sz="0" w:space="0" w:color="auto"/>
                            <w:bottom w:val="none" w:sz="0" w:space="0" w:color="auto"/>
                            <w:right w:val="none" w:sz="0" w:space="0" w:color="auto"/>
                          </w:divBdr>
                        </w:div>
                      </w:divsChild>
                    </w:div>
                    <w:div w:id="318923022">
                      <w:marLeft w:val="0"/>
                      <w:marRight w:val="0"/>
                      <w:marTop w:val="0"/>
                      <w:marBottom w:val="0"/>
                      <w:divBdr>
                        <w:top w:val="none" w:sz="0" w:space="0" w:color="auto"/>
                        <w:left w:val="none" w:sz="0" w:space="0" w:color="auto"/>
                        <w:bottom w:val="none" w:sz="0" w:space="0" w:color="auto"/>
                        <w:right w:val="none" w:sz="0" w:space="0" w:color="auto"/>
                      </w:divBdr>
                      <w:divsChild>
                        <w:div w:id="960382057">
                          <w:marLeft w:val="240"/>
                          <w:marRight w:val="0"/>
                          <w:marTop w:val="0"/>
                          <w:marBottom w:val="0"/>
                          <w:divBdr>
                            <w:top w:val="none" w:sz="0" w:space="0" w:color="auto"/>
                            <w:left w:val="none" w:sz="0" w:space="0" w:color="auto"/>
                            <w:bottom w:val="none" w:sz="0" w:space="0" w:color="auto"/>
                            <w:right w:val="none" w:sz="0" w:space="0" w:color="auto"/>
                          </w:divBdr>
                        </w:div>
                      </w:divsChild>
                    </w:div>
                    <w:div w:id="1913655009">
                      <w:marLeft w:val="0"/>
                      <w:marRight w:val="0"/>
                      <w:marTop w:val="0"/>
                      <w:marBottom w:val="0"/>
                      <w:divBdr>
                        <w:top w:val="none" w:sz="0" w:space="0" w:color="auto"/>
                        <w:left w:val="none" w:sz="0" w:space="0" w:color="auto"/>
                        <w:bottom w:val="none" w:sz="0" w:space="0" w:color="auto"/>
                        <w:right w:val="none" w:sz="0" w:space="0" w:color="auto"/>
                      </w:divBdr>
                      <w:divsChild>
                        <w:div w:id="104539285">
                          <w:marLeft w:val="240"/>
                          <w:marRight w:val="0"/>
                          <w:marTop w:val="0"/>
                          <w:marBottom w:val="0"/>
                          <w:divBdr>
                            <w:top w:val="none" w:sz="0" w:space="0" w:color="auto"/>
                            <w:left w:val="none" w:sz="0" w:space="0" w:color="auto"/>
                            <w:bottom w:val="none" w:sz="0" w:space="0" w:color="auto"/>
                            <w:right w:val="none" w:sz="0" w:space="0" w:color="auto"/>
                          </w:divBdr>
                        </w:div>
                      </w:divsChild>
                    </w:div>
                    <w:div w:id="1580597741">
                      <w:marLeft w:val="0"/>
                      <w:marRight w:val="0"/>
                      <w:marTop w:val="0"/>
                      <w:marBottom w:val="0"/>
                      <w:divBdr>
                        <w:top w:val="none" w:sz="0" w:space="0" w:color="auto"/>
                        <w:left w:val="none" w:sz="0" w:space="0" w:color="auto"/>
                        <w:bottom w:val="none" w:sz="0" w:space="0" w:color="auto"/>
                        <w:right w:val="none" w:sz="0" w:space="0" w:color="auto"/>
                      </w:divBdr>
                      <w:divsChild>
                        <w:div w:id="1470979978">
                          <w:marLeft w:val="240"/>
                          <w:marRight w:val="0"/>
                          <w:marTop w:val="0"/>
                          <w:marBottom w:val="0"/>
                          <w:divBdr>
                            <w:top w:val="none" w:sz="0" w:space="0" w:color="auto"/>
                            <w:left w:val="none" w:sz="0" w:space="0" w:color="auto"/>
                            <w:bottom w:val="none" w:sz="0" w:space="0" w:color="auto"/>
                            <w:right w:val="none" w:sz="0" w:space="0" w:color="auto"/>
                          </w:divBdr>
                        </w:div>
                      </w:divsChild>
                    </w:div>
                    <w:div w:id="943265552">
                      <w:marLeft w:val="0"/>
                      <w:marRight w:val="0"/>
                      <w:marTop w:val="0"/>
                      <w:marBottom w:val="0"/>
                      <w:divBdr>
                        <w:top w:val="none" w:sz="0" w:space="0" w:color="auto"/>
                        <w:left w:val="none" w:sz="0" w:space="0" w:color="auto"/>
                        <w:bottom w:val="none" w:sz="0" w:space="0" w:color="auto"/>
                        <w:right w:val="none" w:sz="0" w:space="0" w:color="auto"/>
                      </w:divBdr>
                      <w:divsChild>
                        <w:div w:id="1463956558">
                          <w:marLeft w:val="240"/>
                          <w:marRight w:val="0"/>
                          <w:marTop w:val="0"/>
                          <w:marBottom w:val="0"/>
                          <w:divBdr>
                            <w:top w:val="none" w:sz="0" w:space="0" w:color="auto"/>
                            <w:left w:val="none" w:sz="0" w:space="0" w:color="auto"/>
                            <w:bottom w:val="none" w:sz="0" w:space="0" w:color="auto"/>
                            <w:right w:val="none" w:sz="0" w:space="0" w:color="auto"/>
                          </w:divBdr>
                        </w:div>
                      </w:divsChild>
                    </w:div>
                    <w:div w:id="1647510810">
                      <w:marLeft w:val="0"/>
                      <w:marRight w:val="0"/>
                      <w:marTop w:val="0"/>
                      <w:marBottom w:val="0"/>
                      <w:divBdr>
                        <w:top w:val="none" w:sz="0" w:space="0" w:color="auto"/>
                        <w:left w:val="none" w:sz="0" w:space="0" w:color="auto"/>
                        <w:bottom w:val="none" w:sz="0" w:space="0" w:color="auto"/>
                        <w:right w:val="none" w:sz="0" w:space="0" w:color="auto"/>
                      </w:divBdr>
                      <w:divsChild>
                        <w:div w:id="1636373501">
                          <w:marLeft w:val="240"/>
                          <w:marRight w:val="0"/>
                          <w:marTop w:val="0"/>
                          <w:marBottom w:val="0"/>
                          <w:divBdr>
                            <w:top w:val="none" w:sz="0" w:space="0" w:color="auto"/>
                            <w:left w:val="none" w:sz="0" w:space="0" w:color="auto"/>
                            <w:bottom w:val="none" w:sz="0" w:space="0" w:color="auto"/>
                            <w:right w:val="none" w:sz="0" w:space="0" w:color="auto"/>
                          </w:divBdr>
                        </w:div>
                      </w:divsChild>
                    </w:div>
                    <w:div w:id="623268154">
                      <w:marLeft w:val="0"/>
                      <w:marRight w:val="0"/>
                      <w:marTop w:val="0"/>
                      <w:marBottom w:val="0"/>
                      <w:divBdr>
                        <w:top w:val="none" w:sz="0" w:space="0" w:color="auto"/>
                        <w:left w:val="none" w:sz="0" w:space="0" w:color="auto"/>
                        <w:bottom w:val="none" w:sz="0" w:space="0" w:color="auto"/>
                        <w:right w:val="none" w:sz="0" w:space="0" w:color="auto"/>
                      </w:divBdr>
                      <w:divsChild>
                        <w:div w:id="911625719">
                          <w:marLeft w:val="240"/>
                          <w:marRight w:val="0"/>
                          <w:marTop w:val="0"/>
                          <w:marBottom w:val="0"/>
                          <w:divBdr>
                            <w:top w:val="none" w:sz="0" w:space="0" w:color="auto"/>
                            <w:left w:val="none" w:sz="0" w:space="0" w:color="auto"/>
                            <w:bottom w:val="none" w:sz="0" w:space="0" w:color="auto"/>
                            <w:right w:val="none" w:sz="0" w:space="0" w:color="auto"/>
                          </w:divBdr>
                        </w:div>
                      </w:divsChild>
                    </w:div>
                    <w:div w:id="792754082">
                      <w:marLeft w:val="0"/>
                      <w:marRight w:val="0"/>
                      <w:marTop w:val="0"/>
                      <w:marBottom w:val="0"/>
                      <w:divBdr>
                        <w:top w:val="none" w:sz="0" w:space="0" w:color="auto"/>
                        <w:left w:val="none" w:sz="0" w:space="0" w:color="auto"/>
                        <w:bottom w:val="none" w:sz="0" w:space="0" w:color="auto"/>
                        <w:right w:val="none" w:sz="0" w:space="0" w:color="auto"/>
                      </w:divBdr>
                      <w:divsChild>
                        <w:div w:id="1125851753">
                          <w:marLeft w:val="240"/>
                          <w:marRight w:val="0"/>
                          <w:marTop w:val="0"/>
                          <w:marBottom w:val="0"/>
                          <w:divBdr>
                            <w:top w:val="none" w:sz="0" w:space="0" w:color="auto"/>
                            <w:left w:val="none" w:sz="0" w:space="0" w:color="auto"/>
                            <w:bottom w:val="none" w:sz="0" w:space="0" w:color="auto"/>
                            <w:right w:val="none" w:sz="0" w:space="0" w:color="auto"/>
                          </w:divBdr>
                        </w:div>
                      </w:divsChild>
                    </w:div>
                    <w:div w:id="1964919030">
                      <w:marLeft w:val="0"/>
                      <w:marRight w:val="0"/>
                      <w:marTop w:val="0"/>
                      <w:marBottom w:val="0"/>
                      <w:divBdr>
                        <w:top w:val="none" w:sz="0" w:space="0" w:color="auto"/>
                        <w:left w:val="none" w:sz="0" w:space="0" w:color="auto"/>
                        <w:bottom w:val="none" w:sz="0" w:space="0" w:color="auto"/>
                        <w:right w:val="none" w:sz="0" w:space="0" w:color="auto"/>
                      </w:divBdr>
                      <w:divsChild>
                        <w:div w:id="658004067">
                          <w:marLeft w:val="240"/>
                          <w:marRight w:val="0"/>
                          <w:marTop w:val="0"/>
                          <w:marBottom w:val="0"/>
                          <w:divBdr>
                            <w:top w:val="none" w:sz="0" w:space="0" w:color="auto"/>
                            <w:left w:val="none" w:sz="0" w:space="0" w:color="auto"/>
                            <w:bottom w:val="none" w:sz="0" w:space="0" w:color="auto"/>
                            <w:right w:val="none" w:sz="0" w:space="0" w:color="auto"/>
                          </w:divBdr>
                        </w:div>
                      </w:divsChild>
                    </w:div>
                    <w:div w:id="1723478866">
                      <w:marLeft w:val="0"/>
                      <w:marRight w:val="0"/>
                      <w:marTop w:val="0"/>
                      <w:marBottom w:val="0"/>
                      <w:divBdr>
                        <w:top w:val="none" w:sz="0" w:space="0" w:color="auto"/>
                        <w:left w:val="none" w:sz="0" w:space="0" w:color="auto"/>
                        <w:bottom w:val="none" w:sz="0" w:space="0" w:color="auto"/>
                        <w:right w:val="none" w:sz="0" w:space="0" w:color="auto"/>
                      </w:divBdr>
                      <w:divsChild>
                        <w:div w:id="565918944">
                          <w:marLeft w:val="240"/>
                          <w:marRight w:val="0"/>
                          <w:marTop w:val="0"/>
                          <w:marBottom w:val="0"/>
                          <w:divBdr>
                            <w:top w:val="none" w:sz="0" w:space="0" w:color="auto"/>
                            <w:left w:val="none" w:sz="0" w:space="0" w:color="auto"/>
                            <w:bottom w:val="none" w:sz="0" w:space="0" w:color="auto"/>
                            <w:right w:val="none" w:sz="0" w:space="0" w:color="auto"/>
                          </w:divBdr>
                        </w:div>
                      </w:divsChild>
                    </w:div>
                    <w:div w:id="233207150">
                      <w:marLeft w:val="0"/>
                      <w:marRight w:val="0"/>
                      <w:marTop w:val="0"/>
                      <w:marBottom w:val="0"/>
                      <w:divBdr>
                        <w:top w:val="none" w:sz="0" w:space="0" w:color="auto"/>
                        <w:left w:val="none" w:sz="0" w:space="0" w:color="auto"/>
                        <w:bottom w:val="none" w:sz="0" w:space="0" w:color="auto"/>
                        <w:right w:val="none" w:sz="0" w:space="0" w:color="auto"/>
                      </w:divBdr>
                      <w:divsChild>
                        <w:div w:id="1922830104">
                          <w:marLeft w:val="240"/>
                          <w:marRight w:val="0"/>
                          <w:marTop w:val="0"/>
                          <w:marBottom w:val="0"/>
                          <w:divBdr>
                            <w:top w:val="none" w:sz="0" w:space="0" w:color="auto"/>
                            <w:left w:val="none" w:sz="0" w:space="0" w:color="auto"/>
                            <w:bottom w:val="none" w:sz="0" w:space="0" w:color="auto"/>
                            <w:right w:val="none" w:sz="0" w:space="0" w:color="auto"/>
                          </w:divBdr>
                        </w:div>
                      </w:divsChild>
                    </w:div>
                    <w:div w:id="128012835">
                      <w:marLeft w:val="0"/>
                      <w:marRight w:val="0"/>
                      <w:marTop w:val="0"/>
                      <w:marBottom w:val="0"/>
                      <w:divBdr>
                        <w:top w:val="none" w:sz="0" w:space="0" w:color="auto"/>
                        <w:left w:val="none" w:sz="0" w:space="0" w:color="auto"/>
                        <w:bottom w:val="none" w:sz="0" w:space="0" w:color="auto"/>
                        <w:right w:val="none" w:sz="0" w:space="0" w:color="auto"/>
                      </w:divBdr>
                      <w:divsChild>
                        <w:div w:id="816871980">
                          <w:marLeft w:val="240"/>
                          <w:marRight w:val="0"/>
                          <w:marTop w:val="0"/>
                          <w:marBottom w:val="0"/>
                          <w:divBdr>
                            <w:top w:val="none" w:sz="0" w:space="0" w:color="auto"/>
                            <w:left w:val="none" w:sz="0" w:space="0" w:color="auto"/>
                            <w:bottom w:val="none" w:sz="0" w:space="0" w:color="auto"/>
                            <w:right w:val="none" w:sz="0" w:space="0" w:color="auto"/>
                          </w:divBdr>
                        </w:div>
                      </w:divsChild>
                    </w:div>
                    <w:div w:id="571697706">
                      <w:marLeft w:val="0"/>
                      <w:marRight w:val="0"/>
                      <w:marTop w:val="0"/>
                      <w:marBottom w:val="0"/>
                      <w:divBdr>
                        <w:top w:val="none" w:sz="0" w:space="0" w:color="auto"/>
                        <w:left w:val="none" w:sz="0" w:space="0" w:color="auto"/>
                        <w:bottom w:val="none" w:sz="0" w:space="0" w:color="auto"/>
                        <w:right w:val="none" w:sz="0" w:space="0" w:color="auto"/>
                      </w:divBdr>
                      <w:divsChild>
                        <w:div w:id="860780083">
                          <w:marLeft w:val="240"/>
                          <w:marRight w:val="0"/>
                          <w:marTop w:val="0"/>
                          <w:marBottom w:val="0"/>
                          <w:divBdr>
                            <w:top w:val="none" w:sz="0" w:space="0" w:color="auto"/>
                            <w:left w:val="none" w:sz="0" w:space="0" w:color="auto"/>
                            <w:bottom w:val="none" w:sz="0" w:space="0" w:color="auto"/>
                            <w:right w:val="none" w:sz="0" w:space="0" w:color="auto"/>
                          </w:divBdr>
                        </w:div>
                      </w:divsChild>
                    </w:div>
                    <w:div w:id="1172599428">
                      <w:marLeft w:val="0"/>
                      <w:marRight w:val="0"/>
                      <w:marTop w:val="0"/>
                      <w:marBottom w:val="0"/>
                      <w:divBdr>
                        <w:top w:val="none" w:sz="0" w:space="0" w:color="auto"/>
                        <w:left w:val="none" w:sz="0" w:space="0" w:color="auto"/>
                        <w:bottom w:val="none" w:sz="0" w:space="0" w:color="auto"/>
                        <w:right w:val="none" w:sz="0" w:space="0" w:color="auto"/>
                      </w:divBdr>
                      <w:divsChild>
                        <w:div w:id="2134786027">
                          <w:marLeft w:val="240"/>
                          <w:marRight w:val="0"/>
                          <w:marTop w:val="0"/>
                          <w:marBottom w:val="0"/>
                          <w:divBdr>
                            <w:top w:val="none" w:sz="0" w:space="0" w:color="auto"/>
                            <w:left w:val="none" w:sz="0" w:space="0" w:color="auto"/>
                            <w:bottom w:val="none" w:sz="0" w:space="0" w:color="auto"/>
                            <w:right w:val="none" w:sz="0" w:space="0" w:color="auto"/>
                          </w:divBdr>
                        </w:div>
                      </w:divsChild>
                    </w:div>
                    <w:div w:id="228659185">
                      <w:marLeft w:val="0"/>
                      <w:marRight w:val="0"/>
                      <w:marTop w:val="0"/>
                      <w:marBottom w:val="0"/>
                      <w:divBdr>
                        <w:top w:val="none" w:sz="0" w:space="0" w:color="auto"/>
                        <w:left w:val="none" w:sz="0" w:space="0" w:color="auto"/>
                        <w:bottom w:val="none" w:sz="0" w:space="0" w:color="auto"/>
                        <w:right w:val="none" w:sz="0" w:space="0" w:color="auto"/>
                      </w:divBdr>
                      <w:divsChild>
                        <w:div w:id="1821580741">
                          <w:marLeft w:val="240"/>
                          <w:marRight w:val="0"/>
                          <w:marTop w:val="0"/>
                          <w:marBottom w:val="0"/>
                          <w:divBdr>
                            <w:top w:val="none" w:sz="0" w:space="0" w:color="auto"/>
                            <w:left w:val="none" w:sz="0" w:space="0" w:color="auto"/>
                            <w:bottom w:val="none" w:sz="0" w:space="0" w:color="auto"/>
                            <w:right w:val="none" w:sz="0" w:space="0" w:color="auto"/>
                          </w:divBdr>
                        </w:div>
                      </w:divsChild>
                    </w:div>
                    <w:div w:id="1832284996">
                      <w:marLeft w:val="0"/>
                      <w:marRight w:val="0"/>
                      <w:marTop w:val="0"/>
                      <w:marBottom w:val="0"/>
                      <w:divBdr>
                        <w:top w:val="none" w:sz="0" w:space="0" w:color="auto"/>
                        <w:left w:val="none" w:sz="0" w:space="0" w:color="auto"/>
                        <w:bottom w:val="none" w:sz="0" w:space="0" w:color="auto"/>
                        <w:right w:val="none" w:sz="0" w:space="0" w:color="auto"/>
                      </w:divBdr>
                      <w:divsChild>
                        <w:div w:id="175777480">
                          <w:marLeft w:val="240"/>
                          <w:marRight w:val="0"/>
                          <w:marTop w:val="0"/>
                          <w:marBottom w:val="0"/>
                          <w:divBdr>
                            <w:top w:val="none" w:sz="0" w:space="0" w:color="auto"/>
                            <w:left w:val="none" w:sz="0" w:space="0" w:color="auto"/>
                            <w:bottom w:val="none" w:sz="0" w:space="0" w:color="auto"/>
                            <w:right w:val="none" w:sz="0" w:space="0" w:color="auto"/>
                          </w:divBdr>
                        </w:div>
                      </w:divsChild>
                    </w:div>
                    <w:div w:id="627512263">
                      <w:marLeft w:val="0"/>
                      <w:marRight w:val="0"/>
                      <w:marTop w:val="0"/>
                      <w:marBottom w:val="0"/>
                      <w:divBdr>
                        <w:top w:val="none" w:sz="0" w:space="0" w:color="auto"/>
                        <w:left w:val="none" w:sz="0" w:space="0" w:color="auto"/>
                        <w:bottom w:val="none" w:sz="0" w:space="0" w:color="auto"/>
                        <w:right w:val="none" w:sz="0" w:space="0" w:color="auto"/>
                      </w:divBdr>
                      <w:divsChild>
                        <w:div w:id="491681014">
                          <w:marLeft w:val="240"/>
                          <w:marRight w:val="0"/>
                          <w:marTop w:val="0"/>
                          <w:marBottom w:val="0"/>
                          <w:divBdr>
                            <w:top w:val="none" w:sz="0" w:space="0" w:color="auto"/>
                            <w:left w:val="none" w:sz="0" w:space="0" w:color="auto"/>
                            <w:bottom w:val="none" w:sz="0" w:space="0" w:color="auto"/>
                            <w:right w:val="none" w:sz="0" w:space="0" w:color="auto"/>
                          </w:divBdr>
                        </w:div>
                      </w:divsChild>
                    </w:div>
                    <w:div w:id="1668433227">
                      <w:marLeft w:val="0"/>
                      <w:marRight w:val="0"/>
                      <w:marTop w:val="0"/>
                      <w:marBottom w:val="0"/>
                      <w:divBdr>
                        <w:top w:val="none" w:sz="0" w:space="0" w:color="auto"/>
                        <w:left w:val="none" w:sz="0" w:space="0" w:color="auto"/>
                        <w:bottom w:val="none" w:sz="0" w:space="0" w:color="auto"/>
                        <w:right w:val="none" w:sz="0" w:space="0" w:color="auto"/>
                      </w:divBdr>
                      <w:divsChild>
                        <w:div w:id="1322078113">
                          <w:marLeft w:val="240"/>
                          <w:marRight w:val="0"/>
                          <w:marTop w:val="0"/>
                          <w:marBottom w:val="0"/>
                          <w:divBdr>
                            <w:top w:val="none" w:sz="0" w:space="0" w:color="auto"/>
                            <w:left w:val="none" w:sz="0" w:space="0" w:color="auto"/>
                            <w:bottom w:val="none" w:sz="0" w:space="0" w:color="auto"/>
                            <w:right w:val="none" w:sz="0" w:space="0" w:color="auto"/>
                          </w:divBdr>
                        </w:div>
                      </w:divsChild>
                    </w:div>
                    <w:div w:id="1178815462">
                      <w:marLeft w:val="0"/>
                      <w:marRight w:val="0"/>
                      <w:marTop w:val="0"/>
                      <w:marBottom w:val="0"/>
                      <w:divBdr>
                        <w:top w:val="none" w:sz="0" w:space="0" w:color="auto"/>
                        <w:left w:val="none" w:sz="0" w:space="0" w:color="auto"/>
                        <w:bottom w:val="none" w:sz="0" w:space="0" w:color="auto"/>
                        <w:right w:val="none" w:sz="0" w:space="0" w:color="auto"/>
                      </w:divBdr>
                      <w:divsChild>
                        <w:div w:id="2070614065">
                          <w:marLeft w:val="240"/>
                          <w:marRight w:val="0"/>
                          <w:marTop w:val="0"/>
                          <w:marBottom w:val="0"/>
                          <w:divBdr>
                            <w:top w:val="none" w:sz="0" w:space="0" w:color="auto"/>
                            <w:left w:val="none" w:sz="0" w:space="0" w:color="auto"/>
                            <w:bottom w:val="none" w:sz="0" w:space="0" w:color="auto"/>
                            <w:right w:val="none" w:sz="0" w:space="0" w:color="auto"/>
                          </w:divBdr>
                        </w:div>
                      </w:divsChild>
                    </w:div>
                    <w:div w:id="1067024219">
                      <w:marLeft w:val="0"/>
                      <w:marRight w:val="0"/>
                      <w:marTop w:val="0"/>
                      <w:marBottom w:val="0"/>
                      <w:divBdr>
                        <w:top w:val="none" w:sz="0" w:space="0" w:color="auto"/>
                        <w:left w:val="none" w:sz="0" w:space="0" w:color="auto"/>
                        <w:bottom w:val="none" w:sz="0" w:space="0" w:color="auto"/>
                        <w:right w:val="none" w:sz="0" w:space="0" w:color="auto"/>
                      </w:divBdr>
                      <w:divsChild>
                        <w:div w:id="1386248649">
                          <w:marLeft w:val="240"/>
                          <w:marRight w:val="0"/>
                          <w:marTop w:val="0"/>
                          <w:marBottom w:val="0"/>
                          <w:divBdr>
                            <w:top w:val="none" w:sz="0" w:space="0" w:color="auto"/>
                            <w:left w:val="none" w:sz="0" w:space="0" w:color="auto"/>
                            <w:bottom w:val="none" w:sz="0" w:space="0" w:color="auto"/>
                            <w:right w:val="none" w:sz="0" w:space="0" w:color="auto"/>
                          </w:divBdr>
                        </w:div>
                      </w:divsChild>
                    </w:div>
                    <w:div w:id="1468665139">
                      <w:marLeft w:val="0"/>
                      <w:marRight w:val="0"/>
                      <w:marTop w:val="0"/>
                      <w:marBottom w:val="0"/>
                      <w:divBdr>
                        <w:top w:val="none" w:sz="0" w:space="0" w:color="auto"/>
                        <w:left w:val="none" w:sz="0" w:space="0" w:color="auto"/>
                        <w:bottom w:val="none" w:sz="0" w:space="0" w:color="auto"/>
                        <w:right w:val="none" w:sz="0" w:space="0" w:color="auto"/>
                      </w:divBdr>
                      <w:divsChild>
                        <w:div w:id="1815562084">
                          <w:marLeft w:val="240"/>
                          <w:marRight w:val="0"/>
                          <w:marTop w:val="0"/>
                          <w:marBottom w:val="0"/>
                          <w:divBdr>
                            <w:top w:val="none" w:sz="0" w:space="0" w:color="auto"/>
                            <w:left w:val="none" w:sz="0" w:space="0" w:color="auto"/>
                            <w:bottom w:val="none" w:sz="0" w:space="0" w:color="auto"/>
                            <w:right w:val="none" w:sz="0" w:space="0" w:color="auto"/>
                          </w:divBdr>
                        </w:div>
                      </w:divsChild>
                    </w:div>
                    <w:div w:id="650140445">
                      <w:marLeft w:val="0"/>
                      <w:marRight w:val="0"/>
                      <w:marTop w:val="0"/>
                      <w:marBottom w:val="0"/>
                      <w:divBdr>
                        <w:top w:val="none" w:sz="0" w:space="0" w:color="auto"/>
                        <w:left w:val="none" w:sz="0" w:space="0" w:color="auto"/>
                        <w:bottom w:val="none" w:sz="0" w:space="0" w:color="auto"/>
                        <w:right w:val="none" w:sz="0" w:space="0" w:color="auto"/>
                      </w:divBdr>
                      <w:divsChild>
                        <w:div w:id="1639724744">
                          <w:marLeft w:val="240"/>
                          <w:marRight w:val="0"/>
                          <w:marTop w:val="0"/>
                          <w:marBottom w:val="0"/>
                          <w:divBdr>
                            <w:top w:val="none" w:sz="0" w:space="0" w:color="auto"/>
                            <w:left w:val="none" w:sz="0" w:space="0" w:color="auto"/>
                            <w:bottom w:val="none" w:sz="0" w:space="0" w:color="auto"/>
                            <w:right w:val="none" w:sz="0" w:space="0" w:color="auto"/>
                          </w:divBdr>
                        </w:div>
                      </w:divsChild>
                    </w:div>
                    <w:div w:id="2029330850">
                      <w:marLeft w:val="0"/>
                      <w:marRight w:val="0"/>
                      <w:marTop w:val="0"/>
                      <w:marBottom w:val="0"/>
                      <w:divBdr>
                        <w:top w:val="none" w:sz="0" w:space="0" w:color="auto"/>
                        <w:left w:val="none" w:sz="0" w:space="0" w:color="auto"/>
                        <w:bottom w:val="none" w:sz="0" w:space="0" w:color="auto"/>
                        <w:right w:val="none" w:sz="0" w:space="0" w:color="auto"/>
                      </w:divBdr>
                      <w:divsChild>
                        <w:div w:id="388312200">
                          <w:marLeft w:val="240"/>
                          <w:marRight w:val="0"/>
                          <w:marTop w:val="0"/>
                          <w:marBottom w:val="0"/>
                          <w:divBdr>
                            <w:top w:val="none" w:sz="0" w:space="0" w:color="auto"/>
                            <w:left w:val="none" w:sz="0" w:space="0" w:color="auto"/>
                            <w:bottom w:val="none" w:sz="0" w:space="0" w:color="auto"/>
                            <w:right w:val="none" w:sz="0" w:space="0" w:color="auto"/>
                          </w:divBdr>
                        </w:div>
                      </w:divsChild>
                    </w:div>
                    <w:div w:id="426199305">
                      <w:marLeft w:val="0"/>
                      <w:marRight w:val="0"/>
                      <w:marTop w:val="0"/>
                      <w:marBottom w:val="0"/>
                      <w:divBdr>
                        <w:top w:val="none" w:sz="0" w:space="0" w:color="auto"/>
                        <w:left w:val="none" w:sz="0" w:space="0" w:color="auto"/>
                        <w:bottom w:val="none" w:sz="0" w:space="0" w:color="auto"/>
                        <w:right w:val="none" w:sz="0" w:space="0" w:color="auto"/>
                      </w:divBdr>
                      <w:divsChild>
                        <w:div w:id="1711150145">
                          <w:marLeft w:val="240"/>
                          <w:marRight w:val="0"/>
                          <w:marTop w:val="0"/>
                          <w:marBottom w:val="0"/>
                          <w:divBdr>
                            <w:top w:val="none" w:sz="0" w:space="0" w:color="auto"/>
                            <w:left w:val="none" w:sz="0" w:space="0" w:color="auto"/>
                            <w:bottom w:val="none" w:sz="0" w:space="0" w:color="auto"/>
                            <w:right w:val="none" w:sz="0" w:space="0" w:color="auto"/>
                          </w:divBdr>
                        </w:div>
                      </w:divsChild>
                    </w:div>
                    <w:div w:id="676691074">
                      <w:marLeft w:val="0"/>
                      <w:marRight w:val="0"/>
                      <w:marTop w:val="0"/>
                      <w:marBottom w:val="0"/>
                      <w:divBdr>
                        <w:top w:val="none" w:sz="0" w:space="0" w:color="auto"/>
                        <w:left w:val="none" w:sz="0" w:space="0" w:color="auto"/>
                        <w:bottom w:val="none" w:sz="0" w:space="0" w:color="auto"/>
                        <w:right w:val="none" w:sz="0" w:space="0" w:color="auto"/>
                      </w:divBdr>
                      <w:divsChild>
                        <w:div w:id="15892160">
                          <w:marLeft w:val="240"/>
                          <w:marRight w:val="0"/>
                          <w:marTop w:val="0"/>
                          <w:marBottom w:val="0"/>
                          <w:divBdr>
                            <w:top w:val="none" w:sz="0" w:space="0" w:color="auto"/>
                            <w:left w:val="none" w:sz="0" w:space="0" w:color="auto"/>
                            <w:bottom w:val="none" w:sz="0" w:space="0" w:color="auto"/>
                            <w:right w:val="none" w:sz="0" w:space="0" w:color="auto"/>
                          </w:divBdr>
                        </w:div>
                      </w:divsChild>
                    </w:div>
                    <w:div w:id="510536152">
                      <w:marLeft w:val="0"/>
                      <w:marRight w:val="0"/>
                      <w:marTop w:val="0"/>
                      <w:marBottom w:val="0"/>
                      <w:divBdr>
                        <w:top w:val="none" w:sz="0" w:space="0" w:color="auto"/>
                        <w:left w:val="none" w:sz="0" w:space="0" w:color="auto"/>
                        <w:bottom w:val="none" w:sz="0" w:space="0" w:color="auto"/>
                        <w:right w:val="none" w:sz="0" w:space="0" w:color="auto"/>
                      </w:divBdr>
                      <w:divsChild>
                        <w:div w:id="917598644">
                          <w:marLeft w:val="240"/>
                          <w:marRight w:val="0"/>
                          <w:marTop w:val="0"/>
                          <w:marBottom w:val="0"/>
                          <w:divBdr>
                            <w:top w:val="none" w:sz="0" w:space="0" w:color="auto"/>
                            <w:left w:val="none" w:sz="0" w:space="0" w:color="auto"/>
                            <w:bottom w:val="none" w:sz="0" w:space="0" w:color="auto"/>
                            <w:right w:val="none" w:sz="0" w:space="0" w:color="auto"/>
                          </w:divBdr>
                        </w:div>
                      </w:divsChild>
                    </w:div>
                    <w:div w:id="965626013">
                      <w:marLeft w:val="0"/>
                      <w:marRight w:val="0"/>
                      <w:marTop w:val="0"/>
                      <w:marBottom w:val="0"/>
                      <w:divBdr>
                        <w:top w:val="none" w:sz="0" w:space="0" w:color="auto"/>
                        <w:left w:val="none" w:sz="0" w:space="0" w:color="auto"/>
                        <w:bottom w:val="none" w:sz="0" w:space="0" w:color="auto"/>
                        <w:right w:val="none" w:sz="0" w:space="0" w:color="auto"/>
                      </w:divBdr>
                      <w:divsChild>
                        <w:div w:id="1240677328">
                          <w:marLeft w:val="240"/>
                          <w:marRight w:val="0"/>
                          <w:marTop w:val="0"/>
                          <w:marBottom w:val="0"/>
                          <w:divBdr>
                            <w:top w:val="none" w:sz="0" w:space="0" w:color="auto"/>
                            <w:left w:val="none" w:sz="0" w:space="0" w:color="auto"/>
                            <w:bottom w:val="none" w:sz="0" w:space="0" w:color="auto"/>
                            <w:right w:val="none" w:sz="0" w:space="0" w:color="auto"/>
                          </w:divBdr>
                        </w:div>
                      </w:divsChild>
                    </w:div>
                    <w:div w:id="1416972645">
                      <w:marLeft w:val="0"/>
                      <w:marRight w:val="0"/>
                      <w:marTop w:val="0"/>
                      <w:marBottom w:val="0"/>
                      <w:divBdr>
                        <w:top w:val="none" w:sz="0" w:space="0" w:color="auto"/>
                        <w:left w:val="none" w:sz="0" w:space="0" w:color="auto"/>
                        <w:bottom w:val="none" w:sz="0" w:space="0" w:color="auto"/>
                        <w:right w:val="none" w:sz="0" w:space="0" w:color="auto"/>
                      </w:divBdr>
                      <w:divsChild>
                        <w:div w:id="1407070864">
                          <w:marLeft w:val="240"/>
                          <w:marRight w:val="0"/>
                          <w:marTop w:val="0"/>
                          <w:marBottom w:val="0"/>
                          <w:divBdr>
                            <w:top w:val="none" w:sz="0" w:space="0" w:color="auto"/>
                            <w:left w:val="none" w:sz="0" w:space="0" w:color="auto"/>
                            <w:bottom w:val="none" w:sz="0" w:space="0" w:color="auto"/>
                            <w:right w:val="none" w:sz="0" w:space="0" w:color="auto"/>
                          </w:divBdr>
                        </w:div>
                      </w:divsChild>
                    </w:div>
                    <w:div w:id="86390480">
                      <w:marLeft w:val="0"/>
                      <w:marRight w:val="0"/>
                      <w:marTop w:val="0"/>
                      <w:marBottom w:val="0"/>
                      <w:divBdr>
                        <w:top w:val="none" w:sz="0" w:space="0" w:color="auto"/>
                        <w:left w:val="none" w:sz="0" w:space="0" w:color="auto"/>
                        <w:bottom w:val="none" w:sz="0" w:space="0" w:color="auto"/>
                        <w:right w:val="none" w:sz="0" w:space="0" w:color="auto"/>
                      </w:divBdr>
                      <w:divsChild>
                        <w:div w:id="1001004064">
                          <w:marLeft w:val="240"/>
                          <w:marRight w:val="0"/>
                          <w:marTop w:val="0"/>
                          <w:marBottom w:val="0"/>
                          <w:divBdr>
                            <w:top w:val="none" w:sz="0" w:space="0" w:color="auto"/>
                            <w:left w:val="none" w:sz="0" w:space="0" w:color="auto"/>
                            <w:bottom w:val="none" w:sz="0" w:space="0" w:color="auto"/>
                            <w:right w:val="none" w:sz="0" w:space="0" w:color="auto"/>
                          </w:divBdr>
                        </w:div>
                      </w:divsChild>
                    </w:div>
                    <w:div w:id="1970433771">
                      <w:marLeft w:val="0"/>
                      <w:marRight w:val="0"/>
                      <w:marTop w:val="0"/>
                      <w:marBottom w:val="0"/>
                      <w:divBdr>
                        <w:top w:val="none" w:sz="0" w:space="0" w:color="auto"/>
                        <w:left w:val="none" w:sz="0" w:space="0" w:color="auto"/>
                        <w:bottom w:val="none" w:sz="0" w:space="0" w:color="auto"/>
                        <w:right w:val="none" w:sz="0" w:space="0" w:color="auto"/>
                      </w:divBdr>
                      <w:divsChild>
                        <w:div w:id="1679431601">
                          <w:marLeft w:val="240"/>
                          <w:marRight w:val="0"/>
                          <w:marTop w:val="0"/>
                          <w:marBottom w:val="0"/>
                          <w:divBdr>
                            <w:top w:val="none" w:sz="0" w:space="0" w:color="auto"/>
                            <w:left w:val="none" w:sz="0" w:space="0" w:color="auto"/>
                            <w:bottom w:val="none" w:sz="0" w:space="0" w:color="auto"/>
                            <w:right w:val="none" w:sz="0" w:space="0" w:color="auto"/>
                          </w:divBdr>
                        </w:div>
                      </w:divsChild>
                    </w:div>
                    <w:div w:id="325474989">
                      <w:marLeft w:val="0"/>
                      <w:marRight w:val="0"/>
                      <w:marTop w:val="0"/>
                      <w:marBottom w:val="0"/>
                      <w:divBdr>
                        <w:top w:val="none" w:sz="0" w:space="0" w:color="auto"/>
                        <w:left w:val="none" w:sz="0" w:space="0" w:color="auto"/>
                        <w:bottom w:val="none" w:sz="0" w:space="0" w:color="auto"/>
                        <w:right w:val="none" w:sz="0" w:space="0" w:color="auto"/>
                      </w:divBdr>
                      <w:divsChild>
                        <w:div w:id="1396969517">
                          <w:marLeft w:val="240"/>
                          <w:marRight w:val="0"/>
                          <w:marTop w:val="0"/>
                          <w:marBottom w:val="0"/>
                          <w:divBdr>
                            <w:top w:val="none" w:sz="0" w:space="0" w:color="auto"/>
                            <w:left w:val="none" w:sz="0" w:space="0" w:color="auto"/>
                            <w:bottom w:val="none" w:sz="0" w:space="0" w:color="auto"/>
                            <w:right w:val="none" w:sz="0" w:space="0" w:color="auto"/>
                          </w:divBdr>
                        </w:div>
                      </w:divsChild>
                    </w:div>
                    <w:div w:id="1245450584">
                      <w:marLeft w:val="0"/>
                      <w:marRight w:val="0"/>
                      <w:marTop w:val="0"/>
                      <w:marBottom w:val="0"/>
                      <w:divBdr>
                        <w:top w:val="none" w:sz="0" w:space="0" w:color="auto"/>
                        <w:left w:val="none" w:sz="0" w:space="0" w:color="auto"/>
                        <w:bottom w:val="none" w:sz="0" w:space="0" w:color="auto"/>
                        <w:right w:val="none" w:sz="0" w:space="0" w:color="auto"/>
                      </w:divBdr>
                      <w:divsChild>
                        <w:div w:id="1192066395">
                          <w:marLeft w:val="240"/>
                          <w:marRight w:val="0"/>
                          <w:marTop w:val="0"/>
                          <w:marBottom w:val="0"/>
                          <w:divBdr>
                            <w:top w:val="none" w:sz="0" w:space="0" w:color="auto"/>
                            <w:left w:val="none" w:sz="0" w:space="0" w:color="auto"/>
                            <w:bottom w:val="none" w:sz="0" w:space="0" w:color="auto"/>
                            <w:right w:val="none" w:sz="0" w:space="0" w:color="auto"/>
                          </w:divBdr>
                        </w:div>
                      </w:divsChild>
                    </w:div>
                    <w:div w:id="458644383">
                      <w:marLeft w:val="0"/>
                      <w:marRight w:val="0"/>
                      <w:marTop w:val="0"/>
                      <w:marBottom w:val="0"/>
                      <w:divBdr>
                        <w:top w:val="none" w:sz="0" w:space="0" w:color="auto"/>
                        <w:left w:val="none" w:sz="0" w:space="0" w:color="auto"/>
                        <w:bottom w:val="none" w:sz="0" w:space="0" w:color="auto"/>
                        <w:right w:val="none" w:sz="0" w:space="0" w:color="auto"/>
                      </w:divBdr>
                      <w:divsChild>
                        <w:div w:id="1740979942">
                          <w:marLeft w:val="240"/>
                          <w:marRight w:val="0"/>
                          <w:marTop w:val="0"/>
                          <w:marBottom w:val="0"/>
                          <w:divBdr>
                            <w:top w:val="none" w:sz="0" w:space="0" w:color="auto"/>
                            <w:left w:val="none" w:sz="0" w:space="0" w:color="auto"/>
                            <w:bottom w:val="none" w:sz="0" w:space="0" w:color="auto"/>
                            <w:right w:val="none" w:sz="0" w:space="0" w:color="auto"/>
                          </w:divBdr>
                        </w:div>
                      </w:divsChild>
                    </w:div>
                    <w:div w:id="1309358348">
                      <w:marLeft w:val="0"/>
                      <w:marRight w:val="0"/>
                      <w:marTop w:val="0"/>
                      <w:marBottom w:val="0"/>
                      <w:divBdr>
                        <w:top w:val="none" w:sz="0" w:space="0" w:color="auto"/>
                        <w:left w:val="none" w:sz="0" w:space="0" w:color="auto"/>
                        <w:bottom w:val="none" w:sz="0" w:space="0" w:color="auto"/>
                        <w:right w:val="none" w:sz="0" w:space="0" w:color="auto"/>
                      </w:divBdr>
                      <w:divsChild>
                        <w:div w:id="2028674929">
                          <w:marLeft w:val="240"/>
                          <w:marRight w:val="0"/>
                          <w:marTop w:val="0"/>
                          <w:marBottom w:val="0"/>
                          <w:divBdr>
                            <w:top w:val="none" w:sz="0" w:space="0" w:color="auto"/>
                            <w:left w:val="none" w:sz="0" w:space="0" w:color="auto"/>
                            <w:bottom w:val="none" w:sz="0" w:space="0" w:color="auto"/>
                            <w:right w:val="none" w:sz="0" w:space="0" w:color="auto"/>
                          </w:divBdr>
                        </w:div>
                      </w:divsChild>
                    </w:div>
                    <w:div w:id="624887998">
                      <w:marLeft w:val="0"/>
                      <w:marRight w:val="0"/>
                      <w:marTop w:val="0"/>
                      <w:marBottom w:val="0"/>
                      <w:divBdr>
                        <w:top w:val="none" w:sz="0" w:space="0" w:color="auto"/>
                        <w:left w:val="none" w:sz="0" w:space="0" w:color="auto"/>
                        <w:bottom w:val="none" w:sz="0" w:space="0" w:color="auto"/>
                        <w:right w:val="none" w:sz="0" w:space="0" w:color="auto"/>
                      </w:divBdr>
                      <w:divsChild>
                        <w:div w:id="391857485">
                          <w:marLeft w:val="240"/>
                          <w:marRight w:val="0"/>
                          <w:marTop w:val="0"/>
                          <w:marBottom w:val="0"/>
                          <w:divBdr>
                            <w:top w:val="none" w:sz="0" w:space="0" w:color="auto"/>
                            <w:left w:val="none" w:sz="0" w:space="0" w:color="auto"/>
                            <w:bottom w:val="none" w:sz="0" w:space="0" w:color="auto"/>
                            <w:right w:val="none" w:sz="0" w:space="0" w:color="auto"/>
                          </w:divBdr>
                        </w:div>
                      </w:divsChild>
                    </w:div>
                    <w:div w:id="541796166">
                      <w:marLeft w:val="0"/>
                      <w:marRight w:val="0"/>
                      <w:marTop w:val="0"/>
                      <w:marBottom w:val="0"/>
                      <w:divBdr>
                        <w:top w:val="none" w:sz="0" w:space="0" w:color="auto"/>
                        <w:left w:val="none" w:sz="0" w:space="0" w:color="auto"/>
                        <w:bottom w:val="none" w:sz="0" w:space="0" w:color="auto"/>
                        <w:right w:val="none" w:sz="0" w:space="0" w:color="auto"/>
                      </w:divBdr>
                      <w:divsChild>
                        <w:div w:id="1747995427">
                          <w:marLeft w:val="240"/>
                          <w:marRight w:val="0"/>
                          <w:marTop w:val="0"/>
                          <w:marBottom w:val="0"/>
                          <w:divBdr>
                            <w:top w:val="none" w:sz="0" w:space="0" w:color="auto"/>
                            <w:left w:val="none" w:sz="0" w:space="0" w:color="auto"/>
                            <w:bottom w:val="none" w:sz="0" w:space="0" w:color="auto"/>
                            <w:right w:val="none" w:sz="0" w:space="0" w:color="auto"/>
                          </w:divBdr>
                        </w:div>
                      </w:divsChild>
                    </w:div>
                    <w:div w:id="1007052374">
                      <w:marLeft w:val="0"/>
                      <w:marRight w:val="0"/>
                      <w:marTop w:val="0"/>
                      <w:marBottom w:val="0"/>
                      <w:divBdr>
                        <w:top w:val="none" w:sz="0" w:space="0" w:color="auto"/>
                        <w:left w:val="none" w:sz="0" w:space="0" w:color="auto"/>
                        <w:bottom w:val="none" w:sz="0" w:space="0" w:color="auto"/>
                        <w:right w:val="none" w:sz="0" w:space="0" w:color="auto"/>
                      </w:divBdr>
                      <w:divsChild>
                        <w:div w:id="1297100021">
                          <w:marLeft w:val="240"/>
                          <w:marRight w:val="0"/>
                          <w:marTop w:val="0"/>
                          <w:marBottom w:val="0"/>
                          <w:divBdr>
                            <w:top w:val="none" w:sz="0" w:space="0" w:color="auto"/>
                            <w:left w:val="none" w:sz="0" w:space="0" w:color="auto"/>
                            <w:bottom w:val="none" w:sz="0" w:space="0" w:color="auto"/>
                            <w:right w:val="none" w:sz="0" w:space="0" w:color="auto"/>
                          </w:divBdr>
                        </w:div>
                      </w:divsChild>
                    </w:div>
                    <w:div w:id="1804734059">
                      <w:marLeft w:val="0"/>
                      <w:marRight w:val="0"/>
                      <w:marTop w:val="0"/>
                      <w:marBottom w:val="0"/>
                      <w:divBdr>
                        <w:top w:val="none" w:sz="0" w:space="0" w:color="auto"/>
                        <w:left w:val="none" w:sz="0" w:space="0" w:color="auto"/>
                        <w:bottom w:val="none" w:sz="0" w:space="0" w:color="auto"/>
                        <w:right w:val="none" w:sz="0" w:space="0" w:color="auto"/>
                      </w:divBdr>
                      <w:divsChild>
                        <w:div w:id="159737586">
                          <w:marLeft w:val="240"/>
                          <w:marRight w:val="0"/>
                          <w:marTop w:val="0"/>
                          <w:marBottom w:val="0"/>
                          <w:divBdr>
                            <w:top w:val="none" w:sz="0" w:space="0" w:color="auto"/>
                            <w:left w:val="none" w:sz="0" w:space="0" w:color="auto"/>
                            <w:bottom w:val="none" w:sz="0" w:space="0" w:color="auto"/>
                            <w:right w:val="none" w:sz="0" w:space="0" w:color="auto"/>
                          </w:divBdr>
                        </w:div>
                      </w:divsChild>
                    </w:div>
                    <w:div w:id="1752771696">
                      <w:marLeft w:val="0"/>
                      <w:marRight w:val="0"/>
                      <w:marTop w:val="0"/>
                      <w:marBottom w:val="0"/>
                      <w:divBdr>
                        <w:top w:val="none" w:sz="0" w:space="0" w:color="auto"/>
                        <w:left w:val="none" w:sz="0" w:space="0" w:color="auto"/>
                        <w:bottom w:val="none" w:sz="0" w:space="0" w:color="auto"/>
                        <w:right w:val="none" w:sz="0" w:space="0" w:color="auto"/>
                      </w:divBdr>
                      <w:divsChild>
                        <w:div w:id="478767841">
                          <w:marLeft w:val="240"/>
                          <w:marRight w:val="0"/>
                          <w:marTop w:val="0"/>
                          <w:marBottom w:val="0"/>
                          <w:divBdr>
                            <w:top w:val="none" w:sz="0" w:space="0" w:color="auto"/>
                            <w:left w:val="none" w:sz="0" w:space="0" w:color="auto"/>
                            <w:bottom w:val="none" w:sz="0" w:space="0" w:color="auto"/>
                            <w:right w:val="none" w:sz="0" w:space="0" w:color="auto"/>
                          </w:divBdr>
                        </w:div>
                      </w:divsChild>
                    </w:div>
                    <w:div w:id="816149417">
                      <w:marLeft w:val="0"/>
                      <w:marRight w:val="0"/>
                      <w:marTop w:val="0"/>
                      <w:marBottom w:val="0"/>
                      <w:divBdr>
                        <w:top w:val="none" w:sz="0" w:space="0" w:color="auto"/>
                        <w:left w:val="none" w:sz="0" w:space="0" w:color="auto"/>
                        <w:bottom w:val="none" w:sz="0" w:space="0" w:color="auto"/>
                        <w:right w:val="none" w:sz="0" w:space="0" w:color="auto"/>
                      </w:divBdr>
                      <w:divsChild>
                        <w:div w:id="1476683407">
                          <w:marLeft w:val="240"/>
                          <w:marRight w:val="0"/>
                          <w:marTop w:val="0"/>
                          <w:marBottom w:val="0"/>
                          <w:divBdr>
                            <w:top w:val="none" w:sz="0" w:space="0" w:color="auto"/>
                            <w:left w:val="none" w:sz="0" w:space="0" w:color="auto"/>
                            <w:bottom w:val="none" w:sz="0" w:space="0" w:color="auto"/>
                            <w:right w:val="none" w:sz="0" w:space="0" w:color="auto"/>
                          </w:divBdr>
                        </w:div>
                      </w:divsChild>
                    </w:div>
                    <w:div w:id="1156143047">
                      <w:marLeft w:val="0"/>
                      <w:marRight w:val="0"/>
                      <w:marTop w:val="0"/>
                      <w:marBottom w:val="0"/>
                      <w:divBdr>
                        <w:top w:val="none" w:sz="0" w:space="0" w:color="auto"/>
                        <w:left w:val="none" w:sz="0" w:space="0" w:color="auto"/>
                        <w:bottom w:val="none" w:sz="0" w:space="0" w:color="auto"/>
                        <w:right w:val="none" w:sz="0" w:space="0" w:color="auto"/>
                      </w:divBdr>
                      <w:divsChild>
                        <w:div w:id="1204899290">
                          <w:marLeft w:val="240"/>
                          <w:marRight w:val="0"/>
                          <w:marTop w:val="0"/>
                          <w:marBottom w:val="0"/>
                          <w:divBdr>
                            <w:top w:val="none" w:sz="0" w:space="0" w:color="auto"/>
                            <w:left w:val="none" w:sz="0" w:space="0" w:color="auto"/>
                            <w:bottom w:val="none" w:sz="0" w:space="0" w:color="auto"/>
                            <w:right w:val="none" w:sz="0" w:space="0" w:color="auto"/>
                          </w:divBdr>
                        </w:div>
                      </w:divsChild>
                    </w:div>
                    <w:div w:id="1852640374">
                      <w:marLeft w:val="0"/>
                      <w:marRight w:val="0"/>
                      <w:marTop w:val="0"/>
                      <w:marBottom w:val="0"/>
                      <w:divBdr>
                        <w:top w:val="none" w:sz="0" w:space="0" w:color="auto"/>
                        <w:left w:val="none" w:sz="0" w:space="0" w:color="auto"/>
                        <w:bottom w:val="none" w:sz="0" w:space="0" w:color="auto"/>
                        <w:right w:val="none" w:sz="0" w:space="0" w:color="auto"/>
                      </w:divBdr>
                      <w:divsChild>
                        <w:div w:id="263071423">
                          <w:marLeft w:val="240"/>
                          <w:marRight w:val="0"/>
                          <w:marTop w:val="0"/>
                          <w:marBottom w:val="0"/>
                          <w:divBdr>
                            <w:top w:val="none" w:sz="0" w:space="0" w:color="auto"/>
                            <w:left w:val="none" w:sz="0" w:space="0" w:color="auto"/>
                            <w:bottom w:val="none" w:sz="0" w:space="0" w:color="auto"/>
                            <w:right w:val="none" w:sz="0" w:space="0" w:color="auto"/>
                          </w:divBdr>
                        </w:div>
                      </w:divsChild>
                    </w:div>
                    <w:div w:id="1755855098">
                      <w:marLeft w:val="0"/>
                      <w:marRight w:val="0"/>
                      <w:marTop w:val="0"/>
                      <w:marBottom w:val="0"/>
                      <w:divBdr>
                        <w:top w:val="none" w:sz="0" w:space="0" w:color="auto"/>
                        <w:left w:val="none" w:sz="0" w:space="0" w:color="auto"/>
                        <w:bottom w:val="none" w:sz="0" w:space="0" w:color="auto"/>
                        <w:right w:val="none" w:sz="0" w:space="0" w:color="auto"/>
                      </w:divBdr>
                      <w:divsChild>
                        <w:div w:id="275479406">
                          <w:marLeft w:val="240"/>
                          <w:marRight w:val="0"/>
                          <w:marTop w:val="0"/>
                          <w:marBottom w:val="0"/>
                          <w:divBdr>
                            <w:top w:val="none" w:sz="0" w:space="0" w:color="auto"/>
                            <w:left w:val="none" w:sz="0" w:space="0" w:color="auto"/>
                            <w:bottom w:val="none" w:sz="0" w:space="0" w:color="auto"/>
                            <w:right w:val="none" w:sz="0" w:space="0" w:color="auto"/>
                          </w:divBdr>
                        </w:div>
                      </w:divsChild>
                    </w:div>
                    <w:div w:id="1729842783">
                      <w:marLeft w:val="0"/>
                      <w:marRight w:val="0"/>
                      <w:marTop w:val="0"/>
                      <w:marBottom w:val="0"/>
                      <w:divBdr>
                        <w:top w:val="none" w:sz="0" w:space="0" w:color="auto"/>
                        <w:left w:val="none" w:sz="0" w:space="0" w:color="auto"/>
                        <w:bottom w:val="none" w:sz="0" w:space="0" w:color="auto"/>
                        <w:right w:val="none" w:sz="0" w:space="0" w:color="auto"/>
                      </w:divBdr>
                      <w:divsChild>
                        <w:div w:id="2046980373">
                          <w:marLeft w:val="240"/>
                          <w:marRight w:val="0"/>
                          <w:marTop w:val="0"/>
                          <w:marBottom w:val="0"/>
                          <w:divBdr>
                            <w:top w:val="none" w:sz="0" w:space="0" w:color="auto"/>
                            <w:left w:val="none" w:sz="0" w:space="0" w:color="auto"/>
                            <w:bottom w:val="none" w:sz="0" w:space="0" w:color="auto"/>
                            <w:right w:val="none" w:sz="0" w:space="0" w:color="auto"/>
                          </w:divBdr>
                        </w:div>
                      </w:divsChild>
                    </w:div>
                    <w:div w:id="2095930789">
                      <w:marLeft w:val="0"/>
                      <w:marRight w:val="0"/>
                      <w:marTop w:val="0"/>
                      <w:marBottom w:val="0"/>
                      <w:divBdr>
                        <w:top w:val="none" w:sz="0" w:space="0" w:color="auto"/>
                        <w:left w:val="none" w:sz="0" w:space="0" w:color="auto"/>
                        <w:bottom w:val="none" w:sz="0" w:space="0" w:color="auto"/>
                        <w:right w:val="none" w:sz="0" w:space="0" w:color="auto"/>
                      </w:divBdr>
                      <w:divsChild>
                        <w:div w:id="530919127">
                          <w:marLeft w:val="240"/>
                          <w:marRight w:val="0"/>
                          <w:marTop w:val="0"/>
                          <w:marBottom w:val="0"/>
                          <w:divBdr>
                            <w:top w:val="none" w:sz="0" w:space="0" w:color="auto"/>
                            <w:left w:val="none" w:sz="0" w:space="0" w:color="auto"/>
                            <w:bottom w:val="none" w:sz="0" w:space="0" w:color="auto"/>
                            <w:right w:val="none" w:sz="0" w:space="0" w:color="auto"/>
                          </w:divBdr>
                        </w:div>
                      </w:divsChild>
                    </w:div>
                    <w:div w:id="1283803373">
                      <w:marLeft w:val="0"/>
                      <w:marRight w:val="0"/>
                      <w:marTop w:val="0"/>
                      <w:marBottom w:val="0"/>
                      <w:divBdr>
                        <w:top w:val="none" w:sz="0" w:space="0" w:color="auto"/>
                        <w:left w:val="none" w:sz="0" w:space="0" w:color="auto"/>
                        <w:bottom w:val="none" w:sz="0" w:space="0" w:color="auto"/>
                        <w:right w:val="none" w:sz="0" w:space="0" w:color="auto"/>
                      </w:divBdr>
                      <w:divsChild>
                        <w:div w:id="861822214">
                          <w:marLeft w:val="240"/>
                          <w:marRight w:val="0"/>
                          <w:marTop w:val="0"/>
                          <w:marBottom w:val="0"/>
                          <w:divBdr>
                            <w:top w:val="none" w:sz="0" w:space="0" w:color="auto"/>
                            <w:left w:val="none" w:sz="0" w:space="0" w:color="auto"/>
                            <w:bottom w:val="none" w:sz="0" w:space="0" w:color="auto"/>
                            <w:right w:val="none" w:sz="0" w:space="0" w:color="auto"/>
                          </w:divBdr>
                        </w:div>
                      </w:divsChild>
                    </w:div>
                    <w:div w:id="2038507579">
                      <w:marLeft w:val="0"/>
                      <w:marRight w:val="0"/>
                      <w:marTop w:val="0"/>
                      <w:marBottom w:val="0"/>
                      <w:divBdr>
                        <w:top w:val="none" w:sz="0" w:space="0" w:color="auto"/>
                        <w:left w:val="none" w:sz="0" w:space="0" w:color="auto"/>
                        <w:bottom w:val="none" w:sz="0" w:space="0" w:color="auto"/>
                        <w:right w:val="none" w:sz="0" w:space="0" w:color="auto"/>
                      </w:divBdr>
                      <w:divsChild>
                        <w:div w:id="1244991355">
                          <w:marLeft w:val="240"/>
                          <w:marRight w:val="0"/>
                          <w:marTop w:val="0"/>
                          <w:marBottom w:val="0"/>
                          <w:divBdr>
                            <w:top w:val="none" w:sz="0" w:space="0" w:color="auto"/>
                            <w:left w:val="none" w:sz="0" w:space="0" w:color="auto"/>
                            <w:bottom w:val="none" w:sz="0" w:space="0" w:color="auto"/>
                            <w:right w:val="none" w:sz="0" w:space="0" w:color="auto"/>
                          </w:divBdr>
                        </w:div>
                      </w:divsChild>
                    </w:div>
                    <w:div w:id="1127167526">
                      <w:marLeft w:val="0"/>
                      <w:marRight w:val="0"/>
                      <w:marTop w:val="0"/>
                      <w:marBottom w:val="0"/>
                      <w:divBdr>
                        <w:top w:val="none" w:sz="0" w:space="0" w:color="auto"/>
                        <w:left w:val="none" w:sz="0" w:space="0" w:color="auto"/>
                        <w:bottom w:val="none" w:sz="0" w:space="0" w:color="auto"/>
                        <w:right w:val="none" w:sz="0" w:space="0" w:color="auto"/>
                      </w:divBdr>
                      <w:divsChild>
                        <w:div w:id="2043550874">
                          <w:marLeft w:val="240"/>
                          <w:marRight w:val="0"/>
                          <w:marTop w:val="0"/>
                          <w:marBottom w:val="0"/>
                          <w:divBdr>
                            <w:top w:val="none" w:sz="0" w:space="0" w:color="auto"/>
                            <w:left w:val="none" w:sz="0" w:space="0" w:color="auto"/>
                            <w:bottom w:val="none" w:sz="0" w:space="0" w:color="auto"/>
                            <w:right w:val="none" w:sz="0" w:space="0" w:color="auto"/>
                          </w:divBdr>
                        </w:div>
                      </w:divsChild>
                    </w:div>
                    <w:div w:id="749425707">
                      <w:marLeft w:val="0"/>
                      <w:marRight w:val="0"/>
                      <w:marTop w:val="0"/>
                      <w:marBottom w:val="0"/>
                      <w:divBdr>
                        <w:top w:val="none" w:sz="0" w:space="0" w:color="auto"/>
                        <w:left w:val="none" w:sz="0" w:space="0" w:color="auto"/>
                        <w:bottom w:val="none" w:sz="0" w:space="0" w:color="auto"/>
                        <w:right w:val="none" w:sz="0" w:space="0" w:color="auto"/>
                      </w:divBdr>
                      <w:divsChild>
                        <w:div w:id="1609123843">
                          <w:marLeft w:val="240"/>
                          <w:marRight w:val="0"/>
                          <w:marTop w:val="0"/>
                          <w:marBottom w:val="0"/>
                          <w:divBdr>
                            <w:top w:val="none" w:sz="0" w:space="0" w:color="auto"/>
                            <w:left w:val="none" w:sz="0" w:space="0" w:color="auto"/>
                            <w:bottom w:val="none" w:sz="0" w:space="0" w:color="auto"/>
                            <w:right w:val="none" w:sz="0" w:space="0" w:color="auto"/>
                          </w:divBdr>
                        </w:div>
                      </w:divsChild>
                    </w:div>
                    <w:div w:id="1689287573">
                      <w:marLeft w:val="0"/>
                      <w:marRight w:val="0"/>
                      <w:marTop w:val="0"/>
                      <w:marBottom w:val="0"/>
                      <w:divBdr>
                        <w:top w:val="none" w:sz="0" w:space="0" w:color="auto"/>
                        <w:left w:val="none" w:sz="0" w:space="0" w:color="auto"/>
                        <w:bottom w:val="none" w:sz="0" w:space="0" w:color="auto"/>
                        <w:right w:val="none" w:sz="0" w:space="0" w:color="auto"/>
                      </w:divBdr>
                      <w:divsChild>
                        <w:div w:id="502940709">
                          <w:marLeft w:val="240"/>
                          <w:marRight w:val="0"/>
                          <w:marTop w:val="0"/>
                          <w:marBottom w:val="0"/>
                          <w:divBdr>
                            <w:top w:val="none" w:sz="0" w:space="0" w:color="auto"/>
                            <w:left w:val="none" w:sz="0" w:space="0" w:color="auto"/>
                            <w:bottom w:val="none" w:sz="0" w:space="0" w:color="auto"/>
                            <w:right w:val="none" w:sz="0" w:space="0" w:color="auto"/>
                          </w:divBdr>
                        </w:div>
                      </w:divsChild>
                    </w:div>
                    <w:div w:id="462624897">
                      <w:marLeft w:val="0"/>
                      <w:marRight w:val="0"/>
                      <w:marTop w:val="0"/>
                      <w:marBottom w:val="0"/>
                      <w:divBdr>
                        <w:top w:val="none" w:sz="0" w:space="0" w:color="auto"/>
                        <w:left w:val="none" w:sz="0" w:space="0" w:color="auto"/>
                        <w:bottom w:val="none" w:sz="0" w:space="0" w:color="auto"/>
                        <w:right w:val="none" w:sz="0" w:space="0" w:color="auto"/>
                      </w:divBdr>
                      <w:divsChild>
                        <w:div w:id="994605379">
                          <w:marLeft w:val="240"/>
                          <w:marRight w:val="0"/>
                          <w:marTop w:val="0"/>
                          <w:marBottom w:val="0"/>
                          <w:divBdr>
                            <w:top w:val="none" w:sz="0" w:space="0" w:color="auto"/>
                            <w:left w:val="none" w:sz="0" w:space="0" w:color="auto"/>
                            <w:bottom w:val="none" w:sz="0" w:space="0" w:color="auto"/>
                            <w:right w:val="none" w:sz="0" w:space="0" w:color="auto"/>
                          </w:divBdr>
                        </w:div>
                      </w:divsChild>
                    </w:div>
                    <w:div w:id="1252205282">
                      <w:marLeft w:val="0"/>
                      <w:marRight w:val="0"/>
                      <w:marTop w:val="0"/>
                      <w:marBottom w:val="0"/>
                      <w:divBdr>
                        <w:top w:val="none" w:sz="0" w:space="0" w:color="auto"/>
                        <w:left w:val="none" w:sz="0" w:space="0" w:color="auto"/>
                        <w:bottom w:val="none" w:sz="0" w:space="0" w:color="auto"/>
                        <w:right w:val="none" w:sz="0" w:space="0" w:color="auto"/>
                      </w:divBdr>
                      <w:divsChild>
                        <w:div w:id="511601884">
                          <w:marLeft w:val="240"/>
                          <w:marRight w:val="0"/>
                          <w:marTop w:val="0"/>
                          <w:marBottom w:val="0"/>
                          <w:divBdr>
                            <w:top w:val="none" w:sz="0" w:space="0" w:color="auto"/>
                            <w:left w:val="none" w:sz="0" w:space="0" w:color="auto"/>
                            <w:bottom w:val="none" w:sz="0" w:space="0" w:color="auto"/>
                            <w:right w:val="none" w:sz="0" w:space="0" w:color="auto"/>
                          </w:divBdr>
                        </w:div>
                      </w:divsChild>
                    </w:div>
                    <w:div w:id="1005669831">
                      <w:marLeft w:val="0"/>
                      <w:marRight w:val="0"/>
                      <w:marTop w:val="0"/>
                      <w:marBottom w:val="0"/>
                      <w:divBdr>
                        <w:top w:val="none" w:sz="0" w:space="0" w:color="auto"/>
                        <w:left w:val="none" w:sz="0" w:space="0" w:color="auto"/>
                        <w:bottom w:val="none" w:sz="0" w:space="0" w:color="auto"/>
                        <w:right w:val="none" w:sz="0" w:space="0" w:color="auto"/>
                      </w:divBdr>
                      <w:divsChild>
                        <w:div w:id="941644684">
                          <w:marLeft w:val="240"/>
                          <w:marRight w:val="0"/>
                          <w:marTop w:val="0"/>
                          <w:marBottom w:val="0"/>
                          <w:divBdr>
                            <w:top w:val="none" w:sz="0" w:space="0" w:color="auto"/>
                            <w:left w:val="none" w:sz="0" w:space="0" w:color="auto"/>
                            <w:bottom w:val="none" w:sz="0" w:space="0" w:color="auto"/>
                            <w:right w:val="none" w:sz="0" w:space="0" w:color="auto"/>
                          </w:divBdr>
                        </w:div>
                      </w:divsChild>
                    </w:div>
                    <w:div w:id="1651712517">
                      <w:marLeft w:val="0"/>
                      <w:marRight w:val="0"/>
                      <w:marTop w:val="0"/>
                      <w:marBottom w:val="0"/>
                      <w:divBdr>
                        <w:top w:val="none" w:sz="0" w:space="0" w:color="auto"/>
                        <w:left w:val="none" w:sz="0" w:space="0" w:color="auto"/>
                        <w:bottom w:val="none" w:sz="0" w:space="0" w:color="auto"/>
                        <w:right w:val="none" w:sz="0" w:space="0" w:color="auto"/>
                      </w:divBdr>
                      <w:divsChild>
                        <w:div w:id="1911302613">
                          <w:marLeft w:val="240"/>
                          <w:marRight w:val="0"/>
                          <w:marTop w:val="0"/>
                          <w:marBottom w:val="0"/>
                          <w:divBdr>
                            <w:top w:val="none" w:sz="0" w:space="0" w:color="auto"/>
                            <w:left w:val="none" w:sz="0" w:space="0" w:color="auto"/>
                            <w:bottom w:val="none" w:sz="0" w:space="0" w:color="auto"/>
                            <w:right w:val="none" w:sz="0" w:space="0" w:color="auto"/>
                          </w:divBdr>
                        </w:div>
                      </w:divsChild>
                    </w:div>
                    <w:div w:id="1777943288">
                      <w:marLeft w:val="0"/>
                      <w:marRight w:val="0"/>
                      <w:marTop w:val="0"/>
                      <w:marBottom w:val="0"/>
                      <w:divBdr>
                        <w:top w:val="none" w:sz="0" w:space="0" w:color="auto"/>
                        <w:left w:val="none" w:sz="0" w:space="0" w:color="auto"/>
                        <w:bottom w:val="none" w:sz="0" w:space="0" w:color="auto"/>
                        <w:right w:val="none" w:sz="0" w:space="0" w:color="auto"/>
                      </w:divBdr>
                      <w:divsChild>
                        <w:div w:id="702244280">
                          <w:marLeft w:val="240"/>
                          <w:marRight w:val="0"/>
                          <w:marTop w:val="0"/>
                          <w:marBottom w:val="0"/>
                          <w:divBdr>
                            <w:top w:val="none" w:sz="0" w:space="0" w:color="auto"/>
                            <w:left w:val="none" w:sz="0" w:space="0" w:color="auto"/>
                            <w:bottom w:val="none" w:sz="0" w:space="0" w:color="auto"/>
                            <w:right w:val="none" w:sz="0" w:space="0" w:color="auto"/>
                          </w:divBdr>
                        </w:div>
                      </w:divsChild>
                    </w:div>
                    <w:div w:id="85925047">
                      <w:marLeft w:val="0"/>
                      <w:marRight w:val="0"/>
                      <w:marTop w:val="0"/>
                      <w:marBottom w:val="0"/>
                      <w:divBdr>
                        <w:top w:val="none" w:sz="0" w:space="0" w:color="auto"/>
                        <w:left w:val="none" w:sz="0" w:space="0" w:color="auto"/>
                        <w:bottom w:val="none" w:sz="0" w:space="0" w:color="auto"/>
                        <w:right w:val="none" w:sz="0" w:space="0" w:color="auto"/>
                      </w:divBdr>
                      <w:divsChild>
                        <w:div w:id="1168640631">
                          <w:marLeft w:val="240"/>
                          <w:marRight w:val="0"/>
                          <w:marTop w:val="0"/>
                          <w:marBottom w:val="0"/>
                          <w:divBdr>
                            <w:top w:val="none" w:sz="0" w:space="0" w:color="auto"/>
                            <w:left w:val="none" w:sz="0" w:space="0" w:color="auto"/>
                            <w:bottom w:val="none" w:sz="0" w:space="0" w:color="auto"/>
                            <w:right w:val="none" w:sz="0" w:space="0" w:color="auto"/>
                          </w:divBdr>
                        </w:div>
                      </w:divsChild>
                    </w:div>
                    <w:div w:id="605187413">
                      <w:marLeft w:val="0"/>
                      <w:marRight w:val="0"/>
                      <w:marTop w:val="0"/>
                      <w:marBottom w:val="0"/>
                      <w:divBdr>
                        <w:top w:val="none" w:sz="0" w:space="0" w:color="auto"/>
                        <w:left w:val="none" w:sz="0" w:space="0" w:color="auto"/>
                        <w:bottom w:val="none" w:sz="0" w:space="0" w:color="auto"/>
                        <w:right w:val="none" w:sz="0" w:space="0" w:color="auto"/>
                      </w:divBdr>
                      <w:divsChild>
                        <w:div w:id="367800915">
                          <w:marLeft w:val="240"/>
                          <w:marRight w:val="0"/>
                          <w:marTop w:val="0"/>
                          <w:marBottom w:val="0"/>
                          <w:divBdr>
                            <w:top w:val="none" w:sz="0" w:space="0" w:color="auto"/>
                            <w:left w:val="none" w:sz="0" w:space="0" w:color="auto"/>
                            <w:bottom w:val="none" w:sz="0" w:space="0" w:color="auto"/>
                            <w:right w:val="none" w:sz="0" w:space="0" w:color="auto"/>
                          </w:divBdr>
                        </w:div>
                      </w:divsChild>
                    </w:div>
                    <w:div w:id="1318802722">
                      <w:marLeft w:val="0"/>
                      <w:marRight w:val="0"/>
                      <w:marTop w:val="0"/>
                      <w:marBottom w:val="0"/>
                      <w:divBdr>
                        <w:top w:val="none" w:sz="0" w:space="0" w:color="auto"/>
                        <w:left w:val="none" w:sz="0" w:space="0" w:color="auto"/>
                        <w:bottom w:val="none" w:sz="0" w:space="0" w:color="auto"/>
                        <w:right w:val="none" w:sz="0" w:space="0" w:color="auto"/>
                      </w:divBdr>
                      <w:divsChild>
                        <w:div w:id="1926766426">
                          <w:marLeft w:val="240"/>
                          <w:marRight w:val="0"/>
                          <w:marTop w:val="0"/>
                          <w:marBottom w:val="0"/>
                          <w:divBdr>
                            <w:top w:val="none" w:sz="0" w:space="0" w:color="auto"/>
                            <w:left w:val="none" w:sz="0" w:space="0" w:color="auto"/>
                            <w:bottom w:val="none" w:sz="0" w:space="0" w:color="auto"/>
                            <w:right w:val="none" w:sz="0" w:space="0" w:color="auto"/>
                          </w:divBdr>
                        </w:div>
                      </w:divsChild>
                    </w:div>
                    <w:div w:id="1029063240">
                      <w:marLeft w:val="0"/>
                      <w:marRight w:val="0"/>
                      <w:marTop w:val="0"/>
                      <w:marBottom w:val="0"/>
                      <w:divBdr>
                        <w:top w:val="none" w:sz="0" w:space="0" w:color="auto"/>
                        <w:left w:val="none" w:sz="0" w:space="0" w:color="auto"/>
                        <w:bottom w:val="none" w:sz="0" w:space="0" w:color="auto"/>
                        <w:right w:val="none" w:sz="0" w:space="0" w:color="auto"/>
                      </w:divBdr>
                      <w:divsChild>
                        <w:div w:id="745688458">
                          <w:marLeft w:val="240"/>
                          <w:marRight w:val="0"/>
                          <w:marTop w:val="0"/>
                          <w:marBottom w:val="0"/>
                          <w:divBdr>
                            <w:top w:val="none" w:sz="0" w:space="0" w:color="auto"/>
                            <w:left w:val="none" w:sz="0" w:space="0" w:color="auto"/>
                            <w:bottom w:val="none" w:sz="0" w:space="0" w:color="auto"/>
                            <w:right w:val="none" w:sz="0" w:space="0" w:color="auto"/>
                          </w:divBdr>
                        </w:div>
                      </w:divsChild>
                    </w:div>
                    <w:div w:id="945960295">
                      <w:marLeft w:val="0"/>
                      <w:marRight w:val="0"/>
                      <w:marTop w:val="0"/>
                      <w:marBottom w:val="0"/>
                      <w:divBdr>
                        <w:top w:val="none" w:sz="0" w:space="0" w:color="auto"/>
                        <w:left w:val="none" w:sz="0" w:space="0" w:color="auto"/>
                        <w:bottom w:val="none" w:sz="0" w:space="0" w:color="auto"/>
                        <w:right w:val="none" w:sz="0" w:space="0" w:color="auto"/>
                      </w:divBdr>
                      <w:divsChild>
                        <w:div w:id="1828134055">
                          <w:marLeft w:val="240"/>
                          <w:marRight w:val="0"/>
                          <w:marTop w:val="0"/>
                          <w:marBottom w:val="0"/>
                          <w:divBdr>
                            <w:top w:val="none" w:sz="0" w:space="0" w:color="auto"/>
                            <w:left w:val="none" w:sz="0" w:space="0" w:color="auto"/>
                            <w:bottom w:val="none" w:sz="0" w:space="0" w:color="auto"/>
                            <w:right w:val="none" w:sz="0" w:space="0" w:color="auto"/>
                          </w:divBdr>
                        </w:div>
                      </w:divsChild>
                    </w:div>
                    <w:div w:id="1098477705">
                      <w:marLeft w:val="0"/>
                      <w:marRight w:val="0"/>
                      <w:marTop w:val="0"/>
                      <w:marBottom w:val="0"/>
                      <w:divBdr>
                        <w:top w:val="none" w:sz="0" w:space="0" w:color="auto"/>
                        <w:left w:val="none" w:sz="0" w:space="0" w:color="auto"/>
                        <w:bottom w:val="none" w:sz="0" w:space="0" w:color="auto"/>
                        <w:right w:val="none" w:sz="0" w:space="0" w:color="auto"/>
                      </w:divBdr>
                      <w:divsChild>
                        <w:div w:id="1044594857">
                          <w:marLeft w:val="240"/>
                          <w:marRight w:val="0"/>
                          <w:marTop w:val="0"/>
                          <w:marBottom w:val="0"/>
                          <w:divBdr>
                            <w:top w:val="none" w:sz="0" w:space="0" w:color="auto"/>
                            <w:left w:val="none" w:sz="0" w:space="0" w:color="auto"/>
                            <w:bottom w:val="none" w:sz="0" w:space="0" w:color="auto"/>
                            <w:right w:val="none" w:sz="0" w:space="0" w:color="auto"/>
                          </w:divBdr>
                        </w:div>
                      </w:divsChild>
                    </w:div>
                    <w:div w:id="1820921324">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240"/>
                          <w:marRight w:val="0"/>
                          <w:marTop w:val="0"/>
                          <w:marBottom w:val="0"/>
                          <w:divBdr>
                            <w:top w:val="none" w:sz="0" w:space="0" w:color="auto"/>
                            <w:left w:val="none" w:sz="0" w:space="0" w:color="auto"/>
                            <w:bottom w:val="none" w:sz="0" w:space="0" w:color="auto"/>
                            <w:right w:val="none" w:sz="0" w:space="0" w:color="auto"/>
                          </w:divBdr>
                        </w:div>
                      </w:divsChild>
                    </w:div>
                    <w:div w:id="2132169248">
                      <w:marLeft w:val="0"/>
                      <w:marRight w:val="0"/>
                      <w:marTop w:val="0"/>
                      <w:marBottom w:val="0"/>
                      <w:divBdr>
                        <w:top w:val="none" w:sz="0" w:space="0" w:color="auto"/>
                        <w:left w:val="none" w:sz="0" w:space="0" w:color="auto"/>
                        <w:bottom w:val="none" w:sz="0" w:space="0" w:color="auto"/>
                        <w:right w:val="none" w:sz="0" w:space="0" w:color="auto"/>
                      </w:divBdr>
                      <w:divsChild>
                        <w:div w:id="709305176">
                          <w:marLeft w:val="240"/>
                          <w:marRight w:val="0"/>
                          <w:marTop w:val="0"/>
                          <w:marBottom w:val="0"/>
                          <w:divBdr>
                            <w:top w:val="none" w:sz="0" w:space="0" w:color="auto"/>
                            <w:left w:val="none" w:sz="0" w:space="0" w:color="auto"/>
                            <w:bottom w:val="none" w:sz="0" w:space="0" w:color="auto"/>
                            <w:right w:val="none" w:sz="0" w:space="0" w:color="auto"/>
                          </w:divBdr>
                        </w:div>
                      </w:divsChild>
                    </w:div>
                    <w:div w:id="716322215">
                      <w:marLeft w:val="0"/>
                      <w:marRight w:val="0"/>
                      <w:marTop w:val="0"/>
                      <w:marBottom w:val="0"/>
                      <w:divBdr>
                        <w:top w:val="none" w:sz="0" w:space="0" w:color="auto"/>
                        <w:left w:val="none" w:sz="0" w:space="0" w:color="auto"/>
                        <w:bottom w:val="none" w:sz="0" w:space="0" w:color="auto"/>
                        <w:right w:val="none" w:sz="0" w:space="0" w:color="auto"/>
                      </w:divBdr>
                      <w:divsChild>
                        <w:div w:id="715160659">
                          <w:marLeft w:val="240"/>
                          <w:marRight w:val="0"/>
                          <w:marTop w:val="0"/>
                          <w:marBottom w:val="0"/>
                          <w:divBdr>
                            <w:top w:val="none" w:sz="0" w:space="0" w:color="auto"/>
                            <w:left w:val="none" w:sz="0" w:space="0" w:color="auto"/>
                            <w:bottom w:val="none" w:sz="0" w:space="0" w:color="auto"/>
                            <w:right w:val="none" w:sz="0" w:space="0" w:color="auto"/>
                          </w:divBdr>
                        </w:div>
                      </w:divsChild>
                    </w:div>
                    <w:div w:id="1406537075">
                      <w:marLeft w:val="0"/>
                      <w:marRight w:val="0"/>
                      <w:marTop w:val="0"/>
                      <w:marBottom w:val="0"/>
                      <w:divBdr>
                        <w:top w:val="none" w:sz="0" w:space="0" w:color="auto"/>
                        <w:left w:val="none" w:sz="0" w:space="0" w:color="auto"/>
                        <w:bottom w:val="none" w:sz="0" w:space="0" w:color="auto"/>
                        <w:right w:val="none" w:sz="0" w:space="0" w:color="auto"/>
                      </w:divBdr>
                      <w:divsChild>
                        <w:div w:id="1443650702">
                          <w:marLeft w:val="240"/>
                          <w:marRight w:val="0"/>
                          <w:marTop w:val="0"/>
                          <w:marBottom w:val="0"/>
                          <w:divBdr>
                            <w:top w:val="none" w:sz="0" w:space="0" w:color="auto"/>
                            <w:left w:val="none" w:sz="0" w:space="0" w:color="auto"/>
                            <w:bottom w:val="none" w:sz="0" w:space="0" w:color="auto"/>
                            <w:right w:val="none" w:sz="0" w:space="0" w:color="auto"/>
                          </w:divBdr>
                        </w:div>
                      </w:divsChild>
                    </w:div>
                    <w:div w:id="1543857898">
                      <w:marLeft w:val="0"/>
                      <w:marRight w:val="0"/>
                      <w:marTop w:val="0"/>
                      <w:marBottom w:val="0"/>
                      <w:divBdr>
                        <w:top w:val="none" w:sz="0" w:space="0" w:color="auto"/>
                        <w:left w:val="none" w:sz="0" w:space="0" w:color="auto"/>
                        <w:bottom w:val="none" w:sz="0" w:space="0" w:color="auto"/>
                        <w:right w:val="none" w:sz="0" w:space="0" w:color="auto"/>
                      </w:divBdr>
                      <w:divsChild>
                        <w:div w:id="1990866947">
                          <w:marLeft w:val="240"/>
                          <w:marRight w:val="0"/>
                          <w:marTop w:val="0"/>
                          <w:marBottom w:val="0"/>
                          <w:divBdr>
                            <w:top w:val="none" w:sz="0" w:space="0" w:color="auto"/>
                            <w:left w:val="none" w:sz="0" w:space="0" w:color="auto"/>
                            <w:bottom w:val="none" w:sz="0" w:space="0" w:color="auto"/>
                            <w:right w:val="none" w:sz="0" w:space="0" w:color="auto"/>
                          </w:divBdr>
                        </w:div>
                      </w:divsChild>
                    </w:div>
                    <w:div w:id="2000764161">
                      <w:marLeft w:val="0"/>
                      <w:marRight w:val="0"/>
                      <w:marTop w:val="0"/>
                      <w:marBottom w:val="0"/>
                      <w:divBdr>
                        <w:top w:val="none" w:sz="0" w:space="0" w:color="auto"/>
                        <w:left w:val="none" w:sz="0" w:space="0" w:color="auto"/>
                        <w:bottom w:val="none" w:sz="0" w:space="0" w:color="auto"/>
                        <w:right w:val="none" w:sz="0" w:space="0" w:color="auto"/>
                      </w:divBdr>
                      <w:divsChild>
                        <w:div w:id="1118792885">
                          <w:marLeft w:val="240"/>
                          <w:marRight w:val="0"/>
                          <w:marTop w:val="0"/>
                          <w:marBottom w:val="0"/>
                          <w:divBdr>
                            <w:top w:val="none" w:sz="0" w:space="0" w:color="auto"/>
                            <w:left w:val="none" w:sz="0" w:space="0" w:color="auto"/>
                            <w:bottom w:val="none" w:sz="0" w:space="0" w:color="auto"/>
                            <w:right w:val="none" w:sz="0" w:space="0" w:color="auto"/>
                          </w:divBdr>
                        </w:div>
                      </w:divsChild>
                    </w:div>
                    <w:div w:id="1299527655">
                      <w:marLeft w:val="0"/>
                      <w:marRight w:val="0"/>
                      <w:marTop w:val="0"/>
                      <w:marBottom w:val="0"/>
                      <w:divBdr>
                        <w:top w:val="none" w:sz="0" w:space="0" w:color="auto"/>
                        <w:left w:val="none" w:sz="0" w:space="0" w:color="auto"/>
                        <w:bottom w:val="none" w:sz="0" w:space="0" w:color="auto"/>
                        <w:right w:val="none" w:sz="0" w:space="0" w:color="auto"/>
                      </w:divBdr>
                      <w:divsChild>
                        <w:div w:id="1633317865">
                          <w:marLeft w:val="240"/>
                          <w:marRight w:val="0"/>
                          <w:marTop w:val="0"/>
                          <w:marBottom w:val="0"/>
                          <w:divBdr>
                            <w:top w:val="none" w:sz="0" w:space="0" w:color="auto"/>
                            <w:left w:val="none" w:sz="0" w:space="0" w:color="auto"/>
                            <w:bottom w:val="none" w:sz="0" w:space="0" w:color="auto"/>
                            <w:right w:val="none" w:sz="0" w:space="0" w:color="auto"/>
                          </w:divBdr>
                        </w:div>
                      </w:divsChild>
                    </w:div>
                    <w:div w:id="1739933216">
                      <w:marLeft w:val="0"/>
                      <w:marRight w:val="0"/>
                      <w:marTop w:val="0"/>
                      <w:marBottom w:val="0"/>
                      <w:divBdr>
                        <w:top w:val="none" w:sz="0" w:space="0" w:color="auto"/>
                        <w:left w:val="none" w:sz="0" w:space="0" w:color="auto"/>
                        <w:bottom w:val="none" w:sz="0" w:space="0" w:color="auto"/>
                        <w:right w:val="none" w:sz="0" w:space="0" w:color="auto"/>
                      </w:divBdr>
                      <w:divsChild>
                        <w:div w:id="912853676">
                          <w:marLeft w:val="240"/>
                          <w:marRight w:val="0"/>
                          <w:marTop w:val="0"/>
                          <w:marBottom w:val="0"/>
                          <w:divBdr>
                            <w:top w:val="none" w:sz="0" w:space="0" w:color="auto"/>
                            <w:left w:val="none" w:sz="0" w:space="0" w:color="auto"/>
                            <w:bottom w:val="none" w:sz="0" w:space="0" w:color="auto"/>
                            <w:right w:val="none" w:sz="0" w:space="0" w:color="auto"/>
                          </w:divBdr>
                        </w:div>
                      </w:divsChild>
                    </w:div>
                    <w:div w:id="725221715">
                      <w:marLeft w:val="0"/>
                      <w:marRight w:val="0"/>
                      <w:marTop w:val="0"/>
                      <w:marBottom w:val="0"/>
                      <w:divBdr>
                        <w:top w:val="none" w:sz="0" w:space="0" w:color="auto"/>
                        <w:left w:val="none" w:sz="0" w:space="0" w:color="auto"/>
                        <w:bottom w:val="none" w:sz="0" w:space="0" w:color="auto"/>
                        <w:right w:val="none" w:sz="0" w:space="0" w:color="auto"/>
                      </w:divBdr>
                      <w:divsChild>
                        <w:div w:id="1597134315">
                          <w:marLeft w:val="240"/>
                          <w:marRight w:val="0"/>
                          <w:marTop w:val="0"/>
                          <w:marBottom w:val="0"/>
                          <w:divBdr>
                            <w:top w:val="none" w:sz="0" w:space="0" w:color="auto"/>
                            <w:left w:val="none" w:sz="0" w:space="0" w:color="auto"/>
                            <w:bottom w:val="none" w:sz="0" w:space="0" w:color="auto"/>
                            <w:right w:val="none" w:sz="0" w:space="0" w:color="auto"/>
                          </w:divBdr>
                        </w:div>
                      </w:divsChild>
                    </w:div>
                    <w:div w:id="1969122664">
                      <w:marLeft w:val="0"/>
                      <w:marRight w:val="0"/>
                      <w:marTop w:val="0"/>
                      <w:marBottom w:val="0"/>
                      <w:divBdr>
                        <w:top w:val="none" w:sz="0" w:space="0" w:color="auto"/>
                        <w:left w:val="none" w:sz="0" w:space="0" w:color="auto"/>
                        <w:bottom w:val="none" w:sz="0" w:space="0" w:color="auto"/>
                        <w:right w:val="none" w:sz="0" w:space="0" w:color="auto"/>
                      </w:divBdr>
                      <w:divsChild>
                        <w:div w:id="1347363719">
                          <w:marLeft w:val="240"/>
                          <w:marRight w:val="0"/>
                          <w:marTop w:val="0"/>
                          <w:marBottom w:val="0"/>
                          <w:divBdr>
                            <w:top w:val="none" w:sz="0" w:space="0" w:color="auto"/>
                            <w:left w:val="none" w:sz="0" w:space="0" w:color="auto"/>
                            <w:bottom w:val="none" w:sz="0" w:space="0" w:color="auto"/>
                            <w:right w:val="none" w:sz="0" w:space="0" w:color="auto"/>
                          </w:divBdr>
                        </w:div>
                      </w:divsChild>
                    </w:div>
                    <w:div w:id="843783519">
                      <w:marLeft w:val="0"/>
                      <w:marRight w:val="0"/>
                      <w:marTop w:val="0"/>
                      <w:marBottom w:val="0"/>
                      <w:divBdr>
                        <w:top w:val="none" w:sz="0" w:space="0" w:color="auto"/>
                        <w:left w:val="none" w:sz="0" w:space="0" w:color="auto"/>
                        <w:bottom w:val="none" w:sz="0" w:space="0" w:color="auto"/>
                        <w:right w:val="none" w:sz="0" w:space="0" w:color="auto"/>
                      </w:divBdr>
                      <w:divsChild>
                        <w:div w:id="1653484351">
                          <w:marLeft w:val="240"/>
                          <w:marRight w:val="0"/>
                          <w:marTop w:val="0"/>
                          <w:marBottom w:val="0"/>
                          <w:divBdr>
                            <w:top w:val="none" w:sz="0" w:space="0" w:color="auto"/>
                            <w:left w:val="none" w:sz="0" w:space="0" w:color="auto"/>
                            <w:bottom w:val="none" w:sz="0" w:space="0" w:color="auto"/>
                            <w:right w:val="none" w:sz="0" w:space="0" w:color="auto"/>
                          </w:divBdr>
                        </w:div>
                      </w:divsChild>
                    </w:div>
                    <w:div w:id="263731775">
                      <w:marLeft w:val="0"/>
                      <w:marRight w:val="0"/>
                      <w:marTop w:val="0"/>
                      <w:marBottom w:val="0"/>
                      <w:divBdr>
                        <w:top w:val="none" w:sz="0" w:space="0" w:color="auto"/>
                        <w:left w:val="none" w:sz="0" w:space="0" w:color="auto"/>
                        <w:bottom w:val="none" w:sz="0" w:space="0" w:color="auto"/>
                        <w:right w:val="none" w:sz="0" w:space="0" w:color="auto"/>
                      </w:divBdr>
                      <w:divsChild>
                        <w:div w:id="1601066264">
                          <w:marLeft w:val="240"/>
                          <w:marRight w:val="0"/>
                          <w:marTop w:val="0"/>
                          <w:marBottom w:val="0"/>
                          <w:divBdr>
                            <w:top w:val="none" w:sz="0" w:space="0" w:color="auto"/>
                            <w:left w:val="none" w:sz="0" w:space="0" w:color="auto"/>
                            <w:bottom w:val="none" w:sz="0" w:space="0" w:color="auto"/>
                            <w:right w:val="none" w:sz="0" w:space="0" w:color="auto"/>
                          </w:divBdr>
                        </w:div>
                      </w:divsChild>
                    </w:div>
                    <w:div w:id="904075000">
                      <w:marLeft w:val="0"/>
                      <w:marRight w:val="0"/>
                      <w:marTop w:val="0"/>
                      <w:marBottom w:val="0"/>
                      <w:divBdr>
                        <w:top w:val="none" w:sz="0" w:space="0" w:color="auto"/>
                        <w:left w:val="none" w:sz="0" w:space="0" w:color="auto"/>
                        <w:bottom w:val="none" w:sz="0" w:space="0" w:color="auto"/>
                        <w:right w:val="none" w:sz="0" w:space="0" w:color="auto"/>
                      </w:divBdr>
                      <w:divsChild>
                        <w:div w:id="701245934">
                          <w:marLeft w:val="240"/>
                          <w:marRight w:val="0"/>
                          <w:marTop w:val="0"/>
                          <w:marBottom w:val="0"/>
                          <w:divBdr>
                            <w:top w:val="none" w:sz="0" w:space="0" w:color="auto"/>
                            <w:left w:val="none" w:sz="0" w:space="0" w:color="auto"/>
                            <w:bottom w:val="none" w:sz="0" w:space="0" w:color="auto"/>
                            <w:right w:val="none" w:sz="0" w:space="0" w:color="auto"/>
                          </w:divBdr>
                        </w:div>
                      </w:divsChild>
                    </w:div>
                    <w:div w:id="507062263">
                      <w:marLeft w:val="0"/>
                      <w:marRight w:val="0"/>
                      <w:marTop w:val="0"/>
                      <w:marBottom w:val="0"/>
                      <w:divBdr>
                        <w:top w:val="none" w:sz="0" w:space="0" w:color="auto"/>
                        <w:left w:val="none" w:sz="0" w:space="0" w:color="auto"/>
                        <w:bottom w:val="none" w:sz="0" w:space="0" w:color="auto"/>
                        <w:right w:val="none" w:sz="0" w:space="0" w:color="auto"/>
                      </w:divBdr>
                      <w:divsChild>
                        <w:div w:id="926764622">
                          <w:marLeft w:val="240"/>
                          <w:marRight w:val="0"/>
                          <w:marTop w:val="0"/>
                          <w:marBottom w:val="0"/>
                          <w:divBdr>
                            <w:top w:val="none" w:sz="0" w:space="0" w:color="auto"/>
                            <w:left w:val="none" w:sz="0" w:space="0" w:color="auto"/>
                            <w:bottom w:val="none" w:sz="0" w:space="0" w:color="auto"/>
                            <w:right w:val="none" w:sz="0" w:space="0" w:color="auto"/>
                          </w:divBdr>
                        </w:div>
                      </w:divsChild>
                    </w:div>
                    <w:div w:id="768044074">
                      <w:marLeft w:val="0"/>
                      <w:marRight w:val="0"/>
                      <w:marTop w:val="0"/>
                      <w:marBottom w:val="0"/>
                      <w:divBdr>
                        <w:top w:val="none" w:sz="0" w:space="0" w:color="auto"/>
                        <w:left w:val="none" w:sz="0" w:space="0" w:color="auto"/>
                        <w:bottom w:val="none" w:sz="0" w:space="0" w:color="auto"/>
                        <w:right w:val="none" w:sz="0" w:space="0" w:color="auto"/>
                      </w:divBdr>
                      <w:divsChild>
                        <w:div w:id="932132028">
                          <w:marLeft w:val="240"/>
                          <w:marRight w:val="0"/>
                          <w:marTop w:val="0"/>
                          <w:marBottom w:val="0"/>
                          <w:divBdr>
                            <w:top w:val="none" w:sz="0" w:space="0" w:color="auto"/>
                            <w:left w:val="none" w:sz="0" w:space="0" w:color="auto"/>
                            <w:bottom w:val="none" w:sz="0" w:space="0" w:color="auto"/>
                            <w:right w:val="none" w:sz="0" w:space="0" w:color="auto"/>
                          </w:divBdr>
                        </w:div>
                      </w:divsChild>
                    </w:div>
                    <w:div w:id="725421538">
                      <w:marLeft w:val="0"/>
                      <w:marRight w:val="0"/>
                      <w:marTop w:val="0"/>
                      <w:marBottom w:val="0"/>
                      <w:divBdr>
                        <w:top w:val="none" w:sz="0" w:space="0" w:color="auto"/>
                        <w:left w:val="none" w:sz="0" w:space="0" w:color="auto"/>
                        <w:bottom w:val="none" w:sz="0" w:space="0" w:color="auto"/>
                        <w:right w:val="none" w:sz="0" w:space="0" w:color="auto"/>
                      </w:divBdr>
                      <w:divsChild>
                        <w:div w:id="554506123">
                          <w:marLeft w:val="240"/>
                          <w:marRight w:val="0"/>
                          <w:marTop w:val="0"/>
                          <w:marBottom w:val="0"/>
                          <w:divBdr>
                            <w:top w:val="none" w:sz="0" w:space="0" w:color="auto"/>
                            <w:left w:val="none" w:sz="0" w:space="0" w:color="auto"/>
                            <w:bottom w:val="none" w:sz="0" w:space="0" w:color="auto"/>
                            <w:right w:val="none" w:sz="0" w:space="0" w:color="auto"/>
                          </w:divBdr>
                        </w:div>
                      </w:divsChild>
                    </w:div>
                    <w:div w:id="1428306293">
                      <w:marLeft w:val="0"/>
                      <w:marRight w:val="0"/>
                      <w:marTop w:val="0"/>
                      <w:marBottom w:val="0"/>
                      <w:divBdr>
                        <w:top w:val="none" w:sz="0" w:space="0" w:color="auto"/>
                        <w:left w:val="none" w:sz="0" w:space="0" w:color="auto"/>
                        <w:bottom w:val="none" w:sz="0" w:space="0" w:color="auto"/>
                        <w:right w:val="none" w:sz="0" w:space="0" w:color="auto"/>
                      </w:divBdr>
                      <w:divsChild>
                        <w:div w:id="484590285">
                          <w:marLeft w:val="240"/>
                          <w:marRight w:val="0"/>
                          <w:marTop w:val="0"/>
                          <w:marBottom w:val="0"/>
                          <w:divBdr>
                            <w:top w:val="none" w:sz="0" w:space="0" w:color="auto"/>
                            <w:left w:val="none" w:sz="0" w:space="0" w:color="auto"/>
                            <w:bottom w:val="none" w:sz="0" w:space="0" w:color="auto"/>
                            <w:right w:val="none" w:sz="0" w:space="0" w:color="auto"/>
                          </w:divBdr>
                        </w:div>
                      </w:divsChild>
                    </w:div>
                    <w:div w:id="770249103">
                      <w:marLeft w:val="0"/>
                      <w:marRight w:val="0"/>
                      <w:marTop w:val="0"/>
                      <w:marBottom w:val="0"/>
                      <w:divBdr>
                        <w:top w:val="none" w:sz="0" w:space="0" w:color="auto"/>
                        <w:left w:val="none" w:sz="0" w:space="0" w:color="auto"/>
                        <w:bottom w:val="none" w:sz="0" w:space="0" w:color="auto"/>
                        <w:right w:val="none" w:sz="0" w:space="0" w:color="auto"/>
                      </w:divBdr>
                      <w:divsChild>
                        <w:div w:id="1699232900">
                          <w:marLeft w:val="240"/>
                          <w:marRight w:val="0"/>
                          <w:marTop w:val="0"/>
                          <w:marBottom w:val="0"/>
                          <w:divBdr>
                            <w:top w:val="none" w:sz="0" w:space="0" w:color="auto"/>
                            <w:left w:val="none" w:sz="0" w:space="0" w:color="auto"/>
                            <w:bottom w:val="none" w:sz="0" w:space="0" w:color="auto"/>
                            <w:right w:val="none" w:sz="0" w:space="0" w:color="auto"/>
                          </w:divBdr>
                        </w:div>
                      </w:divsChild>
                    </w:div>
                    <w:div w:id="1428963337">
                      <w:marLeft w:val="0"/>
                      <w:marRight w:val="0"/>
                      <w:marTop w:val="0"/>
                      <w:marBottom w:val="0"/>
                      <w:divBdr>
                        <w:top w:val="none" w:sz="0" w:space="0" w:color="auto"/>
                        <w:left w:val="none" w:sz="0" w:space="0" w:color="auto"/>
                        <w:bottom w:val="none" w:sz="0" w:space="0" w:color="auto"/>
                        <w:right w:val="none" w:sz="0" w:space="0" w:color="auto"/>
                      </w:divBdr>
                      <w:divsChild>
                        <w:div w:id="731006743">
                          <w:marLeft w:val="240"/>
                          <w:marRight w:val="0"/>
                          <w:marTop w:val="0"/>
                          <w:marBottom w:val="0"/>
                          <w:divBdr>
                            <w:top w:val="none" w:sz="0" w:space="0" w:color="auto"/>
                            <w:left w:val="none" w:sz="0" w:space="0" w:color="auto"/>
                            <w:bottom w:val="none" w:sz="0" w:space="0" w:color="auto"/>
                            <w:right w:val="none" w:sz="0" w:space="0" w:color="auto"/>
                          </w:divBdr>
                        </w:div>
                      </w:divsChild>
                    </w:div>
                    <w:div w:id="954360713">
                      <w:marLeft w:val="0"/>
                      <w:marRight w:val="0"/>
                      <w:marTop w:val="0"/>
                      <w:marBottom w:val="0"/>
                      <w:divBdr>
                        <w:top w:val="none" w:sz="0" w:space="0" w:color="auto"/>
                        <w:left w:val="none" w:sz="0" w:space="0" w:color="auto"/>
                        <w:bottom w:val="none" w:sz="0" w:space="0" w:color="auto"/>
                        <w:right w:val="none" w:sz="0" w:space="0" w:color="auto"/>
                      </w:divBdr>
                      <w:divsChild>
                        <w:div w:id="1123811963">
                          <w:marLeft w:val="240"/>
                          <w:marRight w:val="0"/>
                          <w:marTop w:val="0"/>
                          <w:marBottom w:val="0"/>
                          <w:divBdr>
                            <w:top w:val="none" w:sz="0" w:space="0" w:color="auto"/>
                            <w:left w:val="none" w:sz="0" w:space="0" w:color="auto"/>
                            <w:bottom w:val="none" w:sz="0" w:space="0" w:color="auto"/>
                            <w:right w:val="none" w:sz="0" w:space="0" w:color="auto"/>
                          </w:divBdr>
                        </w:div>
                      </w:divsChild>
                    </w:div>
                    <w:div w:id="1837963654">
                      <w:marLeft w:val="0"/>
                      <w:marRight w:val="0"/>
                      <w:marTop w:val="0"/>
                      <w:marBottom w:val="0"/>
                      <w:divBdr>
                        <w:top w:val="none" w:sz="0" w:space="0" w:color="auto"/>
                        <w:left w:val="none" w:sz="0" w:space="0" w:color="auto"/>
                        <w:bottom w:val="none" w:sz="0" w:space="0" w:color="auto"/>
                        <w:right w:val="none" w:sz="0" w:space="0" w:color="auto"/>
                      </w:divBdr>
                      <w:divsChild>
                        <w:div w:id="900216275">
                          <w:marLeft w:val="240"/>
                          <w:marRight w:val="0"/>
                          <w:marTop w:val="0"/>
                          <w:marBottom w:val="0"/>
                          <w:divBdr>
                            <w:top w:val="none" w:sz="0" w:space="0" w:color="auto"/>
                            <w:left w:val="none" w:sz="0" w:space="0" w:color="auto"/>
                            <w:bottom w:val="none" w:sz="0" w:space="0" w:color="auto"/>
                            <w:right w:val="none" w:sz="0" w:space="0" w:color="auto"/>
                          </w:divBdr>
                        </w:div>
                      </w:divsChild>
                    </w:div>
                    <w:div w:id="1515534662">
                      <w:marLeft w:val="0"/>
                      <w:marRight w:val="0"/>
                      <w:marTop w:val="0"/>
                      <w:marBottom w:val="0"/>
                      <w:divBdr>
                        <w:top w:val="none" w:sz="0" w:space="0" w:color="auto"/>
                        <w:left w:val="none" w:sz="0" w:space="0" w:color="auto"/>
                        <w:bottom w:val="none" w:sz="0" w:space="0" w:color="auto"/>
                        <w:right w:val="none" w:sz="0" w:space="0" w:color="auto"/>
                      </w:divBdr>
                      <w:divsChild>
                        <w:div w:id="650141341">
                          <w:marLeft w:val="240"/>
                          <w:marRight w:val="0"/>
                          <w:marTop w:val="0"/>
                          <w:marBottom w:val="0"/>
                          <w:divBdr>
                            <w:top w:val="none" w:sz="0" w:space="0" w:color="auto"/>
                            <w:left w:val="none" w:sz="0" w:space="0" w:color="auto"/>
                            <w:bottom w:val="none" w:sz="0" w:space="0" w:color="auto"/>
                            <w:right w:val="none" w:sz="0" w:space="0" w:color="auto"/>
                          </w:divBdr>
                        </w:div>
                      </w:divsChild>
                    </w:div>
                    <w:div w:id="928731483">
                      <w:marLeft w:val="0"/>
                      <w:marRight w:val="0"/>
                      <w:marTop w:val="0"/>
                      <w:marBottom w:val="0"/>
                      <w:divBdr>
                        <w:top w:val="none" w:sz="0" w:space="0" w:color="auto"/>
                        <w:left w:val="none" w:sz="0" w:space="0" w:color="auto"/>
                        <w:bottom w:val="none" w:sz="0" w:space="0" w:color="auto"/>
                        <w:right w:val="none" w:sz="0" w:space="0" w:color="auto"/>
                      </w:divBdr>
                      <w:divsChild>
                        <w:div w:id="1369834658">
                          <w:marLeft w:val="240"/>
                          <w:marRight w:val="0"/>
                          <w:marTop w:val="0"/>
                          <w:marBottom w:val="0"/>
                          <w:divBdr>
                            <w:top w:val="none" w:sz="0" w:space="0" w:color="auto"/>
                            <w:left w:val="none" w:sz="0" w:space="0" w:color="auto"/>
                            <w:bottom w:val="none" w:sz="0" w:space="0" w:color="auto"/>
                            <w:right w:val="none" w:sz="0" w:space="0" w:color="auto"/>
                          </w:divBdr>
                        </w:div>
                      </w:divsChild>
                    </w:div>
                    <w:div w:id="1046568296">
                      <w:marLeft w:val="0"/>
                      <w:marRight w:val="0"/>
                      <w:marTop w:val="0"/>
                      <w:marBottom w:val="0"/>
                      <w:divBdr>
                        <w:top w:val="none" w:sz="0" w:space="0" w:color="auto"/>
                        <w:left w:val="none" w:sz="0" w:space="0" w:color="auto"/>
                        <w:bottom w:val="none" w:sz="0" w:space="0" w:color="auto"/>
                        <w:right w:val="none" w:sz="0" w:space="0" w:color="auto"/>
                      </w:divBdr>
                      <w:divsChild>
                        <w:div w:id="758871857">
                          <w:marLeft w:val="240"/>
                          <w:marRight w:val="0"/>
                          <w:marTop w:val="0"/>
                          <w:marBottom w:val="0"/>
                          <w:divBdr>
                            <w:top w:val="none" w:sz="0" w:space="0" w:color="auto"/>
                            <w:left w:val="none" w:sz="0" w:space="0" w:color="auto"/>
                            <w:bottom w:val="none" w:sz="0" w:space="0" w:color="auto"/>
                            <w:right w:val="none" w:sz="0" w:space="0" w:color="auto"/>
                          </w:divBdr>
                        </w:div>
                      </w:divsChild>
                    </w:div>
                    <w:div w:id="897714491">
                      <w:marLeft w:val="0"/>
                      <w:marRight w:val="0"/>
                      <w:marTop w:val="0"/>
                      <w:marBottom w:val="0"/>
                      <w:divBdr>
                        <w:top w:val="none" w:sz="0" w:space="0" w:color="auto"/>
                        <w:left w:val="none" w:sz="0" w:space="0" w:color="auto"/>
                        <w:bottom w:val="none" w:sz="0" w:space="0" w:color="auto"/>
                        <w:right w:val="none" w:sz="0" w:space="0" w:color="auto"/>
                      </w:divBdr>
                      <w:divsChild>
                        <w:div w:id="139200200">
                          <w:marLeft w:val="240"/>
                          <w:marRight w:val="0"/>
                          <w:marTop w:val="0"/>
                          <w:marBottom w:val="0"/>
                          <w:divBdr>
                            <w:top w:val="none" w:sz="0" w:space="0" w:color="auto"/>
                            <w:left w:val="none" w:sz="0" w:space="0" w:color="auto"/>
                            <w:bottom w:val="none" w:sz="0" w:space="0" w:color="auto"/>
                            <w:right w:val="none" w:sz="0" w:space="0" w:color="auto"/>
                          </w:divBdr>
                        </w:div>
                      </w:divsChild>
                    </w:div>
                    <w:div w:id="847601404">
                      <w:marLeft w:val="0"/>
                      <w:marRight w:val="0"/>
                      <w:marTop w:val="0"/>
                      <w:marBottom w:val="0"/>
                      <w:divBdr>
                        <w:top w:val="none" w:sz="0" w:space="0" w:color="auto"/>
                        <w:left w:val="none" w:sz="0" w:space="0" w:color="auto"/>
                        <w:bottom w:val="none" w:sz="0" w:space="0" w:color="auto"/>
                        <w:right w:val="none" w:sz="0" w:space="0" w:color="auto"/>
                      </w:divBdr>
                      <w:divsChild>
                        <w:div w:id="463544600">
                          <w:marLeft w:val="240"/>
                          <w:marRight w:val="0"/>
                          <w:marTop w:val="0"/>
                          <w:marBottom w:val="0"/>
                          <w:divBdr>
                            <w:top w:val="none" w:sz="0" w:space="0" w:color="auto"/>
                            <w:left w:val="none" w:sz="0" w:space="0" w:color="auto"/>
                            <w:bottom w:val="none" w:sz="0" w:space="0" w:color="auto"/>
                            <w:right w:val="none" w:sz="0" w:space="0" w:color="auto"/>
                          </w:divBdr>
                        </w:div>
                      </w:divsChild>
                    </w:div>
                    <w:div w:id="334917569">
                      <w:marLeft w:val="0"/>
                      <w:marRight w:val="0"/>
                      <w:marTop w:val="0"/>
                      <w:marBottom w:val="0"/>
                      <w:divBdr>
                        <w:top w:val="none" w:sz="0" w:space="0" w:color="auto"/>
                        <w:left w:val="none" w:sz="0" w:space="0" w:color="auto"/>
                        <w:bottom w:val="none" w:sz="0" w:space="0" w:color="auto"/>
                        <w:right w:val="none" w:sz="0" w:space="0" w:color="auto"/>
                      </w:divBdr>
                      <w:divsChild>
                        <w:div w:id="417943631">
                          <w:marLeft w:val="240"/>
                          <w:marRight w:val="0"/>
                          <w:marTop w:val="0"/>
                          <w:marBottom w:val="0"/>
                          <w:divBdr>
                            <w:top w:val="none" w:sz="0" w:space="0" w:color="auto"/>
                            <w:left w:val="none" w:sz="0" w:space="0" w:color="auto"/>
                            <w:bottom w:val="none" w:sz="0" w:space="0" w:color="auto"/>
                            <w:right w:val="none" w:sz="0" w:space="0" w:color="auto"/>
                          </w:divBdr>
                        </w:div>
                      </w:divsChild>
                    </w:div>
                    <w:div w:id="145049981">
                      <w:marLeft w:val="0"/>
                      <w:marRight w:val="0"/>
                      <w:marTop w:val="0"/>
                      <w:marBottom w:val="0"/>
                      <w:divBdr>
                        <w:top w:val="none" w:sz="0" w:space="0" w:color="auto"/>
                        <w:left w:val="none" w:sz="0" w:space="0" w:color="auto"/>
                        <w:bottom w:val="none" w:sz="0" w:space="0" w:color="auto"/>
                        <w:right w:val="none" w:sz="0" w:space="0" w:color="auto"/>
                      </w:divBdr>
                      <w:divsChild>
                        <w:div w:id="1456487005">
                          <w:marLeft w:val="240"/>
                          <w:marRight w:val="0"/>
                          <w:marTop w:val="0"/>
                          <w:marBottom w:val="0"/>
                          <w:divBdr>
                            <w:top w:val="none" w:sz="0" w:space="0" w:color="auto"/>
                            <w:left w:val="none" w:sz="0" w:space="0" w:color="auto"/>
                            <w:bottom w:val="none" w:sz="0" w:space="0" w:color="auto"/>
                            <w:right w:val="none" w:sz="0" w:space="0" w:color="auto"/>
                          </w:divBdr>
                        </w:div>
                      </w:divsChild>
                    </w:div>
                    <w:div w:id="1237744703">
                      <w:marLeft w:val="0"/>
                      <w:marRight w:val="0"/>
                      <w:marTop w:val="0"/>
                      <w:marBottom w:val="0"/>
                      <w:divBdr>
                        <w:top w:val="none" w:sz="0" w:space="0" w:color="auto"/>
                        <w:left w:val="none" w:sz="0" w:space="0" w:color="auto"/>
                        <w:bottom w:val="none" w:sz="0" w:space="0" w:color="auto"/>
                        <w:right w:val="none" w:sz="0" w:space="0" w:color="auto"/>
                      </w:divBdr>
                      <w:divsChild>
                        <w:div w:id="1435006766">
                          <w:marLeft w:val="240"/>
                          <w:marRight w:val="0"/>
                          <w:marTop w:val="0"/>
                          <w:marBottom w:val="0"/>
                          <w:divBdr>
                            <w:top w:val="none" w:sz="0" w:space="0" w:color="auto"/>
                            <w:left w:val="none" w:sz="0" w:space="0" w:color="auto"/>
                            <w:bottom w:val="none" w:sz="0" w:space="0" w:color="auto"/>
                            <w:right w:val="none" w:sz="0" w:space="0" w:color="auto"/>
                          </w:divBdr>
                        </w:div>
                      </w:divsChild>
                    </w:div>
                    <w:div w:id="1181621300">
                      <w:marLeft w:val="0"/>
                      <w:marRight w:val="0"/>
                      <w:marTop w:val="0"/>
                      <w:marBottom w:val="0"/>
                      <w:divBdr>
                        <w:top w:val="none" w:sz="0" w:space="0" w:color="auto"/>
                        <w:left w:val="none" w:sz="0" w:space="0" w:color="auto"/>
                        <w:bottom w:val="none" w:sz="0" w:space="0" w:color="auto"/>
                        <w:right w:val="none" w:sz="0" w:space="0" w:color="auto"/>
                      </w:divBdr>
                      <w:divsChild>
                        <w:div w:id="444692710">
                          <w:marLeft w:val="240"/>
                          <w:marRight w:val="0"/>
                          <w:marTop w:val="0"/>
                          <w:marBottom w:val="0"/>
                          <w:divBdr>
                            <w:top w:val="none" w:sz="0" w:space="0" w:color="auto"/>
                            <w:left w:val="none" w:sz="0" w:space="0" w:color="auto"/>
                            <w:bottom w:val="none" w:sz="0" w:space="0" w:color="auto"/>
                            <w:right w:val="none" w:sz="0" w:space="0" w:color="auto"/>
                          </w:divBdr>
                        </w:div>
                      </w:divsChild>
                    </w:div>
                    <w:div w:id="752094450">
                      <w:marLeft w:val="0"/>
                      <w:marRight w:val="0"/>
                      <w:marTop w:val="0"/>
                      <w:marBottom w:val="0"/>
                      <w:divBdr>
                        <w:top w:val="none" w:sz="0" w:space="0" w:color="auto"/>
                        <w:left w:val="none" w:sz="0" w:space="0" w:color="auto"/>
                        <w:bottom w:val="none" w:sz="0" w:space="0" w:color="auto"/>
                        <w:right w:val="none" w:sz="0" w:space="0" w:color="auto"/>
                      </w:divBdr>
                      <w:divsChild>
                        <w:div w:id="256183151">
                          <w:marLeft w:val="240"/>
                          <w:marRight w:val="0"/>
                          <w:marTop w:val="0"/>
                          <w:marBottom w:val="0"/>
                          <w:divBdr>
                            <w:top w:val="none" w:sz="0" w:space="0" w:color="auto"/>
                            <w:left w:val="none" w:sz="0" w:space="0" w:color="auto"/>
                            <w:bottom w:val="none" w:sz="0" w:space="0" w:color="auto"/>
                            <w:right w:val="none" w:sz="0" w:space="0" w:color="auto"/>
                          </w:divBdr>
                        </w:div>
                      </w:divsChild>
                    </w:div>
                    <w:div w:id="1984312405">
                      <w:marLeft w:val="0"/>
                      <w:marRight w:val="0"/>
                      <w:marTop w:val="0"/>
                      <w:marBottom w:val="0"/>
                      <w:divBdr>
                        <w:top w:val="none" w:sz="0" w:space="0" w:color="auto"/>
                        <w:left w:val="none" w:sz="0" w:space="0" w:color="auto"/>
                        <w:bottom w:val="none" w:sz="0" w:space="0" w:color="auto"/>
                        <w:right w:val="none" w:sz="0" w:space="0" w:color="auto"/>
                      </w:divBdr>
                      <w:divsChild>
                        <w:div w:id="828443338">
                          <w:marLeft w:val="240"/>
                          <w:marRight w:val="0"/>
                          <w:marTop w:val="0"/>
                          <w:marBottom w:val="0"/>
                          <w:divBdr>
                            <w:top w:val="none" w:sz="0" w:space="0" w:color="auto"/>
                            <w:left w:val="none" w:sz="0" w:space="0" w:color="auto"/>
                            <w:bottom w:val="none" w:sz="0" w:space="0" w:color="auto"/>
                            <w:right w:val="none" w:sz="0" w:space="0" w:color="auto"/>
                          </w:divBdr>
                        </w:div>
                      </w:divsChild>
                    </w:div>
                    <w:div w:id="1588080077">
                      <w:marLeft w:val="0"/>
                      <w:marRight w:val="0"/>
                      <w:marTop w:val="0"/>
                      <w:marBottom w:val="0"/>
                      <w:divBdr>
                        <w:top w:val="none" w:sz="0" w:space="0" w:color="auto"/>
                        <w:left w:val="none" w:sz="0" w:space="0" w:color="auto"/>
                        <w:bottom w:val="none" w:sz="0" w:space="0" w:color="auto"/>
                        <w:right w:val="none" w:sz="0" w:space="0" w:color="auto"/>
                      </w:divBdr>
                      <w:divsChild>
                        <w:div w:id="1152452497">
                          <w:marLeft w:val="240"/>
                          <w:marRight w:val="0"/>
                          <w:marTop w:val="0"/>
                          <w:marBottom w:val="0"/>
                          <w:divBdr>
                            <w:top w:val="none" w:sz="0" w:space="0" w:color="auto"/>
                            <w:left w:val="none" w:sz="0" w:space="0" w:color="auto"/>
                            <w:bottom w:val="none" w:sz="0" w:space="0" w:color="auto"/>
                            <w:right w:val="none" w:sz="0" w:space="0" w:color="auto"/>
                          </w:divBdr>
                        </w:div>
                      </w:divsChild>
                    </w:div>
                    <w:div w:id="316766280">
                      <w:marLeft w:val="0"/>
                      <w:marRight w:val="0"/>
                      <w:marTop w:val="0"/>
                      <w:marBottom w:val="0"/>
                      <w:divBdr>
                        <w:top w:val="none" w:sz="0" w:space="0" w:color="auto"/>
                        <w:left w:val="none" w:sz="0" w:space="0" w:color="auto"/>
                        <w:bottom w:val="none" w:sz="0" w:space="0" w:color="auto"/>
                        <w:right w:val="none" w:sz="0" w:space="0" w:color="auto"/>
                      </w:divBdr>
                      <w:divsChild>
                        <w:div w:id="923031792">
                          <w:marLeft w:val="240"/>
                          <w:marRight w:val="0"/>
                          <w:marTop w:val="0"/>
                          <w:marBottom w:val="0"/>
                          <w:divBdr>
                            <w:top w:val="none" w:sz="0" w:space="0" w:color="auto"/>
                            <w:left w:val="none" w:sz="0" w:space="0" w:color="auto"/>
                            <w:bottom w:val="none" w:sz="0" w:space="0" w:color="auto"/>
                            <w:right w:val="none" w:sz="0" w:space="0" w:color="auto"/>
                          </w:divBdr>
                        </w:div>
                      </w:divsChild>
                    </w:div>
                    <w:div w:id="982470044">
                      <w:marLeft w:val="0"/>
                      <w:marRight w:val="0"/>
                      <w:marTop w:val="0"/>
                      <w:marBottom w:val="0"/>
                      <w:divBdr>
                        <w:top w:val="none" w:sz="0" w:space="0" w:color="auto"/>
                        <w:left w:val="none" w:sz="0" w:space="0" w:color="auto"/>
                        <w:bottom w:val="none" w:sz="0" w:space="0" w:color="auto"/>
                        <w:right w:val="none" w:sz="0" w:space="0" w:color="auto"/>
                      </w:divBdr>
                      <w:divsChild>
                        <w:div w:id="419256104">
                          <w:marLeft w:val="240"/>
                          <w:marRight w:val="0"/>
                          <w:marTop w:val="0"/>
                          <w:marBottom w:val="0"/>
                          <w:divBdr>
                            <w:top w:val="none" w:sz="0" w:space="0" w:color="auto"/>
                            <w:left w:val="none" w:sz="0" w:space="0" w:color="auto"/>
                            <w:bottom w:val="none" w:sz="0" w:space="0" w:color="auto"/>
                            <w:right w:val="none" w:sz="0" w:space="0" w:color="auto"/>
                          </w:divBdr>
                        </w:div>
                      </w:divsChild>
                    </w:div>
                    <w:div w:id="408964724">
                      <w:marLeft w:val="0"/>
                      <w:marRight w:val="0"/>
                      <w:marTop w:val="0"/>
                      <w:marBottom w:val="0"/>
                      <w:divBdr>
                        <w:top w:val="none" w:sz="0" w:space="0" w:color="auto"/>
                        <w:left w:val="none" w:sz="0" w:space="0" w:color="auto"/>
                        <w:bottom w:val="none" w:sz="0" w:space="0" w:color="auto"/>
                        <w:right w:val="none" w:sz="0" w:space="0" w:color="auto"/>
                      </w:divBdr>
                      <w:divsChild>
                        <w:div w:id="1757480217">
                          <w:marLeft w:val="240"/>
                          <w:marRight w:val="0"/>
                          <w:marTop w:val="0"/>
                          <w:marBottom w:val="0"/>
                          <w:divBdr>
                            <w:top w:val="none" w:sz="0" w:space="0" w:color="auto"/>
                            <w:left w:val="none" w:sz="0" w:space="0" w:color="auto"/>
                            <w:bottom w:val="none" w:sz="0" w:space="0" w:color="auto"/>
                            <w:right w:val="none" w:sz="0" w:space="0" w:color="auto"/>
                          </w:divBdr>
                        </w:div>
                      </w:divsChild>
                    </w:div>
                    <w:div w:id="1048142472">
                      <w:marLeft w:val="0"/>
                      <w:marRight w:val="0"/>
                      <w:marTop w:val="0"/>
                      <w:marBottom w:val="0"/>
                      <w:divBdr>
                        <w:top w:val="none" w:sz="0" w:space="0" w:color="auto"/>
                        <w:left w:val="none" w:sz="0" w:space="0" w:color="auto"/>
                        <w:bottom w:val="none" w:sz="0" w:space="0" w:color="auto"/>
                        <w:right w:val="none" w:sz="0" w:space="0" w:color="auto"/>
                      </w:divBdr>
                      <w:divsChild>
                        <w:div w:id="1629819373">
                          <w:marLeft w:val="240"/>
                          <w:marRight w:val="0"/>
                          <w:marTop w:val="0"/>
                          <w:marBottom w:val="0"/>
                          <w:divBdr>
                            <w:top w:val="none" w:sz="0" w:space="0" w:color="auto"/>
                            <w:left w:val="none" w:sz="0" w:space="0" w:color="auto"/>
                            <w:bottom w:val="none" w:sz="0" w:space="0" w:color="auto"/>
                            <w:right w:val="none" w:sz="0" w:space="0" w:color="auto"/>
                          </w:divBdr>
                        </w:div>
                      </w:divsChild>
                    </w:div>
                    <w:div w:id="683631497">
                      <w:marLeft w:val="0"/>
                      <w:marRight w:val="0"/>
                      <w:marTop w:val="0"/>
                      <w:marBottom w:val="0"/>
                      <w:divBdr>
                        <w:top w:val="none" w:sz="0" w:space="0" w:color="auto"/>
                        <w:left w:val="none" w:sz="0" w:space="0" w:color="auto"/>
                        <w:bottom w:val="none" w:sz="0" w:space="0" w:color="auto"/>
                        <w:right w:val="none" w:sz="0" w:space="0" w:color="auto"/>
                      </w:divBdr>
                      <w:divsChild>
                        <w:div w:id="395519226">
                          <w:marLeft w:val="240"/>
                          <w:marRight w:val="0"/>
                          <w:marTop w:val="0"/>
                          <w:marBottom w:val="0"/>
                          <w:divBdr>
                            <w:top w:val="none" w:sz="0" w:space="0" w:color="auto"/>
                            <w:left w:val="none" w:sz="0" w:space="0" w:color="auto"/>
                            <w:bottom w:val="none" w:sz="0" w:space="0" w:color="auto"/>
                            <w:right w:val="none" w:sz="0" w:space="0" w:color="auto"/>
                          </w:divBdr>
                        </w:div>
                      </w:divsChild>
                    </w:div>
                    <w:div w:id="1564245508">
                      <w:marLeft w:val="0"/>
                      <w:marRight w:val="0"/>
                      <w:marTop w:val="0"/>
                      <w:marBottom w:val="0"/>
                      <w:divBdr>
                        <w:top w:val="none" w:sz="0" w:space="0" w:color="auto"/>
                        <w:left w:val="none" w:sz="0" w:space="0" w:color="auto"/>
                        <w:bottom w:val="none" w:sz="0" w:space="0" w:color="auto"/>
                        <w:right w:val="none" w:sz="0" w:space="0" w:color="auto"/>
                      </w:divBdr>
                      <w:divsChild>
                        <w:div w:id="700983822">
                          <w:marLeft w:val="240"/>
                          <w:marRight w:val="0"/>
                          <w:marTop w:val="0"/>
                          <w:marBottom w:val="0"/>
                          <w:divBdr>
                            <w:top w:val="none" w:sz="0" w:space="0" w:color="auto"/>
                            <w:left w:val="none" w:sz="0" w:space="0" w:color="auto"/>
                            <w:bottom w:val="none" w:sz="0" w:space="0" w:color="auto"/>
                            <w:right w:val="none" w:sz="0" w:space="0" w:color="auto"/>
                          </w:divBdr>
                        </w:div>
                      </w:divsChild>
                    </w:div>
                    <w:div w:id="1986621887">
                      <w:marLeft w:val="0"/>
                      <w:marRight w:val="0"/>
                      <w:marTop w:val="0"/>
                      <w:marBottom w:val="0"/>
                      <w:divBdr>
                        <w:top w:val="none" w:sz="0" w:space="0" w:color="auto"/>
                        <w:left w:val="none" w:sz="0" w:space="0" w:color="auto"/>
                        <w:bottom w:val="none" w:sz="0" w:space="0" w:color="auto"/>
                        <w:right w:val="none" w:sz="0" w:space="0" w:color="auto"/>
                      </w:divBdr>
                      <w:divsChild>
                        <w:div w:id="352266646">
                          <w:marLeft w:val="240"/>
                          <w:marRight w:val="0"/>
                          <w:marTop w:val="0"/>
                          <w:marBottom w:val="0"/>
                          <w:divBdr>
                            <w:top w:val="none" w:sz="0" w:space="0" w:color="auto"/>
                            <w:left w:val="none" w:sz="0" w:space="0" w:color="auto"/>
                            <w:bottom w:val="none" w:sz="0" w:space="0" w:color="auto"/>
                            <w:right w:val="none" w:sz="0" w:space="0" w:color="auto"/>
                          </w:divBdr>
                        </w:div>
                      </w:divsChild>
                    </w:div>
                    <w:div w:id="304939701">
                      <w:marLeft w:val="0"/>
                      <w:marRight w:val="0"/>
                      <w:marTop w:val="0"/>
                      <w:marBottom w:val="0"/>
                      <w:divBdr>
                        <w:top w:val="none" w:sz="0" w:space="0" w:color="auto"/>
                        <w:left w:val="none" w:sz="0" w:space="0" w:color="auto"/>
                        <w:bottom w:val="none" w:sz="0" w:space="0" w:color="auto"/>
                        <w:right w:val="none" w:sz="0" w:space="0" w:color="auto"/>
                      </w:divBdr>
                      <w:divsChild>
                        <w:div w:id="1595287852">
                          <w:marLeft w:val="240"/>
                          <w:marRight w:val="0"/>
                          <w:marTop w:val="0"/>
                          <w:marBottom w:val="0"/>
                          <w:divBdr>
                            <w:top w:val="none" w:sz="0" w:space="0" w:color="auto"/>
                            <w:left w:val="none" w:sz="0" w:space="0" w:color="auto"/>
                            <w:bottom w:val="none" w:sz="0" w:space="0" w:color="auto"/>
                            <w:right w:val="none" w:sz="0" w:space="0" w:color="auto"/>
                          </w:divBdr>
                        </w:div>
                      </w:divsChild>
                    </w:div>
                    <w:div w:id="1656374454">
                      <w:marLeft w:val="0"/>
                      <w:marRight w:val="0"/>
                      <w:marTop w:val="0"/>
                      <w:marBottom w:val="0"/>
                      <w:divBdr>
                        <w:top w:val="none" w:sz="0" w:space="0" w:color="auto"/>
                        <w:left w:val="none" w:sz="0" w:space="0" w:color="auto"/>
                        <w:bottom w:val="none" w:sz="0" w:space="0" w:color="auto"/>
                        <w:right w:val="none" w:sz="0" w:space="0" w:color="auto"/>
                      </w:divBdr>
                      <w:divsChild>
                        <w:div w:id="1684355085">
                          <w:marLeft w:val="240"/>
                          <w:marRight w:val="0"/>
                          <w:marTop w:val="0"/>
                          <w:marBottom w:val="0"/>
                          <w:divBdr>
                            <w:top w:val="none" w:sz="0" w:space="0" w:color="auto"/>
                            <w:left w:val="none" w:sz="0" w:space="0" w:color="auto"/>
                            <w:bottom w:val="none" w:sz="0" w:space="0" w:color="auto"/>
                            <w:right w:val="none" w:sz="0" w:space="0" w:color="auto"/>
                          </w:divBdr>
                        </w:div>
                      </w:divsChild>
                    </w:div>
                    <w:div w:id="207768306">
                      <w:marLeft w:val="0"/>
                      <w:marRight w:val="0"/>
                      <w:marTop w:val="0"/>
                      <w:marBottom w:val="0"/>
                      <w:divBdr>
                        <w:top w:val="none" w:sz="0" w:space="0" w:color="auto"/>
                        <w:left w:val="none" w:sz="0" w:space="0" w:color="auto"/>
                        <w:bottom w:val="none" w:sz="0" w:space="0" w:color="auto"/>
                        <w:right w:val="none" w:sz="0" w:space="0" w:color="auto"/>
                      </w:divBdr>
                      <w:divsChild>
                        <w:div w:id="500315170">
                          <w:marLeft w:val="240"/>
                          <w:marRight w:val="0"/>
                          <w:marTop w:val="0"/>
                          <w:marBottom w:val="0"/>
                          <w:divBdr>
                            <w:top w:val="none" w:sz="0" w:space="0" w:color="auto"/>
                            <w:left w:val="none" w:sz="0" w:space="0" w:color="auto"/>
                            <w:bottom w:val="none" w:sz="0" w:space="0" w:color="auto"/>
                            <w:right w:val="none" w:sz="0" w:space="0" w:color="auto"/>
                          </w:divBdr>
                        </w:div>
                      </w:divsChild>
                    </w:div>
                    <w:div w:id="986281322">
                      <w:marLeft w:val="0"/>
                      <w:marRight w:val="0"/>
                      <w:marTop w:val="0"/>
                      <w:marBottom w:val="0"/>
                      <w:divBdr>
                        <w:top w:val="none" w:sz="0" w:space="0" w:color="auto"/>
                        <w:left w:val="none" w:sz="0" w:space="0" w:color="auto"/>
                        <w:bottom w:val="none" w:sz="0" w:space="0" w:color="auto"/>
                        <w:right w:val="none" w:sz="0" w:space="0" w:color="auto"/>
                      </w:divBdr>
                      <w:divsChild>
                        <w:div w:id="1098137676">
                          <w:marLeft w:val="240"/>
                          <w:marRight w:val="0"/>
                          <w:marTop w:val="0"/>
                          <w:marBottom w:val="0"/>
                          <w:divBdr>
                            <w:top w:val="none" w:sz="0" w:space="0" w:color="auto"/>
                            <w:left w:val="none" w:sz="0" w:space="0" w:color="auto"/>
                            <w:bottom w:val="none" w:sz="0" w:space="0" w:color="auto"/>
                            <w:right w:val="none" w:sz="0" w:space="0" w:color="auto"/>
                          </w:divBdr>
                        </w:div>
                      </w:divsChild>
                    </w:div>
                    <w:div w:id="24137723">
                      <w:marLeft w:val="0"/>
                      <w:marRight w:val="0"/>
                      <w:marTop w:val="0"/>
                      <w:marBottom w:val="0"/>
                      <w:divBdr>
                        <w:top w:val="none" w:sz="0" w:space="0" w:color="auto"/>
                        <w:left w:val="none" w:sz="0" w:space="0" w:color="auto"/>
                        <w:bottom w:val="none" w:sz="0" w:space="0" w:color="auto"/>
                        <w:right w:val="none" w:sz="0" w:space="0" w:color="auto"/>
                      </w:divBdr>
                      <w:divsChild>
                        <w:div w:id="259030729">
                          <w:marLeft w:val="240"/>
                          <w:marRight w:val="0"/>
                          <w:marTop w:val="0"/>
                          <w:marBottom w:val="0"/>
                          <w:divBdr>
                            <w:top w:val="none" w:sz="0" w:space="0" w:color="auto"/>
                            <w:left w:val="none" w:sz="0" w:space="0" w:color="auto"/>
                            <w:bottom w:val="none" w:sz="0" w:space="0" w:color="auto"/>
                            <w:right w:val="none" w:sz="0" w:space="0" w:color="auto"/>
                          </w:divBdr>
                        </w:div>
                      </w:divsChild>
                    </w:div>
                    <w:div w:id="531109697">
                      <w:marLeft w:val="0"/>
                      <w:marRight w:val="0"/>
                      <w:marTop w:val="0"/>
                      <w:marBottom w:val="0"/>
                      <w:divBdr>
                        <w:top w:val="none" w:sz="0" w:space="0" w:color="auto"/>
                        <w:left w:val="none" w:sz="0" w:space="0" w:color="auto"/>
                        <w:bottom w:val="none" w:sz="0" w:space="0" w:color="auto"/>
                        <w:right w:val="none" w:sz="0" w:space="0" w:color="auto"/>
                      </w:divBdr>
                      <w:divsChild>
                        <w:div w:id="1930187262">
                          <w:marLeft w:val="240"/>
                          <w:marRight w:val="0"/>
                          <w:marTop w:val="0"/>
                          <w:marBottom w:val="0"/>
                          <w:divBdr>
                            <w:top w:val="none" w:sz="0" w:space="0" w:color="auto"/>
                            <w:left w:val="none" w:sz="0" w:space="0" w:color="auto"/>
                            <w:bottom w:val="none" w:sz="0" w:space="0" w:color="auto"/>
                            <w:right w:val="none" w:sz="0" w:space="0" w:color="auto"/>
                          </w:divBdr>
                        </w:div>
                      </w:divsChild>
                    </w:div>
                    <w:div w:id="250629100">
                      <w:marLeft w:val="0"/>
                      <w:marRight w:val="0"/>
                      <w:marTop w:val="0"/>
                      <w:marBottom w:val="0"/>
                      <w:divBdr>
                        <w:top w:val="none" w:sz="0" w:space="0" w:color="auto"/>
                        <w:left w:val="none" w:sz="0" w:space="0" w:color="auto"/>
                        <w:bottom w:val="none" w:sz="0" w:space="0" w:color="auto"/>
                        <w:right w:val="none" w:sz="0" w:space="0" w:color="auto"/>
                      </w:divBdr>
                      <w:divsChild>
                        <w:div w:id="462625901">
                          <w:marLeft w:val="240"/>
                          <w:marRight w:val="0"/>
                          <w:marTop w:val="0"/>
                          <w:marBottom w:val="0"/>
                          <w:divBdr>
                            <w:top w:val="none" w:sz="0" w:space="0" w:color="auto"/>
                            <w:left w:val="none" w:sz="0" w:space="0" w:color="auto"/>
                            <w:bottom w:val="none" w:sz="0" w:space="0" w:color="auto"/>
                            <w:right w:val="none" w:sz="0" w:space="0" w:color="auto"/>
                          </w:divBdr>
                        </w:div>
                      </w:divsChild>
                    </w:div>
                    <w:div w:id="1351183075">
                      <w:marLeft w:val="0"/>
                      <w:marRight w:val="0"/>
                      <w:marTop w:val="0"/>
                      <w:marBottom w:val="0"/>
                      <w:divBdr>
                        <w:top w:val="none" w:sz="0" w:space="0" w:color="auto"/>
                        <w:left w:val="none" w:sz="0" w:space="0" w:color="auto"/>
                        <w:bottom w:val="none" w:sz="0" w:space="0" w:color="auto"/>
                        <w:right w:val="none" w:sz="0" w:space="0" w:color="auto"/>
                      </w:divBdr>
                      <w:divsChild>
                        <w:div w:id="775640712">
                          <w:marLeft w:val="240"/>
                          <w:marRight w:val="0"/>
                          <w:marTop w:val="0"/>
                          <w:marBottom w:val="0"/>
                          <w:divBdr>
                            <w:top w:val="none" w:sz="0" w:space="0" w:color="auto"/>
                            <w:left w:val="none" w:sz="0" w:space="0" w:color="auto"/>
                            <w:bottom w:val="none" w:sz="0" w:space="0" w:color="auto"/>
                            <w:right w:val="none" w:sz="0" w:space="0" w:color="auto"/>
                          </w:divBdr>
                        </w:div>
                      </w:divsChild>
                    </w:div>
                    <w:div w:id="1707439801">
                      <w:marLeft w:val="0"/>
                      <w:marRight w:val="0"/>
                      <w:marTop w:val="0"/>
                      <w:marBottom w:val="0"/>
                      <w:divBdr>
                        <w:top w:val="none" w:sz="0" w:space="0" w:color="auto"/>
                        <w:left w:val="none" w:sz="0" w:space="0" w:color="auto"/>
                        <w:bottom w:val="none" w:sz="0" w:space="0" w:color="auto"/>
                        <w:right w:val="none" w:sz="0" w:space="0" w:color="auto"/>
                      </w:divBdr>
                      <w:divsChild>
                        <w:div w:id="1054500704">
                          <w:marLeft w:val="240"/>
                          <w:marRight w:val="0"/>
                          <w:marTop w:val="0"/>
                          <w:marBottom w:val="0"/>
                          <w:divBdr>
                            <w:top w:val="none" w:sz="0" w:space="0" w:color="auto"/>
                            <w:left w:val="none" w:sz="0" w:space="0" w:color="auto"/>
                            <w:bottom w:val="none" w:sz="0" w:space="0" w:color="auto"/>
                            <w:right w:val="none" w:sz="0" w:space="0" w:color="auto"/>
                          </w:divBdr>
                        </w:div>
                      </w:divsChild>
                    </w:div>
                    <w:div w:id="247927230">
                      <w:marLeft w:val="0"/>
                      <w:marRight w:val="0"/>
                      <w:marTop w:val="0"/>
                      <w:marBottom w:val="0"/>
                      <w:divBdr>
                        <w:top w:val="none" w:sz="0" w:space="0" w:color="auto"/>
                        <w:left w:val="none" w:sz="0" w:space="0" w:color="auto"/>
                        <w:bottom w:val="none" w:sz="0" w:space="0" w:color="auto"/>
                        <w:right w:val="none" w:sz="0" w:space="0" w:color="auto"/>
                      </w:divBdr>
                      <w:divsChild>
                        <w:div w:id="1115171259">
                          <w:marLeft w:val="240"/>
                          <w:marRight w:val="0"/>
                          <w:marTop w:val="0"/>
                          <w:marBottom w:val="0"/>
                          <w:divBdr>
                            <w:top w:val="none" w:sz="0" w:space="0" w:color="auto"/>
                            <w:left w:val="none" w:sz="0" w:space="0" w:color="auto"/>
                            <w:bottom w:val="none" w:sz="0" w:space="0" w:color="auto"/>
                            <w:right w:val="none" w:sz="0" w:space="0" w:color="auto"/>
                          </w:divBdr>
                        </w:div>
                      </w:divsChild>
                    </w:div>
                    <w:div w:id="1764299782">
                      <w:marLeft w:val="0"/>
                      <w:marRight w:val="0"/>
                      <w:marTop w:val="0"/>
                      <w:marBottom w:val="0"/>
                      <w:divBdr>
                        <w:top w:val="none" w:sz="0" w:space="0" w:color="auto"/>
                        <w:left w:val="none" w:sz="0" w:space="0" w:color="auto"/>
                        <w:bottom w:val="none" w:sz="0" w:space="0" w:color="auto"/>
                        <w:right w:val="none" w:sz="0" w:space="0" w:color="auto"/>
                      </w:divBdr>
                      <w:divsChild>
                        <w:div w:id="1011030547">
                          <w:marLeft w:val="240"/>
                          <w:marRight w:val="0"/>
                          <w:marTop w:val="0"/>
                          <w:marBottom w:val="0"/>
                          <w:divBdr>
                            <w:top w:val="none" w:sz="0" w:space="0" w:color="auto"/>
                            <w:left w:val="none" w:sz="0" w:space="0" w:color="auto"/>
                            <w:bottom w:val="none" w:sz="0" w:space="0" w:color="auto"/>
                            <w:right w:val="none" w:sz="0" w:space="0" w:color="auto"/>
                          </w:divBdr>
                        </w:div>
                      </w:divsChild>
                    </w:div>
                    <w:div w:id="483857895">
                      <w:marLeft w:val="0"/>
                      <w:marRight w:val="0"/>
                      <w:marTop w:val="0"/>
                      <w:marBottom w:val="0"/>
                      <w:divBdr>
                        <w:top w:val="none" w:sz="0" w:space="0" w:color="auto"/>
                        <w:left w:val="none" w:sz="0" w:space="0" w:color="auto"/>
                        <w:bottom w:val="none" w:sz="0" w:space="0" w:color="auto"/>
                        <w:right w:val="none" w:sz="0" w:space="0" w:color="auto"/>
                      </w:divBdr>
                      <w:divsChild>
                        <w:div w:id="1211386052">
                          <w:marLeft w:val="240"/>
                          <w:marRight w:val="0"/>
                          <w:marTop w:val="0"/>
                          <w:marBottom w:val="0"/>
                          <w:divBdr>
                            <w:top w:val="none" w:sz="0" w:space="0" w:color="auto"/>
                            <w:left w:val="none" w:sz="0" w:space="0" w:color="auto"/>
                            <w:bottom w:val="none" w:sz="0" w:space="0" w:color="auto"/>
                            <w:right w:val="none" w:sz="0" w:space="0" w:color="auto"/>
                          </w:divBdr>
                        </w:div>
                      </w:divsChild>
                    </w:div>
                    <w:div w:id="673921172">
                      <w:marLeft w:val="0"/>
                      <w:marRight w:val="0"/>
                      <w:marTop w:val="0"/>
                      <w:marBottom w:val="0"/>
                      <w:divBdr>
                        <w:top w:val="none" w:sz="0" w:space="0" w:color="auto"/>
                        <w:left w:val="none" w:sz="0" w:space="0" w:color="auto"/>
                        <w:bottom w:val="none" w:sz="0" w:space="0" w:color="auto"/>
                        <w:right w:val="none" w:sz="0" w:space="0" w:color="auto"/>
                      </w:divBdr>
                      <w:divsChild>
                        <w:div w:id="1473331479">
                          <w:marLeft w:val="240"/>
                          <w:marRight w:val="0"/>
                          <w:marTop w:val="0"/>
                          <w:marBottom w:val="0"/>
                          <w:divBdr>
                            <w:top w:val="none" w:sz="0" w:space="0" w:color="auto"/>
                            <w:left w:val="none" w:sz="0" w:space="0" w:color="auto"/>
                            <w:bottom w:val="none" w:sz="0" w:space="0" w:color="auto"/>
                            <w:right w:val="none" w:sz="0" w:space="0" w:color="auto"/>
                          </w:divBdr>
                        </w:div>
                      </w:divsChild>
                    </w:div>
                    <w:div w:id="1033773793">
                      <w:marLeft w:val="0"/>
                      <w:marRight w:val="0"/>
                      <w:marTop w:val="0"/>
                      <w:marBottom w:val="0"/>
                      <w:divBdr>
                        <w:top w:val="none" w:sz="0" w:space="0" w:color="auto"/>
                        <w:left w:val="none" w:sz="0" w:space="0" w:color="auto"/>
                        <w:bottom w:val="none" w:sz="0" w:space="0" w:color="auto"/>
                        <w:right w:val="none" w:sz="0" w:space="0" w:color="auto"/>
                      </w:divBdr>
                      <w:divsChild>
                        <w:div w:id="304551696">
                          <w:marLeft w:val="240"/>
                          <w:marRight w:val="0"/>
                          <w:marTop w:val="0"/>
                          <w:marBottom w:val="0"/>
                          <w:divBdr>
                            <w:top w:val="none" w:sz="0" w:space="0" w:color="auto"/>
                            <w:left w:val="none" w:sz="0" w:space="0" w:color="auto"/>
                            <w:bottom w:val="none" w:sz="0" w:space="0" w:color="auto"/>
                            <w:right w:val="none" w:sz="0" w:space="0" w:color="auto"/>
                          </w:divBdr>
                        </w:div>
                      </w:divsChild>
                    </w:div>
                    <w:div w:id="901911259">
                      <w:marLeft w:val="0"/>
                      <w:marRight w:val="0"/>
                      <w:marTop w:val="0"/>
                      <w:marBottom w:val="0"/>
                      <w:divBdr>
                        <w:top w:val="none" w:sz="0" w:space="0" w:color="auto"/>
                        <w:left w:val="none" w:sz="0" w:space="0" w:color="auto"/>
                        <w:bottom w:val="none" w:sz="0" w:space="0" w:color="auto"/>
                        <w:right w:val="none" w:sz="0" w:space="0" w:color="auto"/>
                      </w:divBdr>
                      <w:divsChild>
                        <w:div w:id="684291038">
                          <w:marLeft w:val="240"/>
                          <w:marRight w:val="0"/>
                          <w:marTop w:val="0"/>
                          <w:marBottom w:val="0"/>
                          <w:divBdr>
                            <w:top w:val="none" w:sz="0" w:space="0" w:color="auto"/>
                            <w:left w:val="none" w:sz="0" w:space="0" w:color="auto"/>
                            <w:bottom w:val="none" w:sz="0" w:space="0" w:color="auto"/>
                            <w:right w:val="none" w:sz="0" w:space="0" w:color="auto"/>
                          </w:divBdr>
                        </w:div>
                      </w:divsChild>
                    </w:div>
                    <w:div w:id="2023046559">
                      <w:marLeft w:val="0"/>
                      <w:marRight w:val="0"/>
                      <w:marTop w:val="0"/>
                      <w:marBottom w:val="0"/>
                      <w:divBdr>
                        <w:top w:val="none" w:sz="0" w:space="0" w:color="auto"/>
                        <w:left w:val="none" w:sz="0" w:space="0" w:color="auto"/>
                        <w:bottom w:val="none" w:sz="0" w:space="0" w:color="auto"/>
                        <w:right w:val="none" w:sz="0" w:space="0" w:color="auto"/>
                      </w:divBdr>
                      <w:divsChild>
                        <w:div w:id="1920406903">
                          <w:marLeft w:val="240"/>
                          <w:marRight w:val="0"/>
                          <w:marTop w:val="0"/>
                          <w:marBottom w:val="0"/>
                          <w:divBdr>
                            <w:top w:val="none" w:sz="0" w:space="0" w:color="auto"/>
                            <w:left w:val="none" w:sz="0" w:space="0" w:color="auto"/>
                            <w:bottom w:val="none" w:sz="0" w:space="0" w:color="auto"/>
                            <w:right w:val="none" w:sz="0" w:space="0" w:color="auto"/>
                          </w:divBdr>
                        </w:div>
                      </w:divsChild>
                    </w:div>
                    <w:div w:id="43682783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240"/>
                          <w:marRight w:val="0"/>
                          <w:marTop w:val="0"/>
                          <w:marBottom w:val="0"/>
                          <w:divBdr>
                            <w:top w:val="none" w:sz="0" w:space="0" w:color="auto"/>
                            <w:left w:val="none" w:sz="0" w:space="0" w:color="auto"/>
                            <w:bottom w:val="none" w:sz="0" w:space="0" w:color="auto"/>
                            <w:right w:val="none" w:sz="0" w:space="0" w:color="auto"/>
                          </w:divBdr>
                        </w:div>
                      </w:divsChild>
                    </w:div>
                    <w:div w:id="1575630345">
                      <w:marLeft w:val="0"/>
                      <w:marRight w:val="0"/>
                      <w:marTop w:val="0"/>
                      <w:marBottom w:val="0"/>
                      <w:divBdr>
                        <w:top w:val="none" w:sz="0" w:space="0" w:color="auto"/>
                        <w:left w:val="none" w:sz="0" w:space="0" w:color="auto"/>
                        <w:bottom w:val="none" w:sz="0" w:space="0" w:color="auto"/>
                        <w:right w:val="none" w:sz="0" w:space="0" w:color="auto"/>
                      </w:divBdr>
                      <w:divsChild>
                        <w:div w:id="1698045236">
                          <w:marLeft w:val="240"/>
                          <w:marRight w:val="0"/>
                          <w:marTop w:val="0"/>
                          <w:marBottom w:val="0"/>
                          <w:divBdr>
                            <w:top w:val="none" w:sz="0" w:space="0" w:color="auto"/>
                            <w:left w:val="none" w:sz="0" w:space="0" w:color="auto"/>
                            <w:bottom w:val="none" w:sz="0" w:space="0" w:color="auto"/>
                            <w:right w:val="none" w:sz="0" w:space="0" w:color="auto"/>
                          </w:divBdr>
                        </w:div>
                      </w:divsChild>
                    </w:div>
                    <w:div w:id="868296168">
                      <w:marLeft w:val="0"/>
                      <w:marRight w:val="0"/>
                      <w:marTop w:val="0"/>
                      <w:marBottom w:val="0"/>
                      <w:divBdr>
                        <w:top w:val="none" w:sz="0" w:space="0" w:color="auto"/>
                        <w:left w:val="none" w:sz="0" w:space="0" w:color="auto"/>
                        <w:bottom w:val="none" w:sz="0" w:space="0" w:color="auto"/>
                        <w:right w:val="none" w:sz="0" w:space="0" w:color="auto"/>
                      </w:divBdr>
                      <w:divsChild>
                        <w:div w:id="2086760280">
                          <w:marLeft w:val="240"/>
                          <w:marRight w:val="0"/>
                          <w:marTop w:val="0"/>
                          <w:marBottom w:val="0"/>
                          <w:divBdr>
                            <w:top w:val="none" w:sz="0" w:space="0" w:color="auto"/>
                            <w:left w:val="none" w:sz="0" w:space="0" w:color="auto"/>
                            <w:bottom w:val="none" w:sz="0" w:space="0" w:color="auto"/>
                            <w:right w:val="none" w:sz="0" w:space="0" w:color="auto"/>
                          </w:divBdr>
                        </w:div>
                      </w:divsChild>
                    </w:div>
                    <w:div w:id="1939486665">
                      <w:marLeft w:val="0"/>
                      <w:marRight w:val="0"/>
                      <w:marTop w:val="0"/>
                      <w:marBottom w:val="0"/>
                      <w:divBdr>
                        <w:top w:val="none" w:sz="0" w:space="0" w:color="auto"/>
                        <w:left w:val="none" w:sz="0" w:space="0" w:color="auto"/>
                        <w:bottom w:val="none" w:sz="0" w:space="0" w:color="auto"/>
                        <w:right w:val="none" w:sz="0" w:space="0" w:color="auto"/>
                      </w:divBdr>
                      <w:divsChild>
                        <w:div w:id="1094858382">
                          <w:marLeft w:val="240"/>
                          <w:marRight w:val="0"/>
                          <w:marTop w:val="0"/>
                          <w:marBottom w:val="0"/>
                          <w:divBdr>
                            <w:top w:val="none" w:sz="0" w:space="0" w:color="auto"/>
                            <w:left w:val="none" w:sz="0" w:space="0" w:color="auto"/>
                            <w:bottom w:val="none" w:sz="0" w:space="0" w:color="auto"/>
                            <w:right w:val="none" w:sz="0" w:space="0" w:color="auto"/>
                          </w:divBdr>
                        </w:div>
                      </w:divsChild>
                    </w:div>
                    <w:div w:id="2016956170">
                      <w:marLeft w:val="0"/>
                      <w:marRight w:val="0"/>
                      <w:marTop w:val="0"/>
                      <w:marBottom w:val="0"/>
                      <w:divBdr>
                        <w:top w:val="none" w:sz="0" w:space="0" w:color="auto"/>
                        <w:left w:val="none" w:sz="0" w:space="0" w:color="auto"/>
                        <w:bottom w:val="none" w:sz="0" w:space="0" w:color="auto"/>
                        <w:right w:val="none" w:sz="0" w:space="0" w:color="auto"/>
                      </w:divBdr>
                      <w:divsChild>
                        <w:div w:id="680813194">
                          <w:marLeft w:val="240"/>
                          <w:marRight w:val="0"/>
                          <w:marTop w:val="0"/>
                          <w:marBottom w:val="0"/>
                          <w:divBdr>
                            <w:top w:val="none" w:sz="0" w:space="0" w:color="auto"/>
                            <w:left w:val="none" w:sz="0" w:space="0" w:color="auto"/>
                            <w:bottom w:val="none" w:sz="0" w:space="0" w:color="auto"/>
                            <w:right w:val="none" w:sz="0" w:space="0" w:color="auto"/>
                          </w:divBdr>
                        </w:div>
                      </w:divsChild>
                    </w:div>
                    <w:div w:id="954558136">
                      <w:marLeft w:val="0"/>
                      <w:marRight w:val="0"/>
                      <w:marTop w:val="0"/>
                      <w:marBottom w:val="0"/>
                      <w:divBdr>
                        <w:top w:val="none" w:sz="0" w:space="0" w:color="auto"/>
                        <w:left w:val="none" w:sz="0" w:space="0" w:color="auto"/>
                        <w:bottom w:val="none" w:sz="0" w:space="0" w:color="auto"/>
                        <w:right w:val="none" w:sz="0" w:space="0" w:color="auto"/>
                      </w:divBdr>
                      <w:divsChild>
                        <w:div w:id="1544293995">
                          <w:marLeft w:val="240"/>
                          <w:marRight w:val="0"/>
                          <w:marTop w:val="0"/>
                          <w:marBottom w:val="0"/>
                          <w:divBdr>
                            <w:top w:val="none" w:sz="0" w:space="0" w:color="auto"/>
                            <w:left w:val="none" w:sz="0" w:space="0" w:color="auto"/>
                            <w:bottom w:val="none" w:sz="0" w:space="0" w:color="auto"/>
                            <w:right w:val="none" w:sz="0" w:space="0" w:color="auto"/>
                          </w:divBdr>
                        </w:div>
                      </w:divsChild>
                    </w:div>
                    <w:div w:id="1568342561">
                      <w:marLeft w:val="0"/>
                      <w:marRight w:val="0"/>
                      <w:marTop w:val="0"/>
                      <w:marBottom w:val="0"/>
                      <w:divBdr>
                        <w:top w:val="none" w:sz="0" w:space="0" w:color="auto"/>
                        <w:left w:val="none" w:sz="0" w:space="0" w:color="auto"/>
                        <w:bottom w:val="none" w:sz="0" w:space="0" w:color="auto"/>
                        <w:right w:val="none" w:sz="0" w:space="0" w:color="auto"/>
                      </w:divBdr>
                      <w:divsChild>
                        <w:div w:id="1164710382">
                          <w:marLeft w:val="240"/>
                          <w:marRight w:val="0"/>
                          <w:marTop w:val="0"/>
                          <w:marBottom w:val="0"/>
                          <w:divBdr>
                            <w:top w:val="none" w:sz="0" w:space="0" w:color="auto"/>
                            <w:left w:val="none" w:sz="0" w:space="0" w:color="auto"/>
                            <w:bottom w:val="none" w:sz="0" w:space="0" w:color="auto"/>
                            <w:right w:val="none" w:sz="0" w:space="0" w:color="auto"/>
                          </w:divBdr>
                        </w:div>
                      </w:divsChild>
                    </w:div>
                    <w:div w:id="169613467">
                      <w:marLeft w:val="0"/>
                      <w:marRight w:val="0"/>
                      <w:marTop w:val="0"/>
                      <w:marBottom w:val="0"/>
                      <w:divBdr>
                        <w:top w:val="none" w:sz="0" w:space="0" w:color="auto"/>
                        <w:left w:val="none" w:sz="0" w:space="0" w:color="auto"/>
                        <w:bottom w:val="none" w:sz="0" w:space="0" w:color="auto"/>
                        <w:right w:val="none" w:sz="0" w:space="0" w:color="auto"/>
                      </w:divBdr>
                      <w:divsChild>
                        <w:div w:id="1184906474">
                          <w:marLeft w:val="240"/>
                          <w:marRight w:val="0"/>
                          <w:marTop w:val="0"/>
                          <w:marBottom w:val="0"/>
                          <w:divBdr>
                            <w:top w:val="none" w:sz="0" w:space="0" w:color="auto"/>
                            <w:left w:val="none" w:sz="0" w:space="0" w:color="auto"/>
                            <w:bottom w:val="none" w:sz="0" w:space="0" w:color="auto"/>
                            <w:right w:val="none" w:sz="0" w:space="0" w:color="auto"/>
                          </w:divBdr>
                        </w:div>
                      </w:divsChild>
                    </w:div>
                    <w:div w:id="987786056">
                      <w:marLeft w:val="0"/>
                      <w:marRight w:val="0"/>
                      <w:marTop w:val="0"/>
                      <w:marBottom w:val="0"/>
                      <w:divBdr>
                        <w:top w:val="none" w:sz="0" w:space="0" w:color="auto"/>
                        <w:left w:val="none" w:sz="0" w:space="0" w:color="auto"/>
                        <w:bottom w:val="none" w:sz="0" w:space="0" w:color="auto"/>
                        <w:right w:val="none" w:sz="0" w:space="0" w:color="auto"/>
                      </w:divBdr>
                      <w:divsChild>
                        <w:div w:id="96489212">
                          <w:marLeft w:val="240"/>
                          <w:marRight w:val="0"/>
                          <w:marTop w:val="0"/>
                          <w:marBottom w:val="0"/>
                          <w:divBdr>
                            <w:top w:val="none" w:sz="0" w:space="0" w:color="auto"/>
                            <w:left w:val="none" w:sz="0" w:space="0" w:color="auto"/>
                            <w:bottom w:val="none" w:sz="0" w:space="0" w:color="auto"/>
                            <w:right w:val="none" w:sz="0" w:space="0" w:color="auto"/>
                          </w:divBdr>
                        </w:div>
                      </w:divsChild>
                    </w:div>
                    <w:div w:id="38208232">
                      <w:marLeft w:val="0"/>
                      <w:marRight w:val="0"/>
                      <w:marTop w:val="0"/>
                      <w:marBottom w:val="0"/>
                      <w:divBdr>
                        <w:top w:val="none" w:sz="0" w:space="0" w:color="auto"/>
                        <w:left w:val="none" w:sz="0" w:space="0" w:color="auto"/>
                        <w:bottom w:val="none" w:sz="0" w:space="0" w:color="auto"/>
                        <w:right w:val="none" w:sz="0" w:space="0" w:color="auto"/>
                      </w:divBdr>
                      <w:divsChild>
                        <w:div w:id="1334334920">
                          <w:marLeft w:val="240"/>
                          <w:marRight w:val="0"/>
                          <w:marTop w:val="0"/>
                          <w:marBottom w:val="0"/>
                          <w:divBdr>
                            <w:top w:val="none" w:sz="0" w:space="0" w:color="auto"/>
                            <w:left w:val="none" w:sz="0" w:space="0" w:color="auto"/>
                            <w:bottom w:val="none" w:sz="0" w:space="0" w:color="auto"/>
                            <w:right w:val="none" w:sz="0" w:space="0" w:color="auto"/>
                          </w:divBdr>
                        </w:div>
                      </w:divsChild>
                    </w:div>
                    <w:div w:id="1972322412">
                      <w:marLeft w:val="0"/>
                      <w:marRight w:val="0"/>
                      <w:marTop w:val="0"/>
                      <w:marBottom w:val="0"/>
                      <w:divBdr>
                        <w:top w:val="none" w:sz="0" w:space="0" w:color="auto"/>
                        <w:left w:val="none" w:sz="0" w:space="0" w:color="auto"/>
                        <w:bottom w:val="none" w:sz="0" w:space="0" w:color="auto"/>
                        <w:right w:val="none" w:sz="0" w:space="0" w:color="auto"/>
                      </w:divBdr>
                      <w:divsChild>
                        <w:div w:id="217402123">
                          <w:marLeft w:val="240"/>
                          <w:marRight w:val="0"/>
                          <w:marTop w:val="0"/>
                          <w:marBottom w:val="0"/>
                          <w:divBdr>
                            <w:top w:val="none" w:sz="0" w:space="0" w:color="auto"/>
                            <w:left w:val="none" w:sz="0" w:space="0" w:color="auto"/>
                            <w:bottom w:val="none" w:sz="0" w:space="0" w:color="auto"/>
                            <w:right w:val="none" w:sz="0" w:space="0" w:color="auto"/>
                          </w:divBdr>
                        </w:div>
                      </w:divsChild>
                    </w:div>
                    <w:div w:id="870655535">
                      <w:marLeft w:val="0"/>
                      <w:marRight w:val="0"/>
                      <w:marTop w:val="0"/>
                      <w:marBottom w:val="0"/>
                      <w:divBdr>
                        <w:top w:val="none" w:sz="0" w:space="0" w:color="auto"/>
                        <w:left w:val="none" w:sz="0" w:space="0" w:color="auto"/>
                        <w:bottom w:val="none" w:sz="0" w:space="0" w:color="auto"/>
                        <w:right w:val="none" w:sz="0" w:space="0" w:color="auto"/>
                      </w:divBdr>
                      <w:divsChild>
                        <w:div w:id="288705512">
                          <w:marLeft w:val="240"/>
                          <w:marRight w:val="0"/>
                          <w:marTop w:val="0"/>
                          <w:marBottom w:val="0"/>
                          <w:divBdr>
                            <w:top w:val="none" w:sz="0" w:space="0" w:color="auto"/>
                            <w:left w:val="none" w:sz="0" w:space="0" w:color="auto"/>
                            <w:bottom w:val="none" w:sz="0" w:space="0" w:color="auto"/>
                            <w:right w:val="none" w:sz="0" w:space="0" w:color="auto"/>
                          </w:divBdr>
                        </w:div>
                      </w:divsChild>
                    </w:div>
                    <w:div w:id="1225674783">
                      <w:marLeft w:val="0"/>
                      <w:marRight w:val="0"/>
                      <w:marTop w:val="0"/>
                      <w:marBottom w:val="0"/>
                      <w:divBdr>
                        <w:top w:val="none" w:sz="0" w:space="0" w:color="auto"/>
                        <w:left w:val="none" w:sz="0" w:space="0" w:color="auto"/>
                        <w:bottom w:val="none" w:sz="0" w:space="0" w:color="auto"/>
                        <w:right w:val="none" w:sz="0" w:space="0" w:color="auto"/>
                      </w:divBdr>
                      <w:divsChild>
                        <w:div w:id="1836728997">
                          <w:marLeft w:val="240"/>
                          <w:marRight w:val="0"/>
                          <w:marTop w:val="0"/>
                          <w:marBottom w:val="0"/>
                          <w:divBdr>
                            <w:top w:val="none" w:sz="0" w:space="0" w:color="auto"/>
                            <w:left w:val="none" w:sz="0" w:space="0" w:color="auto"/>
                            <w:bottom w:val="none" w:sz="0" w:space="0" w:color="auto"/>
                            <w:right w:val="none" w:sz="0" w:space="0" w:color="auto"/>
                          </w:divBdr>
                        </w:div>
                      </w:divsChild>
                    </w:div>
                    <w:div w:id="1747025482">
                      <w:marLeft w:val="0"/>
                      <w:marRight w:val="0"/>
                      <w:marTop w:val="0"/>
                      <w:marBottom w:val="0"/>
                      <w:divBdr>
                        <w:top w:val="none" w:sz="0" w:space="0" w:color="auto"/>
                        <w:left w:val="none" w:sz="0" w:space="0" w:color="auto"/>
                        <w:bottom w:val="none" w:sz="0" w:space="0" w:color="auto"/>
                        <w:right w:val="none" w:sz="0" w:space="0" w:color="auto"/>
                      </w:divBdr>
                      <w:divsChild>
                        <w:div w:id="1728139586">
                          <w:marLeft w:val="240"/>
                          <w:marRight w:val="0"/>
                          <w:marTop w:val="0"/>
                          <w:marBottom w:val="0"/>
                          <w:divBdr>
                            <w:top w:val="none" w:sz="0" w:space="0" w:color="auto"/>
                            <w:left w:val="none" w:sz="0" w:space="0" w:color="auto"/>
                            <w:bottom w:val="none" w:sz="0" w:space="0" w:color="auto"/>
                            <w:right w:val="none" w:sz="0" w:space="0" w:color="auto"/>
                          </w:divBdr>
                        </w:div>
                      </w:divsChild>
                    </w:div>
                    <w:div w:id="1615362025">
                      <w:marLeft w:val="0"/>
                      <w:marRight w:val="0"/>
                      <w:marTop w:val="0"/>
                      <w:marBottom w:val="0"/>
                      <w:divBdr>
                        <w:top w:val="none" w:sz="0" w:space="0" w:color="auto"/>
                        <w:left w:val="none" w:sz="0" w:space="0" w:color="auto"/>
                        <w:bottom w:val="none" w:sz="0" w:space="0" w:color="auto"/>
                        <w:right w:val="none" w:sz="0" w:space="0" w:color="auto"/>
                      </w:divBdr>
                      <w:divsChild>
                        <w:div w:id="57941046">
                          <w:marLeft w:val="240"/>
                          <w:marRight w:val="0"/>
                          <w:marTop w:val="0"/>
                          <w:marBottom w:val="0"/>
                          <w:divBdr>
                            <w:top w:val="none" w:sz="0" w:space="0" w:color="auto"/>
                            <w:left w:val="none" w:sz="0" w:space="0" w:color="auto"/>
                            <w:bottom w:val="none" w:sz="0" w:space="0" w:color="auto"/>
                            <w:right w:val="none" w:sz="0" w:space="0" w:color="auto"/>
                          </w:divBdr>
                        </w:div>
                      </w:divsChild>
                    </w:div>
                    <w:div w:id="1142580903">
                      <w:marLeft w:val="0"/>
                      <w:marRight w:val="0"/>
                      <w:marTop w:val="0"/>
                      <w:marBottom w:val="0"/>
                      <w:divBdr>
                        <w:top w:val="none" w:sz="0" w:space="0" w:color="auto"/>
                        <w:left w:val="none" w:sz="0" w:space="0" w:color="auto"/>
                        <w:bottom w:val="none" w:sz="0" w:space="0" w:color="auto"/>
                        <w:right w:val="none" w:sz="0" w:space="0" w:color="auto"/>
                      </w:divBdr>
                      <w:divsChild>
                        <w:div w:id="1323856115">
                          <w:marLeft w:val="240"/>
                          <w:marRight w:val="0"/>
                          <w:marTop w:val="0"/>
                          <w:marBottom w:val="0"/>
                          <w:divBdr>
                            <w:top w:val="none" w:sz="0" w:space="0" w:color="auto"/>
                            <w:left w:val="none" w:sz="0" w:space="0" w:color="auto"/>
                            <w:bottom w:val="none" w:sz="0" w:space="0" w:color="auto"/>
                            <w:right w:val="none" w:sz="0" w:space="0" w:color="auto"/>
                          </w:divBdr>
                        </w:div>
                      </w:divsChild>
                    </w:div>
                    <w:div w:id="1626350355">
                      <w:marLeft w:val="0"/>
                      <w:marRight w:val="0"/>
                      <w:marTop w:val="0"/>
                      <w:marBottom w:val="0"/>
                      <w:divBdr>
                        <w:top w:val="none" w:sz="0" w:space="0" w:color="auto"/>
                        <w:left w:val="none" w:sz="0" w:space="0" w:color="auto"/>
                        <w:bottom w:val="none" w:sz="0" w:space="0" w:color="auto"/>
                        <w:right w:val="none" w:sz="0" w:space="0" w:color="auto"/>
                      </w:divBdr>
                      <w:divsChild>
                        <w:div w:id="1294486642">
                          <w:marLeft w:val="240"/>
                          <w:marRight w:val="0"/>
                          <w:marTop w:val="0"/>
                          <w:marBottom w:val="0"/>
                          <w:divBdr>
                            <w:top w:val="none" w:sz="0" w:space="0" w:color="auto"/>
                            <w:left w:val="none" w:sz="0" w:space="0" w:color="auto"/>
                            <w:bottom w:val="none" w:sz="0" w:space="0" w:color="auto"/>
                            <w:right w:val="none" w:sz="0" w:space="0" w:color="auto"/>
                          </w:divBdr>
                        </w:div>
                      </w:divsChild>
                    </w:div>
                    <w:div w:id="1925067357">
                      <w:marLeft w:val="0"/>
                      <w:marRight w:val="0"/>
                      <w:marTop w:val="0"/>
                      <w:marBottom w:val="0"/>
                      <w:divBdr>
                        <w:top w:val="none" w:sz="0" w:space="0" w:color="auto"/>
                        <w:left w:val="none" w:sz="0" w:space="0" w:color="auto"/>
                        <w:bottom w:val="none" w:sz="0" w:space="0" w:color="auto"/>
                        <w:right w:val="none" w:sz="0" w:space="0" w:color="auto"/>
                      </w:divBdr>
                      <w:divsChild>
                        <w:div w:id="623584064">
                          <w:marLeft w:val="240"/>
                          <w:marRight w:val="0"/>
                          <w:marTop w:val="0"/>
                          <w:marBottom w:val="0"/>
                          <w:divBdr>
                            <w:top w:val="none" w:sz="0" w:space="0" w:color="auto"/>
                            <w:left w:val="none" w:sz="0" w:space="0" w:color="auto"/>
                            <w:bottom w:val="none" w:sz="0" w:space="0" w:color="auto"/>
                            <w:right w:val="none" w:sz="0" w:space="0" w:color="auto"/>
                          </w:divBdr>
                        </w:div>
                      </w:divsChild>
                    </w:div>
                    <w:div w:id="129717329">
                      <w:marLeft w:val="0"/>
                      <w:marRight w:val="0"/>
                      <w:marTop w:val="0"/>
                      <w:marBottom w:val="0"/>
                      <w:divBdr>
                        <w:top w:val="none" w:sz="0" w:space="0" w:color="auto"/>
                        <w:left w:val="none" w:sz="0" w:space="0" w:color="auto"/>
                        <w:bottom w:val="none" w:sz="0" w:space="0" w:color="auto"/>
                        <w:right w:val="none" w:sz="0" w:space="0" w:color="auto"/>
                      </w:divBdr>
                      <w:divsChild>
                        <w:div w:id="503321338">
                          <w:marLeft w:val="240"/>
                          <w:marRight w:val="0"/>
                          <w:marTop w:val="0"/>
                          <w:marBottom w:val="0"/>
                          <w:divBdr>
                            <w:top w:val="none" w:sz="0" w:space="0" w:color="auto"/>
                            <w:left w:val="none" w:sz="0" w:space="0" w:color="auto"/>
                            <w:bottom w:val="none" w:sz="0" w:space="0" w:color="auto"/>
                            <w:right w:val="none" w:sz="0" w:space="0" w:color="auto"/>
                          </w:divBdr>
                        </w:div>
                      </w:divsChild>
                    </w:div>
                    <w:div w:id="1352341551">
                      <w:marLeft w:val="0"/>
                      <w:marRight w:val="0"/>
                      <w:marTop w:val="0"/>
                      <w:marBottom w:val="0"/>
                      <w:divBdr>
                        <w:top w:val="none" w:sz="0" w:space="0" w:color="auto"/>
                        <w:left w:val="none" w:sz="0" w:space="0" w:color="auto"/>
                        <w:bottom w:val="none" w:sz="0" w:space="0" w:color="auto"/>
                        <w:right w:val="none" w:sz="0" w:space="0" w:color="auto"/>
                      </w:divBdr>
                      <w:divsChild>
                        <w:div w:id="1295524531">
                          <w:marLeft w:val="240"/>
                          <w:marRight w:val="0"/>
                          <w:marTop w:val="0"/>
                          <w:marBottom w:val="0"/>
                          <w:divBdr>
                            <w:top w:val="none" w:sz="0" w:space="0" w:color="auto"/>
                            <w:left w:val="none" w:sz="0" w:space="0" w:color="auto"/>
                            <w:bottom w:val="none" w:sz="0" w:space="0" w:color="auto"/>
                            <w:right w:val="none" w:sz="0" w:space="0" w:color="auto"/>
                          </w:divBdr>
                        </w:div>
                      </w:divsChild>
                    </w:div>
                    <w:div w:id="499926608">
                      <w:marLeft w:val="0"/>
                      <w:marRight w:val="0"/>
                      <w:marTop w:val="0"/>
                      <w:marBottom w:val="0"/>
                      <w:divBdr>
                        <w:top w:val="none" w:sz="0" w:space="0" w:color="auto"/>
                        <w:left w:val="none" w:sz="0" w:space="0" w:color="auto"/>
                        <w:bottom w:val="none" w:sz="0" w:space="0" w:color="auto"/>
                        <w:right w:val="none" w:sz="0" w:space="0" w:color="auto"/>
                      </w:divBdr>
                      <w:divsChild>
                        <w:div w:id="1082608532">
                          <w:marLeft w:val="240"/>
                          <w:marRight w:val="0"/>
                          <w:marTop w:val="0"/>
                          <w:marBottom w:val="0"/>
                          <w:divBdr>
                            <w:top w:val="none" w:sz="0" w:space="0" w:color="auto"/>
                            <w:left w:val="none" w:sz="0" w:space="0" w:color="auto"/>
                            <w:bottom w:val="none" w:sz="0" w:space="0" w:color="auto"/>
                            <w:right w:val="none" w:sz="0" w:space="0" w:color="auto"/>
                          </w:divBdr>
                        </w:div>
                      </w:divsChild>
                    </w:div>
                    <w:div w:id="2067534543">
                      <w:marLeft w:val="0"/>
                      <w:marRight w:val="0"/>
                      <w:marTop w:val="0"/>
                      <w:marBottom w:val="0"/>
                      <w:divBdr>
                        <w:top w:val="none" w:sz="0" w:space="0" w:color="auto"/>
                        <w:left w:val="none" w:sz="0" w:space="0" w:color="auto"/>
                        <w:bottom w:val="none" w:sz="0" w:space="0" w:color="auto"/>
                        <w:right w:val="none" w:sz="0" w:space="0" w:color="auto"/>
                      </w:divBdr>
                      <w:divsChild>
                        <w:div w:id="77140563">
                          <w:marLeft w:val="240"/>
                          <w:marRight w:val="0"/>
                          <w:marTop w:val="0"/>
                          <w:marBottom w:val="0"/>
                          <w:divBdr>
                            <w:top w:val="none" w:sz="0" w:space="0" w:color="auto"/>
                            <w:left w:val="none" w:sz="0" w:space="0" w:color="auto"/>
                            <w:bottom w:val="none" w:sz="0" w:space="0" w:color="auto"/>
                            <w:right w:val="none" w:sz="0" w:space="0" w:color="auto"/>
                          </w:divBdr>
                        </w:div>
                      </w:divsChild>
                    </w:div>
                    <w:div w:id="2141609315">
                      <w:marLeft w:val="0"/>
                      <w:marRight w:val="0"/>
                      <w:marTop w:val="0"/>
                      <w:marBottom w:val="0"/>
                      <w:divBdr>
                        <w:top w:val="none" w:sz="0" w:space="0" w:color="auto"/>
                        <w:left w:val="none" w:sz="0" w:space="0" w:color="auto"/>
                        <w:bottom w:val="none" w:sz="0" w:space="0" w:color="auto"/>
                        <w:right w:val="none" w:sz="0" w:space="0" w:color="auto"/>
                      </w:divBdr>
                      <w:divsChild>
                        <w:div w:id="327363023">
                          <w:marLeft w:val="240"/>
                          <w:marRight w:val="0"/>
                          <w:marTop w:val="0"/>
                          <w:marBottom w:val="0"/>
                          <w:divBdr>
                            <w:top w:val="none" w:sz="0" w:space="0" w:color="auto"/>
                            <w:left w:val="none" w:sz="0" w:space="0" w:color="auto"/>
                            <w:bottom w:val="none" w:sz="0" w:space="0" w:color="auto"/>
                            <w:right w:val="none" w:sz="0" w:space="0" w:color="auto"/>
                          </w:divBdr>
                        </w:div>
                      </w:divsChild>
                    </w:div>
                    <w:div w:id="1318342125">
                      <w:marLeft w:val="0"/>
                      <w:marRight w:val="0"/>
                      <w:marTop w:val="0"/>
                      <w:marBottom w:val="0"/>
                      <w:divBdr>
                        <w:top w:val="none" w:sz="0" w:space="0" w:color="auto"/>
                        <w:left w:val="none" w:sz="0" w:space="0" w:color="auto"/>
                        <w:bottom w:val="none" w:sz="0" w:space="0" w:color="auto"/>
                        <w:right w:val="none" w:sz="0" w:space="0" w:color="auto"/>
                      </w:divBdr>
                      <w:divsChild>
                        <w:div w:id="1040470871">
                          <w:marLeft w:val="240"/>
                          <w:marRight w:val="0"/>
                          <w:marTop w:val="0"/>
                          <w:marBottom w:val="0"/>
                          <w:divBdr>
                            <w:top w:val="none" w:sz="0" w:space="0" w:color="auto"/>
                            <w:left w:val="none" w:sz="0" w:space="0" w:color="auto"/>
                            <w:bottom w:val="none" w:sz="0" w:space="0" w:color="auto"/>
                            <w:right w:val="none" w:sz="0" w:space="0" w:color="auto"/>
                          </w:divBdr>
                        </w:div>
                      </w:divsChild>
                    </w:div>
                    <w:div w:id="1854568709">
                      <w:marLeft w:val="0"/>
                      <w:marRight w:val="0"/>
                      <w:marTop w:val="0"/>
                      <w:marBottom w:val="0"/>
                      <w:divBdr>
                        <w:top w:val="none" w:sz="0" w:space="0" w:color="auto"/>
                        <w:left w:val="none" w:sz="0" w:space="0" w:color="auto"/>
                        <w:bottom w:val="none" w:sz="0" w:space="0" w:color="auto"/>
                        <w:right w:val="none" w:sz="0" w:space="0" w:color="auto"/>
                      </w:divBdr>
                      <w:divsChild>
                        <w:div w:id="533083586">
                          <w:marLeft w:val="240"/>
                          <w:marRight w:val="0"/>
                          <w:marTop w:val="0"/>
                          <w:marBottom w:val="0"/>
                          <w:divBdr>
                            <w:top w:val="none" w:sz="0" w:space="0" w:color="auto"/>
                            <w:left w:val="none" w:sz="0" w:space="0" w:color="auto"/>
                            <w:bottom w:val="none" w:sz="0" w:space="0" w:color="auto"/>
                            <w:right w:val="none" w:sz="0" w:space="0" w:color="auto"/>
                          </w:divBdr>
                        </w:div>
                      </w:divsChild>
                    </w:div>
                    <w:div w:id="1551651064">
                      <w:marLeft w:val="0"/>
                      <w:marRight w:val="0"/>
                      <w:marTop w:val="0"/>
                      <w:marBottom w:val="0"/>
                      <w:divBdr>
                        <w:top w:val="none" w:sz="0" w:space="0" w:color="auto"/>
                        <w:left w:val="none" w:sz="0" w:space="0" w:color="auto"/>
                        <w:bottom w:val="none" w:sz="0" w:space="0" w:color="auto"/>
                        <w:right w:val="none" w:sz="0" w:space="0" w:color="auto"/>
                      </w:divBdr>
                      <w:divsChild>
                        <w:div w:id="1393193461">
                          <w:marLeft w:val="240"/>
                          <w:marRight w:val="0"/>
                          <w:marTop w:val="0"/>
                          <w:marBottom w:val="0"/>
                          <w:divBdr>
                            <w:top w:val="none" w:sz="0" w:space="0" w:color="auto"/>
                            <w:left w:val="none" w:sz="0" w:space="0" w:color="auto"/>
                            <w:bottom w:val="none" w:sz="0" w:space="0" w:color="auto"/>
                            <w:right w:val="none" w:sz="0" w:space="0" w:color="auto"/>
                          </w:divBdr>
                        </w:div>
                      </w:divsChild>
                    </w:div>
                    <w:div w:id="1775594055">
                      <w:marLeft w:val="0"/>
                      <w:marRight w:val="0"/>
                      <w:marTop w:val="0"/>
                      <w:marBottom w:val="0"/>
                      <w:divBdr>
                        <w:top w:val="none" w:sz="0" w:space="0" w:color="auto"/>
                        <w:left w:val="none" w:sz="0" w:space="0" w:color="auto"/>
                        <w:bottom w:val="none" w:sz="0" w:space="0" w:color="auto"/>
                        <w:right w:val="none" w:sz="0" w:space="0" w:color="auto"/>
                      </w:divBdr>
                      <w:divsChild>
                        <w:div w:id="1470051868">
                          <w:marLeft w:val="240"/>
                          <w:marRight w:val="0"/>
                          <w:marTop w:val="0"/>
                          <w:marBottom w:val="0"/>
                          <w:divBdr>
                            <w:top w:val="none" w:sz="0" w:space="0" w:color="auto"/>
                            <w:left w:val="none" w:sz="0" w:space="0" w:color="auto"/>
                            <w:bottom w:val="none" w:sz="0" w:space="0" w:color="auto"/>
                            <w:right w:val="none" w:sz="0" w:space="0" w:color="auto"/>
                          </w:divBdr>
                        </w:div>
                      </w:divsChild>
                    </w:div>
                    <w:div w:id="332729941">
                      <w:marLeft w:val="0"/>
                      <w:marRight w:val="0"/>
                      <w:marTop w:val="0"/>
                      <w:marBottom w:val="0"/>
                      <w:divBdr>
                        <w:top w:val="none" w:sz="0" w:space="0" w:color="auto"/>
                        <w:left w:val="none" w:sz="0" w:space="0" w:color="auto"/>
                        <w:bottom w:val="none" w:sz="0" w:space="0" w:color="auto"/>
                        <w:right w:val="none" w:sz="0" w:space="0" w:color="auto"/>
                      </w:divBdr>
                      <w:divsChild>
                        <w:div w:id="1483354016">
                          <w:marLeft w:val="240"/>
                          <w:marRight w:val="0"/>
                          <w:marTop w:val="0"/>
                          <w:marBottom w:val="0"/>
                          <w:divBdr>
                            <w:top w:val="none" w:sz="0" w:space="0" w:color="auto"/>
                            <w:left w:val="none" w:sz="0" w:space="0" w:color="auto"/>
                            <w:bottom w:val="none" w:sz="0" w:space="0" w:color="auto"/>
                            <w:right w:val="none" w:sz="0" w:space="0" w:color="auto"/>
                          </w:divBdr>
                        </w:div>
                      </w:divsChild>
                    </w:div>
                    <w:div w:id="421731068">
                      <w:marLeft w:val="0"/>
                      <w:marRight w:val="0"/>
                      <w:marTop w:val="0"/>
                      <w:marBottom w:val="0"/>
                      <w:divBdr>
                        <w:top w:val="none" w:sz="0" w:space="0" w:color="auto"/>
                        <w:left w:val="none" w:sz="0" w:space="0" w:color="auto"/>
                        <w:bottom w:val="none" w:sz="0" w:space="0" w:color="auto"/>
                        <w:right w:val="none" w:sz="0" w:space="0" w:color="auto"/>
                      </w:divBdr>
                      <w:divsChild>
                        <w:div w:id="1838574273">
                          <w:marLeft w:val="240"/>
                          <w:marRight w:val="0"/>
                          <w:marTop w:val="0"/>
                          <w:marBottom w:val="0"/>
                          <w:divBdr>
                            <w:top w:val="none" w:sz="0" w:space="0" w:color="auto"/>
                            <w:left w:val="none" w:sz="0" w:space="0" w:color="auto"/>
                            <w:bottom w:val="none" w:sz="0" w:space="0" w:color="auto"/>
                            <w:right w:val="none" w:sz="0" w:space="0" w:color="auto"/>
                          </w:divBdr>
                        </w:div>
                      </w:divsChild>
                    </w:div>
                    <w:div w:id="1923444211">
                      <w:marLeft w:val="0"/>
                      <w:marRight w:val="0"/>
                      <w:marTop w:val="0"/>
                      <w:marBottom w:val="0"/>
                      <w:divBdr>
                        <w:top w:val="none" w:sz="0" w:space="0" w:color="auto"/>
                        <w:left w:val="none" w:sz="0" w:space="0" w:color="auto"/>
                        <w:bottom w:val="none" w:sz="0" w:space="0" w:color="auto"/>
                        <w:right w:val="none" w:sz="0" w:space="0" w:color="auto"/>
                      </w:divBdr>
                      <w:divsChild>
                        <w:div w:id="887952645">
                          <w:marLeft w:val="240"/>
                          <w:marRight w:val="0"/>
                          <w:marTop w:val="0"/>
                          <w:marBottom w:val="0"/>
                          <w:divBdr>
                            <w:top w:val="none" w:sz="0" w:space="0" w:color="auto"/>
                            <w:left w:val="none" w:sz="0" w:space="0" w:color="auto"/>
                            <w:bottom w:val="none" w:sz="0" w:space="0" w:color="auto"/>
                            <w:right w:val="none" w:sz="0" w:space="0" w:color="auto"/>
                          </w:divBdr>
                        </w:div>
                      </w:divsChild>
                    </w:div>
                    <w:div w:id="522481808">
                      <w:marLeft w:val="0"/>
                      <w:marRight w:val="0"/>
                      <w:marTop w:val="0"/>
                      <w:marBottom w:val="0"/>
                      <w:divBdr>
                        <w:top w:val="none" w:sz="0" w:space="0" w:color="auto"/>
                        <w:left w:val="none" w:sz="0" w:space="0" w:color="auto"/>
                        <w:bottom w:val="none" w:sz="0" w:space="0" w:color="auto"/>
                        <w:right w:val="none" w:sz="0" w:space="0" w:color="auto"/>
                      </w:divBdr>
                      <w:divsChild>
                        <w:div w:id="718020254">
                          <w:marLeft w:val="240"/>
                          <w:marRight w:val="0"/>
                          <w:marTop w:val="0"/>
                          <w:marBottom w:val="0"/>
                          <w:divBdr>
                            <w:top w:val="none" w:sz="0" w:space="0" w:color="auto"/>
                            <w:left w:val="none" w:sz="0" w:space="0" w:color="auto"/>
                            <w:bottom w:val="none" w:sz="0" w:space="0" w:color="auto"/>
                            <w:right w:val="none" w:sz="0" w:space="0" w:color="auto"/>
                          </w:divBdr>
                        </w:div>
                      </w:divsChild>
                    </w:div>
                    <w:div w:id="1995328928">
                      <w:marLeft w:val="0"/>
                      <w:marRight w:val="0"/>
                      <w:marTop w:val="0"/>
                      <w:marBottom w:val="0"/>
                      <w:divBdr>
                        <w:top w:val="none" w:sz="0" w:space="0" w:color="auto"/>
                        <w:left w:val="none" w:sz="0" w:space="0" w:color="auto"/>
                        <w:bottom w:val="none" w:sz="0" w:space="0" w:color="auto"/>
                        <w:right w:val="none" w:sz="0" w:space="0" w:color="auto"/>
                      </w:divBdr>
                      <w:divsChild>
                        <w:div w:id="18375760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4320">
      <w:bodyDiv w:val="1"/>
      <w:marLeft w:val="0"/>
      <w:marRight w:val="0"/>
      <w:marTop w:val="0"/>
      <w:marBottom w:val="0"/>
      <w:divBdr>
        <w:top w:val="none" w:sz="0" w:space="0" w:color="auto"/>
        <w:left w:val="none" w:sz="0" w:space="0" w:color="auto"/>
        <w:bottom w:val="none" w:sz="0" w:space="0" w:color="auto"/>
        <w:right w:val="none" w:sz="0" w:space="0" w:color="auto"/>
      </w:divBdr>
    </w:div>
    <w:div w:id="18632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6815758e2b5dbf9/FNR%2022310/Lectures/01-08.pdf" TargetMode="External"/><Relationship Id="rId13" Type="http://schemas.openxmlformats.org/officeDocument/2006/relationships/hyperlink" Target="https://d.docs.live.net/a6815758e2b5dbf9/FNR%2022310/Homework/Newspaper%20magazine%20article%20review%20instructions.pdf" TargetMode="External"/><Relationship Id="rId18" Type="http://schemas.openxmlformats.org/officeDocument/2006/relationships/hyperlink" Target="https://d.docs.live.net/a6815758e2b5dbf9/FNR%2022310/Lectures/02-05-Environmental-policy-selection-II.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ws.gov/endangered/laws-policies/" TargetMode="External"/><Relationship Id="rId17" Type="http://schemas.openxmlformats.org/officeDocument/2006/relationships/hyperlink" Target="https://d.docs.live.net/a6815758e2b5dbf9/FNR%2022310/Lectures/01-31-Environmental-policy-selection-I.pdf" TargetMode="External"/><Relationship Id="rId2" Type="http://schemas.openxmlformats.org/officeDocument/2006/relationships/numbering" Target="numbering.xml"/><Relationship Id="rId16" Type="http://schemas.openxmlformats.org/officeDocument/2006/relationships/hyperlink" Target="https://d.docs.live.net/a6815758e2b5dbf9/FNR%2022310/Lectures/01-29-Environmental-policy-formulation.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a6815758e2b5dbf9/FNR%2022310/Lectures/01-17.pdf" TargetMode="External"/><Relationship Id="rId5" Type="http://schemas.openxmlformats.org/officeDocument/2006/relationships/webSettings" Target="webSettings.xml"/><Relationship Id="rId15" Type="http://schemas.openxmlformats.org/officeDocument/2006/relationships/hyperlink" Target="https://d.docs.live.net/a6815758e2b5dbf9/FNR%2022310/Lectures/01-24_agenda-setting.pdf" TargetMode="External"/><Relationship Id="rId23" Type="http://schemas.openxmlformats.org/officeDocument/2006/relationships/theme" Target="theme/theme1.xml"/><Relationship Id="rId10" Type="http://schemas.openxmlformats.org/officeDocument/2006/relationships/hyperlink" Target="https://d.docs.live.net/a6815758e2b5dbf9/FNR%2022310/Lectures/01-15.pdf" TargetMode="External"/><Relationship Id="rId19" Type="http://schemas.openxmlformats.org/officeDocument/2006/relationships/hyperlink" Target="https://d.docs.live.net/a6815758e2b5dbf9/FNR%2022310/Lectures/02-07-Environmental-policy-legitimization-and-implementation.pdf" TargetMode="External"/><Relationship Id="rId4" Type="http://schemas.openxmlformats.org/officeDocument/2006/relationships/settings" Target="settings.xml"/><Relationship Id="rId9" Type="http://schemas.openxmlformats.org/officeDocument/2006/relationships/hyperlink" Target="https://d.docs.live.net/a6815758e2b5dbf9/FNR%2022310/Lectures/01-10.pdf" TargetMode="External"/><Relationship Id="rId14" Type="http://schemas.openxmlformats.org/officeDocument/2006/relationships/hyperlink" Target="https://d.docs.live.net/a6815758e2b5dbf9/FNR%2022310/Homework/Atherton-Article-Review-1.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630F-373D-416C-B0DF-C6B98B75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38</Pages>
  <Words>9985</Words>
  <Characters>56920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365</cp:revision>
  <dcterms:created xsi:type="dcterms:W3CDTF">2019-01-08T14:01:00Z</dcterms:created>
  <dcterms:modified xsi:type="dcterms:W3CDTF">2019-02-26T19:47:00Z</dcterms:modified>
</cp:coreProperties>
</file>