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D8" w:rsidRDefault="004622D8">
      <w:pPr>
        <w:rPr>
          <w:lang w:val="es-419"/>
        </w:rPr>
      </w:pPr>
      <w:r>
        <w:rPr>
          <w:lang w:val="es-419"/>
        </w:rPr>
        <w:t>Kathryn Atherton</w:t>
      </w:r>
    </w:p>
    <w:p w:rsidR="004622D8" w:rsidRDefault="004622D8">
      <w:pPr>
        <w:rPr>
          <w:lang w:val="es-419"/>
        </w:rPr>
      </w:pPr>
      <w:r>
        <w:rPr>
          <w:lang w:val="es-419"/>
        </w:rPr>
        <w:t xml:space="preserve">Don </w:t>
      </w:r>
      <w:bookmarkStart w:id="0" w:name="_GoBack"/>
      <w:bookmarkEnd w:id="0"/>
      <w:r>
        <w:rPr>
          <w:lang w:val="es-419"/>
        </w:rPr>
        <w:t>Juan Manuel - Lo que sucedió a un mozo que casó con una muchacha de muy mal carácter</w:t>
      </w:r>
    </w:p>
    <w:p w:rsidR="00A54822" w:rsidRDefault="00BB4C9C">
      <w:pPr>
        <w:rPr>
          <w:lang w:val="es-419"/>
        </w:rPr>
      </w:pPr>
      <w:r>
        <w:rPr>
          <w:lang w:val="es-419"/>
        </w:rPr>
        <w:t>Cuestionario</w:t>
      </w:r>
    </w:p>
    <w:p w:rsidR="00BB4C9C" w:rsidRDefault="00BB4C9C">
      <w:pPr>
        <w:rPr>
          <w:lang w:val="es-419"/>
        </w:rPr>
      </w:pP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¿Cuál es el formato de los cuentos de </w:t>
      </w:r>
      <w:r>
        <w:rPr>
          <w:i/>
          <w:lang w:val="es-419"/>
        </w:rPr>
        <w:t>El conde Lucanor</w:t>
      </w:r>
      <w:r>
        <w:rPr>
          <w:lang w:val="es-419"/>
        </w:rPr>
        <w:t>?</w:t>
      </w:r>
    </w:p>
    <w:p w:rsidR="00BB4C9C" w:rsidRDefault="00BB4C9C" w:rsidP="00BB4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El formato es uniforme. Hay un problema y </w:t>
      </w:r>
      <w:proofErr w:type="spellStart"/>
      <w:r>
        <w:rPr>
          <w:lang w:val="es-419"/>
        </w:rPr>
        <w:t>Patronio</w:t>
      </w:r>
      <w:proofErr w:type="spellEnd"/>
      <w:r>
        <w:rPr>
          <w:lang w:val="es-419"/>
        </w:rPr>
        <w:t xml:space="preserve"> narra un ejemplo que tiene una moreleja para resolver el problema. </w:t>
      </w: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el problema que tiene el conde Lucanor en este cuento?</w:t>
      </w:r>
    </w:p>
    <w:p w:rsidR="00BB4C9C" w:rsidRDefault="00BB4C9C" w:rsidP="00BB4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El conde tiene un deudo que quiere casar con una mujer rica y brava y el conde tiene miedo que ella es demasiada noble y va a controlar al deudo. </w:t>
      </w: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¿Por qué quiere el mozo casarse con la mujer brava?</w:t>
      </w:r>
    </w:p>
    <w:p w:rsidR="00BB4C9C" w:rsidRDefault="00BB4C9C" w:rsidP="00BB4C9C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El mozo quiere casarse con la mujer brava porque él es pobre y ella es rica y</w:t>
      </w:r>
      <w:r w:rsidR="008E68C5">
        <w:rPr>
          <w:lang w:val="es-419"/>
        </w:rPr>
        <w:t xml:space="preserve"> piensa que su vida con ella es mejor que su vida pobre. También, nadie quiere casarse con ella porque ella es muy brava. </w:t>
      </w: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se crea el suspenso en el ejemplo?</w:t>
      </w:r>
    </w:p>
    <w:p w:rsidR="008E68C5" w:rsidRDefault="008E68C5" w:rsidP="008E68C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Se crea el suspenso en el ejemplo cuando el padre de la mujer brava tiene miedo sobre la idea de una boda entre el mozo y su hija brava. Entonces, el padre del mozo ye el mozo necesitan insistir para que el padre acuerda. </w:t>
      </w: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¿Cómo se emplea el paralelismo en la acción del ejemplo?</w:t>
      </w:r>
    </w:p>
    <w:p w:rsidR="008E68C5" w:rsidRDefault="008E68C5" w:rsidP="008E68C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Se emplea el paralelismo con el mozo cuando mata a los animales que no le trae el agua. El paralelismo muestra que el hombre es muy loco e irracional. </w:t>
      </w: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el punto decisivo del cuento? ¿El clímax? ¿El desenlace?</w:t>
      </w:r>
    </w:p>
    <w:p w:rsidR="008E68C5" w:rsidRDefault="008E68C5" w:rsidP="008E68C5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El punto decisivo del cuento es cuando la mujer se da cuenta que necesita que estar ob</w:t>
      </w:r>
      <w:r w:rsidR="006470B8">
        <w:rPr>
          <w:lang w:val="es-419"/>
        </w:rPr>
        <w:t xml:space="preserve">ediente a su esposo. El clímax es cuando la familia del mozo y la mujer brava se da cuenta que el mozo ha convertido la mujer brava a una mujer obediente. El desenlace es cuando el padre de la mujer realiza que no puede convertir su esposa a una mujer obediente porque nunca ha sido un hombre fuerte. </w:t>
      </w: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¿En qué sentido es el didáctico el cuento, o sea, qué nos enseña?</w:t>
      </w:r>
    </w:p>
    <w:p w:rsidR="006470B8" w:rsidRDefault="006470B8" w:rsidP="006470B8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Nos enseña que no se puede cambiar quien eres después de una primera impresión y especialmente después de </w:t>
      </w:r>
      <w:r w:rsidR="002F0B78">
        <w:rPr>
          <w:lang w:val="es-419"/>
        </w:rPr>
        <w:t>conocer alguien por mucho tiempo.</w:t>
      </w:r>
    </w:p>
    <w:p w:rsidR="00BB4C9C" w:rsidRDefault="00BB4C9C" w:rsidP="00BB4C9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¿Quién es el </w:t>
      </w:r>
      <w:proofErr w:type="spellStart"/>
      <w:r>
        <w:rPr>
          <w:lang w:val="es-419"/>
        </w:rPr>
        <w:t>narratario</w:t>
      </w:r>
      <w:proofErr w:type="spellEnd"/>
      <w:r>
        <w:rPr>
          <w:lang w:val="es-419"/>
        </w:rPr>
        <w:t xml:space="preserve"> del cuento? </w:t>
      </w:r>
    </w:p>
    <w:p w:rsidR="002F0B78" w:rsidRPr="00BB4C9C" w:rsidRDefault="002F0B78" w:rsidP="002F0B78">
      <w:pPr>
        <w:pStyle w:val="ListParagraph"/>
        <w:numPr>
          <w:ilvl w:val="1"/>
          <w:numId w:val="1"/>
        </w:numPr>
        <w:rPr>
          <w:lang w:val="es-419"/>
        </w:rPr>
      </w:pPr>
      <w:proofErr w:type="spellStart"/>
      <w:r>
        <w:rPr>
          <w:lang w:val="es-419"/>
        </w:rPr>
        <w:t>Patronio</w:t>
      </w:r>
      <w:proofErr w:type="spellEnd"/>
      <w:r>
        <w:rPr>
          <w:lang w:val="es-419"/>
        </w:rPr>
        <w:t xml:space="preserve"> es el </w:t>
      </w:r>
      <w:proofErr w:type="spellStart"/>
      <w:r>
        <w:rPr>
          <w:lang w:val="es-419"/>
        </w:rPr>
        <w:t>narratario</w:t>
      </w:r>
      <w:proofErr w:type="spellEnd"/>
      <w:r>
        <w:rPr>
          <w:lang w:val="es-419"/>
        </w:rPr>
        <w:t xml:space="preserve"> del cuento.</w:t>
      </w:r>
    </w:p>
    <w:sectPr w:rsidR="002F0B78" w:rsidRPr="00BB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5AB0"/>
    <w:multiLevelType w:val="hybridMultilevel"/>
    <w:tmpl w:val="2D34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9C"/>
    <w:rsid w:val="00066737"/>
    <w:rsid w:val="002F0B78"/>
    <w:rsid w:val="004622D8"/>
    <w:rsid w:val="005D663D"/>
    <w:rsid w:val="006470B8"/>
    <w:rsid w:val="006E3030"/>
    <w:rsid w:val="0071689A"/>
    <w:rsid w:val="008E68C5"/>
    <w:rsid w:val="00BB4C9C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08D2"/>
  <w15:chartTrackingRefBased/>
  <w15:docId w15:val="{92047D21-94B8-417A-8949-7AEC01BE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2017-09-12T02:15:00Z</dcterms:created>
  <dcterms:modified xsi:type="dcterms:W3CDTF">2017-09-12T02:54:00Z</dcterms:modified>
</cp:coreProperties>
</file>