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hyperlink r:id="rId6">
        <w:r w:rsidDel="00000000" w:rsidR="00000000" w:rsidRPr="00000000">
          <w:rPr>
            <w:color w:val="1155cc"/>
            <w:u w:val="single"/>
            <w:rtl w:val="0"/>
          </w:rPr>
          <w:t xml:space="preserve">https://quizlet.com/45294829/intro-to-spanish-lit-midterm-flash-cards/</w:t>
        </w:r>
      </w:hyperlink>
      <w:r w:rsidDel="00000000" w:rsidR="00000000" w:rsidRPr="00000000">
        <w:rPr>
          <w:rtl w:val="0"/>
        </w:rPr>
        <w:t xml:space="preserv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Vocabulario</w:t>
      </w:r>
    </w:p>
    <w:p w:rsidR="00000000" w:rsidDel="00000000" w:rsidP="00000000" w:rsidRDefault="00000000" w:rsidRPr="00000000" w14:paraId="00000003">
      <w:pPr>
        <w:numPr>
          <w:ilvl w:val="0"/>
          <w:numId w:val="2"/>
        </w:numPr>
        <w:ind w:left="720" w:hanging="360"/>
        <w:contextualSpacing w:val="1"/>
        <w:rPr/>
      </w:pPr>
      <w:r w:rsidDel="00000000" w:rsidR="00000000" w:rsidRPr="00000000">
        <w:rPr>
          <w:rtl w:val="0"/>
        </w:rPr>
        <w:t xml:space="preserve">Ensayo poetico - El autor da la impressión de dirigirse a sí mismo como si meditara, si el autor enfatiza algo, es más por casualidad. Las imágenes son creadas para que autor y lector participen juntos en una construción creativa</w:t>
      </w:r>
    </w:p>
    <w:p w:rsidR="00000000" w:rsidDel="00000000" w:rsidP="00000000" w:rsidRDefault="00000000" w:rsidRPr="00000000" w14:paraId="00000004">
      <w:pPr>
        <w:numPr>
          <w:ilvl w:val="0"/>
          <w:numId w:val="2"/>
        </w:numPr>
        <w:ind w:left="720" w:hanging="360"/>
        <w:contextualSpacing w:val="1"/>
        <w:rPr/>
      </w:pPr>
      <w:r w:rsidDel="00000000" w:rsidR="00000000" w:rsidRPr="00000000">
        <w:rPr>
          <w:rtl w:val="0"/>
        </w:rPr>
        <w:t xml:space="preserve">Ensayo dramatico - El autor participa implícitamente en la composición como director de escena. Tiene personajes y situaciones. Tiene elementos del debate el ensayista incia una especie de diálogo con el lector sobre un tema en el que los dos no están perfectamente de acuerdo. Su punto de vista necesita ser más sutil o indirecta </w:t>
      </w:r>
    </w:p>
    <w:p w:rsidR="00000000" w:rsidDel="00000000" w:rsidP="00000000" w:rsidRDefault="00000000" w:rsidRPr="00000000" w14:paraId="00000005">
      <w:pPr>
        <w:numPr>
          <w:ilvl w:val="0"/>
          <w:numId w:val="2"/>
        </w:numPr>
        <w:ind w:left="720" w:hanging="360"/>
        <w:contextualSpacing w:val="1"/>
        <w:rPr/>
      </w:pPr>
      <w:r w:rsidDel="00000000" w:rsidR="00000000" w:rsidRPr="00000000">
        <w:rPr>
          <w:rtl w:val="0"/>
        </w:rPr>
        <w:t xml:space="preserve">Ensayo narrativo - Hay una historia, personajes y el autor es como narrador. Asume el derecho de ser fidedigno or indigno de confianza - anecdote (Vuelva usted mañana de Mariana Jose de Larra) </w:t>
      </w:r>
    </w:p>
    <w:p w:rsidR="00000000" w:rsidDel="00000000" w:rsidP="00000000" w:rsidRDefault="00000000" w:rsidRPr="00000000" w14:paraId="00000006">
      <w:pPr>
        <w:numPr>
          <w:ilvl w:val="0"/>
          <w:numId w:val="2"/>
        </w:numPr>
        <w:ind w:left="720" w:hanging="360"/>
        <w:contextualSpacing w:val="1"/>
        <w:rPr/>
      </w:pPr>
      <w:r w:rsidDel="00000000" w:rsidR="00000000" w:rsidRPr="00000000">
        <w:rPr>
          <w:rtl w:val="0"/>
        </w:rPr>
        <w:t xml:space="preserve">Ensayo persuasivo - Tiene un intento explícito de persuadir al lector a compartir con su punto de vista y ofrece una tesis. El lector necesita leer el texto analíticamente para determinar si este intento persuasivo es cierto</w:t>
      </w:r>
    </w:p>
    <w:p w:rsidR="00000000" w:rsidDel="00000000" w:rsidP="00000000" w:rsidRDefault="00000000" w:rsidRPr="00000000" w14:paraId="00000007">
      <w:pPr>
        <w:numPr>
          <w:ilvl w:val="0"/>
          <w:numId w:val="2"/>
        </w:numPr>
        <w:ind w:left="720" w:hanging="360"/>
        <w:contextualSpacing w:val="1"/>
        <w:rPr/>
      </w:pPr>
      <w:r w:rsidDel="00000000" w:rsidR="00000000" w:rsidRPr="00000000">
        <w:rPr>
          <w:rtl w:val="0"/>
        </w:rPr>
        <w:t xml:space="preserve">Tesis - idea principal, la oración más importante de un ensayo argumentativo</w:t>
      </w:r>
    </w:p>
    <w:p w:rsidR="00000000" w:rsidDel="00000000" w:rsidP="00000000" w:rsidRDefault="00000000" w:rsidRPr="00000000" w14:paraId="00000008">
      <w:pPr>
        <w:numPr>
          <w:ilvl w:val="0"/>
          <w:numId w:val="2"/>
        </w:numPr>
        <w:ind w:left="720" w:hanging="360"/>
        <w:contextualSpacing w:val="1"/>
        <w:rPr/>
      </w:pPr>
      <w:r w:rsidDel="00000000" w:rsidR="00000000" w:rsidRPr="00000000">
        <w:rPr>
          <w:rtl w:val="0"/>
        </w:rPr>
        <w:t xml:space="preserve">Introducción</w:t>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Conflicto</w:t>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Desarrollo - el parte antes del clímax que crea suspenso</w:t>
      </w:r>
    </w:p>
    <w:p w:rsidR="00000000" w:rsidDel="00000000" w:rsidP="00000000" w:rsidRDefault="00000000" w:rsidRPr="00000000" w14:paraId="0000000B">
      <w:pPr>
        <w:numPr>
          <w:ilvl w:val="0"/>
          <w:numId w:val="2"/>
        </w:numPr>
        <w:ind w:left="720" w:hanging="360"/>
        <w:contextualSpacing w:val="1"/>
        <w:rPr/>
      </w:pPr>
      <w:r w:rsidDel="00000000" w:rsidR="00000000" w:rsidRPr="00000000">
        <w:rPr>
          <w:rtl w:val="0"/>
        </w:rPr>
        <w:t xml:space="preserve">Clímax-</w:t>
      </w:r>
    </w:p>
    <w:p w:rsidR="00000000" w:rsidDel="00000000" w:rsidP="00000000" w:rsidRDefault="00000000" w:rsidRPr="00000000" w14:paraId="0000000C">
      <w:pPr>
        <w:numPr>
          <w:ilvl w:val="0"/>
          <w:numId w:val="2"/>
        </w:numPr>
        <w:ind w:left="720" w:hanging="360"/>
        <w:contextualSpacing w:val="1"/>
        <w:rPr/>
      </w:pPr>
      <w:r w:rsidDel="00000000" w:rsidR="00000000" w:rsidRPr="00000000">
        <w:rPr>
          <w:rtl w:val="0"/>
        </w:rPr>
        <w:t xml:space="preserve">Desenlace - la parte que presenta las consecuencias finales del clímax</w:t>
      </w:r>
    </w:p>
    <w:p w:rsidR="00000000" w:rsidDel="00000000" w:rsidP="00000000" w:rsidRDefault="00000000" w:rsidRPr="00000000" w14:paraId="0000000D">
      <w:pPr>
        <w:numPr>
          <w:ilvl w:val="0"/>
          <w:numId w:val="2"/>
        </w:numPr>
        <w:ind w:left="720" w:hanging="360"/>
        <w:contextualSpacing w:val="1"/>
        <w:rPr/>
      </w:pPr>
      <w:r w:rsidDel="00000000" w:rsidR="00000000" w:rsidRPr="00000000">
        <w:rPr>
          <w:rtl w:val="0"/>
        </w:rPr>
        <w:t xml:space="preserve">Conclusión - el final </w:t>
      </w:r>
    </w:p>
    <w:p w:rsidR="00000000" w:rsidDel="00000000" w:rsidP="00000000" w:rsidRDefault="00000000" w:rsidRPr="00000000" w14:paraId="0000000E">
      <w:pPr>
        <w:numPr>
          <w:ilvl w:val="0"/>
          <w:numId w:val="2"/>
        </w:numPr>
        <w:ind w:left="720" w:hanging="360"/>
        <w:contextualSpacing w:val="1"/>
        <w:rPr/>
      </w:pPr>
      <w:r w:rsidDel="00000000" w:rsidR="00000000" w:rsidRPr="00000000">
        <w:rPr>
          <w:rtl w:val="0"/>
        </w:rPr>
        <w:t xml:space="preserve">Suspenso - algo que crea misterioso de que va a ocurrir</w:t>
      </w:r>
    </w:p>
    <w:p w:rsidR="00000000" w:rsidDel="00000000" w:rsidP="00000000" w:rsidRDefault="00000000" w:rsidRPr="00000000" w14:paraId="0000000F">
      <w:pPr>
        <w:numPr>
          <w:ilvl w:val="0"/>
          <w:numId w:val="2"/>
        </w:numPr>
        <w:ind w:left="720" w:hanging="360"/>
        <w:contextualSpacing w:val="1"/>
        <w:rPr/>
      </w:pPr>
      <w:r w:rsidDel="00000000" w:rsidR="00000000" w:rsidRPr="00000000">
        <w:rPr>
          <w:rtl w:val="0"/>
        </w:rPr>
        <w:t xml:space="preserve">Punto decisivo - turning point, suspense is highest </w:t>
      </w:r>
    </w:p>
    <w:p w:rsidR="00000000" w:rsidDel="00000000" w:rsidP="00000000" w:rsidRDefault="00000000" w:rsidRPr="00000000" w14:paraId="00000010">
      <w:pPr>
        <w:numPr>
          <w:ilvl w:val="0"/>
          <w:numId w:val="2"/>
        </w:numPr>
        <w:ind w:left="720" w:hanging="360"/>
        <w:contextualSpacing w:val="1"/>
        <w:rPr/>
      </w:pPr>
      <w:r w:rsidDel="00000000" w:rsidR="00000000" w:rsidRPr="00000000">
        <w:rPr>
          <w:rtl w:val="0"/>
        </w:rPr>
        <w:t xml:space="preserve">Cosmovisión - space vision</w:t>
      </w:r>
    </w:p>
    <w:p w:rsidR="00000000" w:rsidDel="00000000" w:rsidP="00000000" w:rsidRDefault="00000000" w:rsidRPr="00000000" w14:paraId="00000011">
      <w:pPr>
        <w:numPr>
          <w:ilvl w:val="0"/>
          <w:numId w:val="2"/>
        </w:numPr>
        <w:ind w:left="720" w:hanging="360"/>
        <w:contextualSpacing w:val="1"/>
        <w:rPr/>
      </w:pPr>
      <w:r w:rsidDel="00000000" w:rsidR="00000000" w:rsidRPr="00000000">
        <w:rPr>
          <w:rtl w:val="0"/>
        </w:rPr>
        <w:t xml:space="preserve">Leitmotivo - a recurring symbol</w:t>
      </w:r>
    </w:p>
    <w:p w:rsidR="00000000" w:rsidDel="00000000" w:rsidP="00000000" w:rsidRDefault="00000000" w:rsidRPr="00000000" w14:paraId="00000012">
      <w:pPr>
        <w:numPr>
          <w:ilvl w:val="0"/>
          <w:numId w:val="2"/>
        </w:numPr>
        <w:ind w:left="720" w:hanging="360"/>
        <w:contextualSpacing w:val="1"/>
        <w:rPr/>
      </w:pPr>
      <w:r w:rsidDel="00000000" w:rsidR="00000000" w:rsidRPr="00000000">
        <w:rPr>
          <w:rtl w:val="0"/>
        </w:rPr>
        <w:t xml:space="preserve">Tema - </w:t>
      </w:r>
    </w:p>
    <w:p w:rsidR="00000000" w:rsidDel="00000000" w:rsidP="00000000" w:rsidRDefault="00000000" w:rsidRPr="00000000" w14:paraId="00000013">
      <w:pPr>
        <w:numPr>
          <w:ilvl w:val="0"/>
          <w:numId w:val="2"/>
        </w:numPr>
        <w:ind w:left="720" w:hanging="360"/>
        <w:contextualSpacing w:val="1"/>
        <w:rPr/>
      </w:pPr>
      <w:r w:rsidDel="00000000" w:rsidR="00000000" w:rsidRPr="00000000">
        <w:rPr>
          <w:rtl w:val="0"/>
        </w:rPr>
        <w:t xml:space="preserve">Ironía verbal - cuando alguien dice algo pero su intenta es el opuesto</w:t>
      </w:r>
    </w:p>
    <w:p w:rsidR="00000000" w:rsidDel="00000000" w:rsidP="00000000" w:rsidRDefault="00000000" w:rsidRPr="00000000" w14:paraId="00000014">
      <w:pPr>
        <w:numPr>
          <w:ilvl w:val="0"/>
          <w:numId w:val="2"/>
        </w:numPr>
        <w:ind w:left="720" w:hanging="360"/>
        <w:contextualSpacing w:val="1"/>
        <w:rPr/>
      </w:pPr>
      <w:r w:rsidDel="00000000" w:rsidR="00000000" w:rsidRPr="00000000">
        <w:rPr>
          <w:rtl w:val="0"/>
        </w:rPr>
        <w:t xml:space="preserve">Ironía dramática - cuando la audiencia o el autor sabe algo que no sabe los personajes</w:t>
      </w:r>
    </w:p>
    <w:p w:rsidR="00000000" w:rsidDel="00000000" w:rsidP="00000000" w:rsidRDefault="00000000" w:rsidRPr="00000000" w14:paraId="00000015">
      <w:pPr>
        <w:numPr>
          <w:ilvl w:val="0"/>
          <w:numId w:val="2"/>
        </w:numPr>
        <w:ind w:left="720" w:hanging="360"/>
        <w:contextualSpacing w:val="1"/>
        <w:rPr/>
      </w:pPr>
      <w:r w:rsidDel="00000000" w:rsidR="00000000" w:rsidRPr="00000000">
        <w:rPr>
          <w:rtl w:val="0"/>
        </w:rPr>
        <w:t xml:space="preserve">Ironía circunstancial - no lo sabe ni la audiencia ni los personajes; cuando algo ocurre que no esta espectado </w:t>
      </w:r>
    </w:p>
    <w:p w:rsidR="00000000" w:rsidDel="00000000" w:rsidP="00000000" w:rsidRDefault="00000000" w:rsidRPr="00000000" w14:paraId="00000016">
      <w:pPr>
        <w:numPr>
          <w:ilvl w:val="0"/>
          <w:numId w:val="2"/>
        </w:numPr>
        <w:ind w:left="720" w:hanging="360"/>
        <w:contextualSpacing w:val="1"/>
        <w:rPr/>
      </w:pPr>
      <w:r w:rsidDel="00000000" w:rsidR="00000000" w:rsidRPr="00000000">
        <w:rPr>
          <w:rtl w:val="0"/>
        </w:rPr>
        <w:t xml:space="preserve">Narrador omnisciente - narrador que sabe todo sobre los pensamientos y los acciones futuros y pasados del </w:t>
      </w:r>
    </w:p>
    <w:p w:rsidR="00000000" w:rsidDel="00000000" w:rsidP="00000000" w:rsidRDefault="00000000" w:rsidRPr="00000000" w14:paraId="00000017">
      <w:pPr>
        <w:numPr>
          <w:ilvl w:val="0"/>
          <w:numId w:val="2"/>
        </w:numPr>
        <w:ind w:left="720" w:hanging="360"/>
        <w:contextualSpacing w:val="1"/>
        <w:rPr/>
      </w:pPr>
      <w:r w:rsidDel="00000000" w:rsidR="00000000" w:rsidRPr="00000000">
        <w:rPr>
          <w:rtl w:val="0"/>
        </w:rPr>
        <w:t xml:space="preserve">Narrador testigo - un observador externo con una visión limitada</w:t>
      </w:r>
    </w:p>
    <w:p w:rsidR="00000000" w:rsidDel="00000000" w:rsidP="00000000" w:rsidRDefault="00000000" w:rsidRPr="00000000" w14:paraId="00000018">
      <w:pPr>
        <w:numPr>
          <w:ilvl w:val="0"/>
          <w:numId w:val="2"/>
        </w:numPr>
        <w:ind w:left="720" w:hanging="360"/>
        <w:contextualSpacing w:val="1"/>
        <w:rPr/>
      </w:pPr>
      <w:r w:rsidDel="00000000" w:rsidR="00000000" w:rsidRPr="00000000">
        <w:rPr>
          <w:rtl w:val="0"/>
        </w:rPr>
        <w:t xml:space="preserve">Narrador fidedigno - puede creer el narrador</w:t>
      </w:r>
    </w:p>
    <w:p w:rsidR="00000000" w:rsidDel="00000000" w:rsidP="00000000" w:rsidRDefault="00000000" w:rsidRPr="00000000" w14:paraId="00000019">
      <w:pPr>
        <w:numPr>
          <w:ilvl w:val="0"/>
          <w:numId w:val="2"/>
        </w:numPr>
        <w:ind w:left="720" w:hanging="360"/>
        <w:contextualSpacing w:val="1"/>
        <w:rPr/>
      </w:pPr>
      <w:r w:rsidDel="00000000" w:rsidR="00000000" w:rsidRPr="00000000">
        <w:rPr>
          <w:rtl w:val="0"/>
        </w:rPr>
        <w:t xml:space="preserve">Narrador indigno de confianza - no puede creer el narrador</w:t>
      </w:r>
    </w:p>
    <w:p w:rsidR="00000000" w:rsidDel="00000000" w:rsidP="00000000" w:rsidRDefault="00000000" w:rsidRPr="00000000" w14:paraId="0000001A">
      <w:pPr>
        <w:numPr>
          <w:ilvl w:val="0"/>
          <w:numId w:val="2"/>
        </w:numPr>
        <w:ind w:left="720" w:hanging="360"/>
        <w:contextualSpacing w:val="1"/>
        <w:rPr/>
      </w:pPr>
      <w:r w:rsidDel="00000000" w:rsidR="00000000" w:rsidRPr="00000000">
        <w:rPr>
          <w:rtl w:val="0"/>
        </w:rPr>
        <w:t xml:space="preserve">Autor vs. narrador - Autor: inventa el texto, narrador: Es el que habla dentro del texto y determina el punto de vista (no necesariamente el del autor) de la obra</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A continuación os ofrezco una lista de temas y problemas que se pueden plantear en las preguntas de la segunda y tercera parte del examen. Además de los temas presentados, es muy importante considerar cómo se aproxima cada texto a estos temas. ¿Con metáforas? ¿Humor? ¿Anécdotas? ¿La manipulación de la narración? ¿Qué efecto tienen estas técnicas en el lector?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3"/>
        </w:numPr>
        <w:ind w:left="720" w:hanging="360"/>
        <w:contextualSpacing w:val="1"/>
        <w:rPr/>
      </w:pPr>
      <w:r w:rsidDel="00000000" w:rsidR="00000000" w:rsidRPr="00000000">
        <w:rPr>
          <w:rtl w:val="0"/>
        </w:rPr>
        <w:t xml:space="preserve">La identidad nacional/regional y las relaciones extranjeras: </w:t>
      </w:r>
    </w:p>
    <w:p w:rsidR="00000000" w:rsidDel="00000000" w:rsidP="00000000" w:rsidRDefault="00000000" w:rsidRPr="00000000" w14:paraId="0000001F">
      <w:pPr>
        <w:numPr>
          <w:ilvl w:val="1"/>
          <w:numId w:val="3"/>
        </w:numPr>
        <w:ind w:left="1440" w:hanging="360"/>
        <w:contextualSpacing w:val="1"/>
        <w:rPr/>
      </w:pPr>
      <w:r w:rsidDel="00000000" w:rsidR="00000000" w:rsidRPr="00000000">
        <w:rPr>
          <w:rtl w:val="0"/>
        </w:rPr>
        <w:t xml:space="preserve">Vuelva usted mañana</w:t>
      </w:r>
    </w:p>
    <w:p w:rsidR="00000000" w:rsidDel="00000000" w:rsidP="00000000" w:rsidRDefault="00000000" w:rsidRPr="00000000" w14:paraId="00000020">
      <w:pPr>
        <w:numPr>
          <w:ilvl w:val="1"/>
          <w:numId w:val="3"/>
        </w:numPr>
        <w:ind w:left="1440" w:hanging="360"/>
        <w:contextualSpacing w:val="1"/>
        <w:rPr/>
      </w:pPr>
      <w:r w:rsidDel="00000000" w:rsidR="00000000" w:rsidRPr="00000000">
        <w:rPr>
          <w:rtl w:val="0"/>
        </w:rPr>
        <w:t xml:space="preserve">Nuestra América</w:t>
      </w:r>
    </w:p>
    <w:p w:rsidR="00000000" w:rsidDel="00000000" w:rsidP="00000000" w:rsidRDefault="00000000" w:rsidRPr="00000000" w14:paraId="00000021">
      <w:pPr>
        <w:numPr>
          <w:ilvl w:val="1"/>
          <w:numId w:val="3"/>
        </w:numPr>
        <w:ind w:left="1440" w:hanging="360"/>
        <w:contextualSpacing w:val="1"/>
        <w:rPr/>
      </w:pPr>
      <w:r w:rsidDel="00000000" w:rsidR="00000000" w:rsidRPr="00000000">
        <w:rPr>
          <w:rtl w:val="0"/>
        </w:rPr>
        <w:t xml:space="preserve">El idioma de la Virgen María de la Playa </w:t>
      </w:r>
    </w:p>
    <w:p w:rsidR="00000000" w:rsidDel="00000000" w:rsidP="00000000" w:rsidRDefault="00000000" w:rsidRPr="00000000" w14:paraId="00000022">
      <w:pPr>
        <w:numPr>
          <w:ilvl w:val="0"/>
          <w:numId w:val="3"/>
        </w:numPr>
        <w:ind w:left="720" w:hanging="360"/>
        <w:contextualSpacing w:val="1"/>
        <w:rPr/>
      </w:pPr>
      <w:r w:rsidDel="00000000" w:rsidR="00000000" w:rsidRPr="00000000">
        <w:rPr>
          <w:rtl w:val="0"/>
        </w:rPr>
        <w:t xml:space="preserve">La enseñanza y el conocimiento/el papel de la literatura en la búsqueda de conocimiento: </w:t>
      </w:r>
    </w:p>
    <w:p w:rsidR="00000000" w:rsidDel="00000000" w:rsidP="00000000" w:rsidRDefault="00000000" w:rsidRPr="00000000" w14:paraId="00000023">
      <w:pPr>
        <w:numPr>
          <w:ilvl w:val="1"/>
          <w:numId w:val="3"/>
        </w:numPr>
        <w:ind w:left="1440" w:hanging="360"/>
        <w:contextualSpacing w:val="1"/>
        <w:rPr/>
      </w:pPr>
      <w:r w:rsidDel="00000000" w:rsidR="00000000" w:rsidRPr="00000000">
        <w:rPr>
          <w:rtl w:val="0"/>
        </w:rPr>
        <w:t xml:space="preserve">El Conde Lucanor (Lo que sucedió…)</w:t>
      </w:r>
    </w:p>
    <w:p w:rsidR="00000000" w:rsidDel="00000000" w:rsidP="00000000" w:rsidRDefault="00000000" w:rsidRPr="00000000" w14:paraId="00000024">
      <w:pPr>
        <w:numPr>
          <w:ilvl w:val="1"/>
          <w:numId w:val="3"/>
        </w:numPr>
        <w:ind w:left="1440" w:hanging="360"/>
        <w:contextualSpacing w:val="1"/>
        <w:rPr/>
      </w:pPr>
      <w:r w:rsidDel="00000000" w:rsidR="00000000" w:rsidRPr="00000000">
        <w:rPr>
          <w:rtl w:val="0"/>
        </w:rPr>
        <w:t xml:space="preserve">El etnógrafo </w:t>
      </w:r>
    </w:p>
    <w:p w:rsidR="00000000" w:rsidDel="00000000" w:rsidP="00000000" w:rsidRDefault="00000000" w:rsidRPr="00000000" w14:paraId="00000025">
      <w:pPr>
        <w:numPr>
          <w:ilvl w:val="0"/>
          <w:numId w:val="3"/>
        </w:numPr>
        <w:ind w:left="720" w:hanging="360"/>
        <w:contextualSpacing w:val="1"/>
        <w:rPr/>
      </w:pPr>
      <w:r w:rsidDel="00000000" w:rsidR="00000000" w:rsidRPr="00000000">
        <w:rPr>
          <w:rtl w:val="0"/>
        </w:rPr>
        <w:t xml:space="preserve">La familia como crítica o ejemplo de la situación política</w:t>
      </w:r>
    </w:p>
    <w:p w:rsidR="00000000" w:rsidDel="00000000" w:rsidP="00000000" w:rsidRDefault="00000000" w:rsidRPr="00000000" w14:paraId="00000026">
      <w:pPr>
        <w:numPr>
          <w:ilvl w:val="1"/>
          <w:numId w:val="3"/>
        </w:numPr>
        <w:ind w:left="1440" w:hanging="360"/>
        <w:contextualSpacing w:val="1"/>
        <w:rPr/>
      </w:pPr>
      <w:r w:rsidDel="00000000" w:rsidR="00000000" w:rsidRPr="00000000">
        <w:rPr>
          <w:rtl w:val="0"/>
        </w:rPr>
        <w:t xml:space="preserve">Pecado de omisión</w:t>
      </w:r>
    </w:p>
    <w:p w:rsidR="00000000" w:rsidDel="00000000" w:rsidP="00000000" w:rsidRDefault="00000000" w:rsidRPr="00000000" w14:paraId="00000027">
      <w:pPr>
        <w:ind w:left="720" w:firstLine="0"/>
        <w:contextualSpacing w:val="0"/>
        <w:rPr/>
      </w:pPr>
      <w:r w:rsidDel="00000000" w:rsidR="00000000" w:rsidRPr="00000000">
        <w:rPr>
          <w:rtl w:val="0"/>
        </w:rPr>
        <w:tab/>
        <w:t xml:space="preserve">i. relación entre Lope y su primo</w:t>
      </w:r>
    </w:p>
    <w:p w:rsidR="00000000" w:rsidDel="00000000" w:rsidP="00000000" w:rsidRDefault="00000000" w:rsidRPr="00000000" w14:paraId="00000028">
      <w:pPr>
        <w:ind w:left="720" w:firstLine="0"/>
        <w:contextualSpacing w:val="0"/>
        <w:rPr/>
      </w:pPr>
      <w:r w:rsidDel="00000000" w:rsidR="00000000" w:rsidRPr="00000000">
        <w:rPr>
          <w:rtl w:val="0"/>
        </w:rPr>
        <w:tab/>
        <w:t xml:space="preserve">ii. Lope es huérfano, su primo es alcalde (no son de la misma clase social)</w:t>
      </w:r>
    </w:p>
    <w:p w:rsidR="00000000" w:rsidDel="00000000" w:rsidP="00000000" w:rsidRDefault="00000000" w:rsidRPr="00000000" w14:paraId="00000029">
      <w:pPr>
        <w:ind w:left="720" w:firstLine="0"/>
        <w:contextualSpacing w:val="0"/>
        <w:rPr/>
      </w:pPr>
      <w:r w:rsidDel="00000000" w:rsidR="00000000" w:rsidRPr="00000000">
        <w:rPr>
          <w:rtl w:val="0"/>
        </w:rPr>
        <w:tab/>
        <w:t xml:space="preserve">iii. el primo no trata Lope bien, casi como un animal</w:t>
      </w:r>
    </w:p>
    <w:p w:rsidR="00000000" w:rsidDel="00000000" w:rsidP="00000000" w:rsidRDefault="00000000" w:rsidRPr="00000000" w14:paraId="0000002A">
      <w:pPr>
        <w:ind w:left="720" w:firstLine="0"/>
        <w:contextualSpacing w:val="0"/>
        <w:rPr/>
      </w:pPr>
      <w:r w:rsidDel="00000000" w:rsidR="00000000" w:rsidRPr="00000000">
        <w:rPr>
          <w:rtl w:val="0"/>
        </w:rPr>
        <w:tab/>
        <w:t xml:space="preserve">iv. Lope no recibe una educación o cuidado apropiado y por eso mata al primo</w:t>
      </w:r>
    </w:p>
    <w:p w:rsidR="00000000" w:rsidDel="00000000" w:rsidP="00000000" w:rsidRDefault="00000000" w:rsidRPr="00000000" w14:paraId="0000002B">
      <w:pPr>
        <w:ind w:left="1440" w:firstLine="0"/>
        <w:contextualSpacing w:val="0"/>
        <w:rPr/>
      </w:pPr>
      <w:r w:rsidDel="00000000" w:rsidR="00000000" w:rsidRPr="00000000">
        <w:rPr>
          <w:rtl w:val="0"/>
        </w:rPr>
        <w:t xml:space="preserve">v. critica las clases altas quienes no cuidan a los pobres, especialmente en la area de la educación</w:t>
      </w:r>
    </w:p>
    <w:p w:rsidR="00000000" w:rsidDel="00000000" w:rsidP="00000000" w:rsidRDefault="00000000" w:rsidRPr="00000000" w14:paraId="0000002C">
      <w:pPr>
        <w:ind w:left="1440" w:firstLine="0"/>
        <w:contextualSpacing w:val="0"/>
        <w:rPr/>
      </w:pPr>
      <w:r w:rsidDel="00000000" w:rsidR="00000000" w:rsidRPr="00000000">
        <w:rPr>
          <w:rtl w:val="0"/>
        </w:rPr>
        <w:t xml:space="preserve">vi. puede ser un advertencia a las clases altas de su caída potencial</w:t>
      </w:r>
    </w:p>
    <w:p w:rsidR="00000000" w:rsidDel="00000000" w:rsidP="00000000" w:rsidRDefault="00000000" w:rsidRPr="00000000" w14:paraId="0000002D">
      <w:pPr>
        <w:numPr>
          <w:ilvl w:val="1"/>
          <w:numId w:val="3"/>
        </w:numPr>
        <w:ind w:left="1440" w:hanging="360"/>
        <w:contextualSpacing w:val="1"/>
        <w:rPr/>
      </w:pPr>
      <w:r w:rsidDel="00000000" w:rsidR="00000000" w:rsidRPr="00000000">
        <w:rPr>
          <w:rtl w:val="0"/>
        </w:rPr>
        <w:t xml:space="preserve">No oyes ladrar los perros </w:t>
      </w:r>
    </w:p>
    <w:p w:rsidR="00000000" w:rsidDel="00000000" w:rsidP="00000000" w:rsidRDefault="00000000" w:rsidRPr="00000000" w14:paraId="0000002E">
      <w:pPr>
        <w:ind w:left="720" w:firstLine="0"/>
        <w:contextualSpacing w:val="0"/>
        <w:rPr/>
      </w:pPr>
      <w:r w:rsidDel="00000000" w:rsidR="00000000" w:rsidRPr="00000000">
        <w:rPr>
          <w:rtl w:val="0"/>
        </w:rPr>
        <w:tab/>
        <w:t xml:space="preserve">i. relación entre el padre y su hijo = México durante/despues la revolucion</w:t>
      </w:r>
    </w:p>
    <w:p w:rsidR="00000000" w:rsidDel="00000000" w:rsidP="00000000" w:rsidRDefault="00000000" w:rsidRPr="00000000" w14:paraId="0000002F">
      <w:pPr>
        <w:ind w:left="720" w:firstLine="720"/>
        <w:contextualSpacing w:val="0"/>
        <w:rPr/>
      </w:pPr>
      <w:r w:rsidDel="00000000" w:rsidR="00000000" w:rsidRPr="00000000">
        <w:rPr>
          <w:rtl w:val="0"/>
        </w:rPr>
        <w:t xml:space="preserve">ii. el padre simboliza México y su gente, el hijo simboliza corrupción/idealismo</w:t>
      </w:r>
    </w:p>
    <w:p w:rsidR="00000000" w:rsidDel="00000000" w:rsidP="00000000" w:rsidRDefault="00000000" w:rsidRPr="00000000" w14:paraId="00000030">
      <w:pPr>
        <w:ind w:left="1440" w:firstLine="0"/>
        <w:contextualSpacing w:val="0"/>
        <w:rPr/>
      </w:pPr>
      <w:r w:rsidDel="00000000" w:rsidR="00000000" w:rsidRPr="00000000">
        <w:rPr>
          <w:rtl w:val="0"/>
        </w:rPr>
        <w:t xml:space="preserve">iii. durante la revolución la gente cree en la posibilidad de cambias positivas en México</w:t>
      </w:r>
    </w:p>
    <w:p w:rsidR="00000000" w:rsidDel="00000000" w:rsidP="00000000" w:rsidRDefault="00000000" w:rsidRPr="00000000" w14:paraId="00000031">
      <w:pPr>
        <w:ind w:left="1440" w:firstLine="0"/>
        <w:contextualSpacing w:val="0"/>
        <w:rPr/>
      </w:pPr>
      <w:r w:rsidDel="00000000" w:rsidR="00000000" w:rsidRPr="00000000">
        <w:rPr>
          <w:rtl w:val="0"/>
        </w:rPr>
        <w:t xml:space="preserve">iv. después la cambia no queda, regresa a corrupción, la padre (México) está llevando su hijo (el idealismo) aunque esta muriendo</w:t>
      </w:r>
    </w:p>
    <w:p w:rsidR="00000000" w:rsidDel="00000000" w:rsidP="00000000" w:rsidRDefault="00000000" w:rsidRPr="00000000" w14:paraId="00000032">
      <w:pPr>
        <w:ind w:left="1440" w:firstLine="0"/>
        <w:contextualSpacing w:val="0"/>
        <w:rPr/>
      </w:pPr>
      <w:r w:rsidDel="00000000" w:rsidR="00000000" w:rsidRPr="00000000">
        <w:rPr>
          <w:rtl w:val="0"/>
        </w:rPr>
        <w:t xml:space="preserve">v. critica el ciclo de revolución y regresa a corrupción qué solo se beneficia a los ricos</w:t>
      </w:r>
    </w:p>
    <w:p w:rsidR="00000000" w:rsidDel="00000000" w:rsidP="00000000" w:rsidRDefault="00000000" w:rsidRPr="00000000" w14:paraId="00000033">
      <w:pPr>
        <w:numPr>
          <w:ilvl w:val="0"/>
          <w:numId w:val="3"/>
        </w:numPr>
        <w:ind w:left="720" w:hanging="360"/>
        <w:contextualSpacing w:val="1"/>
        <w:rPr/>
      </w:pPr>
      <w:r w:rsidDel="00000000" w:rsidR="00000000" w:rsidRPr="00000000">
        <w:rPr>
          <w:rtl w:val="0"/>
        </w:rPr>
        <w:t xml:space="preserve">La realidad vs. la fantasía / el surrealismo y el realismo mágico: </w:t>
      </w:r>
    </w:p>
    <w:p w:rsidR="00000000" w:rsidDel="00000000" w:rsidP="00000000" w:rsidRDefault="00000000" w:rsidRPr="00000000" w14:paraId="00000034">
      <w:pPr>
        <w:numPr>
          <w:ilvl w:val="1"/>
          <w:numId w:val="3"/>
        </w:numPr>
        <w:ind w:left="1440" w:hanging="360"/>
        <w:contextualSpacing w:val="1"/>
        <w:rPr/>
      </w:pPr>
      <w:r w:rsidDel="00000000" w:rsidR="00000000" w:rsidRPr="00000000">
        <w:rPr>
          <w:rtl w:val="0"/>
        </w:rPr>
        <w:t xml:space="preserve">La noche boca arriba </w:t>
      </w:r>
    </w:p>
    <w:p w:rsidR="00000000" w:rsidDel="00000000" w:rsidP="00000000" w:rsidRDefault="00000000" w:rsidRPr="00000000" w14:paraId="00000035">
      <w:pPr>
        <w:numPr>
          <w:ilvl w:val="1"/>
          <w:numId w:val="3"/>
        </w:numPr>
        <w:ind w:left="1440" w:hanging="360"/>
        <w:contextualSpacing w:val="1"/>
        <w:rPr/>
      </w:pPr>
      <w:r w:rsidDel="00000000" w:rsidR="00000000" w:rsidRPr="00000000">
        <w:rPr>
          <w:rtl w:val="0"/>
        </w:rPr>
        <w:t xml:space="preserve">La luz es como el agua</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numPr>
          <w:ilvl w:val="0"/>
          <w:numId w:val="5"/>
        </w:numPr>
        <w:ind w:left="720" w:hanging="360"/>
        <w:contextualSpacing w:val="1"/>
        <w:rPr>
          <w:u w:val="none"/>
        </w:rPr>
      </w:pPr>
      <w:r w:rsidDel="00000000" w:rsidR="00000000" w:rsidRPr="00000000">
        <w:rPr>
          <w:rtl w:val="0"/>
        </w:rPr>
        <w:t xml:space="preserve">Vuelva Usted Mañana</w:t>
      </w:r>
    </w:p>
    <w:p w:rsidR="00000000" w:rsidDel="00000000" w:rsidP="00000000" w:rsidRDefault="00000000" w:rsidRPr="00000000" w14:paraId="00000038">
      <w:pPr>
        <w:numPr>
          <w:ilvl w:val="1"/>
          <w:numId w:val="5"/>
        </w:numPr>
        <w:ind w:left="1440" w:hanging="360"/>
        <w:contextualSpacing w:val="1"/>
        <w:rPr>
          <w:u w:val="none"/>
        </w:rPr>
      </w:pPr>
      <w:r w:rsidDel="00000000" w:rsidR="00000000" w:rsidRPr="00000000">
        <w:rPr>
          <w:rtl w:val="0"/>
        </w:rPr>
        <w:t xml:space="preserve">Mariano José de Larra</w:t>
      </w:r>
    </w:p>
    <w:p w:rsidR="00000000" w:rsidDel="00000000" w:rsidP="00000000" w:rsidRDefault="00000000" w:rsidRPr="00000000" w14:paraId="00000039">
      <w:pPr>
        <w:numPr>
          <w:ilvl w:val="2"/>
          <w:numId w:val="5"/>
        </w:numPr>
        <w:ind w:left="2160" w:hanging="360"/>
        <w:contextualSpacing w:val="1"/>
        <w:rPr>
          <w:u w:val="none"/>
        </w:rPr>
      </w:pPr>
      <w:r w:rsidDel="00000000" w:rsidR="00000000" w:rsidRPr="00000000">
        <w:rPr>
          <w:rtl w:val="0"/>
        </w:rPr>
        <w:t xml:space="preserve">vivia durante el reinado opresivo del rey Fernando VII</w:t>
      </w:r>
    </w:p>
    <w:p w:rsidR="00000000" w:rsidDel="00000000" w:rsidP="00000000" w:rsidRDefault="00000000" w:rsidRPr="00000000" w14:paraId="0000003A">
      <w:pPr>
        <w:numPr>
          <w:ilvl w:val="3"/>
          <w:numId w:val="5"/>
        </w:numPr>
        <w:ind w:left="2880" w:hanging="360"/>
        <w:contextualSpacing w:val="1"/>
        <w:rPr>
          <w:u w:val="none"/>
        </w:rPr>
      </w:pPr>
      <w:r w:rsidDel="00000000" w:rsidR="00000000" w:rsidRPr="00000000">
        <w:rPr>
          <w:rtl w:val="0"/>
        </w:rPr>
        <w:t xml:space="preserve">había dos bandos: liberales y ultraconservadores</w:t>
      </w:r>
    </w:p>
    <w:p w:rsidR="00000000" w:rsidDel="00000000" w:rsidP="00000000" w:rsidRDefault="00000000" w:rsidRPr="00000000" w14:paraId="0000003B">
      <w:pPr>
        <w:numPr>
          <w:ilvl w:val="3"/>
          <w:numId w:val="5"/>
        </w:numPr>
        <w:ind w:left="2880" w:hanging="360"/>
        <w:contextualSpacing w:val="1"/>
        <w:rPr>
          <w:u w:val="none"/>
        </w:rPr>
      </w:pPr>
      <w:r w:rsidDel="00000000" w:rsidR="00000000" w:rsidRPr="00000000">
        <w:rPr>
          <w:rtl w:val="0"/>
        </w:rPr>
        <w:t xml:space="preserve">los liberales aceptaban los ideas nuevos de los extranjeros</w:t>
      </w:r>
    </w:p>
    <w:p w:rsidR="00000000" w:rsidDel="00000000" w:rsidP="00000000" w:rsidRDefault="00000000" w:rsidRPr="00000000" w14:paraId="0000003C">
      <w:pPr>
        <w:numPr>
          <w:ilvl w:val="3"/>
          <w:numId w:val="5"/>
        </w:numPr>
        <w:ind w:left="2880" w:hanging="360"/>
        <w:contextualSpacing w:val="1"/>
        <w:rPr>
          <w:u w:val="none"/>
        </w:rPr>
      </w:pPr>
      <w:r w:rsidDel="00000000" w:rsidR="00000000" w:rsidRPr="00000000">
        <w:rPr>
          <w:rtl w:val="0"/>
        </w:rPr>
        <w:t xml:space="preserve">los ultraconservadores querían quedar la cultura y vida espanola</w:t>
      </w:r>
    </w:p>
    <w:p w:rsidR="00000000" w:rsidDel="00000000" w:rsidP="00000000" w:rsidRDefault="00000000" w:rsidRPr="00000000" w14:paraId="0000003D">
      <w:pPr>
        <w:numPr>
          <w:ilvl w:val="2"/>
          <w:numId w:val="5"/>
        </w:numPr>
        <w:ind w:left="2160" w:hanging="360"/>
        <w:contextualSpacing w:val="1"/>
        <w:rPr>
          <w:u w:val="none"/>
        </w:rPr>
      </w:pPr>
      <w:r w:rsidDel="00000000" w:rsidR="00000000" w:rsidRPr="00000000">
        <w:rPr>
          <w:rtl w:val="0"/>
        </w:rPr>
        <w:t xml:space="preserve">ensayo narrativo  </w:t>
      </w:r>
    </w:p>
    <w:p w:rsidR="00000000" w:rsidDel="00000000" w:rsidP="00000000" w:rsidRDefault="00000000" w:rsidRPr="00000000" w14:paraId="0000003E">
      <w:pPr>
        <w:numPr>
          <w:ilvl w:val="2"/>
          <w:numId w:val="5"/>
        </w:numPr>
        <w:ind w:left="2160" w:hanging="360"/>
        <w:contextualSpacing w:val="1"/>
        <w:rPr>
          <w:u w:val="none"/>
        </w:rPr>
      </w:pPr>
      <w:r w:rsidDel="00000000" w:rsidR="00000000" w:rsidRPr="00000000">
        <w:rPr>
          <w:rtl w:val="0"/>
        </w:rPr>
        <w:t xml:space="preserve">el autor tenia invitado de Francia que quería hacer muchas cosas importante y pensaba que podía hacerlos en menos de quince días. Hace más de cinco meses para hacer algunos de las cosas. </w:t>
      </w:r>
    </w:p>
    <w:p w:rsidR="00000000" w:rsidDel="00000000" w:rsidP="00000000" w:rsidRDefault="00000000" w:rsidRPr="00000000" w14:paraId="0000003F">
      <w:pPr>
        <w:numPr>
          <w:ilvl w:val="2"/>
          <w:numId w:val="5"/>
        </w:numPr>
        <w:ind w:left="2160" w:hanging="360"/>
        <w:contextualSpacing w:val="1"/>
        <w:rPr>
          <w:u w:val="none"/>
        </w:rPr>
      </w:pPr>
      <w:r w:rsidDel="00000000" w:rsidR="00000000" w:rsidRPr="00000000">
        <w:rPr>
          <w:rtl w:val="0"/>
        </w:rPr>
        <w:t xml:space="preserve">es un comentario con humor en el </w:t>
      </w:r>
      <w:r w:rsidDel="00000000" w:rsidR="00000000" w:rsidRPr="00000000">
        <w:rPr>
          <w:u w:val="single"/>
          <w:rtl w:val="0"/>
        </w:rPr>
        <w:t xml:space="preserve">perezoso</w:t>
      </w:r>
      <w:r w:rsidDel="00000000" w:rsidR="00000000" w:rsidRPr="00000000">
        <w:rPr>
          <w:rtl w:val="0"/>
        </w:rPr>
        <w:t xml:space="preserve"> de los españoles y también en los ultraconservadores </w:t>
      </w:r>
    </w:p>
    <w:p w:rsidR="00000000" w:rsidDel="00000000" w:rsidP="00000000" w:rsidRDefault="00000000" w:rsidRPr="00000000" w14:paraId="00000040">
      <w:pPr>
        <w:numPr>
          <w:ilvl w:val="0"/>
          <w:numId w:val="5"/>
        </w:numPr>
        <w:ind w:left="720" w:hanging="360"/>
        <w:contextualSpacing w:val="1"/>
        <w:rPr>
          <w:u w:val="none"/>
        </w:rPr>
      </w:pPr>
      <w:r w:rsidDel="00000000" w:rsidR="00000000" w:rsidRPr="00000000">
        <w:rPr>
          <w:rtl w:val="0"/>
        </w:rPr>
        <w:t xml:space="preserve">Nuestra America</w:t>
      </w:r>
    </w:p>
    <w:p w:rsidR="00000000" w:rsidDel="00000000" w:rsidP="00000000" w:rsidRDefault="00000000" w:rsidRPr="00000000" w14:paraId="00000041">
      <w:pPr>
        <w:numPr>
          <w:ilvl w:val="1"/>
          <w:numId w:val="5"/>
        </w:numPr>
        <w:ind w:left="1440" w:hanging="360"/>
        <w:contextualSpacing w:val="1"/>
        <w:rPr>
          <w:u w:val="none"/>
        </w:rPr>
      </w:pPr>
      <w:r w:rsidDel="00000000" w:rsidR="00000000" w:rsidRPr="00000000">
        <w:rPr>
          <w:rtl w:val="0"/>
        </w:rPr>
        <w:t xml:space="preserve">Jose Marti </w:t>
      </w:r>
    </w:p>
    <w:p w:rsidR="00000000" w:rsidDel="00000000" w:rsidP="00000000" w:rsidRDefault="00000000" w:rsidRPr="00000000" w14:paraId="00000042">
      <w:pPr>
        <w:numPr>
          <w:ilvl w:val="2"/>
          <w:numId w:val="5"/>
        </w:numPr>
        <w:ind w:left="2160" w:hanging="360"/>
        <w:contextualSpacing w:val="1"/>
        <w:rPr>
          <w:u w:val="none"/>
        </w:rPr>
      </w:pPr>
      <w:r w:rsidDel="00000000" w:rsidR="00000000" w:rsidRPr="00000000">
        <w:rPr>
          <w:rtl w:val="0"/>
        </w:rPr>
        <w:t xml:space="preserve">vive durante una epoca en que Cuba todavia es colonia de Espana </w:t>
      </w:r>
    </w:p>
    <w:p w:rsidR="00000000" w:rsidDel="00000000" w:rsidP="00000000" w:rsidRDefault="00000000" w:rsidRPr="00000000" w14:paraId="00000043">
      <w:pPr>
        <w:numPr>
          <w:ilvl w:val="2"/>
          <w:numId w:val="5"/>
        </w:numPr>
        <w:ind w:left="2160" w:hanging="360"/>
        <w:contextualSpacing w:val="1"/>
        <w:rPr>
          <w:u w:val="none"/>
        </w:rPr>
      </w:pPr>
      <w:r w:rsidDel="00000000" w:rsidR="00000000" w:rsidRPr="00000000">
        <w:rPr>
          <w:rtl w:val="0"/>
        </w:rPr>
        <w:t xml:space="preserve">luchaba independentista contra Espana </w:t>
      </w:r>
    </w:p>
    <w:p w:rsidR="00000000" w:rsidDel="00000000" w:rsidP="00000000" w:rsidRDefault="00000000" w:rsidRPr="00000000" w14:paraId="00000044">
      <w:pPr>
        <w:numPr>
          <w:ilvl w:val="2"/>
          <w:numId w:val="5"/>
        </w:numPr>
        <w:ind w:left="2160" w:hanging="360"/>
        <w:contextualSpacing w:val="1"/>
        <w:rPr>
          <w:u w:val="none"/>
        </w:rPr>
      </w:pPr>
      <w:r w:rsidDel="00000000" w:rsidR="00000000" w:rsidRPr="00000000">
        <w:rPr>
          <w:rtl w:val="0"/>
        </w:rPr>
        <w:t xml:space="preserve">argumento: los paises hispanos necesitan ser juntos y fuertes para que pueden preservar su cultura propia</w:t>
      </w:r>
    </w:p>
    <w:p w:rsidR="00000000" w:rsidDel="00000000" w:rsidP="00000000" w:rsidRDefault="00000000" w:rsidRPr="00000000" w14:paraId="00000045">
      <w:pPr>
        <w:numPr>
          <w:ilvl w:val="2"/>
          <w:numId w:val="5"/>
        </w:numPr>
        <w:ind w:left="2160" w:hanging="360"/>
        <w:contextualSpacing w:val="1"/>
        <w:rPr>
          <w:u w:val="none"/>
        </w:rPr>
      </w:pPr>
      <w:r w:rsidDel="00000000" w:rsidR="00000000" w:rsidRPr="00000000">
        <w:rPr>
          <w:rtl w:val="0"/>
        </w:rPr>
        <w:t xml:space="preserve">su cultura no es tan “bonita” ni “educada” como la de los espanoles pero es su propia y necesitan tener orgulla de la </w:t>
      </w:r>
    </w:p>
    <w:p w:rsidR="00000000" w:rsidDel="00000000" w:rsidP="00000000" w:rsidRDefault="00000000" w:rsidRPr="00000000" w14:paraId="00000046">
      <w:pPr>
        <w:numPr>
          <w:ilvl w:val="0"/>
          <w:numId w:val="5"/>
        </w:numPr>
        <w:ind w:left="720" w:hanging="360"/>
        <w:contextualSpacing w:val="1"/>
        <w:rPr>
          <w:u w:val="none"/>
        </w:rPr>
      </w:pPr>
      <w:r w:rsidDel="00000000" w:rsidR="00000000" w:rsidRPr="00000000">
        <w:rPr>
          <w:rtl w:val="0"/>
        </w:rPr>
        <w:t xml:space="preserve">El idioma de la Virgen Maria de la Playa</w:t>
      </w:r>
    </w:p>
    <w:p w:rsidR="00000000" w:rsidDel="00000000" w:rsidP="00000000" w:rsidRDefault="00000000" w:rsidRPr="00000000" w14:paraId="00000047">
      <w:pPr>
        <w:numPr>
          <w:ilvl w:val="1"/>
          <w:numId w:val="5"/>
        </w:numPr>
        <w:ind w:left="1440" w:hanging="360"/>
        <w:contextualSpacing w:val="1"/>
        <w:rPr>
          <w:u w:val="none"/>
        </w:rPr>
      </w:pPr>
      <w:r w:rsidDel="00000000" w:rsidR="00000000" w:rsidRPr="00000000">
        <w:rPr>
          <w:rtl w:val="0"/>
        </w:rPr>
        <w:t xml:space="preserve">Kirmen Uribe</w:t>
      </w:r>
    </w:p>
    <w:p w:rsidR="00000000" w:rsidDel="00000000" w:rsidP="00000000" w:rsidRDefault="00000000" w:rsidRPr="00000000" w14:paraId="00000048">
      <w:pPr>
        <w:numPr>
          <w:ilvl w:val="2"/>
          <w:numId w:val="5"/>
        </w:numPr>
        <w:ind w:left="2160" w:hanging="360"/>
        <w:contextualSpacing w:val="1"/>
        <w:rPr>
          <w:u w:val="none"/>
        </w:rPr>
      </w:pPr>
      <w:r w:rsidDel="00000000" w:rsidR="00000000" w:rsidRPr="00000000">
        <w:rPr>
          <w:rtl w:val="0"/>
        </w:rPr>
        <w:t xml:space="preserve">vivia en el país vasco durante la dictadura de Franco en que no podian hablar en la </w:t>
      </w:r>
      <w:r w:rsidDel="00000000" w:rsidR="00000000" w:rsidRPr="00000000">
        <w:rPr>
          <w:u w:val="single"/>
          <w:rtl w:val="0"/>
        </w:rPr>
        <w:t xml:space="preserve">lengua vasco (euskera)</w:t>
      </w:r>
    </w:p>
    <w:p w:rsidR="00000000" w:rsidDel="00000000" w:rsidP="00000000" w:rsidRDefault="00000000" w:rsidRPr="00000000" w14:paraId="00000049">
      <w:pPr>
        <w:numPr>
          <w:ilvl w:val="2"/>
          <w:numId w:val="5"/>
        </w:numPr>
        <w:ind w:left="2160" w:hanging="360"/>
        <w:contextualSpacing w:val="1"/>
        <w:rPr>
          <w:u w:val="none"/>
        </w:rPr>
      </w:pPr>
      <w:r w:rsidDel="00000000" w:rsidR="00000000" w:rsidRPr="00000000">
        <w:rPr>
          <w:rtl w:val="0"/>
        </w:rPr>
        <w:t xml:space="preserve">argumento: es bueno que tienen orgullosa de su cultura y idioma, pero si están demasiado agresivo sobre la superioridad de la cultura, no es un buen manera de preservar su cultura ni extenderse la cultura a gente otra. </w:t>
      </w:r>
    </w:p>
    <w:p w:rsidR="00000000" w:rsidDel="00000000" w:rsidP="00000000" w:rsidRDefault="00000000" w:rsidRPr="00000000" w14:paraId="0000004A">
      <w:pPr>
        <w:numPr>
          <w:ilvl w:val="0"/>
          <w:numId w:val="5"/>
        </w:numPr>
        <w:ind w:left="720" w:hanging="360"/>
        <w:contextualSpacing w:val="1"/>
        <w:rPr>
          <w:u w:val="none"/>
        </w:rPr>
      </w:pPr>
      <w:r w:rsidDel="00000000" w:rsidR="00000000" w:rsidRPr="00000000">
        <w:rPr>
          <w:rtl w:val="0"/>
        </w:rPr>
        <w:t xml:space="preserve">El Conde Lucano</w:t>
      </w:r>
    </w:p>
    <w:p w:rsidR="00000000" w:rsidDel="00000000" w:rsidP="00000000" w:rsidRDefault="00000000" w:rsidRPr="00000000" w14:paraId="0000004B">
      <w:pPr>
        <w:numPr>
          <w:ilvl w:val="1"/>
          <w:numId w:val="5"/>
        </w:numPr>
        <w:ind w:left="1440" w:hanging="360"/>
        <w:contextualSpacing w:val="1"/>
        <w:rPr>
          <w:u w:val="none"/>
        </w:rPr>
      </w:pPr>
      <w:r w:rsidDel="00000000" w:rsidR="00000000" w:rsidRPr="00000000">
        <w:rPr>
          <w:rtl w:val="0"/>
        </w:rPr>
        <w:t xml:space="preserve">Don Juan Manuel (España)</w:t>
      </w:r>
    </w:p>
    <w:p w:rsidR="00000000" w:rsidDel="00000000" w:rsidP="00000000" w:rsidRDefault="00000000" w:rsidRPr="00000000" w14:paraId="0000004C">
      <w:pPr>
        <w:numPr>
          <w:ilvl w:val="1"/>
          <w:numId w:val="5"/>
        </w:numPr>
        <w:ind w:left="1440" w:hanging="360"/>
        <w:contextualSpacing w:val="1"/>
        <w:rPr>
          <w:u w:val="none"/>
        </w:rPr>
      </w:pPr>
      <w:r w:rsidDel="00000000" w:rsidR="00000000" w:rsidRPr="00000000">
        <w:rPr>
          <w:rtl w:val="0"/>
        </w:rPr>
        <w:t xml:space="preserve">Obra didáctico, un cuento que tiene moraleja </w:t>
      </w:r>
    </w:p>
    <w:p w:rsidR="00000000" w:rsidDel="00000000" w:rsidP="00000000" w:rsidRDefault="00000000" w:rsidRPr="00000000" w14:paraId="0000004D">
      <w:pPr>
        <w:numPr>
          <w:ilvl w:val="1"/>
          <w:numId w:val="5"/>
        </w:numPr>
        <w:ind w:left="1440" w:hanging="360"/>
        <w:contextualSpacing w:val="1"/>
        <w:rPr>
          <w:u w:val="none"/>
        </w:rPr>
      </w:pPr>
      <w:r w:rsidDel="00000000" w:rsidR="00000000" w:rsidRPr="00000000">
        <w:rPr>
          <w:rtl w:val="0"/>
        </w:rPr>
        <w:t xml:space="preserve">El conde tiene un dilema</w:t>
      </w:r>
    </w:p>
    <w:p w:rsidR="00000000" w:rsidDel="00000000" w:rsidP="00000000" w:rsidRDefault="00000000" w:rsidRPr="00000000" w14:paraId="0000004E">
      <w:pPr>
        <w:numPr>
          <w:ilvl w:val="1"/>
          <w:numId w:val="5"/>
        </w:numPr>
        <w:ind w:left="1440" w:hanging="360"/>
        <w:contextualSpacing w:val="1"/>
        <w:rPr>
          <w:u w:val="none"/>
        </w:rPr>
      </w:pPr>
      <w:r w:rsidDel="00000000" w:rsidR="00000000" w:rsidRPr="00000000">
        <w:rPr>
          <w:rtl w:val="0"/>
        </w:rPr>
        <w:t xml:space="preserve">Patronio, su tutor le cuenta una historia</w:t>
      </w:r>
    </w:p>
    <w:p w:rsidR="00000000" w:rsidDel="00000000" w:rsidP="00000000" w:rsidRDefault="00000000" w:rsidRPr="00000000" w14:paraId="0000004F">
      <w:pPr>
        <w:numPr>
          <w:ilvl w:val="1"/>
          <w:numId w:val="5"/>
        </w:numPr>
        <w:ind w:left="1440" w:hanging="360"/>
        <w:contextualSpacing w:val="1"/>
        <w:rPr>
          <w:u w:val="none"/>
        </w:rPr>
      </w:pPr>
      <w:r w:rsidDel="00000000" w:rsidR="00000000" w:rsidRPr="00000000">
        <w:rPr>
          <w:rtl w:val="0"/>
        </w:rPr>
        <w:t xml:space="preserve">Concluye con un dicho importante </w:t>
      </w:r>
    </w:p>
    <w:p w:rsidR="00000000" w:rsidDel="00000000" w:rsidP="00000000" w:rsidRDefault="00000000" w:rsidRPr="00000000" w14:paraId="00000050">
      <w:pPr>
        <w:numPr>
          <w:ilvl w:val="1"/>
          <w:numId w:val="5"/>
        </w:numPr>
        <w:ind w:left="1440" w:hanging="360"/>
        <w:contextualSpacing w:val="1"/>
        <w:rPr>
          <w:u w:val="none"/>
        </w:rPr>
      </w:pPr>
      <w:r w:rsidDel="00000000" w:rsidR="00000000" w:rsidRPr="00000000">
        <w:rPr>
          <w:rtl w:val="0"/>
        </w:rPr>
        <w:t xml:space="preserve">dice algo como &lt;&lt;si quieres ser por mismo, necesitas hacer muy temprano&gt;&gt;</w:t>
      </w:r>
    </w:p>
    <w:p w:rsidR="00000000" w:rsidDel="00000000" w:rsidP="00000000" w:rsidRDefault="00000000" w:rsidRPr="00000000" w14:paraId="00000051">
      <w:pPr>
        <w:numPr>
          <w:ilvl w:val="1"/>
          <w:numId w:val="5"/>
        </w:numPr>
        <w:ind w:left="1440" w:hanging="360"/>
        <w:contextualSpacing w:val="1"/>
        <w:rPr>
          <w:u w:val="none"/>
        </w:rPr>
      </w:pPr>
      <w:r w:rsidDel="00000000" w:rsidR="00000000" w:rsidRPr="00000000">
        <w:rPr>
          <w:rtl w:val="0"/>
        </w:rPr>
        <w:t xml:space="preserve">Hay dos niveles de narrador, el primero es cuando el conde y patronio estan hablando y es narrador testigo. El segundo nivel es cuando patronio le cuenta la historia al conde</w:t>
      </w:r>
    </w:p>
    <w:p w:rsidR="00000000" w:rsidDel="00000000" w:rsidP="00000000" w:rsidRDefault="00000000" w:rsidRPr="00000000" w14:paraId="00000052">
      <w:pPr>
        <w:numPr>
          <w:ilvl w:val="1"/>
          <w:numId w:val="5"/>
        </w:numPr>
        <w:ind w:left="1440" w:hanging="360"/>
        <w:contextualSpacing w:val="1"/>
        <w:rPr>
          <w:u w:val="none"/>
        </w:rPr>
      </w:pPr>
      <w:r w:rsidDel="00000000" w:rsidR="00000000" w:rsidRPr="00000000">
        <w:rPr>
          <w:rtl w:val="0"/>
        </w:rPr>
        <w:t xml:space="preserve">La historia tiene mucho dialogo para crear un cuento que sea posible</w:t>
      </w:r>
    </w:p>
    <w:p w:rsidR="00000000" w:rsidDel="00000000" w:rsidP="00000000" w:rsidRDefault="00000000" w:rsidRPr="00000000" w14:paraId="00000053">
      <w:pPr>
        <w:numPr>
          <w:ilvl w:val="0"/>
          <w:numId w:val="5"/>
        </w:numPr>
        <w:ind w:left="720" w:hanging="360"/>
        <w:contextualSpacing w:val="1"/>
        <w:rPr>
          <w:u w:val="none"/>
        </w:rPr>
      </w:pPr>
      <w:r w:rsidDel="00000000" w:rsidR="00000000" w:rsidRPr="00000000">
        <w:rPr>
          <w:rtl w:val="0"/>
        </w:rPr>
        <w:t xml:space="preserve">El etnógrafo</w:t>
      </w:r>
    </w:p>
    <w:p w:rsidR="00000000" w:rsidDel="00000000" w:rsidP="00000000" w:rsidRDefault="00000000" w:rsidRPr="00000000" w14:paraId="00000054">
      <w:pPr>
        <w:numPr>
          <w:ilvl w:val="1"/>
          <w:numId w:val="5"/>
        </w:numPr>
        <w:ind w:left="1440" w:hanging="360"/>
        <w:contextualSpacing w:val="1"/>
        <w:rPr>
          <w:u w:val="none"/>
        </w:rPr>
      </w:pPr>
      <w:r w:rsidDel="00000000" w:rsidR="00000000" w:rsidRPr="00000000">
        <w:rPr>
          <w:rtl w:val="0"/>
        </w:rPr>
        <w:t xml:space="preserve">Jorge Luís Borges (Argentina) 1899-1986</w:t>
      </w:r>
    </w:p>
    <w:p w:rsidR="00000000" w:rsidDel="00000000" w:rsidP="00000000" w:rsidRDefault="00000000" w:rsidRPr="00000000" w14:paraId="00000055">
      <w:pPr>
        <w:numPr>
          <w:ilvl w:val="1"/>
          <w:numId w:val="5"/>
        </w:numPr>
        <w:ind w:left="1440" w:hanging="360"/>
        <w:contextualSpacing w:val="1"/>
        <w:rPr>
          <w:u w:val="none"/>
        </w:rPr>
      </w:pPr>
      <w:r w:rsidDel="00000000" w:rsidR="00000000" w:rsidRPr="00000000">
        <w:rPr>
          <w:rtl w:val="0"/>
        </w:rPr>
        <w:t xml:space="preserve">un mundo fantástico, metafísico y totalmente subjetivo </w:t>
      </w:r>
    </w:p>
    <w:p w:rsidR="00000000" w:rsidDel="00000000" w:rsidP="00000000" w:rsidRDefault="00000000" w:rsidRPr="00000000" w14:paraId="00000056">
      <w:pPr>
        <w:numPr>
          <w:ilvl w:val="1"/>
          <w:numId w:val="5"/>
        </w:numPr>
        <w:ind w:left="1440" w:hanging="360"/>
        <w:contextualSpacing w:val="1"/>
        <w:rPr>
          <w:u w:val="none"/>
        </w:rPr>
      </w:pPr>
      <w:r w:rsidDel="00000000" w:rsidR="00000000" w:rsidRPr="00000000">
        <w:rPr>
          <w:rtl w:val="0"/>
        </w:rPr>
        <w:t xml:space="preserve">Fred Murdock es un etnógrafo que vive con los nativos en la pradera hace dos años</w:t>
      </w:r>
    </w:p>
    <w:p w:rsidR="00000000" w:rsidDel="00000000" w:rsidP="00000000" w:rsidRDefault="00000000" w:rsidRPr="00000000" w14:paraId="00000057">
      <w:pPr>
        <w:numPr>
          <w:ilvl w:val="1"/>
          <w:numId w:val="5"/>
        </w:numPr>
        <w:ind w:left="1440" w:hanging="360"/>
        <w:contextualSpacing w:val="1"/>
        <w:rPr>
          <w:u w:val="none"/>
        </w:rPr>
      </w:pPr>
      <w:r w:rsidDel="00000000" w:rsidR="00000000" w:rsidRPr="00000000">
        <w:rPr>
          <w:rtl w:val="0"/>
        </w:rPr>
        <w:t xml:space="preserve">al final dice que el importancia de la vida es un secreto que necesita saber por lo mismo</w:t>
      </w:r>
    </w:p>
    <w:p w:rsidR="00000000" w:rsidDel="00000000" w:rsidP="00000000" w:rsidRDefault="00000000" w:rsidRPr="00000000" w14:paraId="00000058">
      <w:pPr>
        <w:numPr>
          <w:ilvl w:val="0"/>
          <w:numId w:val="5"/>
        </w:numPr>
        <w:ind w:left="720" w:hanging="360"/>
        <w:contextualSpacing w:val="1"/>
        <w:rPr>
          <w:u w:val="none"/>
        </w:rPr>
      </w:pPr>
      <w:r w:rsidDel="00000000" w:rsidR="00000000" w:rsidRPr="00000000">
        <w:rPr>
          <w:rtl w:val="0"/>
        </w:rPr>
        <w:t xml:space="preserve">La noche boca arriba</w:t>
      </w:r>
    </w:p>
    <w:p w:rsidR="00000000" w:rsidDel="00000000" w:rsidP="00000000" w:rsidRDefault="00000000" w:rsidRPr="00000000" w14:paraId="00000059">
      <w:pPr>
        <w:numPr>
          <w:ilvl w:val="0"/>
          <w:numId w:val="6"/>
        </w:numPr>
        <w:ind w:left="1440" w:hanging="360"/>
        <w:contextualSpacing w:val="1"/>
        <w:rPr/>
      </w:pPr>
      <w:r w:rsidDel="00000000" w:rsidR="00000000" w:rsidRPr="00000000">
        <w:rPr>
          <w:rtl w:val="0"/>
        </w:rPr>
        <w:t xml:space="preserve">Julio Cortazar, el “boom” latinoamericano - Querían experimentar con el lenguaje y las técnicas narrativas. Exploran la identidad regional y nacional, nuevas maneras de hablar de la realidad (realismo mágico)</w:t>
      </w:r>
    </w:p>
    <w:p w:rsidR="00000000" w:rsidDel="00000000" w:rsidP="00000000" w:rsidRDefault="00000000" w:rsidRPr="00000000" w14:paraId="0000005A">
      <w:pPr>
        <w:numPr>
          <w:ilvl w:val="0"/>
          <w:numId w:val="6"/>
        </w:numPr>
        <w:ind w:left="1440" w:hanging="360"/>
        <w:contextualSpacing w:val="1"/>
        <w:rPr/>
      </w:pPr>
      <w:r w:rsidDel="00000000" w:rsidR="00000000" w:rsidRPr="00000000">
        <w:rPr>
          <w:rtl w:val="0"/>
        </w:rPr>
        <w:t xml:space="preserve">Cortázar: influencia surrealista, juego de tiempo, mezcla de la realidad y el sueño, uso de monólogos interiores, juego de interpretaciones, posibilidades, realidades, cuestión de la existencia</w:t>
      </w:r>
    </w:p>
    <w:p w:rsidR="00000000" w:rsidDel="00000000" w:rsidP="00000000" w:rsidRDefault="00000000" w:rsidRPr="00000000" w14:paraId="0000005B">
      <w:pPr>
        <w:numPr>
          <w:ilvl w:val="0"/>
          <w:numId w:val="6"/>
        </w:numPr>
        <w:ind w:left="1440" w:hanging="360"/>
        <w:contextualSpacing w:val="1"/>
        <w:rPr/>
      </w:pPr>
      <w:r w:rsidDel="00000000" w:rsidR="00000000" w:rsidRPr="00000000">
        <w:rPr>
          <w:rtl w:val="0"/>
        </w:rPr>
        <w:t xml:space="preserve">Surrealismo: de Francia, basado en el trabajo de Sigmund Freud - el inconsciente, el sueño, la libido</w:t>
      </w:r>
    </w:p>
    <w:p w:rsidR="00000000" w:rsidDel="00000000" w:rsidP="00000000" w:rsidRDefault="00000000" w:rsidRPr="00000000" w14:paraId="0000005C">
      <w:pPr>
        <w:numPr>
          <w:ilvl w:val="0"/>
          <w:numId w:val="6"/>
        </w:numPr>
        <w:ind w:left="1440" w:hanging="360"/>
        <w:contextualSpacing w:val="1"/>
        <w:rPr/>
      </w:pPr>
      <w:r w:rsidDel="00000000" w:rsidR="00000000" w:rsidRPr="00000000">
        <w:rPr>
          <w:rtl w:val="0"/>
        </w:rPr>
        <w:t xml:space="preserve">Usa de la imagería </w:t>
      </w:r>
    </w:p>
    <w:p w:rsidR="00000000" w:rsidDel="00000000" w:rsidP="00000000" w:rsidRDefault="00000000" w:rsidRPr="00000000" w14:paraId="0000005D">
      <w:pPr>
        <w:numPr>
          <w:ilvl w:val="0"/>
          <w:numId w:val="6"/>
        </w:numPr>
        <w:ind w:left="1440" w:hanging="360"/>
        <w:contextualSpacing w:val="1"/>
        <w:rPr/>
      </w:pPr>
      <w:r w:rsidDel="00000000" w:rsidR="00000000" w:rsidRPr="00000000">
        <w:rPr>
          <w:rtl w:val="0"/>
        </w:rPr>
        <w:t xml:space="preserve">Va entre un sueño y la realidad, hablando de olores y la enfermera hablando</w:t>
      </w:r>
    </w:p>
    <w:p w:rsidR="00000000" w:rsidDel="00000000" w:rsidP="00000000" w:rsidRDefault="00000000" w:rsidRPr="00000000" w14:paraId="0000005E">
      <w:pPr>
        <w:numPr>
          <w:ilvl w:val="0"/>
          <w:numId w:val="6"/>
        </w:numPr>
        <w:ind w:left="1440" w:hanging="360"/>
        <w:contextualSpacing w:val="1"/>
        <w:rPr/>
      </w:pPr>
      <w:r w:rsidDel="00000000" w:rsidR="00000000" w:rsidRPr="00000000">
        <w:rPr>
          <w:rtl w:val="0"/>
        </w:rPr>
        <w:t xml:space="preserve">Hay una mezcla del mundo azteca y un mundo moderno </w:t>
      </w:r>
    </w:p>
    <w:p w:rsidR="00000000" w:rsidDel="00000000" w:rsidP="00000000" w:rsidRDefault="00000000" w:rsidRPr="00000000" w14:paraId="0000005F">
      <w:pPr>
        <w:numPr>
          <w:ilvl w:val="0"/>
          <w:numId w:val="6"/>
        </w:numPr>
        <w:ind w:left="1440" w:hanging="360"/>
        <w:contextualSpacing w:val="1"/>
        <w:rPr/>
      </w:pPr>
      <w:r w:rsidDel="00000000" w:rsidR="00000000" w:rsidRPr="00000000">
        <w:rPr>
          <w:rtl w:val="0"/>
        </w:rPr>
        <w:t xml:space="preserve">Está boca arriba en la cama del hospital y en el mundo de los Aztecas </w:t>
      </w:r>
    </w:p>
    <w:p w:rsidR="00000000" w:rsidDel="00000000" w:rsidP="00000000" w:rsidRDefault="00000000" w:rsidRPr="00000000" w14:paraId="00000060">
      <w:pPr>
        <w:numPr>
          <w:ilvl w:val="0"/>
          <w:numId w:val="6"/>
        </w:numPr>
        <w:ind w:left="1440" w:hanging="360"/>
        <w:contextualSpacing w:val="1"/>
        <w:rPr/>
      </w:pPr>
      <w:r w:rsidDel="00000000" w:rsidR="00000000" w:rsidRPr="00000000">
        <w:rPr>
          <w:rtl w:val="0"/>
        </w:rPr>
        <w:t xml:space="preserve">Utiliza paralelismo para comparar el hospital con el sacrificio </w:t>
      </w:r>
    </w:p>
    <w:p w:rsidR="00000000" w:rsidDel="00000000" w:rsidP="00000000" w:rsidRDefault="00000000" w:rsidRPr="00000000" w14:paraId="00000061">
      <w:pPr>
        <w:numPr>
          <w:ilvl w:val="0"/>
          <w:numId w:val="6"/>
        </w:numPr>
        <w:ind w:left="1440" w:hanging="360"/>
        <w:contextualSpacing w:val="1"/>
        <w:rPr>
          <w:u w:val="none"/>
        </w:rPr>
      </w:pPr>
      <w:r w:rsidDel="00000000" w:rsidR="00000000" w:rsidRPr="00000000">
        <w:rPr>
          <w:rtl w:val="0"/>
        </w:rPr>
        <w:t xml:space="preserve">Empieza con “un accidente”, parece normal. (motociclista) </w:t>
      </w:r>
    </w:p>
    <w:p w:rsidR="00000000" w:rsidDel="00000000" w:rsidP="00000000" w:rsidRDefault="00000000" w:rsidRPr="00000000" w14:paraId="00000062">
      <w:pPr>
        <w:numPr>
          <w:ilvl w:val="0"/>
          <w:numId w:val="6"/>
        </w:numPr>
        <w:ind w:left="1440" w:hanging="360"/>
        <w:contextualSpacing w:val="1"/>
        <w:rPr>
          <w:u w:val="none"/>
        </w:rPr>
      </w:pPr>
      <w:r w:rsidDel="00000000" w:rsidR="00000000" w:rsidRPr="00000000">
        <w:rPr>
          <w:rtl w:val="0"/>
        </w:rPr>
        <w:t xml:space="preserve">Tiene “sueños” sobre los Aztecas, pero en realidad, él está sacrificado por los Aztecas </w:t>
      </w:r>
    </w:p>
    <w:p w:rsidR="00000000" w:rsidDel="00000000" w:rsidP="00000000" w:rsidRDefault="00000000" w:rsidRPr="00000000" w14:paraId="00000063">
      <w:pPr>
        <w:numPr>
          <w:ilvl w:val="0"/>
          <w:numId w:val="6"/>
        </w:numPr>
        <w:ind w:left="1440" w:hanging="360"/>
        <w:contextualSpacing w:val="1"/>
        <w:rPr>
          <w:u w:val="none"/>
        </w:rPr>
      </w:pPr>
      <w:r w:rsidDel="00000000" w:rsidR="00000000" w:rsidRPr="00000000">
        <w:rPr>
          <w:rtl w:val="0"/>
        </w:rPr>
        <w:t xml:space="preserve">El elemento paradójico: Todos piensan que el motociclista es real, pero en realidad él es uno que está sacrificado por los Aztecas </w:t>
      </w:r>
    </w:p>
    <w:p w:rsidR="00000000" w:rsidDel="00000000" w:rsidP="00000000" w:rsidRDefault="00000000" w:rsidRPr="00000000" w14:paraId="00000064">
      <w:pPr>
        <w:numPr>
          <w:ilvl w:val="0"/>
          <w:numId w:val="1"/>
        </w:numPr>
        <w:ind w:left="720" w:hanging="360"/>
        <w:contextualSpacing w:val="1"/>
        <w:rPr/>
      </w:pPr>
      <w:r w:rsidDel="00000000" w:rsidR="00000000" w:rsidRPr="00000000">
        <w:rPr>
          <w:rtl w:val="0"/>
        </w:rPr>
        <w:t xml:space="preserve">La luz es como el agua </w:t>
      </w:r>
    </w:p>
    <w:p w:rsidR="00000000" w:rsidDel="00000000" w:rsidP="00000000" w:rsidRDefault="00000000" w:rsidRPr="00000000" w14:paraId="00000065">
      <w:pPr>
        <w:numPr>
          <w:ilvl w:val="0"/>
          <w:numId w:val="4"/>
        </w:numPr>
        <w:ind w:left="1440" w:hanging="360"/>
        <w:contextualSpacing w:val="1"/>
        <w:jc w:val="left"/>
        <w:rPr>
          <w:color w:val="333333"/>
          <w:highlight w:val="white"/>
        </w:rPr>
      </w:pPr>
      <w:r w:rsidDel="00000000" w:rsidR="00000000" w:rsidRPr="00000000">
        <w:rPr>
          <w:color w:val="333333"/>
          <w:highlight w:val="white"/>
          <w:rtl w:val="0"/>
        </w:rPr>
        <w:t xml:space="preserve">Gabriel García Márquez: Parte del “Boom” latinoamericano, realismo mágico (se presenta como parte de lo normal, no se explica</w:t>
      </w:r>
    </w:p>
    <w:p w:rsidR="00000000" w:rsidDel="00000000" w:rsidP="00000000" w:rsidRDefault="00000000" w:rsidRPr="00000000" w14:paraId="00000066">
      <w:pPr>
        <w:numPr>
          <w:ilvl w:val="0"/>
          <w:numId w:val="4"/>
        </w:numPr>
        <w:ind w:left="1440" w:hanging="360"/>
        <w:contextualSpacing w:val="1"/>
        <w:jc w:val="left"/>
        <w:rPr>
          <w:color w:val="333333"/>
          <w:highlight w:val="white"/>
        </w:rPr>
      </w:pPr>
      <w:r w:rsidDel="00000000" w:rsidR="00000000" w:rsidRPr="00000000">
        <w:rPr>
          <w:color w:val="333333"/>
          <w:highlight w:val="white"/>
          <w:rtl w:val="0"/>
        </w:rPr>
        <w:t xml:space="preserve">Usa del realismo magico para crear una ilusión entre la luz y el agua - una abre el grifo, y sale </w:t>
      </w:r>
    </w:p>
    <w:p w:rsidR="00000000" w:rsidDel="00000000" w:rsidP="00000000" w:rsidRDefault="00000000" w:rsidRPr="00000000" w14:paraId="00000067">
      <w:pPr>
        <w:numPr>
          <w:ilvl w:val="0"/>
          <w:numId w:val="4"/>
        </w:numPr>
        <w:ind w:left="1440" w:hanging="360"/>
        <w:contextualSpacing w:val="1"/>
        <w:jc w:val="left"/>
        <w:rPr>
          <w:color w:val="333333"/>
          <w:highlight w:val="white"/>
        </w:rPr>
      </w:pPr>
      <w:r w:rsidDel="00000000" w:rsidR="00000000" w:rsidRPr="00000000">
        <w:rPr>
          <w:color w:val="333333"/>
          <w:highlight w:val="white"/>
          <w:rtl w:val="0"/>
        </w:rPr>
        <w:t xml:space="preserve">La imaginación de un niño - Los niños quieren un bote de remos, invitaron sus amigos para subir el bote por las escaleras y lograron llevarlo hasta el cuarto de servicio</w:t>
      </w:r>
    </w:p>
    <w:p w:rsidR="00000000" w:rsidDel="00000000" w:rsidP="00000000" w:rsidRDefault="00000000" w:rsidRPr="00000000" w14:paraId="00000068">
      <w:pPr>
        <w:numPr>
          <w:ilvl w:val="0"/>
          <w:numId w:val="4"/>
        </w:numPr>
        <w:ind w:left="1440" w:hanging="360"/>
        <w:contextualSpacing w:val="1"/>
        <w:jc w:val="left"/>
        <w:rPr>
          <w:color w:val="333333"/>
          <w:highlight w:val="white"/>
          <w:u w:val="none"/>
        </w:rPr>
      </w:pPr>
      <w:r w:rsidDel="00000000" w:rsidR="00000000" w:rsidRPr="00000000">
        <w:rPr>
          <w:color w:val="333333"/>
          <w:highlight w:val="white"/>
          <w:rtl w:val="0"/>
        </w:rPr>
        <w:t xml:space="preserve">La familia vive en Madrid en un apartamento (vivía en Cartegena antes - había espacio para dos yates grandes)</w:t>
      </w:r>
    </w:p>
    <w:p w:rsidR="00000000" w:rsidDel="00000000" w:rsidP="00000000" w:rsidRDefault="00000000" w:rsidRPr="00000000" w14:paraId="00000069">
      <w:pPr>
        <w:numPr>
          <w:ilvl w:val="0"/>
          <w:numId w:val="4"/>
        </w:numPr>
        <w:ind w:left="1440" w:hanging="360"/>
        <w:contextualSpacing w:val="1"/>
        <w:jc w:val="left"/>
        <w:rPr>
          <w:color w:val="333333"/>
          <w:highlight w:val="white"/>
          <w:u w:val="none"/>
        </w:rPr>
      </w:pPr>
      <w:r w:rsidDel="00000000" w:rsidR="00000000" w:rsidRPr="00000000">
        <w:rPr>
          <w:color w:val="333333"/>
          <w:highlight w:val="white"/>
          <w:rtl w:val="0"/>
        </w:rPr>
        <w:t xml:space="preserve">Los padres se fueron al cine todos los miércoles </w:t>
      </w:r>
    </w:p>
    <w:p w:rsidR="00000000" w:rsidDel="00000000" w:rsidP="00000000" w:rsidRDefault="00000000" w:rsidRPr="00000000" w14:paraId="0000006A">
      <w:pPr>
        <w:numPr>
          <w:ilvl w:val="0"/>
          <w:numId w:val="4"/>
        </w:numPr>
        <w:ind w:left="1440" w:hanging="360"/>
        <w:contextualSpacing w:val="1"/>
        <w:jc w:val="left"/>
        <w:rPr>
          <w:color w:val="333333"/>
          <w:highlight w:val="white"/>
          <w:u w:val="none"/>
        </w:rPr>
      </w:pPr>
      <w:r w:rsidDel="00000000" w:rsidR="00000000" w:rsidRPr="00000000">
        <w:rPr>
          <w:color w:val="333333"/>
          <w:highlight w:val="white"/>
          <w:rtl w:val="0"/>
        </w:rPr>
        <w:t xml:space="preserve">El narrador es de tercera persona omnisciente</w:t>
      </w:r>
    </w:p>
    <w:p w:rsidR="00000000" w:rsidDel="00000000" w:rsidP="00000000" w:rsidRDefault="00000000" w:rsidRPr="00000000" w14:paraId="0000006B">
      <w:pPr>
        <w:numPr>
          <w:ilvl w:val="0"/>
          <w:numId w:val="4"/>
        </w:numPr>
        <w:ind w:left="1440" w:hanging="360"/>
        <w:contextualSpacing w:val="1"/>
        <w:jc w:val="left"/>
        <w:rPr>
          <w:color w:val="333333"/>
          <w:highlight w:val="white"/>
          <w:u w:val="none"/>
        </w:rPr>
      </w:pPr>
      <w:r w:rsidDel="00000000" w:rsidR="00000000" w:rsidRPr="00000000">
        <w:rPr>
          <w:color w:val="333333"/>
          <w:highlight w:val="white"/>
          <w:rtl w:val="0"/>
        </w:rPr>
        <w:t xml:space="preserve"> Son estudiantes buenos cuando viven en Cartegena, siempre recibieron regalos de sus padres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uizlet.com/45294829/intro-to-spanish-lit-midterm-flash-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