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Kathryn Atherton</w:t>
      </w:r>
    </w:p>
    <w:p w:rsidR="00000000" w:rsidDel="00000000" w:rsidP="00000000" w:rsidRDefault="00000000" w:rsidRPr="00000000" w14:paraId="00000001">
      <w:pPr>
        <w:contextualSpacing w:val="0"/>
        <w:rPr/>
      </w:pPr>
      <w:r w:rsidDel="00000000" w:rsidR="00000000" w:rsidRPr="00000000">
        <w:rPr>
          <w:rtl w:val="0"/>
        </w:rPr>
        <w:t xml:space="preserve">11/28/2017</w:t>
      </w:r>
    </w:p>
    <w:p w:rsidR="00000000" w:rsidDel="00000000" w:rsidP="00000000" w:rsidRDefault="00000000" w:rsidRPr="00000000" w14:paraId="00000002">
      <w:pPr>
        <w:contextualSpacing w:val="0"/>
        <w:rPr/>
      </w:pPr>
      <w:r w:rsidDel="00000000" w:rsidR="00000000" w:rsidRPr="00000000">
        <w:rPr>
          <w:rtl w:val="0"/>
        </w:rPr>
        <w:t xml:space="preserve">SPAN 241</w:t>
      </w:r>
    </w:p>
    <w:p w:rsidR="00000000" w:rsidDel="00000000" w:rsidP="00000000" w:rsidRDefault="00000000" w:rsidRPr="00000000" w14:paraId="00000003">
      <w:pPr>
        <w:contextualSpacing w:val="0"/>
        <w:rPr/>
      </w:pPr>
      <w:r w:rsidDel="00000000" w:rsidR="00000000" w:rsidRPr="00000000">
        <w:rPr>
          <w:rtl w:val="0"/>
        </w:rPr>
        <w:t xml:space="preserve">Dragún Cuestionario</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numPr>
          <w:ilvl w:val="0"/>
          <w:numId w:val="1"/>
        </w:numPr>
        <w:ind w:left="720" w:hanging="360"/>
        <w:contextualSpacing w:val="1"/>
        <w:rPr>
          <w:u w:val="none"/>
        </w:rPr>
      </w:pPr>
      <w:r w:rsidDel="00000000" w:rsidR="00000000" w:rsidRPr="00000000">
        <w:rPr>
          <w:rtl w:val="0"/>
        </w:rPr>
        <w:t xml:space="preserve">¿Cuántos personajes hay en la obra y cόmo se llaman? ¿Por qué no tienen nombre algunos personajes?</w:t>
      </w:r>
    </w:p>
    <w:p w:rsidR="00000000" w:rsidDel="00000000" w:rsidP="00000000" w:rsidRDefault="00000000" w:rsidRPr="00000000" w14:paraId="00000008">
      <w:pPr>
        <w:ind w:left="1440" w:firstLine="0"/>
        <w:contextualSpacing w:val="0"/>
        <w:rPr/>
      </w:pPr>
      <w:r w:rsidDel="00000000" w:rsidR="00000000" w:rsidRPr="00000000">
        <w:rPr>
          <w:rtl w:val="0"/>
        </w:rPr>
        <w:t xml:space="preserve">Hay cuatro personajes en la obra. Se llaman Actriz, Actor 1.</w:t>
      </w:r>
      <w:r w:rsidDel="00000000" w:rsidR="00000000" w:rsidRPr="00000000">
        <w:rPr>
          <w:vertAlign w:val="superscript"/>
          <w:rtl w:val="0"/>
        </w:rPr>
        <w:t xml:space="preserve">o</w:t>
      </w:r>
      <w:r w:rsidDel="00000000" w:rsidR="00000000" w:rsidRPr="00000000">
        <w:rPr>
          <w:rtl w:val="0"/>
        </w:rPr>
        <w:t xml:space="preserve">, Actor 2.</w:t>
      </w:r>
      <w:r w:rsidDel="00000000" w:rsidR="00000000" w:rsidRPr="00000000">
        <w:rPr>
          <w:vertAlign w:val="superscript"/>
          <w:rtl w:val="0"/>
        </w:rPr>
        <w:t xml:space="preserve">o</w:t>
      </w:r>
      <w:r w:rsidDel="00000000" w:rsidR="00000000" w:rsidRPr="00000000">
        <w:rPr>
          <w:rtl w:val="0"/>
        </w:rPr>
        <w:t xml:space="preserve">, y Actor 3.</w:t>
      </w:r>
      <w:r w:rsidDel="00000000" w:rsidR="00000000" w:rsidRPr="00000000">
        <w:rPr>
          <w:vertAlign w:val="superscript"/>
          <w:rtl w:val="0"/>
        </w:rPr>
        <w:t xml:space="preserve">o</w:t>
      </w:r>
      <w:r w:rsidDel="00000000" w:rsidR="00000000" w:rsidRPr="00000000">
        <w:rPr>
          <w:rtl w:val="0"/>
        </w:rPr>
        <w:t xml:space="preserve">. No tienen nombre porque los personajes actúan como otros personajes en la Historia del hombre que se convirtió en perro. </w:t>
      </w:r>
    </w:p>
    <w:p w:rsidR="00000000" w:rsidDel="00000000" w:rsidP="00000000" w:rsidRDefault="00000000" w:rsidRPr="00000000" w14:paraId="00000009">
      <w:pPr>
        <w:ind w:left="1440" w:firstLine="0"/>
        <w:contextualSpacing w:val="0"/>
        <w:rPr/>
      </w:pPr>
      <w:r w:rsidDel="00000000" w:rsidR="00000000" w:rsidRPr="00000000">
        <w:rPr>
          <w:rtl w:val="0"/>
        </w:rPr>
      </w:r>
    </w:p>
    <w:p w:rsidR="00000000" w:rsidDel="00000000" w:rsidP="00000000" w:rsidRDefault="00000000" w:rsidRPr="00000000" w14:paraId="0000000A">
      <w:pPr>
        <w:numPr>
          <w:ilvl w:val="0"/>
          <w:numId w:val="1"/>
        </w:numPr>
        <w:ind w:left="720" w:hanging="360"/>
        <w:contextualSpacing w:val="1"/>
        <w:rPr>
          <w:u w:val="none"/>
        </w:rPr>
      </w:pPr>
      <w:r w:rsidDel="00000000" w:rsidR="00000000" w:rsidRPr="00000000">
        <w:rPr>
          <w:rtl w:val="0"/>
        </w:rPr>
        <w:t xml:space="preserve">¿Cuál es el conflicto del protagonista? Describa su transformaciόn progresiva.</w:t>
      </w:r>
    </w:p>
    <w:p w:rsidR="00000000" w:rsidDel="00000000" w:rsidP="00000000" w:rsidRDefault="00000000" w:rsidRPr="00000000" w14:paraId="0000000B">
      <w:pPr>
        <w:ind w:left="1440" w:firstLine="0"/>
        <w:contextualSpacing w:val="0"/>
        <w:rPr/>
      </w:pPr>
      <w:r w:rsidDel="00000000" w:rsidR="00000000" w:rsidRPr="00000000">
        <w:rPr>
          <w:rtl w:val="0"/>
        </w:rPr>
        <w:t xml:space="preserve">El conflicto del protagonista es que se ha convertido en perro. El hombre acepta trabajo como perro de sereno. Su transformación progresiva esta mostrada por la degradación de su lengua a ladrando.  </w:t>
      </w:r>
    </w:p>
    <w:p w:rsidR="00000000" w:rsidDel="00000000" w:rsidP="00000000" w:rsidRDefault="00000000" w:rsidRPr="00000000" w14:paraId="0000000C">
      <w:pPr>
        <w:ind w:left="1440" w:firstLine="0"/>
        <w:contextualSpacing w:val="0"/>
        <w:rPr/>
      </w:pPr>
      <w:r w:rsidDel="00000000" w:rsidR="00000000" w:rsidRPr="00000000">
        <w:rPr>
          <w:rtl w:val="0"/>
        </w:rPr>
      </w:r>
    </w:p>
    <w:p w:rsidR="00000000" w:rsidDel="00000000" w:rsidP="00000000" w:rsidRDefault="00000000" w:rsidRPr="00000000" w14:paraId="0000000D">
      <w:pPr>
        <w:numPr>
          <w:ilvl w:val="0"/>
          <w:numId w:val="1"/>
        </w:numPr>
        <w:ind w:left="720" w:hanging="360"/>
        <w:contextualSpacing w:val="1"/>
        <w:rPr>
          <w:u w:val="none"/>
        </w:rPr>
      </w:pPr>
      <w:r w:rsidDel="00000000" w:rsidR="00000000" w:rsidRPr="00000000">
        <w:rPr>
          <w:rtl w:val="0"/>
        </w:rPr>
        <w:t xml:space="preserve">¿Qué clase de trabajo consigue el protagonista?</w:t>
      </w:r>
    </w:p>
    <w:p w:rsidR="00000000" w:rsidDel="00000000" w:rsidP="00000000" w:rsidRDefault="00000000" w:rsidRPr="00000000" w14:paraId="0000000E">
      <w:pPr>
        <w:ind w:left="1440" w:firstLine="0"/>
        <w:contextualSpacing w:val="0"/>
        <w:rPr/>
      </w:pPr>
      <w:r w:rsidDel="00000000" w:rsidR="00000000" w:rsidRPr="00000000">
        <w:rPr>
          <w:rtl w:val="0"/>
        </w:rPr>
        <w:t xml:space="preserve">El clase de trabajo de un perro de sereno se tan bajo no es humano. Es debajo de humanidad. </w:t>
      </w:r>
    </w:p>
    <w:p w:rsidR="00000000" w:rsidDel="00000000" w:rsidP="00000000" w:rsidRDefault="00000000" w:rsidRPr="00000000" w14:paraId="0000000F">
      <w:pPr>
        <w:ind w:left="1440" w:firstLine="0"/>
        <w:contextualSpacing w:val="0"/>
        <w:rPr/>
      </w:pPr>
      <w:r w:rsidDel="00000000" w:rsidR="00000000" w:rsidRPr="00000000">
        <w:rPr>
          <w:rtl w:val="0"/>
        </w:rPr>
      </w:r>
    </w:p>
    <w:p w:rsidR="00000000" w:rsidDel="00000000" w:rsidP="00000000" w:rsidRDefault="00000000" w:rsidRPr="00000000" w14:paraId="00000010">
      <w:pPr>
        <w:numPr>
          <w:ilvl w:val="0"/>
          <w:numId w:val="1"/>
        </w:numPr>
        <w:ind w:left="720" w:hanging="360"/>
        <w:contextualSpacing w:val="1"/>
        <w:rPr>
          <w:u w:val="none"/>
        </w:rPr>
      </w:pPr>
      <w:r w:rsidDel="00000000" w:rsidR="00000000" w:rsidRPr="00000000">
        <w:rPr>
          <w:rtl w:val="0"/>
        </w:rPr>
        <w:t xml:space="preserve">¿Le han ofrecido a usted o a alguno/a de sus amigos trabajo semejante al del perro del sereno? Describa las situaciones. </w:t>
      </w:r>
    </w:p>
    <w:p w:rsidR="00000000" w:rsidDel="00000000" w:rsidP="00000000" w:rsidRDefault="00000000" w:rsidRPr="00000000" w14:paraId="00000011">
      <w:pPr>
        <w:ind w:left="1440" w:firstLine="0"/>
        <w:contextualSpacing w:val="0"/>
        <w:rPr/>
      </w:pPr>
      <w:r w:rsidDel="00000000" w:rsidR="00000000" w:rsidRPr="00000000">
        <w:rPr>
          <w:rtl w:val="0"/>
        </w:rPr>
        <w:t xml:space="preserve">Nunca me ha ofrecido trabajo semejante al del perro del sereno. Creo que es ilegal hacer algo como este. </w:t>
      </w:r>
    </w:p>
    <w:p w:rsidR="00000000" w:rsidDel="00000000" w:rsidP="00000000" w:rsidRDefault="00000000" w:rsidRPr="00000000" w14:paraId="00000012">
      <w:pPr>
        <w:ind w:left="1440" w:firstLine="0"/>
        <w:contextualSpacing w:val="0"/>
        <w:rPr/>
      </w:pPr>
      <w:r w:rsidDel="00000000" w:rsidR="00000000" w:rsidRPr="00000000">
        <w:rPr>
          <w:rtl w:val="0"/>
        </w:rPr>
      </w:r>
    </w:p>
    <w:p w:rsidR="00000000" w:rsidDel="00000000" w:rsidP="00000000" w:rsidRDefault="00000000" w:rsidRPr="00000000" w14:paraId="00000013">
      <w:pPr>
        <w:numPr>
          <w:ilvl w:val="0"/>
          <w:numId w:val="1"/>
        </w:numPr>
        <w:ind w:left="720" w:hanging="360"/>
        <w:contextualSpacing w:val="1"/>
        <w:rPr>
          <w:u w:val="none"/>
        </w:rPr>
      </w:pPr>
      <w:r w:rsidDel="00000000" w:rsidR="00000000" w:rsidRPr="00000000">
        <w:rPr>
          <w:rtl w:val="0"/>
        </w:rPr>
        <w:t xml:space="preserve">¿Describa la reacción de María al saber que va a tener un hijo. ¿Es lógica esa reacción? ¿Por qué?</w:t>
      </w:r>
    </w:p>
    <w:p w:rsidR="00000000" w:rsidDel="00000000" w:rsidP="00000000" w:rsidRDefault="00000000" w:rsidRPr="00000000" w14:paraId="00000014">
      <w:pPr>
        <w:ind w:left="1440" w:firstLine="0"/>
        <w:contextualSpacing w:val="0"/>
        <w:rPr/>
      </w:pPr>
      <w:r w:rsidDel="00000000" w:rsidR="00000000" w:rsidRPr="00000000">
        <w:rPr>
          <w:rtl w:val="0"/>
        </w:rPr>
        <w:t xml:space="preserve">Ella tiene miedo de tener hijo porque no quiere que sea un perro. Esa reacción no es lógica porque la ciencia dice que es imposible, pero comprendo sus emociones porque no creo que su esposo pueda ayudarle cuidar al hijo. </w:t>
      </w:r>
    </w:p>
    <w:p w:rsidR="00000000" w:rsidDel="00000000" w:rsidP="00000000" w:rsidRDefault="00000000" w:rsidRPr="00000000" w14:paraId="00000015">
      <w:pPr>
        <w:ind w:left="1440" w:firstLine="0"/>
        <w:contextualSpacing w:val="0"/>
        <w:rPr/>
      </w:pPr>
      <w:r w:rsidDel="00000000" w:rsidR="00000000" w:rsidRPr="00000000">
        <w:rPr>
          <w:rtl w:val="0"/>
        </w:rPr>
      </w:r>
    </w:p>
    <w:p w:rsidR="00000000" w:rsidDel="00000000" w:rsidP="00000000" w:rsidRDefault="00000000" w:rsidRPr="00000000" w14:paraId="00000016">
      <w:pPr>
        <w:numPr>
          <w:ilvl w:val="0"/>
          <w:numId w:val="1"/>
        </w:numPr>
        <w:ind w:left="720" w:hanging="360"/>
        <w:contextualSpacing w:val="1"/>
        <w:rPr>
          <w:u w:val="none"/>
        </w:rPr>
      </w:pPr>
      <w:r w:rsidDel="00000000" w:rsidR="00000000" w:rsidRPr="00000000">
        <w:rPr>
          <w:rtl w:val="0"/>
        </w:rPr>
        <w:t xml:space="preserve">Al final del drama, un hombre se compadece del protagonista y le obliga a ponerse de pie. ¿Qué va a ocurrir ahora?</w:t>
      </w:r>
    </w:p>
    <w:p w:rsidR="00000000" w:rsidDel="00000000" w:rsidP="00000000" w:rsidRDefault="00000000" w:rsidRPr="00000000" w14:paraId="00000017">
      <w:pPr>
        <w:ind w:left="1440" w:firstLine="0"/>
        <w:contextualSpacing w:val="0"/>
        <w:rPr/>
      </w:pPr>
      <w:r w:rsidDel="00000000" w:rsidR="00000000" w:rsidRPr="00000000">
        <w:rPr>
          <w:rtl w:val="0"/>
        </w:rPr>
        <w:t xml:space="preserve">Ahora, el hombre puede vivir a pie, pero su mente todavía está como un perro. Pienso que si otra gente se compadece del protagonista, puede convertirse en humano de nuevo.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