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EE" w:rsidRPr="00752D2E" w:rsidRDefault="00752D2E">
      <w:pPr>
        <w:rPr>
          <w:b/>
          <w:u w:val="single"/>
          <w:lang w:val="es-ES"/>
        </w:rPr>
      </w:pPr>
      <w:proofErr w:type="spellStart"/>
      <w:r w:rsidRPr="00752D2E">
        <w:rPr>
          <w:b/>
          <w:u w:val="single"/>
          <w:lang w:val="es-ES"/>
        </w:rPr>
        <w:t>Untranslatable</w:t>
      </w:r>
      <w:r>
        <w:rPr>
          <w:b/>
          <w:u w:val="single"/>
          <w:lang w:val="es-ES"/>
        </w:rPr>
        <w:t>s</w:t>
      </w:r>
      <w:bookmarkStart w:id="0" w:name="_GoBack"/>
      <w:bookmarkEnd w:id="0"/>
      <w:proofErr w:type="spellEnd"/>
      <w:r w:rsidRPr="00752D2E">
        <w:rPr>
          <w:b/>
          <w:u w:val="single"/>
          <w:lang w:val="es-ES"/>
        </w:rPr>
        <w:t>:</w:t>
      </w:r>
    </w:p>
    <w:p w:rsidR="00752D2E" w:rsidRDefault="00752D2E">
      <w:pPr>
        <w:rPr>
          <w:lang w:val="es-ES"/>
        </w:rPr>
      </w:pPr>
      <w:r>
        <w:rPr>
          <w:lang w:val="es-ES"/>
        </w:rPr>
        <w:t>-sobremesa</w:t>
      </w:r>
    </w:p>
    <w:p w:rsidR="00752D2E" w:rsidRDefault="00752D2E">
      <w:pPr>
        <w:rPr>
          <w:lang w:val="es-ES"/>
        </w:rPr>
      </w:pPr>
      <w:r>
        <w:rPr>
          <w:lang w:val="es-ES"/>
        </w:rPr>
        <w:t>-estrenar</w:t>
      </w:r>
    </w:p>
    <w:p w:rsidR="00752D2E" w:rsidRDefault="00752D2E">
      <w:pPr>
        <w:rPr>
          <w:lang w:val="es-ES"/>
        </w:rPr>
      </w:pPr>
      <w:r>
        <w:rPr>
          <w:lang w:val="es-ES"/>
        </w:rPr>
        <w:t>-merendar</w:t>
      </w:r>
    </w:p>
    <w:p w:rsidR="00752D2E" w:rsidRDefault="00752D2E">
      <w:pPr>
        <w:rPr>
          <w:lang w:val="es-ES"/>
        </w:rPr>
      </w:pPr>
      <w:r>
        <w:rPr>
          <w:lang w:val="es-ES"/>
        </w:rPr>
        <w:t>-vergüenza ajena</w:t>
      </w:r>
    </w:p>
    <w:p w:rsidR="00752D2E" w:rsidRDefault="00752D2E">
      <w:pPr>
        <w:rPr>
          <w:lang w:val="es-ES"/>
        </w:rPr>
      </w:pPr>
      <w:r>
        <w:rPr>
          <w:lang w:val="es-ES"/>
        </w:rPr>
        <w:t>-anteayer</w:t>
      </w:r>
    </w:p>
    <w:p w:rsidR="00752D2E" w:rsidRDefault="00752D2E">
      <w:pPr>
        <w:rPr>
          <w:lang w:val="es-ES"/>
        </w:rPr>
      </w:pPr>
      <w:r>
        <w:rPr>
          <w:lang w:val="es-ES"/>
        </w:rPr>
        <w:t>-estar desvelado</w:t>
      </w:r>
    </w:p>
    <w:p w:rsidR="00752D2E" w:rsidRDefault="00752D2E">
      <w:pPr>
        <w:rPr>
          <w:lang w:val="es-ES"/>
        </w:rPr>
      </w:pPr>
      <w:r>
        <w:rPr>
          <w:lang w:val="es-ES"/>
        </w:rPr>
        <w:t>-tuerto</w:t>
      </w:r>
    </w:p>
    <w:p w:rsidR="00752D2E" w:rsidRDefault="00752D2E">
      <w:pPr>
        <w:rPr>
          <w:lang w:val="es-ES"/>
        </w:rPr>
      </w:pPr>
      <w:r>
        <w:rPr>
          <w:lang w:val="es-ES"/>
        </w:rPr>
        <w:t>-manco</w:t>
      </w:r>
    </w:p>
    <w:p w:rsidR="00752D2E" w:rsidRDefault="00752D2E">
      <w:pPr>
        <w:rPr>
          <w:lang w:val="es-ES"/>
        </w:rPr>
      </w:pPr>
      <w:r>
        <w:rPr>
          <w:lang w:val="es-ES"/>
        </w:rPr>
        <w:t>-tutear</w:t>
      </w:r>
    </w:p>
    <w:p w:rsidR="00752D2E" w:rsidRDefault="00752D2E">
      <w:pPr>
        <w:rPr>
          <w:lang w:val="es-ES"/>
        </w:rPr>
      </w:pPr>
      <w:r>
        <w:rPr>
          <w:lang w:val="es-ES"/>
        </w:rPr>
        <w:t>-miedoso</w:t>
      </w:r>
    </w:p>
    <w:p w:rsidR="00752D2E" w:rsidRDefault="00752D2E">
      <w:pPr>
        <w:rPr>
          <w:lang w:val="es-ES"/>
        </w:rPr>
      </w:pPr>
      <w:r>
        <w:rPr>
          <w:lang w:val="es-ES"/>
        </w:rPr>
        <w:t>-atolondrado</w:t>
      </w:r>
    </w:p>
    <w:p w:rsidR="00752D2E" w:rsidRDefault="00752D2E">
      <w:pPr>
        <w:rPr>
          <w:lang w:val="es-ES"/>
        </w:rPr>
      </w:pPr>
      <w:r>
        <w:rPr>
          <w:lang w:val="es-ES"/>
        </w:rPr>
        <w:t>-concuñado</w:t>
      </w:r>
    </w:p>
    <w:p w:rsidR="00752D2E" w:rsidRDefault="00752D2E">
      <w:pPr>
        <w:rPr>
          <w:lang w:val="es-ES"/>
        </w:rPr>
      </w:pPr>
      <w:r>
        <w:rPr>
          <w:lang w:val="es-ES"/>
        </w:rPr>
        <w:t>-consuegro</w:t>
      </w:r>
    </w:p>
    <w:p w:rsidR="00752D2E" w:rsidRDefault="00752D2E">
      <w:pPr>
        <w:rPr>
          <w:lang w:val="es-ES"/>
        </w:rPr>
      </w:pPr>
      <w:r>
        <w:rPr>
          <w:lang w:val="es-ES"/>
        </w:rPr>
        <w:t>-empalagoso</w:t>
      </w:r>
    </w:p>
    <w:p w:rsidR="00752D2E" w:rsidRDefault="00752D2E">
      <w:pPr>
        <w:rPr>
          <w:lang w:val="es-ES"/>
        </w:rPr>
      </w:pPr>
      <w:r>
        <w:rPr>
          <w:lang w:val="es-ES"/>
        </w:rPr>
        <w:t>-soler (yo suelo ir al cine)</w:t>
      </w:r>
    </w:p>
    <w:p w:rsidR="00752D2E" w:rsidRPr="00752D2E" w:rsidRDefault="00752D2E">
      <w:pPr>
        <w:rPr>
          <w:lang w:val="es-ES"/>
        </w:rPr>
      </w:pPr>
      <w:r>
        <w:rPr>
          <w:lang w:val="es-ES"/>
        </w:rPr>
        <w:t>-lampiño</w:t>
      </w:r>
    </w:p>
    <w:sectPr w:rsidR="00752D2E" w:rsidRPr="0075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2E"/>
    <w:rsid w:val="00752D2E"/>
    <w:rsid w:val="00A5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B64A"/>
  <w15:chartTrackingRefBased/>
  <w15:docId w15:val="{1E886833-0F21-4EF7-B962-E343BBA3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Tenorio, Cecilia I</dc:creator>
  <cp:keywords/>
  <dc:description/>
  <cp:lastModifiedBy>Tenorio, Cecilia I</cp:lastModifiedBy>
  <cp:revision>1</cp:revision>
  <dcterms:created xsi:type="dcterms:W3CDTF">2017-09-21T12:49:00Z</dcterms:created>
  <dcterms:modified xsi:type="dcterms:W3CDTF">2017-09-21T12:52:00Z</dcterms:modified>
</cp:coreProperties>
</file>