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BEC" w:rsidRPr="007A6531" w:rsidRDefault="007A6531">
      <w:pPr>
        <w:rPr>
          <w:b/>
        </w:rPr>
      </w:pPr>
      <w:r w:rsidRPr="007A6531">
        <w:rPr>
          <w:b/>
        </w:rPr>
        <w:t>Special Bilinguals</w:t>
      </w:r>
    </w:p>
    <w:p w:rsidR="007A6531" w:rsidRDefault="007A6531" w:rsidP="007A6531"/>
    <w:p w:rsidR="007A6531" w:rsidRDefault="007A6531" w:rsidP="007A6531">
      <w:pPr>
        <w:rPr>
          <w:lang w:val="es-ES_tradnl"/>
        </w:rPr>
      </w:pPr>
      <w:r w:rsidRPr="007A6531">
        <w:rPr>
          <w:lang w:val="es-ES_tradnl"/>
        </w:rPr>
        <w:t>1.</w:t>
      </w:r>
      <w:r>
        <w:rPr>
          <w:lang w:val="es-ES_tradnl"/>
        </w:rPr>
        <w:t>¿A quiénes se considera “bilingües especiales”?</w:t>
      </w:r>
    </w:p>
    <w:p w:rsidR="007A6531" w:rsidRDefault="007A6531" w:rsidP="007A6531">
      <w:pPr>
        <w:rPr>
          <w:lang w:val="es-ES_tradnl"/>
        </w:rPr>
      </w:pPr>
      <w:r>
        <w:rPr>
          <w:lang w:val="es-ES_tradnl"/>
        </w:rPr>
        <w:t>2.¿Cómo se puede clasificar a los maestros de idiomas extranjeros?</w:t>
      </w:r>
    </w:p>
    <w:p w:rsidR="007A6531" w:rsidRDefault="007A6531" w:rsidP="007A6531">
      <w:pPr>
        <w:rPr>
          <w:lang w:val="es-ES_tradnl"/>
        </w:rPr>
      </w:pPr>
      <w:r>
        <w:rPr>
          <w:lang w:val="es-ES_tradnl"/>
        </w:rPr>
        <w:t>3.¿Cuáles son las 5 características por las que el autor considera que los maestros son bilingües especiales?</w:t>
      </w:r>
    </w:p>
    <w:p w:rsidR="007A6531" w:rsidRDefault="007A6531" w:rsidP="007A6531">
      <w:pPr>
        <w:rPr>
          <w:lang w:val="es-ES_tradnl"/>
        </w:rPr>
      </w:pPr>
      <w:r>
        <w:rPr>
          <w:lang w:val="es-ES_tradnl"/>
        </w:rPr>
        <w:t>4.¿Qué entiendes por “code switching” o cambio de código? (en p. 147 del texto)</w:t>
      </w:r>
    </w:p>
    <w:p w:rsidR="007A6531" w:rsidRDefault="007A6531" w:rsidP="007A6531">
      <w:pPr>
        <w:rPr>
          <w:lang w:val="es-ES_tradnl"/>
        </w:rPr>
      </w:pPr>
      <w:r>
        <w:rPr>
          <w:lang w:val="es-ES_tradnl"/>
        </w:rPr>
        <w:t>5.</w:t>
      </w:r>
      <w:r w:rsidR="00545C5B">
        <w:rPr>
          <w:lang w:val="es-ES_tradnl"/>
        </w:rPr>
        <w:t>¿En qué se diferencian los traductores e intérpretes de los bilingües comunes?</w:t>
      </w:r>
    </w:p>
    <w:p w:rsidR="00545C5B" w:rsidRDefault="00FF3BFF" w:rsidP="007A6531">
      <w:pPr>
        <w:rPr>
          <w:lang w:val="es-ES_tradnl"/>
        </w:rPr>
      </w:pPr>
      <w:r>
        <w:rPr>
          <w:lang w:val="es-ES_tradnl"/>
        </w:rPr>
        <w:t>6. ¿Cuáles son las lenguas activas y pasivas, y cómo se relacionan con la lengua nativa, la lengua de origen en la traducción y la lengua meta?</w:t>
      </w:r>
    </w:p>
    <w:p w:rsidR="00FF3BFF" w:rsidRDefault="00FF3BFF" w:rsidP="007A6531">
      <w:pPr>
        <w:rPr>
          <w:lang w:val="es-ES_tradnl"/>
        </w:rPr>
      </w:pPr>
      <w:r>
        <w:rPr>
          <w:lang w:val="es-ES_tradnl"/>
        </w:rPr>
        <w:t>7. ¿Qué autores famosos han sido también traductores?</w:t>
      </w:r>
    </w:p>
    <w:p w:rsidR="00FF3BFF" w:rsidRDefault="00FF3BFF" w:rsidP="007A6531">
      <w:pPr>
        <w:rPr>
          <w:lang w:val="es-ES_tradnl"/>
        </w:rPr>
      </w:pPr>
      <w:r>
        <w:rPr>
          <w:lang w:val="es-ES_tradnl"/>
        </w:rPr>
        <w:t>8. ¿Por qué es muy difícil el trabajo del intérprete?</w:t>
      </w:r>
    </w:p>
    <w:p w:rsidR="00FF3BFF" w:rsidRDefault="00FF3BFF" w:rsidP="007A6531">
      <w:pPr>
        <w:rPr>
          <w:lang w:val="es-ES_tradnl"/>
        </w:rPr>
      </w:pPr>
      <w:r>
        <w:rPr>
          <w:lang w:val="es-ES_tradnl"/>
        </w:rPr>
        <w:t>9. ¿Qué tareas debe realizar el intérprete simultáneo?</w:t>
      </w:r>
    </w:p>
    <w:p w:rsidR="00FF3BFF" w:rsidRDefault="00FF3BFF" w:rsidP="007A6531">
      <w:pPr>
        <w:rPr>
          <w:lang w:val="es-ES_tradnl"/>
        </w:rPr>
      </w:pPr>
      <w:r>
        <w:rPr>
          <w:lang w:val="es-ES_tradnl"/>
        </w:rPr>
        <w:t xml:space="preserve">10. ¿Una persona bilingüe es un intérprete por </w:t>
      </w:r>
      <w:r w:rsidR="00556B57">
        <w:rPr>
          <w:lang w:val="es-ES_tradnl"/>
        </w:rPr>
        <w:t>naturaleza o necesita entrenamiento?</w:t>
      </w:r>
    </w:p>
    <w:p w:rsidR="00556B57" w:rsidRDefault="00556B57" w:rsidP="007A6531">
      <w:pPr>
        <w:rPr>
          <w:lang w:val="es-ES_tradnl"/>
        </w:rPr>
      </w:pPr>
    </w:p>
    <w:p w:rsidR="00556B57" w:rsidRDefault="00556B57" w:rsidP="007A6531">
      <w:pPr>
        <w:rPr>
          <w:lang w:val="es-ES_tradnl"/>
        </w:rPr>
      </w:pPr>
    </w:p>
    <w:p w:rsidR="007A6531" w:rsidRDefault="007A6531" w:rsidP="007A6531">
      <w:pPr>
        <w:rPr>
          <w:lang w:val="es-ES_tradnl"/>
        </w:rPr>
      </w:pPr>
      <w:r>
        <w:rPr>
          <w:lang w:val="es-ES_tradnl"/>
        </w:rPr>
        <w:t xml:space="preserve">  </w:t>
      </w:r>
    </w:p>
    <w:p w:rsidR="007A6531" w:rsidRPr="007A6531" w:rsidRDefault="007A6531" w:rsidP="007A6531">
      <w:pPr>
        <w:rPr>
          <w:lang w:val="es-ES_tradnl"/>
        </w:rPr>
      </w:pPr>
    </w:p>
    <w:sectPr w:rsidR="007A6531" w:rsidRPr="007A6531" w:rsidSect="00D13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23CD2"/>
    <w:multiLevelType w:val="hybridMultilevel"/>
    <w:tmpl w:val="A43C0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stylePaneFormatFilter w:val="3F08"/>
  <w:stylePaneSortMethod w:val="0003"/>
  <w:defaultTabStop w:val="720"/>
  <w:characterSpacingControl w:val="doNotCompress"/>
  <w:compat/>
  <w:rsids>
    <w:rsidRoot w:val="007A6531"/>
    <w:rsid w:val="00545C5B"/>
    <w:rsid w:val="00556B57"/>
    <w:rsid w:val="006361EE"/>
    <w:rsid w:val="006C350E"/>
    <w:rsid w:val="007A6531"/>
    <w:rsid w:val="007D7D33"/>
    <w:rsid w:val="00887E1F"/>
    <w:rsid w:val="00994FFD"/>
    <w:rsid w:val="00D13BEC"/>
    <w:rsid w:val="00E63A53"/>
    <w:rsid w:val="00F12AD6"/>
    <w:rsid w:val="00F84BD8"/>
    <w:rsid w:val="00FB041D"/>
    <w:rsid w:val="00FF3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Theme="minorHAnsi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5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Ceci_2</dc:creator>
  <cp:keywords/>
  <dc:description/>
  <cp:lastModifiedBy>Ceci_2</cp:lastModifiedBy>
  <cp:revision>2</cp:revision>
  <dcterms:created xsi:type="dcterms:W3CDTF">2012-01-11T02:55:00Z</dcterms:created>
  <dcterms:modified xsi:type="dcterms:W3CDTF">2012-01-11T02:55:00Z</dcterms:modified>
</cp:coreProperties>
</file>