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1E7A9" w14:textId="77777777" w:rsidR="00080E6B" w:rsidRPr="00DC12FA" w:rsidRDefault="00080E6B" w:rsidP="00080E6B">
      <w:pPr>
        <w:spacing w:line="360" w:lineRule="auto"/>
        <w:rPr>
          <w:rFonts w:eastAsiaTheme="minorHAnsi" w:cs="Times New Roman"/>
          <w:sz w:val="24"/>
          <w:szCs w:val="24"/>
        </w:rPr>
      </w:pPr>
      <w:r w:rsidRPr="00DC12FA">
        <w:rPr>
          <w:rFonts w:eastAsiaTheme="minorHAnsi" w:cs="Times New Roman"/>
          <w:sz w:val="24"/>
          <w:szCs w:val="24"/>
        </w:rPr>
        <w:t>1.随着生活水平的提高，人们</w:t>
      </w:r>
      <w:r>
        <w:rPr>
          <w:rFonts w:eastAsiaTheme="minorHAnsi" w:cs="Times New Roman" w:hint="eastAsia"/>
          <w:sz w:val="24"/>
          <w:szCs w:val="24"/>
        </w:rPr>
        <w:t>希望在工作之余，享受生活。</w:t>
      </w:r>
      <w:r w:rsidRPr="00DC12FA">
        <w:rPr>
          <w:rFonts w:eastAsiaTheme="minorHAnsi" w:cs="Times New Roman"/>
          <w:sz w:val="24"/>
          <w:szCs w:val="24"/>
        </w:rPr>
        <w:t>在满足物质需求的基础上，更加追求精神需求</w:t>
      </w:r>
      <w:r>
        <w:rPr>
          <w:rFonts w:eastAsiaTheme="minorHAnsi" w:cs="Times New Roman" w:hint="eastAsia"/>
          <w:sz w:val="24"/>
          <w:szCs w:val="24"/>
        </w:rPr>
        <w:t>，而这就促进了旅游行业的发展。人们希望在旅游的时候放松自己，使眼界更加开阔，增长知识。</w:t>
      </w:r>
    </w:p>
    <w:p w14:paraId="0BF0FE50" w14:textId="77777777" w:rsidR="00080E6B" w:rsidRPr="00DC12FA" w:rsidRDefault="00080E6B" w:rsidP="00080E6B">
      <w:pPr>
        <w:spacing w:line="360" w:lineRule="auto"/>
        <w:rPr>
          <w:rFonts w:eastAsiaTheme="minorHAnsi" w:cs="Times New Roman" w:hint="eastAsia"/>
          <w:sz w:val="24"/>
          <w:szCs w:val="24"/>
        </w:rPr>
      </w:pPr>
      <w:r w:rsidRPr="00DC12FA">
        <w:rPr>
          <w:rFonts w:eastAsiaTheme="minorHAnsi" w:cs="Times New Roman"/>
          <w:sz w:val="24"/>
          <w:szCs w:val="24"/>
        </w:rPr>
        <w:t>2.在移动互联网的影响之下，</w:t>
      </w:r>
      <w:r>
        <w:rPr>
          <w:rFonts w:eastAsiaTheme="minorHAnsi" w:cs="Times New Roman" w:hint="eastAsia"/>
          <w:sz w:val="24"/>
          <w:szCs w:val="24"/>
        </w:rPr>
        <w:t>旅游行业也收到了剧烈的影响。人们</w:t>
      </w:r>
      <w:r w:rsidRPr="00DC12FA">
        <w:rPr>
          <w:rFonts w:eastAsiaTheme="minorHAnsi" w:cs="Times New Roman"/>
          <w:sz w:val="24"/>
          <w:szCs w:val="24"/>
        </w:rPr>
        <w:t>通过手机</w:t>
      </w:r>
      <w:r>
        <w:rPr>
          <w:rFonts w:eastAsiaTheme="minorHAnsi" w:cs="Times New Roman" w:hint="eastAsia"/>
          <w:sz w:val="24"/>
          <w:szCs w:val="24"/>
        </w:rPr>
        <w:t>可以在线观看旅游景点附近的情况，通过网友们的评价来决定是否要去这个地方旅游。</w:t>
      </w:r>
    </w:p>
    <w:p w14:paraId="3758F437" w14:textId="77777777" w:rsidR="00080E6B" w:rsidRPr="00DC12FA" w:rsidRDefault="00080E6B" w:rsidP="00080E6B">
      <w:pPr>
        <w:spacing w:line="360" w:lineRule="auto"/>
        <w:rPr>
          <w:rFonts w:eastAsiaTheme="minorHAnsi" w:cs="Times New Roman"/>
          <w:sz w:val="24"/>
          <w:szCs w:val="24"/>
        </w:rPr>
      </w:pPr>
      <w:r w:rsidRPr="00DC12FA">
        <w:rPr>
          <w:rFonts w:eastAsiaTheme="minorHAnsi" w:cs="Times New Roman"/>
          <w:sz w:val="24"/>
          <w:szCs w:val="24"/>
        </w:rPr>
        <w:t>3.在线旅游APP层出不穷，人们享受到了互联网带来的便利，但这些APP尚存在以下不足：</w:t>
      </w:r>
    </w:p>
    <w:p w14:paraId="6A9DC1D0" w14:textId="77777777" w:rsidR="00080E6B" w:rsidRPr="00DC12FA" w:rsidRDefault="00080E6B" w:rsidP="00080E6B">
      <w:pPr>
        <w:spacing w:line="360" w:lineRule="auto"/>
        <w:rPr>
          <w:rFonts w:eastAsiaTheme="minorHAnsi" w:cs="Times New Roman"/>
          <w:sz w:val="24"/>
          <w:szCs w:val="24"/>
        </w:rPr>
      </w:pPr>
      <w:r w:rsidRPr="00DC12FA">
        <w:rPr>
          <w:rFonts w:eastAsiaTheme="minorHAnsi" w:cs="Times New Roman"/>
          <w:sz w:val="24"/>
          <w:szCs w:val="24"/>
        </w:rPr>
        <w:t>1)</w:t>
      </w:r>
      <w:r w:rsidRPr="00DC12FA">
        <w:rPr>
          <w:rFonts w:eastAsiaTheme="minorHAnsi" w:cs="Times New Roman"/>
          <w:sz w:val="24"/>
          <w:szCs w:val="24"/>
        </w:rPr>
        <w:tab/>
        <w:t>景区当地导航、导游、导购、</w:t>
      </w:r>
      <w:proofErr w:type="gramStart"/>
      <w:r w:rsidRPr="00DC12FA">
        <w:rPr>
          <w:rFonts w:eastAsiaTheme="minorHAnsi" w:cs="Times New Roman"/>
          <w:sz w:val="24"/>
          <w:szCs w:val="24"/>
        </w:rPr>
        <w:t>导娱功能</w:t>
      </w:r>
      <w:proofErr w:type="gramEnd"/>
      <w:r w:rsidRPr="00DC12FA">
        <w:rPr>
          <w:rFonts w:eastAsiaTheme="minorHAnsi" w:cs="Times New Roman"/>
          <w:sz w:val="24"/>
          <w:szCs w:val="24"/>
        </w:rPr>
        <w:t>欠缺；</w:t>
      </w:r>
    </w:p>
    <w:p w14:paraId="41212E9D" w14:textId="77777777" w:rsidR="00080E6B" w:rsidRDefault="00080E6B" w:rsidP="00080E6B">
      <w:pPr>
        <w:spacing w:line="360" w:lineRule="auto"/>
        <w:rPr>
          <w:rFonts w:eastAsiaTheme="minorHAnsi" w:cs="Times New Roman"/>
          <w:sz w:val="24"/>
          <w:szCs w:val="24"/>
        </w:rPr>
      </w:pPr>
      <w:bookmarkStart w:id="0" w:name="_GoBack"/>
      <w:bookmarkEnd w:id="0"/>
      <w:r w:rsidRPr="00DC12FA">
        <w:rPr>
          <w:rFonts w:eastAsiaTheme="minorHAnsi" w:cs="Times New Roman"/>
          <w:sz w:val="24"/>
          <w:szCs w:val="24"/>
        </w:rPr>
        <w:t>2)</w:t>
      </w:r>
      <w:r w:rsidRPr="00DC12FA">
        <w:rPr>
          <w:rFonts w:eastAsiaTheme="minorHAnsi" w:cs="Times New Roman"/>
          <w:sz w:val="24"/>
          <w:szCs w:val="24"/>
        </w:rPr>
        <w:tab/>
        <w:t>攻略分享尚少，内容资源量小</w:t>
      </w:r>
    </w:p>
    <w:p w14:paraId="0CD999D5" w14:textId="44C1D857" w:rsidR="00503546" w:rsidRPr="00080E6B" w:rsidRDefault="00C04E4F" w:rsidP="00080E6B">
      <w:pPr>
        <w:adjustRightInd w:val="0"/>
        <w:snapToGrid w:val="0"/>
        <w:jc w:val="left"/>
      </w:pPr>
    </w:p>
    <w:sectPr w:rsidR="00503546" w:rsidRPr="00080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1AB38" w14:textId="77777777" w:rsidR="00C04E4F" w:rsidRDefault="00C04E4F" w:rsidP="009C32AB">
      <w:r>
        <w:separator/>
      </w:r>
    </w:p>
  </w:endnote>
  <w:endnote w:type="continuationSeparator" w:id="0">
    <w:p w14:paraId="3941F05A" w14:textId="77777777" w:rsidR="00C04E4F" w:rsidRDefault="00C04E4F" w:rsidP="009C3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A76E4" w14:textId="77777777" w:rsidR="00C04E4F" w:rsidRDefault="00C04E4F" w:rsidP="009C32AB">
      <w:r>
        <w:separator/>
      </w:r>
    </w:p>
  </w:footnote>
  <w:footnote w:type="continuationSeparator" w:id="0">
    <w:p w14:paraId="563FCE4F" w14:textId="77777777" w:rsidR="00C04E4F" w:rsidRDefault="00C04E4F" w:rsidP="009C32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6D"/>
    <w:rsid w:val="00080E6B"/>
    <w:rsid w:val="00116123"/>
    <w:rsid w:val="001A7847"/>
    <w:rsid w:val="00220AC2"/>
    <w:rsid w:val="00273C95"/>
    <w:rsid w:val="003C0C19"/>
    <w:rsid w:val="006A1D9F"/>
    <w:rsid w:val="009C32AB"/>
    <w:rsid w:val="00A32A40"/>
    <w:rsid w:val="00A72390"/>
    <w:rsid w:val="00C04E4F"/>
    <w:rsid w:val="00C13E77"/>
    <w:rsid w:val="00D20EF4"/>
    <w:rsid w:val="00DB3B10"/>
    <w:rsid w:val="00EF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143B3"/>
  <w15:chartTrackingRefBased/>
  <w15:docId w15:val="{55052DBA-51BD-480A-9151-2028A71B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0E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32AB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32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32AB"/>
    <w:pPr>
      <w:widowControl/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32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47F87-60A4-4260-9E48-5FB90FAA6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吝 盼利</dc:creator>
  <cp:keywords/>
  <dc:description/>
  <cp:lastModifiedBy>吝 盼利</cp:lastModifiedBy>
  <cp:revision>3</cp:revision>
  <dcterms:created xsi:type="dcterms:W3CDTF">2019-03-11T09:09:00Z</dcterms:created>
  <dcterms:modified xsi:type="dcterms:W3CDTF">2019-03-18T02:17:00Z</dcterms:modified>
</cp:coreProperties>
</file>